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C448E" w14:textId="77777777" w:rsidR="00C11B3A" w:rsidRDefault="00C11B3A" w:rsidP="008968A3"/>
    <w:p w14:paraId="0C46DDF4" w14:textId="181AEF31" w:rsidR="00396674" w:rsidRPr="00A0422A" w:rsidRDefault="00396674" w:rsidP="008968A3">
      <w:pPr>
        <w:jc w:val="center"/>
        <w:rPr>
          <w:b/>
          <w:bCs/>
          <w:sz w:val="32"/>
          <w:szCs w:val="32"/>
        </w:rPr>
      </w:pPr>
      <w:r w:rsidRPr="00A0422A">
        <w:rPr>
          <w:b/>
          <w:bCs/>
          <w:sz w:val="32"/>
          <w:szCs w:val="32"/>
        </w:rPr>
        <w:t>Dossier de candidature</w:t>
      </w:r>
    </w:p>
    <w:p w14:paraId="3BF31E2A" w14:textId="4F5508FE" w:rsidR="00396674" w:rsidRPr="00A0422A" w:rsidRDefault="00396674" w:rsidP="00A84481">
      <w:pPr>
        <w:jc w:val="center"/>
        <w:rPr>
          <w:b/>
          <w:bCs/>
          <w:sz w:val="32"/>
          <w:szCs w:val="32"/>
        </w:rPr>
      </w:pPr>
      <w:r w:rsidRPr="00A0422A">
        <w:rPr>
          <w:b/>
          <w:bCs/>
          <w:sz w:val="32"/>
          <w:szCs w:val="32"/>
        </w:rPr>
        <w:t>Pôle Ressources Handicap 95</w:t>
      </w:r>
    </w:p>
    <w:p w14:paraId="26A7495F" w14:textId="77777777" w:rsidR="00396674" w:rsidRDefault="00396674" w:rsidP="00EB7B18">
      <w:pPr>
        <w:jc w:val="both"/>
        <w:rPr>
          <w:b/>
          <w:bCs/>
          <w:sz w:val="24"/>
          <w:szCs w:val="24"/>
        </w:rPr>
      </w:pPr>
    </w:p>
    <w:p w14:paraId="39F426BD" w14:textId="763E462C" w:rsidR="00250D78" w:rsidRPr="006F7E5F" w:rsidRDefault="00250D78" w:rsidP="00EB7B18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6F7E5F">
        <w:rPr>
          <w:color w:val="153D63" w:themeColor="text2" w:themeTint="E6"/>
        </w:rPr>
        <w:t xml:space="preserve">La présentation </w:t>
      </w:r>
      <w:r w:rsidR="00C040D4" w:rsidRPr="006F7E5F">
        <w:rPr>
          <w:color w:val="153D63" w:themeColor="text2" w:themeTint="E6"/>
        </w:rPr>
        <w:t>administrative du gestionnaire</w:t>
      </w:r>
      <w:r w:rsidRPr="006F7E5F">
        <w:rPr>
          <w:color w:val="153D63" w:themeColor="text2" w:themeTint="E6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250D78" w:rsidRPr="00250D78" w14:paraId="2D68D430" w14:textId="77777777" w:rsidTr="006F7E5F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667EE6CB" w14:textId="77777777" w:rsidR="00250D78" w:rsidRPr="00250D78" w:rsidRDefault="00250D78" w:rsidP="00EB7B18">
            <w:pPr>
              <w:jc w:val="both"/>
              <w:divId w:val="224419828"/>
            </w:pPr>
            <w:r w:rsidRPr="00250D78">
              <w:t>L’organisme gestionnaire de l’équipement </w:t>
            </w:r>
          </w:p>
        </w:tc>
      </w:tr>
      <w:tr w:rsidR="00250D78" w:rsidRPr="00250D78" w14:paraId="0BF01620" w14:textId="77777777" w:rsidTr="00250D78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0F222" w14:textId="77777777" w:rsidR="00250D78" w:rsidRPr="00250D78" w:rsidRDefault="00250D78" w:rsidP="00EB7B18">
            <w:pPr>
              <w:jc w:val="both"/>
            </w:pPr>
            <w:r w:rsidRPr="00250D78">
              <w:t>Nom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1E75BAC6" w14:textId="77777777" w:rsidR="00250D78" w:rsidRPr="00250D78" w:rsidRDefault="00250D78" w:rsidP="00EB7B18">
            <w:pPr>
              <w:jc w:val="both"/>
            </w:pPr>
            <w:r w:rsidRPr="00250D78">
              <w:t>Adresse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258B0F27" w14:textId="77777777" w:rsidR="00250D78" w:rsidRPr="00250D78" w:rsidRDefault="00250D78" w:rsidP="00EB7B18">
            <w:pPr>
              <w:jc w:val="both"/>
            </w:pPr>
            <w:r w:rsidRPr="00250D78">
              <w:t>Tél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62D1211C" w14:textId="77777777" w:rsidR="00250D78" w:rsidRPr="00250D78" w:rsidRDefault="00250D78" w:rsidP="00EB7B18">
            <w:pPr>
              <w:jc w:val="both"/>
            </w:pPr>
            <w:r w:rsidRPr="00250D78">
              <w:t>Mail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</w:tc>
      </w:tr>
    </w:tbl>
    <w:p w14:paraId="148D9322" w14:textId="77777777" w:rsidR="00250D78" w:rsidRPr="00250D78" w:rsidRDefault="00250D78" w:rsidP="00EB7B18">
      <w:pPr>
        <w:jc w:val="both"/>
      </w:pPr>
      <w:r w:rsidRPr="00250D78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4652"/>
      </w:tblGrid>
      <w:tr w:rsidR="00250D78" w:rsidRPr="00250D78" w14:paraId="64BF18B8" w14:textId="77777777" w:rsidTr="006F7E5F">
        <w:trPr>
          <w:trHeight w:val="30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6523A19" w14:textId="77777777" w:rsidR="00250D78" w:rsidRPr="00250D78" w:rsidRDefault="00250D78" w:rsidP="00EB7B18">
            <w:pPr>
              <w:jc w:val="both"/>
            </w:pPr>
            <w:r w:rsidRPr="00250D78">
              <w:t>Statut de l’organisme gestionnaire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6B8B9424" w14:textId="77777777" w:rsidR="00250D78" w:rsidRPr="00250D78" w:rsidRDefault="00250D78" w:rsidP="00EB7B18">
            <w:pPr>
              <w:jc w:val="both"/>
            </w:pPr>
            <w:r w:rsidRPr="00250D78">
              <w:t>Informations sur le gestionnaire </w:t>
            </w:r>
          </w:p>
        </w:tc>
      </w:tr>
      <w:tr w:rsidR="00250D78" w:rsidRPr="00250D78" w14:paraId="1D791DB5" w14:textId="77777777" w:rsidTr="00250D78">
        <w:trPr>
          <w:trHeight w:val="30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43D90" w14:textId="73C6AD4A" w:rsidR="00250D78" w:rsidRPr="00250D78" w:rsidRDefault="00250D78" w:rsidP="00EB7B18">
            <w:pPr>
              <w:jc w:val="both"/>
            </w:pPr>
            <w:r w:rsidRPr="00250D78">
              <w:t>Nature juridique :</w:t>
            </w:r>
          </w:p>
          <w:p w14:paraId="0060DBBD" w14:textId="77777777" w:rsidR="00250D78" w:rsidRDefault="00250D78" w:rsidP="00EB7B18">
            <w:pPr>
              <w:jc w:val="both"/>
            </w:pPr>
          </w:p>
          <w:p w14:paraId="765333F4" w14:textId="49348F0E" w:rsidR="00250D78" w:rsidRPr="00250D78" w:rsidRDefault="00250D78" w:rsidP="00EB7B18">
            <w:pPr>
              <w:jc w:val="both"/>
            </w:pPr>
            <w:r>
              <w:t>D</w:t>
            </w:r>
            <w:r w:rsidRPr="00250D78">
              <w:t>ate de publication de la création au Journal Officiel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697F5409" w14:textId="6CEEFBA3" w:rsidR="00250D78" w:rsidRDefault="00250D78" w:rsidP="00EB7B18">
            <w:pPr>
              <w:jc w:val="both"/>
            </w:pPr>
          </w:p>
          <w:p w14:paraId="350D734F" w14:textId="40ADCE66" w:rsidR="00250D78" w:rsidRPr="00250D78" w:rsidRDefault="00250D78" w:rsidP="00EB7B18">
            <w:pPr>
              <w:jc w:val="both"/>
            </w:pPr>
            <w:r>
              <w:t>N</w:t>
            </w:r>
            <w:r w:rsidRPr="00250D78">
              <w:t>ombre d’adhérents</w:t>
            </w:r>
            <w:r>
              <w:t xml:space="preserve"> </w:t>
            </w:r>
            <w:r w:rsidRPr="00250D78">
              <w:t>: </w:t>
            </w:r>
          </w:p>
          <w:p w14:paraId="600D634E" w14:textId="77777777" w:rsidR="00250D78" w:rsidRPr="00250D78" w:rsidRDefault="00250D78" w:rsidP="00EB7B18">
            <w:pPr>
              <w:jc w:val="both"/>
            </w:pPr>
            <w:r w:rsidRPr="00250D78">
              <w:t> </w:t>
            </w:r>
          </w:p>
          <w:p w14:paraId="7CA79DB8" w14:textId="77777777" w:rsidR="00250D78" w:rsidRPr="00250D78" w:rsidRDefault="00250D78" w:rsidP="00EB7B18">
            <w:pPr>
              <w:jc w:val="both"/>
            </w:pPr>
            <w:r w:rsidRPr="00250D78">
              <w:t>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A9BBF" w14:textId="77777777" w:rsidR="00250D78" w:rsidRPr="00250D78" w:rsidRDefault="00250D78" w:rsidP="00EB7B18">
            <w:pPr>
              <w:jc w:val="both"/>
            </w:pPr>
            <w:r w:rsidRPr="00250D78">
              <w:t>- Champs d’activités, missions, ou objet social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09D4D0EB" w14:textId="2C7363F7" w:rsidR="00250D78" w:rsidRPr="00250D78" w:rsidRDefault="00250D78" w:rsidP="00EB7B18">
            <w:pPr>
              <w:jc w:val="both"/>
            </w:pPr>
            <w:r w:rsidRPr="00250D78">
              <w:t> </w:t>
            </w:r>
          </w:p>
          <w:p w14:paraId="445F7B39" w14:textId="77777777" w:rsidR="00250D78" w:rsidRPr="00250D78" w:rsidRDefault="00250D78" w:rsidP="00EB7B18">
            <w:pPr>
              <w:jc w:val="both"/>
            </w:pPr>
            <w:r w:rsidRPr="00250D78">
              <w:t> </w:t>
            </w:r>
            <w:r w:rsidRPr="00250D78">
              <w:rPr>
                <w:b/>
                <w:bCs/>
              </w:rPr>
              <w:t xml:space="preserve">- </w:t>
            </w:r>
            <w:r w:rsidRPr="00250D78">
              <w:t>Rayonnement géographique</w:t>
            </w:r>
            <w:r w:rsidRPr="00250D78">
              <w:rPr>
                <w:rFonts w:ascii="Arial" w:hAnsi="Arial" w:cs="Arial"/>
                <w:b/>
                <w:bCs/>
              </w:rPr>
              <w:t> </w:t>
            </w:r>
            <w:r w:rsidRPr="00250D78">
              <w:rPr>
                <w:b/>
                <w:bCs/>
              </w:rPr>
              <w:t>:</w:t>
            </w:r>
            <w:r w:rsidRPr="00250D78">
              <w:t> </w:t>
            </w:r>
          </w:p>
          <w:p w14:paraId="66CBDC84" w14:textId="77777777" w:rsidR="00A0422A" w:rsidRDefault="00250D78" w:rsidP="00EB7B18">
            <w:pPr>
              <w:jc w:val="both"/>
            </w:pPr>
            <w:r w:rsidRPr="00250D78">
              <w:rPr>
                <w:rFonts w:ascii="Arial" w:hAnsi="Arial" w:cs="Arial"/>
              </w:rPr>
              <w:t>​​</w:t>
            </w:r>
            <w:r w:rsidRPr="00250D78">
              <w:t>☐</w:t>
            </w:r>
            <w:r w:rsidRPr="00250D78">
              <w:rPr>
                <w:rFonts w:ascii="Arial" w:hAnsi="Arial" w:cs="Arial"/>
              </w:rPr>
              <w:t>​</w:t>
            </w:r>
            <w:r w:rsidRPr="00250D78">
              <w:t xml:space="preserve"> La commune</w:t>
            </w:r>
            <w:r w:rsidRPr="00250D78">
              <w:tab/>
            </w:r>
          </w:p>
          <w:p w14:paraId="1E0707DC" w14:textId="02480597" w:rsidR="00250D78" w:rsidRPr="00250D78" w:rsidRDefault="00A0422A" w:rsidP="00EB7B18">
            <w:pPr>
              <w:jc w:val="both"/>
            </w:pPr>
            <w:r w:rsidRPr="00A0422A">
              <w:t xml:space="preserve">☐ </w:t>
            </w:r>
            <w:r>
              <w:t>L’intercommunalité</w:t>
            </w:r>
            <w:r w:rsidR="00250D78" w:rsidRPr="00250D78">
              <w:t> </w:t>
            </w:r>
          </w:p>
          <w:p w14:paraId="0EC547B6" w14:textId="77777777" w:rsidR="00250D78" w:rsidRPr="00250D78" w:rsidRDefault="00250D78" w:rsidP="00EB7B18">
            <w:pPr>
              <w:jc w:val="both"/>
            </w:pPr>
            <w:r w:rsidRPr="00250D78">
              <w:rPr>
                <w:rFonts w:ascii="Arial" w:hAnsi="Arial" w:cs="Arial"/>
              </w:rPr>
              <w:t>​​</w:t>
            </w:r>
            <w:r w:rsidRPr="00250D78">
              <w:t>☐</w:t>
            </w:r>
            <w:r w:rsidRPr="00250D78">
              <w:rPr>
                <w:rFonts w:ascii="Arial" w:hAnsi="Arial" w:cs="Arial"/>
              </w:rPr>
              <w:t>​</w:t>
            </w:r>
            <w:r w:rsidRPr="00250D78">
              <w:t xml:space="preserve"> Le département</w:t>
            </w:r>
            <w:r w:rsidRPr="00250D78">
              <w:tab/>
            </w:r>
            <w:r w:rsidRPr="00250D78">
              <w:rPr>
                <w:rFonts w:ascii="Arial" w:hAnsi="Arial" w:cs="Arial"/>
              </w:rPr>
              <w:t>​</w:t>
            </w:r>
            <w:r w:rsidRPr="00250D78">
              <w:t>☐</w:t>
            </w:r>
            <w:r w:rsidRPr="00250D78">
              <w:rPr>
                <w:rFonts w:ascii="Arial" w:hAnsi="Arial" w:cs="Arial"/>
              </w:rPr>
              <w:t>​</w:t>
            </w:r>
            <w:r w:rsidRPr="00250D78">
              <w:t xml:space="preserve"> La région </w:t>
            </w:r>
          </w:p>
          <w:p w14:paraId="415CBADA" w14:textId="77777777" w:rsidR="00250D78" w:rsidRPr="00250D78" w:rsidRDefault="00250D78" w:rsidP="00EB7B18">
            <w:pPr>
              <w:jc w:val="both"/>
            </w:pPr>
            <w:r w:rsidRPr="00250D78">
              <w:rPr>
                <w:rFonts w:ascii="Arial" w:hAnsi="Arial" w:cs="Arial"/>
              </w:rPr>
              <w:t>​​</w:t>
            </w:r>
            <w:r w:rsidRPr="00250D78">
              <w:t>☐</w:t>
            </w:r>
            <w:r w:rsidRPr="00250D78">
              <w:rPr>
                <w:rFonts w:ascii="Arial" w:hAnsi="Arial" w:cs="Arial"/>
              </w:rPr>
              <w:t>​</w:t>
            </w:r>
            <w:r w:rsidRPr="00250D78">
              <w:t xml:space="preserve"> Autre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(pr</w:t>
            </w:r>
            <w:r w:rsidRPr="00250D78">
              <w:rPr>
                <w:rFonts w:ascii="Aptos" w:hAnsi="Aptos" w:cs="Aptos"/>
              </w:rPr>
              <w:t>é</w:t>
            </w:r>
            <w:r w:rsidRPr="00250D78">
              <w:t>ciser) :</w:t>
            </w:r>
            <w:r w:rsidRPr="00250D78">
              <w:rPr>
                <w:rFonts w:ascii="Aptos" w:hAnsi="Aptos" w:cs="Aptos"/>
              </w:rPr>
              <w:t> </w:t>
            </w:r>
            <w:r w:rsidRPr="00250D78">
              <w:t> </w:t>
            </w:r>
          </w:p>
        </w:tc>
      </w:tr>
    </w:tbl>
    <w:p w14:paraId="4A755A6E" w14:textId="77777777" w:rsidR="00250D78" w:rsidRPr="00250D78" w:rsidRDefault="00250D78" w:rsidP="00EB7B18">
      <w:pPr>
        <w:jc w:val="both"/>
      </w:pPr>
      <w:r w:rsidRPr="00250D78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82"/>
      </w:tblGrid>
      <w:tr w:rsidR="00250D78" w:rsidRPr="00250D78" w14:paraId="73FF9BE2" w14:textId="77777777" w:rsidTr="006F7E5F">
        <w:trPr>
          <w:trHeight w:val="30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31B1836" w14:textId="77777777" w:rsidR="00250D78" w:rsidRPr="00250D78" w:rsidRDefault="00250D78" w:rsidP="00EB7B18">
            <w:pPr>
              <w:jc w:val="both"/>
            </w:pPr>
            <w:r w:rsidRPr="00250D78">
              <w:t>Représentant légal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17C98D3" w14:textId="77777777" w:rsidR="00250D78" w:rsidRPr="00250D78" w:rsidRDefault="00250D78" w:rsidP="00EB7B18">
            <w:pPr>
              <w:jc w:val="both"/>
            </w:pPr>
            <w:r w:rsidRPr="00250D78">
              <w:t>Personne en charge de la demande </w:t>
            </w:r>
          </w:p>
        </w:tc>
      </w:tr>
      <w:tr w:rsidR="00250D78" w:rsidRPr="00250D78" w14:paraId="0FF581CB" w14:textId="77777777" w:rsidTr="00250D78">
        <w:trPr>
          <w:trHeight w:val="30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C2703" w14:textId="77777777" w:rsidR="00250D78" w:rsidRPr="00250D78" w:rsidRDefault="00250D78" w:rsidP="00EB7B18">
            <w:pPr>
              <w:jc w:val="both"/>
            </w:pPr>
            <w:r w:rsidRPr="00250D78">
              <w:t>Nom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5D4165F2" w14:textId="77777777" w:rsidR="00250D78" w:rsidRPr="00250D78" w:rsidRDefault="00250D78" w:rsidP="00EB7B18">
            <w:pPr>
              <w:jc w:val="both"/>
            </w:pPr>
            <w:r w:rsidRPr="00250D78">
              <w:t>Fonction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30F0D62C" w14:textId="77777777" w:rsidR="00250D78" w:rsidRPr="00250D78" w:rsidRDefault="00250D78" w:rsidP="00EB7B18">
            <w:pPr>
              <w:jc w:val="both"/>
            </w:pPr>
            <w:r w:rsidRPr="00250D78">
              <w:t>Adresse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225526FC" w14:textId="77777777" w:rsidR="00250D78" w:rsidRPr="00250D78" w:rsidRDefault="00250D78" w:rsidP="00EB7B18">
            <w:pPr>
              <w:jc w:val="both"/>
            </w:pPr>
            <w:r w:rsidRPr="00250D78">
              <w:t>Tél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37C55296" w14:textId="77777777" w:rsidR="00250D78" w:rsidRPr="00250D78" w:rsidRDefault="00250D78" w:rsidP="00EB7B18">
            <w:pPr>
              <w:jc w:val="both"/>
            </w:pPr>
            <w:r w:rsidRPr="00250D78">
              <w:t>Mail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obligatoire 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E1172" w14:textId="77777777" w:rsidR="00250D78" w:rsidRPr="00250D78" w:rsidRDefault="00250D78" w:rsidP="00EB7B18">
            <w:pPr>
              <w:jc w:val="both"/>
            </w:pPr>
            <w:r w:rsidRPr="00250D78">
              <w:t>Nom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58F00ACB" w14:textId="77777777" w:rsidR="00250D78" w:rsidRPr="00250D78" w:rsidRDefault="00250D78" w:rsidP="00EB7B18">
            <w:pPr>
              <w:jc w:val="both"/>
            </w:pPr>
            <w:r w:rsidRPr="00250D78">
              <w:t>Fonction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0BDAF96C" w14:textId="77777777" w:rsidR="00250D78" w:rsidRPr="00250D78" w:rsidRDefault="00250D78" w:rsidP="00EB7B18">
            <w:pPr>
              <w:jc w:val="both"/>
            </w:pPr>
            <w:r w:rsidRPr="00250D78">
              <w:t>Adresse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6A9F5862" w14:textId="77777777" w:rsidR="00250D78" w:rsidRPr="00250D78" w:rsidRDefault="00250D78" w:rsidP="00EB7B18">
            <w:pPr>
              <w:jc w:val="both"/>
            </w:pPr>
            <w:r w:rsidRPr="00250D78">
              <w:t>Tél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  <w:p w14:paraId="7E0E919F" w14:textId="77777777" w:rsidR="00250D78" w:rsidRPr="00250D78" w:rsidRDefault="00250D78" w:rsidP="00EB7B18">
            <w:pPr>
              <w:jc w:val="both"/>
            </w:pPr>
            <w:r w:rsidRPr="00250D78">
              <w:t>Mail</w:t>
            </w:r>
            <w:r w:rsidRPr="00250D78">
              <w:rPr>
                <w:rFonts w:ascii="Arial" w:hAnsi="Arial" w:cs="Arial"/>
              </w:rPr>
              <w:t> </w:t>
            </w:r>
            <w:r w:rsidRPr="00250D78">
              <w:t>: </w:t>
            </w:r>
          </w:p>
        </w:tc>
      </w:tr>
    </w:tbl>
    <w:p w14:paraId="5880F421" w14:textId="77777777" w:rsidR="00250D78" w:rsidRPr="00250D78" w:rsidRDefault="00250D78" w:rsidP="00EB7B18">
      <w:pPr>
        <w:jc w:val="both"/>
      </w:pPr>
      <w:r w:rsidRPr="00250D78">
        <w:t> </w:t>
      </w:r>
    </w:p>
    <w:p w14:paraId="46146FAD" w14:textId="77777777" w:rsidR="00396674" w:rsidRPr="00396674" w:rsidRDefault="00396674" w:rsidP="00EB7B18">
      <w:pPr>
        <w:jc w:val="both"/>
      </w:pPr>
    </w:p>
    <w:p w14:paraId="4F30E6AB" w14:textId="77777777" w:rsidR="0091348F" w:rsidRDefault="0091348F" w:rsidP="00EB7B18">
      <w:pPr>
        <w:jc w:val="both"/>
      </w:pPr>
    </w:p>
    <w:p w14:paraId="489D7726" w14:textId="77777777" w:rsidR="00D96576" w:rsidRPr="00D96576" w:rsidRDefault="00D96576" w:rsidP="00EB7B18">
      <w:pPr>
        <w:jc w:val="both"/>
      </w:pPr>
    </w:p>
    <w:p w14:paraId="6CA6E4C9" w14:textId="18371647" w:rsidR="008D2586" w:rsidRPr="006F7E5F" w:rsidRDefault="00C040D4" w:rsidP="00EB7B18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6F7E5F">
        <w:rPr>
          <w:color w:val="153D63" w:themeColor="text2" w:themeTint="E6"/>
        </w:rPr>
        <w:t>La p</w:t>
      </w:r>
      <w:r w:rsidR="008E1D25" w:rsidRPr="006F7E5F">
        <w:rPr>
          <w:color w:val="153D63" w:themeColor="text2" w:themeTint="E6"/>
        </w:rPr>
        <w:t>résentation de l</w:t>
      </w:r>
      <w:r w:rsidR="00E773F2">
        <w:rPr>
          <w:color w:val="153D63" w:themeColor="text2" w:themeTint="E6"/>
        </w:rPr>
        <w:t>’activité de la ou des</w:t>
      </w:r>
      <w:r w:rsidR="008E1D25" w:rsidRPr="006F7E5F">
        <w:rPr>
          <w:color w:val="153D63" w:themeColor="text2" w:themeTint="E6"/>
        </w:rPr>
        <w:t xml:space="preserve"> structure</w:t>
      </w:r>
      <w:r w:rsidR="00E773F2">
        <w:rPr>
          <w:color w:val="153D63" w:themeColor="text2" w:themeTint="E6"/>
        </w:rPr>
        <w:t>(s)</w:t>
      </w:r>
    </w:p>
    <w:p w14:paraId="2BBAECA4" w14:textId="77777777" w:rsidR="008D2586" w:rsidRDefault="008D2586" w:rsidP="00EB7B18">
      <w:pPr>
        <w:jc w:val="both"/>
        <w:rPr>
          <w:b/>
          <w:bCs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3"/>
      </w:tblGrid>
      <w:tr w:rsidR="00C040D4" w:rsidRPr="00C040D4" w14:paraId="08D5A20D" w14:textId="77777777" w:rsidTr="00C040D4">
        <w:trPr>
          <w:trHeight w:val="30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C8CDB" w14:textId="5AC8AB22" w:rsidR="00C040D4" w:rsidRPr="00C040D4" w:rsidRDefault="00C040D4" w:rsidP="00EB7B18">
            <w:pPr>
              <w:jc w:val="both"/>
            </w:pPr>
            <w:r w:rsidRPr="00C040D4">
              <w:t>Expérience dans le domaine du handicap,</w:t>
            </w:r>
            <w:r w:rsidR="003509AB">
              <w:t xml:space="preserve"> de l’inclusion,</w:t>
            </w:r>
            <w:r w:rsidRPr="00C040D4">
              <w:t xml:space="preserve"> </w:t>
            </w:r>
            <w:r>
              <w:t>de l’animation de réseau</w:t>
            </w:r>
          </w:p>
          <w:p w14:paraId="6D3342D3" w14:textId="77777777" w:rsidR="00C040D4" w:rsidRDefault="00C040D4" w:rsidP="00EB7B18">
            <w:pPr>
              <w:jc w:val="both"/>
              <w:rPr>
                <w:b/>
                <w:bCs/>
              </w:rPr>
            </w:pPr>
            <w:r w:rsidRPr="00C040D4">
              <w:rPr>
                <w:b/>
                <w:bCs/>
              </w:rPr>
              <w:t> </w:t>
            </w:r>
          </w:p>
          <w:p w14:paraId="6D6274C8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77D01E26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4E000272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2228A897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68DB8EFA" w14:textId="77777777" w:rsidR="00947AF1" w:rsidRDefault="00947AF1" w:rsidP="00EB7B18">
            <w:pPr>
              <w:jc w:val="both"/>
              <w:rPr>
                <w:b/>
                <w:bCs/>
              </w:rPr>
            </w:pPr>
          </w:p>
          <w:p w14:paraId="54F29722" w14:textId="77777777" w:rsidR="00947AF1" w:rsidRDefault="00947AF1" w:rsidP="00EB7B18">
            <w:pPr>
              <w:jc w:val="both"/>
              <w:rPr>
                <w:b/>
                <w:bCs/>
              </w:rPr>
            </w:pPr>
          </w:p>
          <w:p w14:paraId="684601E7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5929AA12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5B3454B7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0F4297D5" w14:textId="77777777" w:rsidR="00C040D4" w:rsidRDefault="00C040D4" w:rsidP="00EB7B18">
            <w:pPr>
              <w:jc w:val="both"/>
              <w:rPr>
                <w:b/>
                <w:bCs/>
              </w:rPr>
            </w:pPr>
          </w:p>
          <w:p w14:paraId="67A8F795" w14:textId="77777777" w:rsidR="00947AF1" w:rsidRDefault="00947AF1" w:rsidP="00EB7B18">
            <w:pPr>
              <w:jc w:val="both"/>
              <w:rPr>
                <w:b/>
                <w:bCs/>
              </w:rPr>
            </w:pPr>
          </w:p>
          <w:p w14:paraId="1D4445E5" w14:textId="77777777" w:rsidR="00947AF1" w:rsidRDefault="00947AF1" w:rsidP="00EB7B18">
            <w:pPr>
              <w:jc w:val="both"/>
              <w:rPr>
                <w:b/>
                <w:bCs/>
              </w:rPr>
            </w:pPr>
          </w:p>
          <w:p w14:paraId="248476FE" w14:textId="77777777" w:rsidR="00947AF1" w:rsidRPr="00C040D4" w:rsidRDefault="00947AF1" w:rsidP="00EB7B18">
            <w:pPr>
              <w:jc w:val="both"/>
              <w:rPr>
                <w:b/>
                <w:bCs/>
              </w:rPr>
            </w:pPr>
          </w:p>
        </w:tc>
      </w:tr>
      <w:tr w:rsidR="00C040D4" w:rsidRPr="00C040D4" w14:paraId="2554F430" w14:textId="77777777" w:rsidTr="00C040D4">
        <w:trPr>
          <w:trHeight w:val="30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EE71E" w14:textId="594BE552" w:rsidR="00C040D4" w:rsidRDefault="00C040D4" w:rsidP="00EB7B18">
            <w:pPr>
              <w:jc w:val="both"/>
            </w:pPr>
            <w:r w:rsidRPr="00C040D4">
              <w:t>Partenariats existants sur le territoire</w:t>
            </w:r>
          </w:p>
          <w:p w14:paraId="315F30C9" w14:textId="77777777" w:rsidR="00C040D4" w:rsidRDefault="00C040D4" w:rsidP="00EB7B18">
            <w:pPr>
              <w:jc w:val="both"/>
            </w:pPr>
          </w:p>
          <w:p w14:paraId="34733558" w14:textId="77777777" w:rsidR="00C040D4" w:rsidRDefault="00C040D4" w:rsidP="00EB7B18">
            <w:pPr>
              <w:jc w:val="both"/>
            </w:pPr>
          </w:p>
          <w:p w14:paraId="19251205" w14:textId="77777777" w:rsidR="00C040D4" w:rsidRDefault="00C040D4" w:rsidP="00EB7B18">
            <w:pPr>
              <w:jc w:val="both"/>
            </w:pPr>
          </w:p>
          <w:p w14:paraId="7A240463" w14:textId="77777777" w:rsidR="00C040D4" w:rsidRDefault="00C040D4" w:rsidP="00EB7B18">
            <w:pPr>
              <w:jc w:val="both"/>
            </w:pPr>
          </w:p>
          <w:p w14:paraId="535DE748" w14:textId="77777777" w:rsidR="00947AF1" w:rsidRDefault="00947AF1" w:rsidP="00EB7B18">
            <w:pPr>
              <w:jc w:val="both"/>
            </w:pPr>
          </w:p>
          <w:p w14:paraId="6756D7BD" w14:textId="77777777" w:rsidR="00947AF1" w:rsidRDefault="00947AF1" w:rsidP="00EB7B18">
            <w:pPr>
              <w:jc w:val="both"/>
            </w:pPr>
          </w:p>
          <w:p w14:paraId="3FEB3B23" w14:textId="77777777" w:rsidR="00947AF1" w:rsidRDefault="00947AF1" w:rsidP="00EB7B18">
            <w:pPr>
              <w:jc w:val="both"/>
            </w:pPr>
          </w:p>
          <w:p w14:paraId="00DE18F3" w14:textId="77777777" w:rsidR="00C040D4" w:rsidRDefault="00C040D4" w:rsidP="00EB7B18">
            <w:pPr>
              <w:jc w:val="both"/>
            </w:pPr>
          </w:p>
          <w:p w14:paraId="568D3195" w14:textId="77777777" w:rsidR="00C040D4" w:rsidRDefault="00C040D4" w:rsidP="00EB7B18">
            <w:pPr>
              <w:jc w:val="both"/>
            </w:pPr>
          </w:p>
          <w:p w14:paraId="4284E4A5" w14:textId="77777777" w:rsidR="00C040D4" w:rsidRPr="00C040D4" w:rsidRDefault="00C040D4" w:rsidP="00EB7B18">
            <w:pPr>
              <w:jc w:val="both"/>
            </w:pPr>
          </w:p>
          <w:p w14:paraId="06B693E9" w14:textId="2194A400" w:rsidR="00C040D4" w:rsidRPr="00C040D4" w:rsidRDefault="00C040D4" w:rsidP="00EB7B18">
            <w:pPr>
              <w:jc w:val="both"/>
              <w:rPr>
                <w:b/>
                <w:bCs/>
              </w:rPr>
            </w:pPr>
          </w:p>
        </w:tc>
      </w:tr>
    </w:tbl>
    <w:p w14:paraId="44B0079C" w14:textId="77777777" w:rsidR="00D3224F" w:rsidRDefault="00D3224F" w:rsidP="00EB7B18">
      <w:pPr>
        <w:jc w:val="both"/>
        <w:rPr>
          <w:b/>
          <w:bCs/>
        </w:rPr>
      </w:pPr>
    </w:p>
    <w:p w14:paraId="30A2B243" w14:textId="6221EAAE" w:rsidR="00F83265" w:rsidRPr="006F7E5F" w:rsidRDefault="00F83265" w:rsidP="00EB7B18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6F7E5F">
        <w:rPr>
          <w:color w:val="153D63" w:themeColor="text2" w:themeTint="E6"/>
        </w:rPr>
        <w:t xml:space="preserve">Mise en œuvre du projet </w:t>
      </w:r>
    </w:p>
    <w:p w14:paraId="6ACD2459" w14:textId="77777777" w:rsidR="00F83265" w:rsidRDefault="00F83265" w:rsidP="00EB7B18">
      <w:pPr>
        <w:jc w:val="both"/>
        <w:rPr>
          <w:color w:val="215E99" w:themeColor="text2" w:themeTint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265" w14:paraId="035E5FC5" w14:textId="77777777" w:rsidTr="00F83265">
        <w:tc>
          <w:tcPr>
            <w:tcW w:w="9062" w:type="dxa"/>
          </w:tcPr>
          <w:p w14:paraId="44E9FC09" w14:textId="7B96DF6B" w:rsidR="00F83265" w:rsidRDefault="00F83265" w:rsidP="00EB7B18">
            <w:pPr>
              <w:jc w:val="both"/>
            </w:pPr>
            <w:r>
              <w:t xml:space="preserve">Décrire les étapes de </w:t>
            </w:r>
            <w:r w:rsidRPr="00F83265">
              <w:t>mise</w:t>
            </w:r>
            <w:r w:rsidR="008D2651">
              <w:t xml:space="preserve"> e</w:t>
            </w:r>
            <w:r w:rsidRPr="00F83265">
              <w:t xml:space="preserve">n œuvre </w:t>
            </w:r>
            <w:r>
              <w:t>du projet</w:t>
            </w:r>
            <w:r w:rsidR="00D3224F">
              <w:t>.</w:t>
            </w:r>
          </w:p>
          <w:p w14:paraId="7DE20088" w14:textId="757D93CD" w:rsidR="00D3224F" w:rsidRPr="00D3224F" w:rsidRDefault="00D3224F" w:rsidP="00EB7B18">
            <w:pPr>
              <w:jc w:val="both"/>
              <w:rPr>
                <w:i/>
                <w:iCs/>
              </w:rPr>
            </w:pPr>
            <w:r w:rsidRPr="00D3224F">
              <w:rPr>
                <w:i/>
                <w:iCs/>
              </w:rPr>
              <w:t>La première année devra permettre d’affiner les besoins en matière d’accompagnement des familles.</w:t>
            </w:r>
          </w:p>
          <w:p w14:paraId="5775F0B1" w14:textId="77777777" w:rsidR="00F83265" w:rsidRDefault="00F83265" w:rsidP="00EB7B18">
            <w:pPr>
              <w:jc w:val="both"/>
            </w:pPr>
          </w:p>
          <w:p w14:paraId="1DABCF4A" w14:textId="77777777" w:rsidR="00F83265" w:rsidRDefault="00F83265" w:rsidP="00EB7B18">
            <w:pPr>
              <w:jc w:val="both"/>
            </w:pPr>
          </w:p>
          <w:p w14:paraId="2E8C0BD8" w14:textId="77777777" w:rsidR="00F83265" w:rsidRDefault="00F83265" w:rsidP="00EB7B18">
            <w:pPr>
              <w:jc w:val="both"/>
            </w:pPr>
          </w:p>
          <w:p w14:paraId="52C1E7B6" w14:textId="77777777" w:rsidR="00F83265" w:rsidRDefault="00F83265" w:rsidP="00EB7B18">
            <w:pPr>
              <w:jc w:val="both"/>
            </w:pPr>
          </w:p>
          <w:p w14:paraId="1283B460" w14:textId="77777777" w:rsidR="00F83265" w:rsidRDefault="00F83265" w:rsidP="00EB7B18">
            <w:pPr>
              <w:jc w:val="both"/>
            </w:pPr>
          </w:p>
          <w:p w14:paraId="0B61D649" w14:textId="77777777" w:rsidR="00F83265" w:rsidRDefault="00F83265" w:rsidP="00EB7B18">
            <w:pPr>
              <w:jc w:val="both"/>
            </w:pPr>
          </w:p>
          <w:p w14:paraId="478B5F2C" w14:textId="77777777" w:rsidR="00F83265" w:rsidRDefault="00F83265" w:rsidP="00EB7B18">
            <w:pPr>
              <w:jc w:val="both"/>
            </w:pPr>
          </w:p>
          <w:p w14:paraId="494AB507" w14:textId="77777777" w:rsidR="00F83265" w:rsidRDefault="00F83265" w:rsidP="00EB7B18">
            <w:pPr>
              <w:jc w:val="both"/>
            </w:pPr>
          </w:p>
          <w:p w14:paraId="3D89ACCB" w14:textId="77777777" w:rsidR="00F83265" w:rsidRDefault="00F83265" w:rsidP="00EB7B18">
            <w:pPr>
              <w:jc w:val="both"/>
            </w:pPr>
          </w:p>
          <w:p w14:paraId="2BD4CFB4" w14:textId="77777777" w:rsidR="00F83265" w:rsidRDefault="00F83265" w:rsidP="00EB7B18">
            <w:pPr>
              <w:jc w:val="both"/>
            </w:pPr>
          </w:p>
          <w:p w14:paraId="59C8D71B" w14:textId="77777777" w:rsidR="00F83265" w:rsidRDefault="00F83265" w:rsidP="00EB7B18">
            <w:pPr>
              <w:jc w:val="both"/>
            </w:pPr>
          </w:p>
          <w:p w14:paraId="20A172C1" w14:textId="77777777" w:rsidR="00F83265" w:rsidRDefault="00F83265" w:rsidP="00EB7B18">
            <w:pPr>
              <w:jc w:val="both"/>
            </w:pPr>
          </w:p>
          <w:p w14:paraId="086C0DA1" w14:textId="77777777" w:rsidR="00F83265" w:rsidRDefault="00F83265" w:rsidP="00EB7B18">
            <w:pPr>
              <w:jc w:val="both"/>
            </w:pPr>
          </w:p>
          <w:p w14:paraId="0567A4FE" w14:textId="77777777" w:rsidR="00F83265" w:rsidRDefault="00F83265" w:rsidP="00EB7B18">
            <w:pPr>
              <w:jc w:val="both"/>
            </w:pPr>
          </w:p>
          <w:p w14:paraId="222307E4" w14:textId="77777777" w:rsidR="00F83265" w:rsidRDefault="00F83265" w:rsidP="00EB7B18">
            <w:pPr>
              <w:jc w:val="both"/>
            </w:pPr>
          </w:p>
          <w:p w14:paraId="6927FF2A" w14:textId="77777777" w:rsidR="00F83265" w:rsidRDefault="00F83265" w:rsidP="00EB7B18">
            <w:pPr>
              <w:jc w:val="both"/>
            </w:pPr>
          </w:p>
          <w:p w14:paraId="712068B8" w14:textId="5F6C9CB5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</w:tc>
      </w:tr>
      <w:tr w:rsidR="00F83265" w14:paraId="716FB425" w14:textId="77777777" w:rsidTr="00F83265">
        <w:tc>
          <w:tcPr>
            <w:tcW w:w="9062" w:type="dxa"/>
          </w:tcPr>
          <w:p w14:paraId="237B4F1D" w14:textId="26A3228A" w:rsidR="00F83265" w:rsidRPr="00F83265" w:rsidRDefault="00F83265" w:rsidP="00EB7B18">
            <w:pPr>
              <w:jc w:val="both"/>
            </w:pPr>
            <w:r w:rsidRPr="00F83265">
              <w:t>Décrire les actions prévues en direction des familles et des professionnels et leur articulation</w:t>
            </w:r>
          </w:p>
          <w:p w14:paraId="51F63C0C" w14:textId="77777777" w:rsidR="00F83265" w:rsidRPr="00F83265" w:rsidRDefault="00F83265" w:rsidP="00EB7B18">
            <w:pPr>
              <w:jc w:val="both"/>
            </w:pPr>
          </w:p>
          <w:p w14:paraId="08943333" w14:textId="77777777" w:rsidR="00F83265" w:rsidRPr="00F83265" w:rsidRDefault="00F83265" w:rsidP="00EB7B18">
            <w:pPr>
              <w:jc w:val="both"/>
            </w:pPr>
          </w:p>
          <w:p w14:paraId="044B0F92" w14:textId="77777777" w:rsidR="00F83265" w:rsidRPr="00F83265" w:rsidRDefault="00F83265" w:rsidP="00EB7B18">
            <w:pPr>
              <w:jc w:val="both"/>
            </w:pPr>
          </w:p>
          <w:p w14:paraId="123CE98B" w14:textId="77777777" w:rsidR="00F83265" w:rsidRPr="00F83265" w:rsidRDefault="00F83265" w:rsidP="00EB7B18">
            <w:pPr>
              <w:jc w:val="both"/>
            </w:pPr>
          </w:p>
          <w:p w14:paraId="11A9997A" w14:textId="77777777" w:rsidR="00F83265" w:rsidRPr="00F83265" w:rsidRDefault="00F83265" w:rsidP="00EB7B18">
            <w:pPr>
              <w:jc w:val="both"/>
            </w:pPr>
          </w:p>
          <w:p w14:paraId="4A7EEBC3" w14:textId="77777777" w:rsidR="00F83265" w:rsidRPr="00F83265" w:rsidRDefault="00F83265" w:rsidP="00EB7B18">
            <w:pPr>
              <w:jc w:val="both"/>
            </w:pPr>
          </w:p>
          <w:p w14:paraId="4023DC28" w14:textId="77777777" w:rsidR="00F83265" w:rsidRPr="00F83265" w:rsidRDefault="00F83265" w:rsidP="00EB7B18">
            <w:pPr>
              <w:jc w:val="both"/>
            </w:pPr>
          </w:p>
          <w:p w14:paraId="36411D11" w14:textId="77777777" w:rsidR="00F83265" w:rsidRPr="00F83265" w:rsidRDefault="00F83265" w:rsidP="00EB7B18">
            <w:pPr>
              <w:jc w:val="both"/>
            </w:pPr>
          </w:p>
          <w:p w14:paraId="072CDFCF" w14:textId="77777777" w:rsidR="00F83265" w:rsidRPr="00F83265" w:rsidRDefault="00F83265" w:rsidP="00EB7B18">
            <w:pPr>
              <w:jc w:val="both"/>
            </w:pPr>
          </w:p>
          <w:p w14:paraId="1D6FD3EA" w14:textId="77777777" w:rsidR="00F83265" w:rsidRDefault="00F83265" w:rsidP="00EB7B18">
            <w:pPr>
              <w:jc w:val="both"/>
            </w:pPr>
          </w:p>
          <w:p w14:paraId="69DB2C7F" w14:textId="77777777" w:rsidR="00A0422A" w:rsidRDefault="00A0422A" w:rsidP="00EB7B18">
            <w:pPr>
              <w:jc w:val="both"/>
            </w:pPr>
          </w:p>
          <w:p w14:paraId="755947FA" w14:textId="77777777" w:rsidR="00A0422A" w:rsidRDefault="00A0422A" w:rsidP="00EB7B18">
            <w:pPr>
              <w:jc w:val="both"/>
            </w:pPr>
          </w:p>
          <w:p w14:paraId="7CB972B8" w14:textId="77777777" w:rsidR="00A0422A" w:rsidRDefault="00A0422A" w:rsidP="00EB7B18">
            <w:pPr>
              <w:jc w:val="both"/>
            </w:pPr>
          </w:p>
          <w:p w14:paraId="60B0A625" w14:textId="77777777" w:rsidR="00A0422A" w:rsidRDefault="00A0422A" w:rsidP="00EB7B18">
            <w:pPr>
              <w:jc w:val="both"/>
            </w:pPr>
          </w:p>
          <w:p w14:paraId="5ABFA5EE" w14:textId="77777777" w:rsidR="00A0422A" w:rsidRDefault="00A0422A" w:rsidP="00EB7B18">
            <w:pPr>
              <w:jc w:val="both"/>
            </w:pPr>
          </w:p>
          <w:p w14:paraId="0AE136E3" w14:textId="77777777" w:rsidR="00A0422A" w:rsidRPr="00F83265" w:rsidRDefault="00A0422A" w:rsidP="00EB7B18">
            <w:pPr>
              <w:jc w:val="both"/>
            </w:pPr>
          </w:p>
          <w:p w14:paraId="2F471621" w14:textId="77777777" w:rsidR="00F83265" w:rsidRPr="00F83265" w:rsidRDefault="00F83265" w:rsidP="00EB7B18">
            <w:pPr>
              <w:jc w:val="both"/>
            </w:pPr>
          </w:p>
          <w:p w14:paraId="15B47FA5" w14:textId="77777777" w:rsidR="00F83265" w:rsidRPr="00F83265" w:rsidRDefault="00F83265" w:rsidP="00EB7B18">
            <w:pPr>
              <w:jc w:val="both"/>
            </w:pPr>
          </w:p>
          <w:p w14:paraId="274514E7" w14:textId="77777777" w:rsidR="00F83265" w:rsidRPr="00F83265" w:rsidRDefault="00F83265" w:rsidP="00EB7B18">
            <w:pPr>
              <w:jc w:val="both"/>
            </w:pPr>
          </w:p>
          <w:p w14:paraId="450AB611" w14:textId="77777777" w:rsidR="00F83265" w:rsidRPr="00F83265" w:rsidRDefault="00F83265" w:rsidP="00EB7B18">
            <w:pPr>
              <w:jc w:val="both"/>
            </w:pPr>
          </w:p>
          <w:p w14:paraId="568CC508" w14:textId="77777777" w:rsidR="00F83265" w:rsidRPr="00F83265" w:rsidRDefault="00F83265" w:rsidP="00EB7B18">
            <w:pPr>
              <w:jc w:val="both"/>
            </w:pPr>
          </w:p>
        </w:tc>
      </w:tr>
    </w:tbl>
    <w:p w14:paraId="42110C51" w14:textId="13794A95" w:rsidR="00BE0DAC" w:rsidRDefault="00BE0DAC" w:rsidP="00EB7B18">
      <w:pPr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br w:type="page"/>
      </w:r>
    </w:p>
    <w:p w14:paraId="2F2EEBDB" w14:textId="77777777" w:rsidR="00F83265" w:rsidRDefault="00F83265" w:rsidP="00EB7B18">
      <w:pPr>
        <w:jc w:val="both"/>
        <w:rPr>
          <w:color w:val="215E99" w:themeColor="text2" w:themeTint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265" w14:paraId="108CF2F9" w14:textId="77777777" w:rsidTr="00F83265">
        <w:tc>
          <w:tcPr>
            <w:tcW w:w="9062" w:type="dxa"/>
          </w:tcPr>
          <w:p w14:paraId="58FD2283" w14:textId="77777777" w:rsidR="00F83265" w:rsidRPr="00F83265" w:rsidRDefault="00F83265" w:rsidP="00EB7B18">
            <w:pPr>
              <w:jc w:val="both"/>
            </w:pPr>
            <w:r w:rsidRPr="00F83265">
              <w:t>Présenter l’articulation envisagée entre l’activité actuelle de la structure et l’activité PRH</w:t>
            </w:r>
          </w:p>
          <w:p w14:paraId="668FD3EF" w14:textId="77777777" w:rsidR="00F83265" w:rsidRPr="00F83265" w:rsidRDefault="00F83265" w:rsidP="00EB7B18">
            <w:pPr>
              <w:jc w:val="both"/>
            </w:pPr>
          </w:p>
          <w:p w14:paraId="5A059570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543F991C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39F335DD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67458B50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4646442D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214A3452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63DAD748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597CE0C9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700875F4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53AB0A38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09D9B827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6FEEFDE6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1B830695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790FEEA9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07104CFF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5236E396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279FF053" w14:textId="77777777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  <w:p w14:paraId="31EDF2EB" w14:textId="2C03FCB2" w:rsidR="00F83265" w:rsidRDefault="00F83265" w:rsidP="00EB7B18">
            <w:pPr>
              <w:jc w:val="both"/>
              <w:rPr>
                <w:color w:val="215E99" w:themeColor="text2" w:themeTint="BF"/>
              </w:rPr>
            </w:pPr>
          </w:p>
        </w:tc>
      </w:tr>
      <w:tr w:rsidR="00C35EC1" w14:paraId="70CF0DA4" w14:textId="77777777" w:rsidTr="00F83265">
        <w:tc>
          <w:tcPr>
            <w:tcW w:w="9062" w:type="dxa"/>
          </w:tcPr>
          <w:p w14:paraId="2F45750D" w14:textId="7D034767" w:rsidR="00C35EC1" w:rsidRDefault="00C35EC1" w:rsidP="00EB7B18">
            <w:pPr>
              <w:jc w:val="both"/>
            </w:pPr>
            <w:r>
              <w:t>Moyens mis en œuvre pour développer les relations partenariales avec les différents acteurs du territoire</w:t>
            </w:r>
            <w:r w:rsidR="00A0422A">
              <w:t>.</w:t>
            </w:r>
          </w:p>
          <w:p w14:paraId="3658B54F" w14:textId="77777777" w:rsidR="00A0422A" w:rsidRDefault="00A0422A" w:rsidP="00EB7B18">
            <w:pPr>
              <w:jc w:val="both"/>
            </w:pPr>
          </w:p>
          <w:p w14:paraId="520D7AF9" w14:textId="77777777" w:rsidR="00C35EC1" w:rsidRDefault="00C35EC1" w:rsidP="00EB7B18">
            <w:pPr>
              <w:jc w:val="both"/>
            </w:pPr>
          </w:p>
          <w:p w14:paraId="57FCF5B2" w14:textId="77777777" w:rsidR="00C35EC1" w:rsidRDefault="00C35EC1" w:rsidP="00EB7B18">
            <w:pPr>
              <w:jc w:val="both"/>
            </w:pPr>
          </w:p>
          <w:p w14:paraId="7C639D6A" w14:textId="77777777" w:rsidR="00C35EC1" w:rsidRDefault="00C35EC1" w:rsidP="00EB7B18">
            <w:pPr>
              <w:jc w:val="both"/>
            </w:pPr>
          </w:p>
          <w:p w14:paraId="1493EAD6" w14:textId="77777777" w:rsidR="00C35EC1" w:rsidRDefault="00C35EC1" w:rsidP="00EB7B18">
            <w:pPr>
              <w:jc w:val="both"/>
            </w:pPr>
          </w:p>
          <w:p w14:paraId="152776BB" w14:textId="77777777" w:rsidR="00C35EC1" w:rsidRDefault="00C35EC1" w:rsidP="00EB7B18">
            <w:pPr>
              <w:jc w:val="both"/>
            </w:pPr>
          </w:p>
          <w:p w14:paraId="4BAB5200" w14:textId="77777777" w:rsidR="00C35EC1" w:rsidRDefault="00C35EC1" w:rsidP="00EB7B18">
            <w:pPr>
              <w:jc w:val="both"/>
            </w:pPr>
          </w:p>
          <w:p w14:paraId="67E4FA41" w14:textId="77777777" w:rsidR="00C35EC1" w:rsidRDefault="00C35EC1" w:rsidP="00EB7B18">
            <w:pPr>
              <w:jc w:val="both"/>
            </w:pPr>
          </w:p>
          <w:p w14:paraId="72F4AEDA" w14:textId="77777777" w:rsidR="00C35EC1" w:rsidRDefault="00C35EC1" w:rsidP="00EB7B18">
            <w:pPr>
              <w:jc w:val="both"/>
            </w:pPr>
          </w:p>
          <w:p w14:paraId="79070AA0" w14:textId="77777777" w:rsidR="00C35EC1" w:rsidRDefault="00C35EC1" w:rsidP="00EB7B18">
            <w:pPr>
              <w:jc w:val="both"/>
            </w:pPr>
          </w:p>
          <w:p w14:paraId="2322B920" w14:textId="77777777" w:rsidR="00C35EC1" w:rsidRDefault="00C35EC1" w:rsidP="00EB7B18">
            <w:pPr>
              <w:jc w:val="both"/>
            </w:pPr>
          </w:p>
          <w:p w14:paraId="4AFE2585" w14:textId="77777777" w:rsidR="00C35EC1" w:rsidRDefault="00C35EC1" w:rsidP="00EB7B18">
            <w:pPr>
              <w:jc w:val="both"/>
            </w:pPr>
          </w:p>
          <w:p w14:paraId="74F186D8" w14:textId="244E012D" w:rsidR="00C35EC1" w:rsidRPr="00F83265" w:rsidRDefault="00C35EC1" w:rsidP="00EB7B18">
            <w:pPr>
              <w:jc w:val="both"/>
            </w:pPr>
          </w:p>
        </w:tc>
      </w:tr>
      <w:tr w:rsidR="00C35EC1" w14:paraId="78C5CD77" w14:textId="77777777" w:rsidTr="00F83265">
        <w:tc>
          <w:tcPr>
            <w:tcW w:w="9062" w:type="dxa"/>
          </w:tcPr>
          <w:p w14:paraId="71CF61F8" w14:textId="0032C26D" w:rsidR="00C35EC1" w:rsidRDefault="00C35EC1" w:rsidP="00EB7B18">
            <w:pPr>
              <w:jc w:val="both"/>
            </w:pPr>
            <w:r>
              <w:t xml:space="preserve">Dans le cas d’une candidature </w:t>
            </w:r>
            <w:r w:rsidR="00C7449D">
              <w:t>associant</w:t>
            </w:r>
            <w:r>
              <w:t xml:space="preserve"> plusieurs structures, présenter les modalités d’organisation et d’articulation envisagées.</w:t>
            </w:r>
          </w:p>
          <w:p w14:paraId="3FFB6E9A" w14:textId="77777777" w:rsidR="00C35EC1" w:rsidRDefault="00C35EC1" w:rsidP="00EB7B18">
            <w:pPr>
              <w:jc w:val="both"/>
            </w:pPr>
          </w:p>
          <w:p w14:paraId="394D9B7B" w14:textId="77777777" w:rsidR="00C35EC1" w:rsidRDefault="00C35EC1" w:rsidP="00EB7B18">
            <w:pPr>
              <w:jc w:val="both"/>
            </w:pPr>
          </w:p>
          <w:p w14:paraId="053BC782" w14:textId="77777777" w:rsidR="00C35EC1" w:rsidRDefault="00C35EC1" w:rsidP="00EB7B18">
            <w:pPr>
              <w:jc w:val="both"/>
            </w:pPr>
          </w:p>
          <w:p w14:paraId="71AF5545" w14:textId="77777777" w:rsidR="00C35EC1" w:rsidRDefault="00C35EC1" w:rsidP="00EB7B18">
            <w:pPr>
              <w:jc w:val="both"/>
            </w:pPr>
          </w:p>
          <w:p w14:paraId="06A1DAF1" w14:textId="77777777" w:rsidR="00C35EC1" w:rsidRDefault="00C35EC1" w:rsidP="00EB7B18">
            <w:pPr>
              <w:jc w:val="both"/>
            </w:pPr>
          </w:p>
          <w:p w14:paraId="13183DC1" w14:textId="77777777" w:rsidR="00C35EC1" w:rsidRDefault="00C35EC1" w:rsidP="00EB7B18">
            <w:pPr>
              <w:jc w:val="both"/>
            </w:pPr>
          </w:p>
          <w:p w14:paraId="0D60155C" w14:textId="77777777" w:rsidR="00C35EC1" w:rsidRDefault="00C35EC1" w:rsidP="00EB7B18">
            <w:pPr>
              <w:jc w:val="both"/>
            </w:pPr>
          </w:p>
          <w:p w14:paraId="7B61A6A8" w14:textId="77777777" w:rsidR="00C35EC1" w:rsidRDefault="00C35EC1" w:rsidP="00EB7B18">
            <w:pPr>
              <w:jc w:val="both"/>
            </w:pPr>
          </w:p>
          <w:p w14:paraId="73A20121" w14:textId="77777777" w:rsidR="00C35EC1" w:rsidRDefault="00C35EC1" w:rsidP="00EB7B18">
            <w:pPr>
              <w:jc w:val="both"/>
            </w:pPr>
          </w:p>
          <w:p w14:paraId="0AA6D9C6" w14:textId="77777777" w:rsidR="00D3224F" w:rsidRDefault="00D3224F" w:rsidP="00EB7B18">
            <w:pPr>
              <w:jc w:val="both"/>
            </w:pPr>
          </w:p>
          <w:p w14:paraId="2EA7DC93" w14:textId="77777777" w:rsidR="00D3224F" w:rsidRPr="00F83265" w:rsidRDefault="00D3224F" w:rsidP="00EB7B18">
            <w:pPr>
              <w:jc w:val="both"/>
            </w:pPr>
          </w:p>
        </w:tc>
      </w:tr>
    </w:tbl>
    <w:p w14:paraId="6FBC6F45" w14:textId="0FE6D2E8" w:rsidR="00BE0DAC" w:rsidRDefault="00BE0DAC" w:rsidP="00BE0DAC">
      <w:pPr>
        <w:pStyle w:val="Paragraphedeliste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br w:type="page"/>
      </w:r>
    </w:p>
    <w:p w14:paraId="2535D3D1" w14:textId="77777777" w:rsidR="00BE0DAC" w:rsidRDefault="00BE0DAC" w:rsidP="00BE0DAC">
      <w:pPr>
        <w:pStyle w:val="Paragraphedeliste"/>
        <w:jc w:val="both"/>
        <w:rPr>
          <w:color w:val="153D63" w:themeColor="text2" w:themeTint="E6"/>
        </w:rPr>
      </w:pPr>
    </w:p>
    <w:p w14:paraId="5674BCC7" w14:textId="679507D7" w:rsidR="003E1302" w:rsidRPr="00D3224F" w:rsidRDefault="003E1302" w:rsidP="00D3224F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D3224F">
        <w:rPr>
          <w:color w:val="153D63" w:themeColor="text2" w:themeTint="E6"/>
        </w:rPr>
        <w:t xml:space="preserve">Les modalités de </w:t>
      </w:r>
      <w:r w:rsidR="006F7E5F" w:rsidRPr="00D3224F">
        <w:rPr>
          <w:color w:val="153D63" w:themeColor="text2" w:themeTint="E6"/>
        </w:rPr>
        <w:t>fonctionnement</w:t>
      </w:r>
      <w:r w:rsidRPr="00D3224F">
        <w:rPr>
          <w:color w:val="153D63" w:themeColor="text2" w:themeTint="E6"/>
        </w:rPr>
        <w:t xml:space="preserve"> du PRH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E5F" w14:paraId="4D1E5585" w14:textId="77777777" w:rsidTr="006F7E5F">
        <w:tc>
          <w:tcPr>
            <w:tcW w:w="9062" w:type="dxa"/>
          </w:tcPr>
          <w:p w14:paraId="3055EB12" w14:textId="14257E5B" w:rsidR="006F7E5F" w:rsidRDefault="006F7E5F" w:rsidP="00EB7B18">
            <w:pPr>
              <w:jc w:val="both"/>
            </w:pPr>
            <w:r w:rsidRPr="006F7E5F">
              <w:t>Décrire les horaires de fonctionnement, les locaux utilisés, les modalités de contact, le calendrier de déploiement sur 2026 et 2027</w:t>
            </w:r>
            <w:r w:rsidR="00EB7B18">
              <w:t>.</w:t>
            </w:r>
          </w:p>
          <w:p w14:paraId="0EB68BC3" w14:textId="77777777" w:rsidR="006F7E5F" w:rsidRDefault="006F7E5F" w:rsidP="00EB7B18">
            <w:pPr>
              <w:jc w:val="both"/>
            </w:pPr>
          </w:p>
          <w:p w14:paraId="393F74BF" w14:textId="77777777" w:rsidR="006F7E5F" w:rsidRDefault="006F7E5F" w:rsidP="00EB7B18">
            <w:pPr>
              <w:jc w:val="both"/>
            </w:pPr>
          </w:p>
          <w:p w14:paraId="75D80B2A" w14:textId="77777777" w:rsidR="006F7E5F" w:rsidRDefault="006F7E5F" w:rsidP="00EB7B18">
            <w:pPr>
              <w:jc w:val="both"/>
            </w:pPr>
          </w:p>
          <w:p w14:paraId="0A897C9D" w14:textId="77777777" w:rsidR="006F7E5F" w:rsidRDefault="006F7E5F" w:rsidP="00EB7B18">
            <w:pPr>
              <w:jc w:val="both"/>
            </w:pPr>
          </w:p>
          <w:p w14:paraId="24244D17" w14:textId="77777777" w:rsidR="006F7E5F" w:rsidRDefault="006F7E5F" w:rsidP="00EB7B18">
            <w:pPr>
              <w:jc w:val="both"/>
            </w:pPr>
          </w:p>
          <w:p w14:paraId="7734D3CA" w14:textId="77777777" w:rsidR="006F7E5F" w:rsidRDefault="006F7E5F" w:rsidP="00EB7B18">
            <w:pPr>
              <w:jc w:val="both"/>
            </w:pPr>
          </w:p>
          <w:p w14:paraId="676635C2" w14:textId="77777777" w:rsidR="006F7E5F" w:rsidRDefault="006F7E5F" w:rsidP="00EB7B18">
            <w:pPr>
              <w:jc w:val="both"/>
            </w:pPr>
          </w:p>
          <w:p w14:paraId="67622D0B" w14:textId="77777777" w:rsidR="006F7E5F" w:rsidRDefault="006F7E5F" w:rsidP="00EB7B18">
            <w:pPr>
              <w:jc w:val="both"/>
            </w:pPr>
          </w:p>
          <w:p w14:paraId="5616FC2C" w14:textId="77777777" w:rsidR="006F7E5F" w:rsidRDefault="006F7E5F" w:rsidP="00EB7B18">
            <w:pPr>
              <w:jc w:val="both"/>
            </w:pPr>
          </w:p>
          <w:p w14:paraId="6ABDDAEE" w14:textId="77777777" w:rsidR="006F7E5F" w:rsidRDefault="006F7E5F" w:rsidP="00EB7B18">
            <w:pPr>
              <w:jc w:val="both"/>
            </w:pPr>
          </w:p>
          <w:p w14:paraId="5299A85F" w14:textId="77777777" w:rsidR="006F7E5F" w:rsidRDefault="006F7E5F" w:rsidP="00EB7B18">
            <w:pPr>
              <w:jc w:val="both"/>
            </w:pPr>
          </w:p>
          <w:p w14:paraId="1D3B505C" w14:textId="77777777" w:rsidR="006F7E5F" w:rsidRDefault="006F7E5F" w:rsidP="00EB7B18">
            <w:pPr>
              <w:jc w:val="both"/>
            </w:pPr>
          </w:p>
          <w:p w14:paraId="53A3B983" w14:textId="77777777" w:rsidR="006F7E5F" w:rsidRDefault="006F7E5F" w:rsidP="00EB7B18">
            <w:pPr>
              <w:jc w:val="both"/>
            </w:pPr>
          </w:p>
          <w:p w14:paraId="5E3590A0" w14:textId="77777777" w:rsidR="006F7E5F" w:rsidRDefault="006F7E5F" w:rsidP="00EB7B18">
            <w:pPr>
              <w:jc w:val="both"/>
            </w:pPr>
          </w:p>
          <w:p w14:paraId="65BDA44F" w14:textId="77777777" w:rsidR="006F7E5F" w:rsidRDefault="006F7E5F" w:rsidP="00EB7B18">
            <w:pPr>
              <w:jc w:val="both"/>
            </w:pPr>
          </w:p>
          <w:p w14:paraId="61270648" w14:textId="77777777" w:rsidR="006F7E5F" w:rsidRDefault="006F7E5F" w:rsidP="00EB7B18">
            <w:pPr>
              <w:jc w:val="both"/>
            </w:pPr>
          </w:p>
          <w:p w14:paraId="070FA9AC" w14:textId="77777777" w:rsidR="006F7E5F" w:rsidRDefault="006F7E5F" w:rsidP="00EB7B18">
            <w:pPr>
              <w:jc w:val="both"/>
            </w:pPr>
          </w:p>
          <w:p w14:paraId="6209BFD4" w14:textId="77777777" w:rsidR="006F7E5F" w:rsidRDefault="006F7E5F" w:rsidP="00EB7B18">
            <w:pPr>
              <w:jc w:val="both"/>
            </w:pPr>
          </w:p>
          <w:p w14:paraId="48A8E766" w14:textId="77777777" w:rsidR="006F7E5F" w:rsidRDefault="006F7E5F" w:rsidP="00EB7B18">
            <w:pPr>
              <w:jc w:val="both"/>
            </w:pPr>
          </w:p>
          <w:p w14:paraId="3BB283CF" w14:textId="77777777" w:rsidR="006F7E5F" w:rsidRDefault="006F7E5F" w:rsidP="00EB7B18">
            <w:pPr>
              <w:jc w:val="both"/>
            </w:pPr>
          </w:p>
          <w:p w14:paraId="6403AEC9" w14:textId="77777777" w:rsidR="006F7E5F" w:rsidRDefault="006F7E5F" w:rsidP="00EB7B18">
            <w:pPr>
              <w:jc w:val="both"/>
            </w:pPr>
          </w:p>
          <w:p w14:paraId="150A745A" w14:textId="5948FDE3" w:rsidR="006F7E5F" w:rsidRDefault="006F7E5F" w:rsidP="00EB7B18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588ED61" w14:textId="77777777" w:rsidR="003E1302" w:rsidRDefault="003E1302" w:rsidP="00EB7B18">
      <w:pPr>
        <w:jc w:val="both"/>
        <w:rPr>
          <w:color w:val="215E99" w:themeColor="text2" w:themeTint="BF"/>
        </w:rPr>
      </w:pPr>
    </w:p>
    <w:p w14:paraId="3EBE3E31" w14:textId="77777777" w:rsidR="003E1302" w:rsidRPr="003E1302" w:rsidRDefault="003E1302" w:rsidP="00EB7B18">
      <w:pPr>
        <w:jc w:val="both"/>
        <w:rPr>
          <w:color w:val="215E99" w:themeColor="text2" w:themeTint="BF"/>
        </w:rPr>
      </w:pPr>
    </w:p>
    <w:p w14:paraId="5CD76C88" w14:textId="40593A2A" w:rsidR="006F7E5F" w:rsidRPr="006F7E5F" w:rsidRDefault="006F7E5F" w:rsidP="00EB7B18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6F7E5F">
        <w:rPr>
          <w:color w:val="153D63" w:themeColor="text2" w:themeTint="E6"/>
        </w:rPr>
        <w:t>L’évaluation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E5F" w14:paraId="56A99430" w14:textId="77777777" w:rsidTr="006F7E5F">
        <w:tc>
          <w:tcPr>
            <w:tcW w:w="9062" w:type="dxa"/>
          </w:tcPr>
          <w:p w14:paraId="7518A39A" w14:textId="257E208A" w:rsidR="006F7E5F" w:rsidRPr="0030553D" w:rsidRDefault="006F7E5F" w:rsidP="00EB7B18">
            <w:pPr>
              <w:jc w:val="both"/>
              <w:rPr>
                <w:color w:val="FF0000"/>
              </w:rPr>
            </w:pPr>
            <w:r w:rsidRPr="006F7E5F">
              <w:t xml:space="preserve">Décrire la démarche évaluative </w:t>
            </w:r>
            <w:r w:rsidR="00CC1180">
              <w:t>élaborée</w:t>
            </w:r>
            <w:r w:rsidRPr="006F7E5F">
              <w:t xml:space="preserve"> pour mesurer l’impact du projet </w:t>
            </w:r>
            <w:r w:rsidR="00E773F2">
              <w:t>en direction des familles et des professionnels.</w:t>
            </w:r>
            <w:r w:rsidR="0030553D">
              <w:t xml:space="preserve"> </w:t>
            </w:r>
            <w:r w:rsidR="0030553D" w:rsidRPr="00D0140A">
              <w:t xml:space="preserve">Présenter </w:t>
            </w:r>
            <w:r w:rsidR="009F707D" w:rsidRPr="00D0140A">
              <w:t>le cadre d’évaluation</w:t>
            </w:r>
            <w:r w:rsidR="00D0140A" w:rsidRPr="00D0140A">
              <w:t>, les critères et indicateurs utilisés ainsi que les outils de collecte envisagés.</w:t>
            </w:r>
          </w:p>
          <w:p w14:paraId="111993DE" w14:textId="77777777" w:rsidR="006F7E5F" w:rsidRDefault="006F7E5F" w:rsidP="00EB7B18">
            <w:pPr>
              <w:jc w:val="both"/>
            </w:pPr>
          </w:p>
          <w:p w14:paraId="4852CA41" w14:textId="77777777" w:rsidR="006F7E5F" w:rsidRDefault="006F7E5F" w:rsidP="00EB7B18">
            <w:pPr>
              <w:jc w:val="both"/>
            </w:pPr>
          </w:p>
          <w:p w14:paraId="6C5DF79C" w14:textId="77777777" w:rsidR="006F7E5F" w:rsidRDefault="006F7E5F" w:rsidP="00EB7B18">
            <w:pPr>
              <w:jc w:val="both"/>
            </w:pPr>
          </w:p>
          <w:p w14:paraId="1A0F65FC" w14:textId="77777777" w:rsidR="006F7E5F" w:rsidRDefault="006F7E5F" w:rsidP="00EB7B18">
            <w:pPr>
              <w:jc w:val="both"/>
            </w:pPr>
          </w:p>
          <w:p w14:paraId="2D3D8B9B" w14:textId="77777777" w:rsidR="006F7E5F" w:rsidRDefault="006F7E5F" w:rsidP="00EB7B18">
            <w:pPr>
              <w:jc w:val="both"/>
            </w:pPr>
          </w:p>
          <w:p w14:paraId="79BB45A2" w14:textId="77777777" w:rsidR="006F7E5F" w:rsidRDefault="006F7E5F" w:rsidP="00EB7B18">
            <w:pPr>
              <w:jc w:val="both"/>
            </w:pPr>
          </w:p>
          <w:p w14:paraId="4E8300D6" w14:textId="77777777" w:rsidR="006F7E5F" w:rsidRDefault="006F7E5F" w:rsidP="00EB7B18">
            <w:pPr>
              <w:jc w:val="both"/>
            </w:pPr>
          </w:p>
          <w:p w14:paraId="01B89EBA" w14:textId="77777777" w:rsidR="006F7E5F" w:rsidRDefault="006F7E5F" w:rsidP="00EB7B18">
            <w:pPr>
              <w:jc w:val="both"/>
            </w:pPr>
          </w:p>
          <w:p w14:paraId="06DEF70C" w14:textId="77777777" w:rsidR="006F7E5F" w:rsidRDefault="006F7E5F" w:rsidP="00EB7B18">
            <w:pPr>
              <w:jc w:val="both"/>
            </w:pPr>
          </w:p>
          <w:p w14:paraId="603D3AD8" w14:textId="77777777" w:rsidR="006F7E5F" w:rsidRDefault="006F7E5F" w:rsidP="00EB7B18">
            <w:pPr>
              <w:jc w:val="both"/>
            </w:pPr>
          </w:p>
          <w:p w14:paraId="3D9A6944" w14:textId="77777777" w:rsidR="006F7E5F" w:rsidRDefault="006F7E5F" w:rsidP="00EB7B18">
            <w:pPr>
              <w:jc w:val="both"/>
            </w:pPr>
          </w:p>
          <w:p w14:paraId="0FCC9B0E" w14:textId="77777777" w:rsidR="006F7E5F" w:rsidRDefault="006F7E5F" w:rsidP="00EB7B18">
            <w:pPr>
              <w:jc w:val="both"/>
            </w:pPr>
          </w:p>
          <w:p w14:paraId="3DA2AC31" w14:textId="77777777" w:rsidR="006F7E5F" w:rsidRDefault="006F7E5F" w:rsidP="00EB7B18">
            <w:pPr>
              <w:jc w:val="both"/>
            </w:pPr>
          </w:p>
          <w:p w14:paraId="40A49333" w14:textId="77777777" w:rsidR="006F7E5F" w:rsidRDefault="006F7E5F" w:rsidP="00EB7B18">
            <w:pPr>
              <w:jc w:val="both"/>
            </w:pPr>
          </w:p>
          <w:p w14:paraId="64C4381D" w14:textId="6ABD9330" w:rsidR="006F7E5F" w:rsidRDefault="006F7E5F" w:rsidP="00EB7B18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1D0BC1FC" w14:textId="75571541" w:rsidR="00BE0DAC" w:rsidRDefault="00BE0DAC" w:rsidP="00BE0DAC">
      <w:pPr>
        <w:pStyle w:val="Paragraphedeliste"/>
        <w:jc w:val="both"/>
        <w:rPr>
          <w:color w:val="153D63" w:themeColor="text2" w:themeTint="E6"/>
        </w:rPr>
      </w:pPr>
      <w:r>
        <w:rPr>
          <w:color w:val="153D63" w:themeColor="text2" w:themeTint="E6"/>
        </w:rPr>
        <w:br w:type="page"/>
      </w:r>
    </w:p>
    <w:p w14:paraId="28D74C03" w14:textId="77777777" w:rsidR="00BE0DAC" w:rsidRDefault="00BE0DAC" w:rsidP="00BE0DAC">
      <w:pPr>
        <w:pStyle w:val="Paragraphedeliste"/>
        <w:jc w:val="both"/>
        <w:rPr>
          <w:color w:val="153D63" w:themeColor="text2" w:themeTint="E6"/>
        </w:rPr>
      </w:pPr>
    </w:p>
    <w:p w14:paraId="061ACBF0" w14:textId="33AF081F" w:rsidR="00F83265" w:rsidRPr="006F7E5F" w:rsidRDefault="003E1302" w:rsidP="00EB7B18">
      <w:pPr>
        <w:pStyle w:val="Paragraphedeliste"/>
        <w:numPr>
          <w:ilvl w:val="0"/>
          <w:numId w:val="5"/>
        </w:numPr>
        <w:jc w:val="both"/>
        <w:rPr>
          <w:color w:val="153D63" w:themeColor="text2" w:themeTint="E6"/>
        </w:rPr>
      </w:pPr>
      <w:r w:rsidRPr="006F7E5F">
        <w:rPr>
          <w:color w:val="153D63" w:themeColor="text2" w:themeTint="E6"/>
        </w:rPr>
        <w:t>Les ressources humaines et matérielles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302" w14:paraId="20B66B7F" w14:textId="77777777" w:rsidTr="003E1302">
        <w:tc>
          <w:tcPr>
            <w:tcW w:w="9062" w:type="dxa"/>
          </w:tcPr>
          <w:p w14:paraId="013D1B71" w14:textId="70DF9621" w:rsidR="003E1302" w:rsidRPr="00CC1180" w:rsidRDefault="003E1302" w:rsidP="00EB7B18">
            <w:pPr>
              <w:jc w:val="both"/>
              <w:rPr>
                <w:i/>
                <w:iCs/>
              </w:rPr>
            </w:pPr>
            <w:r w:rsidRPr="003E1302">
              <w:t>Décrire la composition de l’équipe (organigramme prévisionnel) ainsi que les qualifications et les expériences des professionnels dédiés.</w:t>
            </w:r>
            <w:r w:rsidR="00CC1180">
              <w:t xml:space="preserve"> </w:t>
            </w:r>
            <w:r w:rsidR="00CC1180" w:rsidRPr="00CC1180">
              <w:rPr>
                <w:i/>
                <w:iCs/>
              </w:rPr>
              <w:t>Transmettre les CV des professionnels du PRH</w:t>
            </w:r>
          </w:p>
          <w:p w14:paraId="714793D6" w14:textId="77777777" w:rsidR="003E1302" w:rsidRPr="00CC1180" w:rsidRDefault="003E1302" w:rsidP="00EB7B18">
            <w:pPr>
              <w:jc w:val="both"/>
              <w:rPr>
                <w:i/>
                <w:iCs/>
                <w:color w:val="215E99" w:themeColor="text2" w:themeTint="BF"/>
              </w:rPr>
            </w:pPr>
          </w:p>
          <w:p w14:paraId="2170A66C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5159D94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372EFF0B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F06AB4F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3A69F62B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ED0F405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BDCA445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3599A39E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1C7AE12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CCD6E34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ABF9801" w14:textId="77777777" w:rsidR="006F7E5F" w:rsidRDefault="006F7E5F" w:rsidP="00EB7B18">
            <w:pPr>
              <w:jc w:val="both"/>
              <w:rPr>
                <w:color w:val="215E99" w:themeColor="text2" w:themeTint="BF"/>
              </w:rPr>
            </w:pPr>
          </w:p>
          <w:p w14:paraId="257A36D6" w14:textId="77777777" w:rsidR="006F7E5F" w:rsidRDefault="006F7E5F" w:rsidP="00EB7B18">
            <w:pPr>
              <w:jc w:val="both"/>
              <w:rPr>
                <w:color w:val="215E99" w:themeColor="text2" w:themeTint="BF"/>
              </w:rPr>
            </w:pPr>
          </w:p>
          <w:p w14:paraId="1C847DF8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C348B80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1AF4142B" w14:textId="135636B0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</w:tc>
      </w:tr>
      <w:tr w:rsidR="003E1302" w14:paraId="6018C301" w14:textId="77777777" w:rsidTr="003E1302">
        <w:tc>
          <w:tcPr>
            <w:tcW w:w="9062" w:type="dxa"/>
          </w:tcPr>
          <w:p w14:paraId="4B51A47D" w14:textId="043069FA" w:rsidR="003E1302" w:rsidRDefault="003E1302" w:rsidP="00EB7B18">
            <w:pPr>
              <w:jc w:val="both"/>
            </w:pPr>
            <w:r w:rsidRPr="003E1302">
              <w:t>Décrire les ressources matérielles qui seront mobilisé</w:t>
            </w:r>
            <w:r w:rsidR="00A0422A">
              <w:t>e</w:t>
            </w:r>
            <w:r w:rsidRPr="003E1302">
              <w:t xml:space="preserve">s pour communiquer sur le dispositif </w:t>
            </w:r>
          </w:p>
          <w:p w14:paraId="6973FE16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884E081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6FE79F3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0A6E044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7BDA181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8EC94F1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38A4D0B7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8D6C7D1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2A3B4B2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FC9742C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39865DF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48B70498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701A0E50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81A10C4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1721E82E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26D3FEA4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51B75B9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0A587510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5D9DDA8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36149EB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2F03DE7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19419B8B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5AD74F0E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6590513A" w14:textId="77777777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  <w:p w14:paraId="1146B19E" w14:textId="26817910" w:rsidR="003E1302" w:rsidRDefault="003E1302" w:rsidP="00EB7B18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5AFD3D" w14:textId="77777777" w:rsidR="003E1302" w:rsidRPr="003E1302" w:rsidRDefault="003E1302" w:rsidP="00EB7B18">
      <w:pPr>
        <w:jc w:val="both"/>
        <w:rPr>
          <w:color w:val="215E99" w:themeColor="text2" w:themeTint="BF"/>
        </w:rPr>
      </w:pPr>
    </w:p>
    <w:p w14:paraId="5F29E0F8" w14:textId="77777777" w:rsidR="006F7E5F" w:rsidRDefault="006F7E5F" w:rsidP="00EB7B18">
      <w:pPr>
        <w:jc w:val="both"/>
        <w:rPr>
          <w:color w:val="215E99" w:themeColor="text2" w:themeTint="BF"/>
        </w:rPr>
      </w:pPr>
    </w:p>
    <w:p w14:paraId="2EC8EE90" w14:textId="40A8FB0B" w:rsidR="006F7E5F" w:rsidRDefault="002F6CA1" w:rsidP="00EB7B18">
      <w:pPr>
        <w:pStyle w:val="Paragraphedeliste"/>
        <w:numPr>
          <w:ilvl w:val="0"/>
          <w:numId w:val="5"/>
        </w:numPr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lastRenderedPageBreak/>
        <w:t>Le budget de fonctionnement du projet</w:t>
      </w:r>
    </w:p>
    <w:p w14:paraId="35CA19CF" w14:textId="22097E4E" w:rsidR="00CC1180" w:rsidRPr="00CC1180" w:rsidRDefault="00CC1180" w:rsidP="00BE0DAC">
      <w:pPr>
        <w:jc w:val="both"/>
      </w:pPr>
      <w:r w:rsidRPr="00CC1180">
        <w:t>Compléter le</w:t>
      </w:r>
      <w:r w:rsidR="00A0422A">
        <w:t>s</w:t>
      </w:r>
      <w:r w:rsidRPr="00CC1180">
        <w:t xml:space="preserve"> tableau</w:t>
      </w:r>
      <w:r w:rsidR="00A0422A">
        <w:t>x</w:t>
      </w:r>
      <w:r w:rsidRPr="00CC1180">
        <w:t xml:space="preserve"> </w:t>
      </w:r>
      <w:proofErr w:type="spellStart"/>
      <w:r w:rsidRPr="00CC1180">
        <w:t>excel</w:t>
      </w:r>
      <w:proofErr w:type="spellEnd"/>
      <w:r w:rsidR="00A84481">
        <w:t xml:space="preserve"> </w:t>
      </w:r>
      <w:r w:rsidR="00443BA5">
        <w:t>en pièce jointe</w:t>
      </w:r>
      <w:r w:rsidR="00A0422A">
        <w:t xml:space="preserve"> pour 2026 et 2027.</w:t>
      </w:r>
    </w:p>
    <w:p w14:paraId="3F8CD50B" w14:textId="77777777" w:rsidR="00CF00F1" w:rsidRDefault="00CF00F1" w:rsidP="00EB7B18">
      <w:pPr>
        <w:pStyle w:val="Paragraphedeliste"/>
        <w:jc w:val="both"/>
        <w:rPr>
          <w:color w:val="215E99" w:themeColor="text2" w:themeTint="BF"/>
        </w:rPr>
      </w:pPr>
    </w:p>
    <w:p w14:paraId="40AA61DE" w14:textId="3CC929FD" w:rsidR="00CF00F1" w:rsidRDefault="00CF00F1" w:rsidP="00EB7B18">
      <w:pPr>
        <w:pStyle w:val="Paragraphedeliste"/>
        <w:numPr>
          <w:ilvl w:val="0"/>
          <w:numId w:val="5"/>
        </w:numPr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t>Liste des pièces justificatives à transmettre avec le dossier de candidature</w:t>
      </w:r>
    </w:p>
    <w:p w14:paraId="3C44E2EB" w14:textId="77777777" w:rsidR="00BD5D82" w:rsidRPr="00BD5D82" w:rsidRDefault="00BD5D82" w:rsidP="00EB7B18">
      <w:pPr>
        <w:pStyle w:val="Paragraphedeliste"/>
        <w:jc w:val="both"/>
        <w:rPr>
          <w:color w:val="215E99" w:themeColor="text2" w:themeTint="BF"/>
        </w:rPr>
      </w:pPr>
    </w:p>
    <w:p w14:paraId="4E0F4E8A" w14:textId="7CAA5FC1" w:rsidR="00BD5D82" w:rsidRDefault="00BD5D82" w:rsidP="00F2600D">
      <w:pPr>
        <w:pStyle w:val="Paragraphedeliste"/>
        <w:numPr>
          <w:ilvl w:val="0"/>
          <w:numId w:val="20"/>
        </w:numPr>
        <w:jc w:val="both"/>
      </w:pPr>
      <w:bookmarkStart w:id="0" w:name="_GoBack"/>
      <w:r w:rsidRPr="00BD5D82">
        <w:t>Statuts datés et signés</w:t>
      </w:r>
    </w:p>
    <w:p w14:paraId="762B3256" w14:textId="1ABA5162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R</w:t>
      </w:r>
      <w:r w:rsidRPr="00BD5D82">
        <w:t>écépissé de déclaration en Préfecture</w:t>
      </w:r>
    </w:p>
    <w:p w14:paraId="0B5CCDBF" w14:textId="76D4D4EC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L</w:t>
      </w:r>
      <w:r w:rsidRPr="00BD5D82">
        <w:t xml:space="preserve">a liste </w:t>
      </w:r>
      <w:r>
        <w:t xml:space="preserve">datée </w:t>
      </w:r>
      <w:r w:rsidRPr="00BD5D82">
        <w:t>des membres du conseil d'administration et du bureau</w:t>
      </w:r>
    </w:p>
    <w:p w14:paraId="0E2FC329" w14:textId="09EBE877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RIB</w:t>
      </w:r>
    </w:p>
    <w:p w14:paraId="0A5ADCA5" w14:textId="2C3B572C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Numéro SIREN</w:t>
      </w:r>
    </w:p>
    <w:p w14:paraId="578B96D6" w14:textId="77777777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Attestation précisant que le bénéficiaire ou le gestionnaire a recours à un commissaire aux comptes pour les associations recevant des subventions d’un montant global ≥ à 153 K€</w:t>
      </w:r>
    </w:p>
    <w:p w14:paraId="21266D8E" w14:textId="77777777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Dernier rapport d’activité</w:t>
      </w:r>
    </w:p>
    <w:p w14:paraId="5A45A3F2" w14:textId="77777777" w:rsid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Compte de résultat et bilan (ou éléments de bilan) relatifs à l’année précédant la demande (si la structure existait en N-1)</w:t>
      </w:r>
    </w:p>
    <w:p w14:paraId="4120FD87" w14:textId="3CAF6011" w:rsidR="00BD5D82" w:rsidRPr="00BD5D82" w:rsidRDefault="00BD5D82" w:rsidP="00F2600D">
      <w:pPr>
        <w:pStyle w:val="Paragraphedeliste"/>
        <w:numPr>
          <w:ilvl w:val="0"/>
          <w:numId w:val="20"/>
        </w:numPr>
        <w:jc w:val="both"/>
      </w:pPr>
      <w:r>
        <w:t>Attestation de vigilance Urssaf valide de moins de 6 mois</w:t>
      </w:r>
    </w:p>
    <w:bookmarkEnd w:id="0"/>
    <w:p w14:paraId="4F7870D8" w14:textId="77777777" w:rsidR="00CF00F1" w:rsidRPr="00CF00F1" w:rsidRDefault="00CF00F1" w:rsidP="00EB7B18">
      <w:pPr>
        <w:pStyle w:val="Paragraphedeliste"/>
        <w:jc w:val="both"/>
        <w:rPr>
          <w:color w:val="215E99" w:themeColor="text2" w:themeTint="BF"/>
        </w:rPr>
      </w:pPr>
    </w:p>
    <w:p w14:paraId="5A74D767" w14:textId="77777777" w:rsidR="00CF00F1" w:rsidRDefault="00CF00F1" w:rsidP="00EB7B18">
      <w:pPr>
        <w:pStyle w:val="Paragraphedeliste"/>
        <w:jc w:val="both"/>
        <w:rPr>
          <w:color w:val="215E99" w:themeColor="text2" w:themeTint="BF"/>
        </w:rPr>
      </w:pPr>
    </w:p>
    <w:p w14:paraId="5F58AFA8" w14:textId="77777777" w:rsidR="002F6CA1" w:rsidRPr="002F6CA1" w:rsidRDefault="002F6CA1" w:rsidP="00EB7B18">
      <w:pPr>
        <w:jc w:val="both"/>
        <w:rPr>
          <w:color w:val="215E99" w:themeColor="text2" w:themeTint="BF"/>
        </w:rPr>
      </w:pPr>
    </w:p>
    <w:sectPr w:rsidR="002F6CA1" w:rsidRPr="002F6CA1" w:rsidSect="005977FB">
      <w:headerReference w:type="default" r:id="rId9"/>
      <w:footerReference w:type="default" r:id="rId10"/>
      <w:pgSz w:w="11906" w:h="16838"/>
      <w:pgMar w:top="2396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D5DF7" w14:textId="77777777" w:rsidR="004B23B3" w:rsidRDefault="004B23B3" w:rsidP="00F53E2C">
      <w:pPr>
        <w:spacing w:after="0" w:line="240" w:lineRule="auto"/>
      </w:pPr>
      <w:r>
        <w:separator/>
      </w:r>
    </w:p>
  </w:endnote>
  <w:endnote w:type="continuationSeparator" w:id="0">
    <w:p w14:paraId="5E4FF969" w14:textId="77777777" w:rsidR="004B23B3" w:rsidRDefault="004B23B3" w:rsidP="00F5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131792"/>
      <w:docPartObj>
        <w:docPartGallery w:val="Page Numbers (Bottom of Page)"/>
        <w:docPartUnique/>
      </w:docPartObj>
    </w:sdtPr>
    <w:sdtEndPr/>
    <w:sdtContent>
      <w:p w14:paraId="51691404" w14:textId="7F498396" w:rsidR="006B16DF" w:rsidRDefault="006B16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0D">
          <w:rPr>
            <w:noProof/>
          </w:rPr>
          <w:t>7</w:t>
        </w:r>
        <w:r>
          <w:fldChar w:fldCharType="end"/>
        </w:r>
      </w:p>
    </w:sdtContent>
  </w:sdt>
  <w:p w14:paraId="46DB5DA4" w14:textId="77777777" w:rsidR="006B16DF" w:rsidRDefault="006B16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7F68F" w14:textId="77777777" w:rsidR="004B23B3" w:rsidRDefault="004B23B3" w:rsidP="00F53E2C">
      <w:pPr>
        <w:spacing w:after="0" w:line="240" w:lineRule="auto"/>
      </w:pPr>
      <w:r>
        <w:separator/>
      </w:r>
    </w:p>
  </w:footnote>
  <w:footnote w:type="continuationSeparator" w:id="0">
    <w:p w14:paraId="37E634A8" w14:textId="77777777" w:rsidR="004B23B3" w:rsidRDefault="004B23B3" w:rsidP="00F5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4467" w14:textId="5BE90731" w:rsidR="000C71C3" w:rsidRDefault="000C71C3">
    <w:pPr>
      <w:pStyle w:val="En-tte"/>
    </w:pPr>
    <w:r w:rsidRPr="000C71C3">
      <w:rPr>
        <w:rFonts w:ascii="Calibri" w:eastAsia="Yu Mincho" w:hAnsi="Calibri" w:cs="Arial"/>
        <w:b/>
        <w:bCs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15C5C3FC" wp14:editId="21462472">
          <wp:simplePos x="0" y="0"/>
          <wp:positionH relativeFrom="page">
            <wp:posOffset>-361950</wp:posOffset>
          </wp:positionH>
          <wp:positionV relativeFrom="margin">
            <wp:posOffset>-1429385</wp:posOffset>
          </wp:positionV>
          <wp:extent cx="8162290" cy="1258570"/>
          <wp:effectExtent l="0" t="0" r="0" b="0"/>
          <wp:wrapSquare wrapText="bothSides"/>
          <wp:docPr id="14" name="Image 14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290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BFB"/>
    <w:multiLevelType w:val="hybridMultilevel"/>
    <w:tmpl w:val="0890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4F1"/>
    <w:multiLevelType w:val="hybridMultilevel"/>
    <w:tmpl w:val="05FA8AFC"/>
    <w:lvl w:ilvl="0" w:tplc="996C66C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35DB"/>
    <w:multiLevelType w:val="hybridMultilevel"/>
    <w:tmpl w:val="78D0337E"/>
    <w:lvl w:ilvl="0" w:tplc="7C9281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36731"/>
    <w:multiLevelType w:val="hybridMultilevel"/>
    <w:tmpl w:val="11FA1B28"/>
    <w:lvl w:ilvl="0" w:tplc="95EC1286">
      <w:start w:val="20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252E6"/>
    <w:multiLevelType w:val="hybridMultilevel"/>
    <w:tmpl w:val="9F609EE8"/>
    <w:lvl w:ilvl="0" w:tplc="B7E68B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16B33"/>
    <w:multiLevelType w:val="hybridMultilevel"/>
    <w:tmpl w:val="ADB2248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FE34E0"/>
    <w:multiLevelType w:val="hybridMultilevel"/>
    <w:tmpl w:val="914A57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D17E1"/>
    <w:multiLevelType w:val="hybridMultilevel"/>
    <w:tmpl w:val="BD027D9E"/>
    <w:lvl w:ilvl="0" w:tplc="D458E12A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BE5EDD"/>
    <w:multiLevelType w:val="hybridMultilevel"/>
    <w:tmpl w:val="A95E28D0"/>
    <w:lvl w:ilvl="0" w:tplc="4B4C29E6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AA22D0"/>
    <w:multiLevelType w:val="multilevel"/>
    <w:tmpl w:val="70061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702C0"/>
    <w:multiLevelType w:val="hybridMultilevel"/>
    <w:tmpl w:val="F336F070"/>
    <w:lvl w:ilvl="0" w:tplc="7856F1E2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A0633A"/>
    <w:multiLevelType w:val="hybridMultilevel"/>
    <w:tmpl w:val="C0AC0C7A"/>
    <w:lvl w:ilvl="0" w:tplc="E99A69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5344B"/>
    <w:multiLevelType w:val="hybridMultilevel"/>
    <w:tmpl w:val="532067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D0991"/>
    <w:multiLevelType w:val="hybridMultilevel"/>
    <w:tmpl w:val="759076D8"/>
    <w:lvl w:ilvl="0" w:tplc="F336124C">
      <w:start w:val="5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67749"/>
    <w:multiLevelType w:val="hybridMultilevel"/>
    <w:tmpl w:val="7BD2A016"/>
    <w:lvl w:ilvl="0" w:tplc="2F8441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E6FDE"/>
    <w:multiLevelType w:val="hybridMultilevel"/>
    <w:tmpl w:val="0DD4D7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C59D0"/>
    <w:multiLevelType w:val="hybridMultilevel"/>
    <w:tmpl w:val="E7822930"/>
    <w:lvl w:ilvl="0" w:tplc="6AD044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32F72"/>
    <w:multiLevelType w:val="hybridMultilevel"/>
    <w:tmpl w:val="A9C80520"/>
    <w:lvl w:ilvl="0" w:tplc="DD88592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205C8"/>
    <w:multiLevelType w:val="hybridMultilevel"/>
    <w:tmpl w:val="0436CEBC"/>
    <w:lvl w:ilvl="0" w:tplc="33468ABE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3019E4"/>
    <w:multiLevelType w:val="hybridMultilevel"/>
    <w:tmpl w:val="9F865B5C"/>
    <w:lvl w:ilvl="0" w:tplc="53C87FAA">
      <w:start w:val="1"/>
      <w:numFmt w:val="decimal"/>
      <w:pStyle w:val="Titre10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16"/>
  </w:num>
  <w:num w:numId="17">
    <w:abstractNumId w:val="18"/>
  </w:num>
  <w:num w:numId="18">
    <w:abstractNumId w:val="0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2C"/>
    <w:rsid w:val="00006976"/>
    <w:rsid w:val="0001420D"/>
    <w:rsid w:val="00021618"/>
    <w:rsid w:val="00027C41"/>
    <w:rsid w:val="0003595B"/>
    <w:rsid w:val="000447EF"/>
    <w:rsid w:val="00057348"/>
    <w:rsid w:val="0006752B"/>
    <w:rsid w:val="000712F4"/>
    <w:rsid w:val="00090700"/>
    <w:rsid w:val="00092ECE"/>
    <w:rsid w:val="000A34A9"/>
    <w:rsid w:val="000A388A"/>
    <w:rsid w:val="000B2C80"/>
    <w:rsid w:val="000B5148"/>
    <w:rsid w:val="000B5D41"/>
    <w:rsid w:val="000C4D69"/>
    <w:rsid w:val="000C52C4"/>
    <w:rsid w:val="000C71C3"/>
    <w:rsid w:val="000D430D"/>
    <w:rsid w:val="000F093C"/>
    <w:rsid w:val="000F2BA5"/>
    <w:rsid w:val="0012029B"/>
    <w:rsid w:val="0013543B"/>
    <w:rsid w:val="001668D9"/>
    <w:rsid w:val="00174CC3"/>
    <w:rsid w:val="00181988"/>
    <w:rsid w:val="00181E6C"/>
    <w:rsid w:val="001853AA"/>
    <w:rsid w:val="0019658D"/>
    <w:rsid w:val="001B68D8"/>
    <w:rsid w:val="001C06E3"/>
    <w:rsid w:val="001C31BB"/>
    <w:rsid w:val="001C3439"/>
    <w:rsid w:val="001F40FF"/>
    <w:rsid w:val="00211571"/>
    <w:rsid w:val="00226DCE"/>
    <w:rsid w:val="002323A0"/>
    <w:rsid w:val="00232E3B"/>
    <w:rsid w:val="0024740F"/>
    <w:rsid w:val="00250D78"/>
    <w:rsid w:val="00260AB0"/>
    <w:rsid w:val="002612DC"/>
    <w:rsid w:val="0026478A"/>
    <w:rsid w:val="00281C85"/>
    <w:rsid w:val="00283B43"/>
    <w:rsid w:val="002B4FD5"/>
    <w:rsid w:val="002B522B"/>
    <w:rsid w:val="002D1DED"/>
    <w:rsid w:val="002E3471"/>
    <w:rsid w:val="002E66D7"/>
    <w:rsid w:val="002F2D06"/>
    <w:rsid w:val="002F31C7"/>
    <w:rsid w:val="002F474E"/>
    <w:rsid w:val="002F6CA1"/>
    <w:rsid w:val="00304F28"/>
    <w:rsid w:val="0030553D"/>
    <w:rsid w:val="003434AD"/>
    <w:rsid w:val="00344BDA"/>
    <w:rsid w:val="00350090"/>
    <w:rsid w:val="003509AB"/>
    <w:rsid w:val="00374591"/>
    <w:rsid w:val="00395224"/>
    <w:rsid w:val="00396674"/>
    <w:rsid w:val="003C6CB1"/>
    <w:rsid w:val="003E1302"/>
    <w:rsid w:val="003E5EB5"/>
    <w:rsid w:val="00407B2F"/>
    <w:rsid w:val="004226F8"/>
    <w:rsid w:val="004318C8"/>
    <w:rsid w:val="00431BCA"/>
    <w:rsid w:val="004361C7"/>
    <w:rsid w:val="004403BE"/>
    <w:rsid w:val="00443BA5"/>
    <w:rsid w:val="004730F4"/>
    <w:rsid w:val="004819B1"/>
    <w:rsid w:val="00485020"/>
    <w:rsid w:val="004876C0"/>
    <w:rsid w:val="00495D8C"/>
    <w:rsid w:val="00497043"/>
    <w:rsid w:val="004974BD"/>
    <w:rsid w:val="004A19A0"/>
    <w:rsid w:val="004A6319"/>
    <w:rsid w:val="004B23B3"/>
    <w:rsid w:val="004B5097"/>
    <w:rsid w:val="004B6E5B"/>
    <w:rsid w:val="004C6B29"/>
    <w:rsid w:val="004F34CB"/>
    <w:rsid w:val="005029CE"/>
    <w:rsid w:val="0052066D"/>
    <w:rsid w:val="0053021E"/>
    <w:rsid w:val="00534A09"/>
    <w:rsid w:val="0059139C"/>
    <w:rsid w:val="005977FB"/>
    <w:rsid w:val="005A5502"/>
    <w:rsid w:val="005B29F5"/>
    <w:rsid w:val="005B36C8"/>
    <w:rsid w:val="005C0086"/>
    <w:rsid w:val="005E24E7"/>
    <w:rsid w:val="005E3186"/>
    <w:rsid w:val="00615448"/>
    <w:rsid w:val="00662944"/>
    <w:rsid w:val="0067463C"/>
    <w:rsid w:val="00695975"/>
    <w:rsid w:val="006A3B10"/>
    <w:rsid w:val="006B16DF"/>
    <w:rsid w:val="006B1E80"/>
    <w:rsid w:val="006C2444"/>
    <w:rsid w:val="006D07FF"/>
    <w:rsid w:val="006E237A"/>
    <w:rsid w:val="006E4A1A"/>
    <w:rsid w:val="006F1D89"/>
    <w:rsid w:val="006F7E5F"/>
    <w:rsid w:val="00711F87"/>
    <w:rsid w:val="00720983"/>
    <w:rsid w:val="00743EA5"/>
    <w:rsid w:val="00746222"/>
    <w:rsid w:val="0075669C"/>
    <w:rsid w:val="00767693"/>
    <w:rsid w:val="007859A6"/>
    <w:rsid w:val="0078729C"/>
    <w:rsid w:val="007935DF"/>
    <w:rsid w:val="007B5512"/>
    <w:rsid w:val="007C6A68"/>
    <w:rsid w:val="007C7DF2"/>
    <w:rsid w:val="007E5150"/>
    <w:rsid w:val="007F3950"/>
    <w:rsid w:val="00826A16"/>
    <w:rsid w:val="008319D9"/>
    <w:rsid w:val="00835F1B"/>
    <w:rsid w:val="00853DEB"/>
    <w:rsid w:val="0086009E"/>
    <w:rsid w:val="0087450B"/>
    <w:rsid w:val="00887375"/>
    <w:rsid w:val="008968A3"/>
    <w:rsid w:val="008A4FD3"/>
    <w:rsid w:val="008C3BC9"/>
    <w:rsid w:val="008D2586"/>
    <w:rsid w:val="008D2651"/>
    <w:rsid w:val="008D27E0"/>
    <w:rsid w:val="008E1D25"/>
    <w:rsid w:val="008E7AD3"/>
    <w:rsid w:val="0090001C"/>
    <w:rsid w:val="00904F7F"/>
    <w:rsid w:val="009061E7"/>
    <w:rsid w:val="0091348F"/>
    <w:rsid w:val="00941542"/>
    <w:rsid w:val="00942841"/>
    <w:rsid w:val="00947AF1"/>
    <w:rsid w:val="00950034"/>
    <w:rsid w:val="009523BB"/>
    <w:rsid w:val="00962A49"/>
    <w:rsid w:val="0096693B"/>
    <w:rsid w:val="00991A99"/>
    <w:rsid w:val="0099525C"/>
    <w:rsid w:val="009975D9"/>
    <w:rsid w:val="00997731"/>
    <w:rsid w:val="009A197D"/>
    <w:rsid w:val="009A4AA0"/>
    <w:rsid w:val="009A7A38"/>
    <w:rsid w:val="009B23FC"/>
    <w:rsid w:val="009B3DC3"/>
    <w:rsid w:val="009B54A6"/>
    <w:rsid w:val="009B781A"/>
    <w:rsid w:val="009C0D5B"/>
    <w:rsid w:val="009C123C"/>
    <w:rsid w:val="009C7023"/>
    <w:rsid w:val="009D0244"/>
    <w:rsid w:val="009D101E"/>
    <w:rsid w:val="009D3395"/>
    <w:rsid w:val="009E6715"/>
    <w:rsid w:val="009F707D"/>
    <w:rsid w:val="00A0422A"/>
    <w:rsid w:val="00A17F0F"/>
    <w:rsid w:val="00A36277"/>
    <w:rsid w:val="00A464B8"/>
    <w:rsid w:val="00A84481"/>
    <w:rsid w:val="00AB0057"/>
    <w:rsid w:val="00AB3241"/>
    <w:rsid w:val="00AC3FC1"/>
    <w:rsid w:val="00AC5A3B"/>
    <w:rsid w:val="00AD5A14"/>
    <w:rsid w:val="00B336D2"/>
    <w:rsid w:val="00B34B4E"/>
    <w:rsid w:val="00B452AA"/>
    <w:rsid w:val="00B50540"/>
    <w:rsid w:val="00B601C3"/>
    <w:rsid w:val="00B852C3"/>
    <w:rsid w:val="00BD5D82"/>
    <w:rsid w:val="00BE0DAC"/>
    <w:rsid w:val="00BE4D65"/>
    <w:rsid w:val="00BF1164"/>
    <w:rsid w:val="00C040D4"/>
    <w:rsid w:val="00C11B3A"/>
    <w:rsid w:val="00C31D9B"/>
    <w:rsid w:val="00C35EC1"/>
    <w:rsid w:val="00C4281F"/>
    <w:rsid w:val="00C504FC"/>
    <w:rsid w:val="00C62E1D"/>
    <w:rsid w:val="00C64025"/>
    <w:rsid w:val="00C7449D"/>
    <w:rsid w:val="00CA21C7"/>
    <w:rsid w:val="00CA2203"/>
    <w:rsid w:val="00CA42F9"/>
    <w:rsid w:val="00CA7C06"/>
    <w:rsid w:val="00CC1180"/>
    <w:rsid w:val="00CD66A9"/>
    <w:rsid w:val="00CE5E8B"/>
    <w:rsid w:val="00CF00F1"/>
    <w:rsid w:val="00CF08B8"/>
    <w:rsid w:val="00D0140A"/>
    <w:rsid w:val="00D17476"/>
    <w:rsid w:val="00D21750"/>
    <w:rsid w:val="00D3224F"/>
    <w:rsid w:val="00D57303"/>
    <w:rsid w:val="00D607CC"/>
    <w:rsid w:val="00D96576"/>
    <w:rsid w:val="00DA2911"/>
    <w:rsid w:val="00DD6E62"/>
    <w:rsid w:val="00DF3796"/>
    <w:rsid w:val="00DF6088"/>
    <w:rsid w:val="00DF60B1"/>
    <w:rsid w:val="00E247DD"/>
    <w:rsid w:val="00E34A70"/>
    <w:rsid w:val="00E739B1"/>
    <w:rsid w:val="00E75F30"/>
    <w:rsid w:val="00E773F2"/>
    <w:rsid w:val="00E83355"/>
    <w:rsid w:val="00E85D84"/>
    <w:rsid w:val="00EB7B18"/>
    <w:rsid w:val="00EC102D"/>
    <w:rsid w:val="00ED22CF"/>
    <w:rsid w:val="00ED36EE"/>
    <w:rsid w:val="00EE0CF0"/>
    <w:rsid w:val="00EE72F9"/>
    <w:rsid w:val="00F17E0C"/>
    <w:rsid w:val="00F2600D"/>
    <w:rsid w:val="00F275F1"/>
    <w:rsid w:val="00F3509E"/>
    <w:rsid w:val="00F36B1A"/>
    <w:rsid w:val="00F53E2C"/>
    <w:rsid w:val="00F769DB"/>
    <w:rsid w:val="00F83265"/>
    <w:rsid w:val="00F846D5"/>
    <w:rsid w:val="00F929C6"/>
    <w:rsid w:val="00FC4B41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D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3E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3E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3E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3E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3E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3E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3E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3E2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53E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E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3E2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E2C"/>
  </w:style>
  <w:style w:type="paragraph" w:styleId="Pieddepage">
    <w:name w:val="footer"/>
    <w:basedOn w:val="Normal"/>
    <w:link w:val="PieddepageCar"/>
    <w:uiPriority w:val="99"/>
    <w:unhideWhenUsed/>
    <w:rsid w:val="00F5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E2C"/>
  </w:style>
  <w:style w:type="table" w:styleId="Grilledutableau">
    <w:name w:val="Table Grid"/>
    <w:basedOn w:val="TableauNormal"/>
    <w:uiPriority w:val="39"/>
    <w:rsid w:val="00F8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573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73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73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3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30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F34CB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1571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006976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06976"/>
    <w:pPr>
      <w:spacing w:after="10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006976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paragraph" w:customStyle="1" w:styleId="TITRE0">
    <w:name w:val="TITRE"/>
    <w:basedOn w:val="Titre1"/>
    <w:link w:val="TITRECar0"/>
    <w:qFormat/>
    <w:rsid w:val="00006976"/>
    <w:rPr>
      <w:color w:val="auto"/>
      <w:sz w:val="24"/>
    </w:rPr>
  </w:style>
  <w:style w:type="character" w:customStyle="1" w:styleId="TITRECar0">
    <w:name w:val="TITRE Car"/>
    <w:basedOn w:val="Titre1Car"/>
    <w:link w:val="TITRE0"/>
    <w:rsid w:val="00006976"/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paragraph" w:customStyle="1" w:styleId="Titre10">
    <w:name w:val="Titre 10"/>
    <w:basedOn w:val="TITRE0"/>
    <w:link w:val="Titre10Car"/>
    <w:qFormat/>
    <w:rsid w:val="00006976"/>
    <w:pPr>
      <w:numPr>
        <w:numId w:val="19"/>
      </w:numPr>
    </w:pPr>
    <w:rPr>
      <w:b/>
      <w:bCs/>
    </w:rPr>
  </w:style>
  <w:style w:type="character" w:customStyle="1" w:styleId="Titre10Car">
    <w:name w:val="Titre 10 Car"/>
    <w:basedOn w:val="TITRECar0"/>
    <w:link w:val="Titre10"/>
    <w:rsid w:val="00006976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40"/>
    </w:rPr>
  </w:style>
  <w:style w:type="character" w:styleId="Lienhypertexte">
    <w:name w:val="Hyperlink"/>
    <w:basedOn w:val="Policepardfaut"/>
    <w:uiPriority w:val="99"/>
    <w:unhideWhenUsed/>
    <w:rsid w:val="00174CC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3E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3E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3E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3E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3E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3E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3E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3E2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53E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E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3E2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E2C"/>
  </w:style>
  <w:style w:type="paragraph" w:styleId="Pieddepage">
    <w:name w:val="footer"/>
    <w:basedOn w:val="Normal"/>
    <w:link w:val="PieddepageCar"/>
    <w:uiPriority w:val="99"/>
    <w:unhideWhenUsed/>
    <w:rsid w:val="00F5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E2C"/>
  </w:style>
  <w:style w:type="table" w:styleId="Grilledutableau">
    <w:name w:val="Table Grid"/>
    <w:basedOn w:val="TableauNormal"/>
    <w:uiPriority w:val="39"/>
    <w:rsid w:val="00F8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573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73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73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3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30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F34CB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1571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006976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06976"/>
    <w:pPr>
      <w:spacing w:after="10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006976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paragraph" w:customStyle="1" w:styleId="TITRE0">
    <w:name w:val="TITRE"/>
    <w:basedOn w:val="Titre1"/>
    <w:link w:val="TITRECar0"/>
    <w:qFormat/>
    <w:rsid w:val="00006976"/>
    <w:rPr>
      <w:color w:val="auto"/>
      <w:sz w:val="24"/>
    </w:rPr>
  </w:style>
  <w:style w:type="character" w:customStyle="1" w:styleId="TITRECar0">
    <w:name w:val="TITRE Car"/>
    <w:basedOn w:val="Titre1Car"/>
    <w:link w:val="TITRE0"/>
    <w:rsid w:val="00006976"/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paragraph" w:customStyle="1" w:styleId="Titre10">
    <w:name w:val="Titre 10"/>
    <w:basedOn w:val="TITRE0"/>
    <w:link w:val="Titre10Car"/>
    <w:qFormat/>
    <w:rsid w:val="00006976"/>
    <w:pPr>
      <w:numPr>
        <w:numId w:val="19"/>
      </w:numPr>
    </w:pPr>
    <w:rPr>
      <w:b/>
      <w:bCs/>
    </w:rPr>
  </w:style>
  <w:style w:type="character" w:customStyle="1" w:styleId="Titre10Car">
    <w:name w:val="Titre 10 Car"/>
    <w:basedOn w:val="TITRECar0"/>
    <w:link w:val="Titre10"/>
    <w:rsid w:val="00006976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40"/>
    </w:rPr>
  </w:style>
  <w:style w:type="character" w:styleId="Lienhypertexte">
    <w:name w:val="Hyperlink"/>
    <w:basedOn w:val="Policepardfaut"/>
    <w:uiPriority w:val="99"/>
    <w:unhideWhenUsed/>
    <w:rsid w:val="00174CC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8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7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5DA8-BDD8-4771-B4DD-8A129549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VIGNON 951</dc:creator>
  <cp:keywords/>
  <dc:description/>
  <cp:lastModifiedBy>Mathilde BONNOT 951</cp:lastModifiedBy>
  <cp:revision>3</cp:revision>
  <cp:lastPrinted>2025-12-08T09:46:00Z</cp:lastPrinted>
  <dcterms:created xsi:type="dcterms:W3CDTF">2025-12-11T09:27:00Z</dcterms:created>
  <dcterms:modified xsi:type="dcterms:W3CDTF">2026-01-02T09:21:00Z</dcterms:modified>
</cp:coreProperties>
</file>