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3F5A6" w14:textId="2ED72B36" w:rsidR="009E0F4D" w:rsidRDefault="00592424">
      <w:r w:rsidRPr="00A61CAA">
        <w:rPr>
          <w:rFonts w:eastAsia="Times New Roman"/>
          <w:noProof/>
          <w:sz w:val="20"/>
          <w:szCs w:val="20"/>
          <w:lang w:eastAsia="fr-FR"/>
        </w:rPr>
        <w:drawing>
          <wp:anchor distT="0" distB="0" distL="114300" distR="114300" simplePos="0" relativeHeight="251658240" behindDoc="0" locked="0" layoutInCell="1" allowOverlap="1" wp14:anchorId="5A69E17B" wp14:editId="0F45D11D">
            <wp:simplePos x="0" y="0"/>
            <wp:positionH relativeFrom="margin">
              <wp:posOffset>5311140</wp:posOffset>
            </wp:positionH>
            <wp:positionV relativeFrom="paragraph">
              <wp:posOffset>58420</wp:posOffset>
            </wp:positionV>
            <wp:extent cx="1078865" cy="785495"/>
            <wp:effectExtent l="0" t="0" r="6985"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865A567" wp14:editId="3ACF8805">
            <wp:extent cx="1356899" cy="983615"/>
            <wp:effectExtent l="0" t="0" r="0" b="6985"/>
            <wp:docPr id="7" name="Image 6">
              <a:extLst xmlns:a="http://schemas.openxmlformats.org/drawingml/2006/main">
                <a:ext uri="{FF2B5EF4-FFF2-40B4-BE49-F238E27FC236}">
                  <a16:creationId xmlns:a16="http://schemas.microsoft.com/office/drawing/2014/main" id="{4689532C-E42E-5DDF-4829-295C6F2204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4689532C-E42E-5DDF-4829-295C6F22048F}"/>
                        </a:ext>
                      </a:extLst>
                    </pic:cNvPr>
                    <pic:cNvPicPr>
                      <a:picLocks noChangeAspect="1"/>
                    </pic:cNvPicPr>
                  </pic:nvPicPr>
                  <pic:blipFill>
                    <a:blip r:embed="rId9"/>
                    <a:stretch>
                      <a:fillRect/>
                    </a:stretch>
                  </pic:blipFill>
                  <pic:spPr>
                    <a:xfrm>
                      <a:off x="0" y="0"/>
                      <a:ext cx="1411255" cy="1023017"/>
                    </a:xfrm>
                    <a:prstGeom prst="rect">
                      <a:avLst/>
                    </a:prstGeom>
                  </pic:spPr>
                </pic:pic>
              </a:graphicData>
            </a:graphic>
          </wp:inline>
        </w:drawing>
      </w:r>
      <w:r w:rsidR="003D1310">
        <w:t xml:space="preserve">                  </w:t>
      </w:r>
      <w:r w:rsidRPr="00A61CAA">
        <w:rPr>
          <w:rFonts w:eastAsia="Times New Roman"/>
          <w:noProof/>
          <w:sz w:val="20"/>
          <w:szCs w:val="20"/>
          <w:lang w:eastAsia="fr-FR"/>
        </w:rPr>
        <w:drawing>
          <wp:inline distT="0" distB="0" distL="0" distR="0" wp14:anchorId="0AEEA4AC" wp14:editId="003010E3">
            <wp:extent cx="1073150" cy="1064260"/>
            <wp:effectExtent l="0" t="0" r="0" b="2540"/>
            <wp:docPr id="2" name="Image 0"/>
            <wp:cNvGraphicFramePr/>
            <a:graphic xmlns:a="http://schemas.openxmlformats.org/drawingml/2006/main">
              <a:graphicData uri="http://schemas.openxmlformats.org/drawingml/2006/picture">
                <pic:pic xmlns:pic="http://schemas.openxmlformats.org/drawingml/2006/picture">
                  <pic:nvPicPr>
                    <pic:cNvPr id="3" name="Image 0"/>
                    <pic:cNvPicPr/>
                  </pic:nvPicPr>
                  <pic:blipFill>
                    <a:blip r:embed="rId10">
                      <a:lum/>
                      <a:alphaModFix/>
                    </a:blip>
                    <a:srcRect/>
                    <a:stretch>
                      <a:fillRect/>
                    </a:stretch>
                  </pic:blipFill>
                  <pic:spPr>
                    <a:xfrm>
                      <a:off x="0" y="0"/>
                      <a:ext cx="1073150" cy="1064260"/>
                    </a:xfrm>
                    <a:prstGeom prst="rect">
                      <a:avLst/>
                    </a:prstGeom>
                    <a:ln>
                      <a:noFill/>
                      <a:prstDash/>
                    </a:ln>
                  </pic:spPr>
                </pic:pic>
              </a:graphicData>
            </a:graphic>
          </wp:inline>
        </w:drawing>
      </w:r>
      <w:r w:rsidR="003D1310">
        <w:t xml:space="preserve">                   </w:t>
      </w:r>
      <w:r w:rsidRPr="00A61CAA">
        <w:rPr>
          <w:rFonts w:eastAsia="Times New Roman"/>
          <w:noProof/>
          <w:sz w:val="20"/>
          <w:szCs w:val="20"/>
          <w:lang w:eastAsia="fr-FR"/>
        </w:rPr>
        <w:drawing>
          <wp:inline distT="0" distB="0" distL="0" distR="0" wp14:anchorId="4211D378" wp14:editId="40EA7B9C">
            <wp:extent cx="1176020" cy="1024378"/>
            <wp:effectExtent l="0" t="0" r="5080" b="4445"/>
            <wp:docPr id="3" name="Image 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8957" cy="1026936"/>
                    </a:xfrm>
                    <a:prstGeom prst="rect">
                      <a:avLst/>
                    </a:prstGeom>
                    <a:noFill/>
                    <a:ln>
                      <a:noFill/>
                    </a:ln>
                  </pic:spPr>
                </pic:pic>
              </a:graphicData>
            </a:graphic>
          </wp:inline>
        </w:drawing>
      </w:r>
    </w:p>
    <w:p w14:paraId="3081D6FC" w14:textId="04F25E61" w:rsidR="009E0F4D" w:rsidRDefault="009E0F4D" w:rsidP="009E0F4D">
      <w:pPr>
        <w:jc w:val="center"/>
        <w:rPr>
          <w:rFonts w:ascii="Arial" w:hAnsi="Arial" w:cs="Arial"/>
          <w:b/>
          <w:sz w:val="28"/>
          <w:szCs w:val="28"/>
        </w:rPr>
      </w:pPr>
    </w:p>
    <w:p w14:paraId="7E1884AD" w14:textId="6B1275DC" w:rsidR="009903B1" w:rsidRPr="00592424" w:rsidRDefault="009903B1" w:rsidP="0059242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9214"/>
        </w:tabs>
        <w:jc w:val="center"/>
        <w:rPr>
          <w:rFonts w:ascii="Arial" w:hAnsi="Arial" w:cs="Arial"/>
          <w:bCs/>
          <w:sz w:val="36"/>
          <w:szCs w:val="36"/>
          <w:u w:val="single"/>
        </w:rPr>
      </w:pPr>
      <w:r w:rsidRPr="00592424">
        <w:rPr>
          <w:rFonts w:ascii="Arial" w:hAnsi="Arial" w:cs="Arial"/>
          <w:b/>
          <w:i/>
          <w:iCs/>
          <w:color w:val="0070C0"/>
          <w:sz w:val="28"/>
          <w:szCs w:val="28"/>
        </w:rPr>
        <w:t>CONTRAT LOCAUX D’ACCOMPAGNEMENT A LA SCOLARITE</w:t>
      </w:r>
    </w:p>
    <w:p w14:paraId="397C2BFF" w14:textId="0DA6D3CB" w:rsidR="009903B1" w:rsidRPr="00592424" w:rsidRDefault="009903B1" w:rsidP="00592424">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b/>
          <w:i/>
          <w:iCs/>
          <w:color w:val="0070C0"/>
          <w:sz w:val="36"/>
          <w:szCs w:val="36"/>
        </w:rPr>
      </w:pPr>
      <w:r w:rsidRPr="00592424">
        <w:rPr>
          <w:rFonts w:ascii="Arial" w:hAnsi="Arial" w:cs="Arial"/>
          <w:b/>
          <w:i/>
          <w:iCs/>
          <w:color w:val="0070C0"/>
          <w:sz w:val="36"/>
          <w:szCs w:val="36"/>
        </w:rPr>
        <w:t>Note de cadrage départemental</w:t>
      </w:r>
    </w:p>
    <w:p w14:paraId="59111B74" w14:textId="79C506F0" w:rsidR="009E0F4D" w:rsidRPr="00592424" w:rsidRDefault="009903B1" w:rsidP="00592424">
      <w:pPr>
        <w:pBdr>
          <w:top w:val="single" w:sz="4" w:space="1" w:color="auto"/>
          <w:left w:val="single" w:sz="4" w:space="4" w:color="auto"/>
          <w:bottom w:val="single" w:sz="4" w:space="1" w:color="auto"/>
          <w:right w:val="single" w:sz="4" w:space="4" w:color="auto"/>
        </w:pBdr>
        <w:shd w:val="clear" w:color="auto" w:fill="DAEEF3" w:themeFill="accent5" w:themeFillTint="33"/>
        <w:ind w:firstLine="708"/>
        <w:jc w:val="center"/>
        <w:rPr>
          <w:rFonts w:ascii="Arial" w:hAnsi="Arial" w:cs="Arial"/>
          <w:b/>
          <w:i/>
          <w:iCs/>
          <w:color w:val="0070C0"/>
          <w:sz w:val="36"/>
          <w:szCs w:val="36"/>
        </w:rPr>
      </w:pPr>
      <w:r w:rsidRPr="00592424">
        <w:rPr>
          <w:rFonts w:ascii="Arial" w:hAnsi="Arial" w:cs="Arial"/>
          <w:b/>
          <w:i/>
          <w:iCs/>
          <w:color w:val="0070C0"/>
          <w:sz w:val="36"/>
          <w:szCs w:val="36"/>
        </w:rPr>
        <w:t xml:space="preserve">Année </w:t>
      </w:r>
      <w:r w:rsidR="00AD3702" w:rsidRPr="00592424">
        <w:rPr>
          <w:rFonts w:ascii="Arial" w:hAnsi="Arial" w:cs="Arial"/>
          <w:b/>
          <w:i/>
          <w:iCs/>
          <w:color w:val="0070C0"/>
          <w:sz w:val="36"/>
          <w:szCs w:val="36"/>
        </w:rPr>
        <w:t>2025- 2026</w:t>
      </w:r>
    </w:p>
    <w:p w14:paraId="00571267" w14:textId="5DBD440F" w:rsidR="009E0F4D" w:rsidRDefault="009E0F4D" w:rsidP="009E0F4D">
      <w:pPr>
        <w:jc w:val="center"/>
        <w:rPr>
          <w:rFonts w:ascii="Arial" w:hAnsi="Arial" w:cs="Arial"/>
          <w:b/>
          <w:sz w:val="28"/>
          <w:szCs w:val="28"/>
        </w:rPr>
      </w:pPr>
    </w:p>
    <w:p w14:paraId="336C9B6D" w14:textId="6F782932" w:rsidR="00AD3702" w:rsidRPr="009F43AC" w:rsidRDefault="00B845D9" w:rsidP="00592424">
      <w:pPr>
        <w:jc w:val="center"/>
        <w:rPr>
          <w:rFonts w:ascii="Arial" w:hAnsi="Arial" w:cs="Arial"/>
          <w:b/>
          <w:u w:val="single"/>
        </w:rPr>
      </w:pPr>
      <w:r w:rsidRPr="009F43AC">
        <w:rPr>
          <w:rFonts w:ascii="Arial" w:hAnsi="Arial" w:cs="Arial"/>
          <w:b/>
          <w:u w:val="single"/>
        </w:rPr>
        <w:t>La</w:t>
      </w:r>
      <w:r w:rsidR="00592424" w:rsidRPr="009F43AC">
        <w:rPr>
          <w:rFonts w:ascii="Arial" w:hAnsi="Arial" w:cs="Arial"/>
          <w:b/>
          <w:u w:val="single"/>
        </w:rPr>
        <w:t xml:space="preserve"> </w:t>
      </w:r>
      <w:r w:rsidR="00592424" w:rsidRPr="009F43AC">
        <w:rPr>
          <w:rFonts w:ascii="Aptos" w:eastAsia="Times New Roman" w:hAnsi="Aptos"/>
          <w:b/>
          <w:color w:val="000000"/>
          <w:u w:val="single"/>
          <w:lang w:eastAsia="fr-FR"/>
        </w:rPr>
        <w:t>campagne</w:t>
      </w:r>
      <w:r w:rsidR="00AD3702" w:rsidRPr="009F43AC">
        <w:rPr>
          <w:rFonts w:ascii="Aptos" w:eastAsia="Times New Roman" w:hAnsi="Aptos"/>
          <w:b/>
          <w:color w:val="000000"/>
          <w:u w:val="single"/>
          <w:lang w:eastAsia="fr-FR"/>
        </w:rPr>
        <w:t> Parentalité CLAS est ouverte du 1</w:t>
      </w:r>
      <w:r w:rsidRPr="009F43AC">
        <w:rPr>
          <w:rFonts w:ascii="Aptos" w:eastAsia="Times New Roman" w:hAnsi="Aptos"/>
          <w:b/>
          <w:color w:val="000000"/>
          <w:u w:val="single"/>
          <w:lang w:eastAsia="fr-FR"/>
        </w:rPr>
        <w:t>3</w:t>
      </w:r>
      <w:r w:rsidR="00AD3702" w:rsidRPr="009F43AC">
        <w:rPr>
          <w:rFonts w:ascii="Aptos" w:eastAsia="Times New Roman" w:hAnsi="Aptos"/>
          <w:b/>
          <w:color w:val="000000"/>
          <w:u w:val="single"/>
          <w:lang w:eastAsia="fr-FR"/>
        </w:rPr>
        <w:t xml:space="preserve"> juin et le 31 août 2025. </w:t>
      </w:r>
    </w:p>
    <w:p w14:paraId="689377D7" w14:textId="77777777" w:rsidR="00AD3702" w:rsidRPr="00B267F9" w:rsidRDefault="00AD3702" w:rsidP="00AD3702">
      <w:pPr>
        <w:shd w:val="clear" w:color="auto" w:fill="FFFFFF"/>
        <w:spacing w:after="160" w:line="240" w:lineRule="auto"/>
        <w:textAlignment w:val="baseline"/>
        <w:rPr>
          <w:rFonts w:ascii="Aptos" w:eastAsia="Times New Roman" w:hAnsi="Aptos"/>
          <w:color w:val="242424"/>
          <w:lang w:eastAsia="fr-FR"/>
        </w:rPr>
      </w:pPr>
      <w:r w:rsidRPr="00B267F9">
        <w:rPr>
          <w:rFonts w:ascii="Aptos" w:eastAsia="Times New Roman" w:hAnsi="Aptos"/>
          <w:color w:val="000000" w:themeColor="text1"/>
          <w:bdr w:val="none" w:sz="0" w:space="0" w:color="auto" w:frame="1"/>
          <w:lang w:eastAsia="fr-FR"/>
        </w:rPr>
        <w:t xml:space="preserve">Il convient de déposer votre nouveau projet 2025-2026, via </w:t>
      </w:r>
      <w:r w:rsidRPr="00B267F9">
        <w:rPr>
          <w:rFonts w:ascii="Aptos" w:eastAsia="Times New Roman" w:hAnsi="Aptos"/>
          <w:color w:val="000000"/>
          <w:bdr w:val="none" w:sz="0" w:space="0" w:color="auto" w:frame="1"/>
          <w:lang w:eastAsia="fr-FR"/>
        </w:rPr>
        <w:t>le téléservice </w:t>
      </w:r>
      <w:r w:rsidRPr="00B267F9">
        <w:rPr>
          <w:rFonts w:ascii="Aptos" w:eastAsia="Times New Roman" w:hAnsi="Aptos"/>
          <w:b/>
          <w:bCs/>
          <w:color w:val="000000"/>
          <w:bdr w:val="none" w:sz="0" w:space="0" w:color="auto" w:frame="1"/>
          <w:lang w:eastAsia="fr-FR"/>
        </w:rPr>
        <w:t>Appel à projet "Contrat local d'accompagnement à la scolarité" (2025)</w:t>
      </w:r>
      <w:r w:rsidRPr="00B267F9">
        <w:rPr>
          <w:rFonts w:ascii="Aptos" w:eastAsia="Times New Roman" w:hAnsi="Aptos"/>
          <w:color w:val="000000"/>
          <w:bdr w:val="none" w:sz="0" w:space="0" w:color="auto" w:frame="1"/>
          <w:lang w:eastAsia="fr-FR"/>
        </w:rPr>
        <w:t>, sur la </w:t>
      </w:r>
      <w:hyperlink r:id="rId12" w:anchor="/login?redirectTo=https:%2F%2Felan.caf.fr%2Faides%2F%23%2Fcnaf%2Fconnecte%2Fdashboard%2Faccueil&amp;jwtKey=jwt-cnaf-portail-depot-demande-aides&amp;footer=https:%2F%2Felan.caf.fr%2Faides%2F%23%2Fcnaf%2Fmentions-legales,Mentions%20l%C3%A9gales,_self" w:tgtFrame="_blank" w:tooltip="https://elan.caf.fr/account-management/cnaf-demandeurs/ux/#/login?redirectTo=https:%2F%2Felan.caf.fr%2Faides%2F%23%2Fcnaf%2Fconnecte%2Fdashboard%2Faccueil&amp;jwtKey=jwt-cnaf-portail-depot-demande-aides&amp;footer=https:%2F%2Felan.caf.fr%2Faides%2F%23%2Fcnaf%2Fmention" w:history="1">
        <w:r w:rsidRPr="00B267F9">
          <w:rPr>
            <w:rFonts w:ascii="Aptos" w:eastAsia="Times New Roman" w:hAnsi="Aptos"/>
            <w:color w:val="467886"/>
            <w:u w:val="single"/>
            <w:bdr w:val="none" w:sz="0" w:space="0" w:color="auto" w:frame="1"/>
            <w:lang w:eastAsia="fr-FR"/>
          </w:rPr>
          <w:t>plateforme Elan</w:t>
        </w:r>
      </w:hyperlink>
      <w:r w:rsidRPr="00B267F9">
        <w:rPr>
          <w:rFonts w:ascii="Aptos" w:eastAsia="Times New Roman" w:hAnsi="Aptos"/>
          <w:color w:val="000000"/>
          <w:bdr w:val="none" w:sz="0" w:space="0" w:color="auto" w:frame="1"/>
          <w:lang w:eastAsia="fr-FR"/>
        </w:rPr>
        <w:t>, de la Caf de Seine-Maritime. </w:t>
      </w:r>
    </w:p>
    <w:p w14:paraId="7C696BBD" w14:textId="77777777" w:rsidR="00AD3702" w:rsidRPr="00B267F9" w:rsidRDefault="00AD3702" w:rsidP="00AD3702">
      <w:pPr>
        <w:shd w:val="clear" w:color="auto" w:fill="FFFFFF"/>
        <w:spacing w:after="160" w:line="240" w:lineRule="auto"/>
        <w:textAlignment w:val="baseline"/>
        <w:rPr>
          <w:rFonts w:ascii="Aptos" w:eastAsia="Times New Roman" w:hAnsi="Aptos"/>
          <w:color w:val="000000"/>
          <w:lang w:eastAsia="fr-FR"/>
        </w:rPr>
      </w:pPr>
      <w:r w:rsidRPr="00B267F9">
        <w:rPr>
          <w:rFonts w:ascii="Aptos" w:eastAsia="Times New Roman" w:hAnsi="Aptos"/>
          <w:color w:val="000000"/>
          <w:lang w:eastAsia="fr-FR"/>
        </w:rPr>
        <w:t>Comme pour l’année 2024 :</w:t>
      </w:r>
    </w:p>
    <w:p w14:paraId="73571C6E" w14:textId="77777777" w:rsidR="00AD3702" w:rsidRPr="00B267F9" w:rsidRDefault="00AD3702" w:rsidP="00B267F9">
      <w:pPr>
        <w:numPr>
          <w:ilvl w:val="0"/>
          <w:numId w:val="5"/>
        </w:numPr>
        <w:shd w:val="clear" w:color="auto" w:fill="FFFFFF"/>
        <w:spacing w:after="0" w:line="276" w:lineRule="atLeast"/>
        <w:ind w:left="1440"/>
        <w:rPr>
          <w:rFonts w:ascii="Aptos" w:eastAsia="Times New Roman" w:hAnsi="Aptos" w:cs="Segoe UI"/>
          <w:color w:val="000000"/>
          <w:lang w:eastAsia="fr-FR"/>
        </w:rPr>
      </w:pPr>
      <w:r w:rsidRPr="00B267F9">
        <w:rPr>
          <w:rFonts w:ascii="Aptos" w:eastAsia="Times New Roman" w:hAnsi="Aptos" w:cs="Segoe UI"/>
          <w:color w:val="000000"/>
          <w:lang w:eastAsia="fr-FR"/>
        </w:rPr>
        <w:t>Nous vous incitons fortement à sélectionner un financement pluriannuel (jusqu'à l'année scolaire 2027/2028), afin de simplifier vos démarches et le suivi de votre dossier.</w:t>
      </w:r>
    </w:p>
    <w:p w14:paraId="6FEAA204" w14:textId="77777777" w:rsidR="00AD3702" w:rsidRPr="00B267F9" w:rsidRDefault="00AD3702" w:rsidP="00AD3702">
      <w:pPr>
        <w:shd w:val="clear" w:color="auto" w:fill="FFFFFF"/>
        <w:spacing w:after="0" w:line="240" w:lineRule="auto"/>
        <w:textAlignment w:val="baseline"/>
        <w:rPr>
          <w:rFonts w:ascii="Aptos" w:eastAsia="Times New Roman" w:hAnsi="Aptos"/>
          <w:color w:val="000000"/>
          <w:lang w:eastAsia="fr-FR"/>
        </w:rPr>
      </w:pPr>
      <w:r w:rsidRPr="00B267F9">
        <w:rPr>
          <w:rFonts w:ascii="Aptos" w:eastAsia="Times New Roman" w:hAnsi="Aptos"/>
          <w:color w:val="000000"/>
          <w:lang w:eastAsia="fr-FR"/>
        </w:rPr>
        <w:t> </w:t>
      </w:r>
    </w:p>
    <w:p w14:paraId="17566F9D" w14:textId="77777777" w:rsidR="00AD3702" w:rsidRPr="00B267F9" w:rsidRDefault="00AD3702" w:rsidP="00B267F9">
      <w:pPr>
        <w:numPr>
          <w:ilvl w:val="0"/>
          <w:numId w:val="6"/>
        </w:numPr>
        <w:shd w:val="clear" w:color="auto" w:fill="FFFFFF"/>
        <w:spacing w:after="160" w:line="276" w:lineRule="atLeast"/>
        <w:ind w:left="1440"/>
        <w:rPr>
          <w:rFonts w:ascii="Aptos" w:eastAsia="Times New Roman" w:hAnsi="Aptos" w:cs="Segoe UI"/>
          <w:color w:val="000000"/>
          <w:lang w:eastAsia="fr-FR"/>
        </w:rPr>
      </w:pPr>
      <w:r w:rsidRPr="00B267F9">
        <w:rPr>
          <w:rFonts w:ascii="Aptos" w:eastAsia="Times New Roman" w:hAnsi="Aptos" w:cs="Segoe UI"/>
          <w:b/>
          <w:bCs/>
          <w:color w:val="000000"/>
          <w:lang w:eastAsia="fr-FR"/>
        </w:rPr>
        <w:t>Concernant le bilan 2024/2025</w:t>
      </w:r>
      <w:r w:rsidRPr="00B267F9">
        <w:rPr>
          <w:rFonts w:ascii="Aptos" w:eastAsia="Times New Roman" w:hAnsi="Aptos" w:cs="Segoe UI"/>
          <w:color w:val="000000"/>
          <w:lang w:eastAsia="fr-FR"/>
        </w:rPr>
        <w:t> : celui-ci ne sera plus à déposer sous la plateforme Elan, mais à nous transmettre via un questionnaire. Nos services reviendront vers vous lorsque celui-ci sera disponible, en ligne. </w:t>
      </w:r>
    </w:p>
    <w:p w14:paraId="052BCDA0" w14:textId="01032728" w:rsidR="00AD3702" w:rsidRPr="00B267F9" w:rsidRDefault="00AD3702" w:rsidP="00AD3702">
      <w:pPr>
        <w:shd w:val="clear" w:color="auto" w:fill="FFFFFF"/>
        <w:spacing w:after="160" w:line="240" w:lineRule="auto"/>
        <w:textAlignment w:val="baseline"/>
        <w:rPr>
          <w:rFonts w:ascii="Aptos" w:eastAsia="Times New Roman" w:hAnsi="Aptos"/>
          <w:b/>
          <w:bCs/>
          <w:color w:val="000000" w:themeColor="text1"/>
          <w:lang w:eastAsia="fr-FR"/>
        </w:rPr>
      </w:pPr>
      <w:r w:rsidRPr="00B267F9">
        <w:rPr>
          <w:rFonts w:ascii="Aptos" w:eastAsia="Times New Roman" w:hAnsi="Aptos"/>
          <w:color w:val="000000"/>
          <w:lang w:eastAsia="fr-FR"/>
        </w:rPr>
        <w:t xml:space="preserve">Dans l'attente, nos services </w:t>
      </w:r>
      <w:r w:rsidRPr="00B267F9">
        <w:rPr>
          <w:rFonts w:ascii="Aptos" w:eastAsia="Times New Roman" w:hAnsi="Aptos"/>
          <w:b/>
          <w:bCs/>
          <w:color w:val="000000"/>
          <w:lang w:eastAsia="fr-FR"/>
        </w:rPr>
        <w:t>ont besoin des éléments d'évaluation pour étudier votre nouveau dossier</w:t>
      </w:r>
      <w:r w:rsidR="00592424" w:rsidRPr="00B267F9">
        <w:rPr>
          <w:rFonts w:ascii="Aptos" w:eastAsia="Times New Roman" w:hAnsi="Aptos"/>
          <w:b/>
          <w:bCs/>
          <w:color w:val="000000"/>
          <w:lang w:eastAsia="fr-FR"/>
        </w:rPr>
        <w:t xml:space="preserve">. </w:t>
      </w:r>
      <w:r w:rsidRPr="00B267F9">
        <w:rPr>
          <w:rFonts w:ascii="Aptos" w:eastAsia="Times New Roman" w:hAnsi="Aptos"/>
          <w:color w:val="000000"/>
          <w:lang w:eastAsia="fr-FR"/>
        </w:rPr>
        <w:t xml:space="preserve"> </w:t>
      </w:r>
      <w:r w:rsidR="00592424" w:rsidRPr="00B267F9">
        <w:rPr>
          <w:rFonts w:ascii="Aptos" w:eastAsia="Times New Roman" w:hAnsi="Aptos"/>
          <w:color w:val="000000"/>
          <w:lang w:eastAsia="fr-FR"/>
        </w:rPr>
        <w:t>Nous</w:t>
      </w:r>
      <w:r w:rsidRPr="00B267F9">
        <w:rPr>
          <w:rFonts w:ascii="Aptos" w:eastAsia="Times New Roman" w:hAnsi="Aptos"/>
          <w:color w:val="000000"/>
          <w:lang w:eastAsia="fr-FR"/>
        </w:rPr>
        <w:t xml:space="preserve"> vous demandons donc de nous transmettre </w:t>
      </w:r>
      <w:r w:rsidRPr="00B267F9">
        <w:rPr>
          <w:rFonts w:ascii="Aptos" w:eastAsia="Times New Roman" w:hAnsi="Aptos"/>
          <w:b/>
          <w:bCs/>
          <w:color w:val="000000" w:themeColor="text1"/>
          <w:lang w:eastAsia="fr-FR"/>
        </w:rPr>
        <w:t>le questionnaire bilan à retrouver sur le Caf</w:t>
      </w:r>
      <w:r w:rsidR="00B845D9">
        <w:rPr>
          <w:rFonts w:ascii="Aptos" w:eastAsia="Times New Roman" w:hAnsi="Aptos"/>
          <w:b/>
          <w:bCs/>
          <w:color w:val="000000" w:themeColor="text1"/>
          <w:lang w:eastAsia="fr-FR"/>
        </w:rPr>
        <w:t>.</w:t>
      </w:r>
      <w:r w:rsidRPr="00B267F9">
        <w:rPr>
          <w:rFonts w:ascii="Aptos" w:eastAsia="Times New Roman" w:hAnsi="Aptos"/>
          <w:b/>
          <w:bCs/>
          <w:color w:val="000000" w:themeColor="text1"/>
          <w:lang w:eastAsia="fr-FR"/>
        </w:rPr>
        <w:t xml:space="preserve">fr Campagne CLAS, complété et nous </w:t>
      </w:r>
      <w:r w:rsidR="00B845D9">
        <w:rPr>
          <w:rFonts w:ascii="Aptos" w:eastAsia="Times New Roman" w:hAnsi="Aptos"/>
          <w:b/>
          <w:bCs/>
          <w:color w:val="000000" w:themeColor="text1"/>
          <w:lang w:eastAsia="fr-FR"/>
        </w:rPr>
        <w:t xml:space="preserve">le </w:t>
      </w:r>
      <w:r w:rsidRPr="00B267F9">
        <w:rPr>
          <w:rFonts w:ascii="Aptos" w:eastAsia="Times New Roman" w:hAnsi="Aptos"/>
          <w:b/>
          <w:bCs/>
          <w:color w:val="000000" w:themeColor="text1"/>
          <w:lang w:eastAsia="fr-FR"/>
        </w:rPr>
        <w:t xml:space="preserve">retourner à l'adresse mail : </w:t>
      </w:r>
    </w:p>
    <w:p w14:paraId="6A048CC2" w14:textId="6C9E04D2" w:rsidR="00AD3702" w:rsidRPr="00B267F9" w:rsidRDefault="00AD3702" w:rsidP="00AD3702">
      <w:pPr>
        <w:shd w:val="clear" w:color="auto" w:fill="FFFFFF"/>
        <w:spacing w:after="160" w:line="240" w:lineRule="auto"/>
        <w:textAlignment w:val="baseline"/>
        <w:rPr>
          <w:rFonts w:ascii="Aptos" w:eastAsia="Times New Roman" w:hAnsi="Aptos"/>
          <w:b/>
          <w:bCs/>
          <w:color w:val="000000" w:themeColor="text1"/>
          <w:lang w:eastAsia="fr-FR"/>
        </w:rPr>
      </w:pPr>
      <w:r w:rsidRPr="00B267F9">
        <w:rPr>
          <w:rFonts w:ascii="Aptos" w:eastAsia="Times New Roman" w:hAnsi="Aptos"/>
          <w:b/>
          <w:bCs/>
          <w:color w:val="000000" w:themeColor="text1"/>
          <w:lang w:eastAsia="fr-FR"/>
        </w:rPr>
        <w:t>prestation-as@caf76.caf.fr, dès lors que votre nouveau dossier 2025/2026 sera déposé.</w:t>
      </w:r>
    </w:p>
    <w:p w14:paraId="4B98ED8E" w14:textId="77777777" w:rsidR="00AD3702" w:rsidRPr="00B267F9" w:rsidRDefault="00AD3702" w:rsidP="00AD3702">
      <w:pPr>
        <w:shd w:val="clear" w:color="auto" w:fill="FFFFFF"/>
        <w:spacing w:after="160" w:line="240" w:lineRule="auto"/>
        <w:textAlignment w:val="baseline"/>
        <w:rPr>
          <w:rFonts w:ascii="Aptos" w:eastAsia="Times New Roman" w:hAnsi="Aptos"/>
          <w:color w:val="000000"/>
          <w:lang w:eastAsia="fr-FR"/>
        </w:rPr>
      </w:pPr>
      <w:r w:rsidRPr="00B267F9">
        <w:rPr>
          <w:rFonts w:ascii="Aptos" w:eastAsia="Times New Roman" w:hAnsi="Aptos"/>
          <w:color w:val="000000"/>
          <w:lang w:eastAsia="fr-FR"/>
        </w:rPr>
        <w:t>Nous vous invitons à conserver ces données pour faciliter le report de celles-ci, de manière dématérialisée, par la suite.</w:t>
      </w:r>
    </w:p>
    <w:p w14:paraId="44DE3CD3" w14:textId="77777777" w:rsidR="00AD3702" w:rsidRPr="00B267F9" w:rsidRDefault="00AD3702" w:rsidP="00AD3702">
      <w:pPr>
        <w:shd w:val="clear" w:color="auto" w:fill="FFFFFF"/>
        <w:spacing w:after="160" w:line="240" w:lineRule="auto"/>
        <w:textAlignment w:val="baseline"/>
        <w:rPr>
          <w:rFonts w:ascii="Aptos" w:eastAsia="Times New Roman" w:hAnsi="Aptos"/>
          <w:color w:val="000000"/>
          <w:lang w:eastAsia="fr-FR"/>
        </w:rPr>
      </w:pPr>
      <w:r w:rsidRPr="00B267F9">
        <w:rPr>
          <w:rFonts w:ascii="Aptos" w:eastAsia="Times New Roman" w:hAnsi="Aptos"/>
          <w:b/>
          <w:bCs/>
          <w:color w:val="000000"/>
          <w:lang w:eastAsia="fr-FR"/>
        </w:rPr>
        <w:t>Vigilance </w:t>
      </w:r>
      <w:r w:rsidRPr="00B267F9">
        <w:rPr>
          <w:rFonts w:ascii="Aptos" w:eastAsia="Times New Roman" w:hAnsi="Aptos"/>
          <w:color w:val="000000"/>
          <w:lang w:eastAsia="fr-FR"/>
        </w:rPr>
        <w:t>: le signataire doit veiller à bien valider la demande sous Elan, pour que celle-ci soit transmise à nos services.</w:t>
      </w:r>
    </w:p>
    <w:p w14:paraId="1CD03522" w14:textId="08F1D6A4" w:rsidR="00AD3702" w:rsidRPr="00B267F9" w:rsidRDefault="00AD3702" w:rsidP="00AD3702">
      <w:pPr>
        <w:shd w:val="clear" w:color="auto" w:fill="FFFFFF"/>
        <w:spacing w:after="160" w:line="240" w:lineRule="auto"/>
        <w:textAlignment w:val="baseline"/>
        <w:rPr>
          <w:rFonts w:ascii="Aptos" w:eastAsia="Times New Roman" w:hAnsi="Aptos"/>
          <w:color w:val="242424"/>
          <w:lang w:eastAsia="fr-FR"/>
        </w:rPr>
      </w:pPr>
      <w:r w:rsidRPr="00B267F9">
        <w:rPr>
          <w:rFonts w:ascii="Aptos" w:eastAsia="Times New Roman" w:hAnsi="Aptos"/>
          <w:color w:val="000000"/>
          <w:bdr w:val="none" w:sz="0" w:space="0" w:color="auto" w:frame="1"/>
          <w:lang w:eastAsia="fr-FR"/>
        </w:rPr>
        <w:t>Retrouvez la procédure à suivre,</w:t>
      </w:r>
      <w:r w:rsidRPr="00B267F9">
        <w:rPr>
          <w:rFonts w:ascii="Aptos" w:eastAsia="Times New Roman" w:hAnsi="Aptos"/>
          <w:b/>
          <w:bCs/>
          <w:color w:val="000000"/>
          <w:bdr w:val="none" w:sz="0" w:space="0" w:color="auto" w:frame="1"/>
          <w:lang w:eastAsia="fr-FR"/>
        </w:rPr>
        <w:t> pour une instruction complète de votre dossier</w:t>
      </w:r>
      <w:r w:rsidRPr="00B267F9">
        <w:rPr>
          <w:rFonts w:ascii="Aptos" w:eastAsia="Times New Roman" w:hAnsi="Aptos"/>
          <w:color w:val="000000"/>
          <w:bdr w:val="none" w:sz="0" w:space="0" w:color="auto" w:frame="1"/>
          <w:lang w:eastAsia="fr-FR"/>
        </w:rPr>
        <w:t xml:space="preserve"> sur le Caf.fr : </w:t>
      </w:r>
      <w:hyperlink r:id="rId13" w:history="1">
        <w:r w:rsidRPr="00B267F9">
          <w:rPr>
            <w:color w:val="0000FF"/>
            <w:u w:val="single"/>
          </w:rPr>
          <w:t>CAF - Parentalité</w:t>
        </w:r>
      </w:hyperlink>
    </w:p>
    <w:p w14:paraId="74D85532" w14:textId="500F24BF" w:rsidR="00AD3702" w:rsidRDefault="00AD3702" w:rsidP="009F43AC">
      <w:pPr>
        <w:shd w:val="clear" w:color="auto" w:fill="FFFFFF"/>
        <w:spacing w:after="160" w:line="240" w:lineRule="auto"/>
        <w:textAlignment w:val="baseline"/>
        <w:rPr>
          <w:rFonts w:ascii="Aptos" w:eastAsia="Times New Roman" w:hAnsi="Aptos"/>
          <w:color w:val="000000"/>
          <w:lang w:eastAsia="fr-FR"/>
        </w:rPr>
      </w:pPr>
      <w:r w:rsidRPr="00B267F9">
        <w:rPr>
          <w:rFonts w:ascii="Aptos" w:eastAsia="Times New Roman" w:hAnsi="Aptos"/>
          <w:color w:val="000000"/>
          <w:lang w:eastAsia="fr-FR"/>
        </w:rPr>
        <w:t>Pour tout renseignement complémentaire, nous vous invitons à vous rapprocher de votre chargé(e) de conseil territorial(e). </w:t>
      </w:r>
    </w:p>
    <w:p w14:paraId="065FFE13" w14:textId="77777777" w:rsidR="009F43AC" w:rsidRPr="009F43AC" w:rsidRDefault="009F43AC" w:rsidP="009F43AC">
      <w:pPr>
        <w:shd w:val="clear" w:color="auto" w:fill="FFFFFF"/>
        <w:spacing w:after="160" w:line="240" w:lineRule="auto"/>
        <w:textAlignment w:val="baseline"/>
        <w:rPr>
          <w:rFonts w:ascii="Aptos" w:eastAsia="Times New Roman" w:hAnsi="Aptos"/>
          <w:color w:val="000000"/>
          <w:lang w:eastAsia="fr-FR"/>
        </w:rPr>
      </w:pPr>
    </w:p>
    <w:p w14:paraId="5C7D7A94" w14:textId="761F110A" w:rsidR="00AD3702" w:rsidRPr="00B267F9" w:rsidRDefault="00AD3702" w:rsidP="005D7E8E">
      <w:pPr>
        <w:pStyle w:val="Titre9"/>
        <w:jc w:val="center"/>
        <w:rPr>
          <w:rFonts w:ascii="Arial" w:hAnsi="Arial" w:cs="Arial"/>
          <w:sz w:val="22"/>
          <w:szCs w:val="22"/>
        </w:rPr>
      </w:pPr>
      <w:r w:rsidRPr="00B267F9">
        <w:rPr>
          <w:rFonts w:ascii="Arial" w:hAnsi="Arial" w:cs="Arial"/>
          <w:sz w:val="22"/>
          <w:szCs w:val="22"/>
        </w:rPr>
        <w:lastRenderedPageBreak/>
        <w:t xml:space="preserve">Vos contacts pour l’éducation nationale : </w:t>
      </w:r>
    </w:p>
    <w:bookmarkStart w:id="0" w:name="_Hlk69886468"/>
    <w:p w14:paraId="0AA459E9" w14:textId="20DDA951" w:rsidR="005D7E8E" w:rsidRPr="00B267F9" w:rsidRDefault="00DA7C37" w:rsidP="00DA7C37">
      <w:pPr>
        <w:suppressAutoHyphens/>
        <w:contextualSpacing/>
        <w:rPr>
          <w:rFonts w:asciiTheme="majorHAnsi" w:eastAsia="SimSun" w:hAnsiTheme="majorHAnsi" w:cstheme="majorHAnsi"/>
          <w:color w:val="00000A"/>
          <w:lang w:val="en-US"/>
        </w:rPr>
      </w:pPr>
      <w:r w:rsidRPr="00B267F9">
        <w:rPr>
          <w:rFonts w:asciiTheme="majorHAnsi" w:eastAsia="SimSun" w:hAnsiTheme="majorHAnsi" w:cstheme="majorHAnsi"/>
          <w:color w:val="00000A"/>
        </w:rPr>
        <w:fldChar w:fldCharType="begin"/>
      </w:r>
      <w:r w:rsidRPr="00B267F9">
        <w:rPr>
          <w:rFonts w:asciiTheme="majorHAnsi" w:eastAsia="SimSun" w:hAnsiTheme="majorHAnsi" w:cstheme="majorHAnsi"/>
          <w:color w:val="00000A"/>
        </w:rPr>
        <w:instrText xml:space="preserve"> HYPERLINK "mailto:desco76@ac-rouen.fr" </w:instrText>
      </w:r>
      <w:r w:rsidRPr="00B267F9">
        <w:rPr>
          <w:rFonts w:asciiTheme="majorHAnsi" w:eastAsia="SimSun" w:hAnsiTheme="majorHAnsi" w:cstheme="majorHAnsi"/>
          <w:color w:val="00000A"/>
        </w:rPr>
      </w:r>
      <w:r w:rsidRPr="00B267F9">
        <w:rPr>
          <w:rFonts w:asciiTheme="majorHAnsi" w:eastAsia="SimSun" w:hAnsiTheme="majorHAnsi" w:cstheme="majorHAnsi"/>
          <w:color w:val="00000A"/>
        </w:rPr>
        <w:fldChar w:fldCharType="separate"/>
      </w:r>
      <w:r w:rsidRPr="00B267F9">
        <w:rPr>
          <w:rStyle w:val="Lienhypertexte"/>
          <w:rFonts w:asciiTheme="majorHAnsi" w:eastAsia="SimSun" w:hAnsiTheme="majorHAnsi" w:cstheme="majorHAnsi"/>
        </w:rPr>
        <w:t>desco76@ac-rouen.fr</w:t>
      </w:r>
      <w:r w:rsidRPr="00B267F9">
        <w:rPr>
          <w:rFonts w:asciiTheme="majorHAnsi" w:eastAsia="SimSun" w:hAnsiTheme="majorHAnsi" w:cstheme="majorHAnsi"/>
          <w:color w:val="00000A"/>
        </w:rPr>
        <w:fldChar w:fldCharType="end"/>
      </w:r>
      <w:bookmarkEnd w:id="0"/>
      <w:r w:rsidRPr="00B267F9">
        <w:rPr>
          <w:rFonts w:asciiTheme="majorHAnsi" w:eastAsia="SimSun" w:hAnsiTheme="majorHAnsi" w:cstheme="majorHAnsi"/>
          <w:color w:val="00000A"/>
        </w:rPr>
        <w:t xml:space="preserve"> et sur les territoires les Inspecteurs Education Nationale </w:t>
      </w:r>
    </w:p>
    <w:p w14:paraId="1E8F0F92" w14:textId="77777777" w:rsidR="005D7E8E" w:rsidRPr="00B267F9" w:rsidRDefault="005D7E8E" w:rsidP="005D7E8E">
      <w:pPr>
        <w:suppressAutoHyphens/>
        <w:contextualSpacing/>
        <w:jc w:val="center"/>
        <w:rPr>
          <w:rFonts w:asciiTheme="majorHAnsi" w:hAnsiTheme="majorHAnsi" w:cstheme="majorHAnsi"/>
        </w:rPr>
      </w:pPr>
    </w:p>
    <w:p w14:paraId="62936A31" w14:textId="24B4C810" w:rsidR="005D7E8E" w:rsidRPr="00B267F9" w:rsidRDefault="00AF19C6" w:rsidP="00DA7C37">
      <w:pPr>
        <w:suppressAutoHyphens/>
        <w:contextualSpacing/>
        <w:rPr>
          <w:rFonts w:asciiTheme="majorHAnsi" w:hAnsiTheme="majorHAnsi" w:cstheme="majorHAnsi"/>
        </w:rPr>
      </w:pPr>
      <w:r w:rsidRPr="00B267F9">
        <w:rPr>
          <w:rFonts w:asciiTheme="majorHAnsi" w:hAnsiTheme="majorHAnsi" w:cstheme="majorHAnsi"/>
        </w:rPr>
        <w:t>Contact</w:t>
      </w:r>
      <w:r w:rsidR="005D7E8E" w:rsidRPr="00B267F9">
        <w:rPr>
          <w:rFonts w:asciiTheme="majorHAnsi" w:hAnsiTheme="majorHAnsi" w:cstheme="majorHAnsi"/>
          <w:color w:val="00B050"/>
        </w:rPr>
        <w:t xml:space="preserve"> </w:t>
      </w:r>
      <w:r w:rsidR="00DA7C37" w:rsidRPr="00B267F9">
        <w:rPr>
          <w:rFonts w:asciiTheme="majorHAnsi" w:hAnsiTheme="majorHAnsi" w:cstheme="majorHAnsi"/>
        </w:rPr>
        <w:t xml:space="preserve">Service DDETS (Direction Départementale du Travail de l’Emploi et des Solidarités) pour les dossiers CLAS uniquement dans le cadre du PRE (Programme Réussite Educative) :                              </w:t>
      </w:r>
      <w:hyperlink r:id="rId14" w:history="1">
        <w:r w:rsidR="00DA7C37" w:rsidRPr="00B267F9">
          <w:rPr>
            <w:rStyle w:val="Lienhypertexte"/>
            <w:rFonts w:asciiTheme="majorHAnsi" w:eastAsia="SimSun" w:hAnsiTheme="majorHAnsi" w:cstheme="majorHAnsi"/>
          </w:rPr>
          <w:t>ddcs-politiqueville@seine-maritime.gouv.fr</w:t>
        </w:r>
      </w:hyperlink>
      <w:r w:rsidR="00DA7C37" w:rsidRPr="00B267F9">
        <w:rPr>
          <w:rFonts w:asciiTheme="majorHAnsi" w:eastAsia="SimSun" w:hAnsiTheme="majorHAnsi" w:cstheme="majorHAnsi"/>
          <w:color w:val="00000A"/>
        </w:rPr>
        <w:t xml:space="preserve">   </w:t>
      </w:r>
    </w:p>
    <w:p w14:paraId="09F4CE52" w14:textId="77777777" w:rsidR="00347A89" w:rsidRPr="00B267F9" w:rsidRDefault="00347A89" w:rsidP="00347A89"/>
    <w:tbl>
      <w:tblPr>
        <w:tblW w:w="939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9394"/>
      </w:tblGrid>
      <w:tr w:rsidR="00C502A8" w:rsidRPr="00B267F9" w14:paraId="51DEF2B1" w14:textId="77777777" w:rsidTr="006A3427">
        <w:tc>
          <w:tcPr>
            <w:tcW w:w="9394" w:type="dxa"/>
            <w:tcBorders>
              <w:top w:val="nil"/>
              <w:left w:val="nil"/>
              <w:bottom w:val="nil"/>
              <w:right w:val="nil"/>
            </w:tcBorders>
          </w:tcPr>
          <w:p w14:paraId="3CDA4883" w14:textId="3F307974" w:rsidR="00336F43" w:rsidRPr="00B267F9" w:rsidRDefault="00840228" w:rsidP="00347A89">
            <w:pPr>
              <w:spacing w:line="240" w:lineRule="auto"/>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Créé en </w:t>
            </w:r>
            <w:r w:rsidR="00AC1578" w:rsidRPr="00B267F9">
              <w:rPr>
                <w:rFonts w:asciiTheme="majorHAnsi" w:eastAsia="Times New Roman" w:hAnsiTheme="majorHAnsi" w:cstheme="majorHAnsi"/>
                <w:lang w:eastAsia="fr-FR"/>
              </w:rPr>
              <w:t>1996</w:t>
            </w:r>
            <w:r w:rsidRPr="00B267F9">
              <w:rPr>
                <w:rFonts w:asciiTheme="majorHAnsi" w:eastAsia="Times New Roman" w:hAnsiTheme="majorHAnsi" w:cstheme="majorHAnsi"/>
                <w:lang w:eastAsia="fr-FR"/>
              </w:rPr>
              <w:t>, l</w:t>
            </w:r>
            <w:r w:rsidR="00AF07BF" w:rsidRPr="00B267F9">
              <w:rPr>
                <w:rFonts w:asciiTheme="majorHAnsi" w:eastAsia="Times New Roman" w:hAnsiTheme="majorHAnsi" w:cstheme="majorHAnsi"/>
                <w:lang w:eastAsia="fr-FR"/>
              </w:rPr>
              <w:t xml:space="preserve">e </w:t>
            </w:r>
            <w:r w:rsidR="009C00DE" w:rsidRPr="00B267F9">
              <w:rPr>
                <w:rFonts w:asciiTheme="majorHAnsi" w:eastAsia="Times New Roman" w:hAnsiTheme="majorHAnsi" w:cstheme="majorHAnsi"/>
                <w:lang w:eastAsia="fr-FR"/>
              </w:rPr>
              <w:t>C</w:t>
            </w:r>
            <w:r w:rsidR="00AF07BF" w:rsidRPr="00B267F9">
              <w:rPr>
                <w:rFonts w:asciiTheme="majorHAnsi" w:eastAsia="Times New Roman" w:hAnsiTheme="majorHAnsi" w:cstheme="majorHAnsi"/>
                <w:lang w:eastAsia="fr-FR"/>
              </w:rPr>
              <w:t>ontrat local d’accompagnement à la scolarité (C</w:t>
            </w:r>
            <w:r w:rsidR="00F91440" w:rsidRPr="00B267F9">
              <w:rPr>
                <w:rFonts w:asciiTheme="majorHAnsi" w:eastAsia="Times New Roman" w:hAnsiTheme="majorHAnsi" w:cstheme="majorHAnsi"/>
                <w:lang w:eastAsia="fr-FR"/>
              </w:rPr>
              <w:t>las</w:t>
            </w:r>
            <w:r w:rsidR="00AF07BF" w:rsidRPr="00B267F9">
              <w:rPr>
                <w:rFonts w:asciiTheme="majorHAnsi" w:eastAsia="Times New Roman" w:hAnsiTheme="majorHAnsi" w:cstheme="majorHAnsi"/>
                <w:lang w:eastAsia="fr-FR"/>
              </w:rPr>
              <w:t xml:space="preserve">) </w:t>
            </w:r>
            <w:r w:rsidRPr="00B267F9">
              <w:rPr>
                <w:rFonts w:asciiTheme="majorHAnsi" w:eastAsia="Times New Roman" w:hAnsiTheme="majorHAnsi" w:cstheme="majorHAnsi"/>
                <w:lang w:eastAsia="fr-FR"/>
              </w:rPr>
              <w:t xml:space="preserve">dont les principes ont été fixés par la Charte nationale de l’accompagnement à la scolarité de 2001, </w:t>
            </w:r>
            <w:r w:rsidR="00336F43" w:rsidRPr="00B267F9">
              <w:rPr>
                <w:rFonts w:asciiTheme="majorHAnsi" w:eastAsia="Times New Roman" w:hAnsiTheme="majorHAnsi" w:cstheme="majorHAnsi"/>
                <w:lang w:eastAsia="fr-FR"/>
              </w:rPr>
              <w:t xml:space="preserve">est partenaire de l’école et des structures concourant à la coéducation des enfants en lien avec les parents. </w:t>
            </w:r>
          </w:p>
          <w:p w14:paraId="7C9135B9" w14:textId="0CE48E3D" w:rsidR="00336F43" w:rsidRPr="00B267F9" w:rsidRDefault="00D46FE2" w:rsidP="00347A89">
            <w:pPr>
              <w:pStyle w:val="Corpsdetexte"/>
              <w:spacing w:before="0" w:after="0"/>
              <w:rPr>
                <w:rFonts w:asciiTheme="majorHAnsi" w:hAnsiTheme="majorHAnsi" w:cstheme="majorHAnsi"/>
                <w:sz w:val="22"/>
                <w:szCs w:val="22"/>
              </w:rPr>
            </w:pPr>
            <w:r w:rsidRPr="00B267F9">
              <w:rPr>
                <w:rFonts w:asciiTheme="majorHAnsi" w:hAnsiTheme="majorHAnsi" w:cstheme="majorHAnsi"/>
                <w:sz w:val="22"/>
                <w:szCs w:val="22"/>
              </w:rPr>
              <w:t>C</w:t>
            </w:r>
            <w:r w:rsidR="00F84090" w:rsidRPr="00B267F9">
              <w:rPr>
                <w:rFonts w:asciiTheme="majorHAnsi" w:hAnsiTheme="majorHAnsi" w:cstheme="majorHAnsi"/>
                <w:sz w:val="22"/>
                <w:szCs w:val="22"/>
              </w:rPr>
              <w:t xml:space="preserve">’est un dispositif partenarial, hors temps scolaire, qui s’adresse aux enfants du CP à la </w:t>
            </w:r>
            <w:r w:rsidR="009C00DE" w:rsidRPr="00B267F9">
              <w:rPr>
                <w:rFonts w:asciiTheme="majorHAnsi" w:hAnsiTheme="majorHAnsi" w:cstheme="majorHAnsi"/>
                <w:sz w:val="22"/>
                <w:szCs w:val="22"/>
              </w:rPr>
              <w:t>T</w:t>
            </w:r>
            <w:r w:rsidR="00F84090" w:rsidRPr="00B267F9">
              <w:rPr>
                <w:rFonts w:asciiTheme="majorHAnsi" w:hAnsiTheme="majorHAnsi" w:cstheme="majorHAnsi"/>
                <w:sz w:val="22"/>
                <w:szCs w:val="22"/>
              </w:rPr>
              <w:t>erminale.</w:t>
            </w:r>
          </w:p>
          <w:p w14:paraId="37316D69" w14:textId="7E3F3845" w:rsidR="00D46FE2" w:rsidRPr="00B267F9" w:rsidRDefault="00D46FE2" w:rsidP="00A17A52">
            <w:pPr>
              <w:pStyle w:val="Corpsdetexte"/>
              <w:spacing w:before="0" w:after="0"/>
              <w:ind w:left="720"/>
              <w:rPr>
                <w:rFonts w:asciiTheme="majorHAnsi" w:hAnsiTheme="majorHAnsi" w:cstheme="majorHAnsi"/>
                <w:sz w:val="22"/>
                <w:szCs w:val="22"/>
              </w:rPr>
            </w:pPr>
          </w:p>
          <w:p w14:paraId="730DA581" w14:textId="61DFD10B" w:rsidR="00A17A52" w:rsidRPr="00B267F9" w:rsidRDefault="00877289" w:rsidP="00B949D6">
            <w:pPr>
              <w:suppressAutoHyphens/>
              <w:spacing w:after="0" w:line="240" w:lineRule="auto"/>
              <w:contextualSpacing/>
              <w:jc w:val="both"/>
              <w:rPr>
                <w:rFonts w:asciiTheme="majorHAnsi" w:eastAsia="Times New Roman" w:hAnsiTheme="majorHAnsi" w:cstheme="majorHAnsi"/>
                <w:lang w:eastAsia="fr-FR"/>
              </w:rPr>
            </w:pPr>
            <w:r w:rsidRPr="00B845D9">
              <w:rPr>
                <w:rFonts w:asciiTheme="majorHAnsi" w:eastAsia="Times New Roman" w:hAnsiTheme="majorHAnsi" w:cstheme="majorHAnsi"/>
                <w:lang w:eastAsia="fr-FR"/>
              </w:rPr>
              <w:t xml:space="preserve">Le référentiel national de financement du CLAS </w:t>
            </w:r>
            <w:r w:rsidR="00375F70">
              <w:rPr>
                <w:rFonts w:asciiTheme="majorHAnsi" w:eastAsia="Times New Roman" w:hAnsiTheme="majorHAnsi" w:cstheme="majorHAnsi"/>
                <w:lang w:eastAsia="fr-FR"/>
              </w:rPr>
              <w:t>(</w:t>
            </w:r>
            <w:hyperlink r:id="rId15" w:history="1">
              <w:r w:rsidR="00375F70" w:rsidRPr="00B267F9">
                <w:rPr>
                  <w:color w:val="0000FF"/>
                  <w:u w:val="single"/>
                </w:rPr>
                <w:t>CAF - Parentalité</w:t>
              </w:r>
            </w:hyperlink>
            <w:r w:rsidR="00375F70">
              <w:rPr>
                <w:color w:val="0000FF"/>
                <w:u w:val="single"/>
              </w:rPr>
              <w:t xml:space="preserve"> ) </w:t>
            </w:r>
            <w:r w:rsidR="00A17A52" w:rsidRPr="00B845D9">
              <w:rPr>
                <w:rFonts w:asciiTheme="majorHAnsi" w:eastAsia="Times New Roman" w:hAnsiTheme="majorHAnsi" w:cstheme="majorHAnsi"/>
                <w:lang w:eastAsia="fr-FR"/>
              </w:rPr>
              <w:t>rappelle</w:t>
            </w:r>
            <w:r w:rsidR="00A17A52" w:rsidRPr="00B267F9">
              <w:rPr>
                <w:rFonts w:asciiTheme="majorHAnsi" w:eastAsia="Times New Roman" w:hAnsiTheme="majorHAnsi" w:cstheme="majorHAnsi"/>
                <w:lang w:eastAsia="fr-FR"/>
              </w:rPr>
              <w:t xml:space="preserve"> les objectifs du dispositif et les actions pouvant être mis en place en direction des enfants, de leurs parents, ainsi que les liens avec l’école, dans le respect des principes de la charte de l’accompagnement à la scolarité de 2001. Il présente notamment</w:t>
            </w:r>
            <w:r w:rsidR="00054AEC" w:rsidRPr="00B267F9">
              <w:rPr>
                <w:rFonts w:asciiTheme="majorHAnsi" w:eastAsia="Times New Roman" w:hAnsiTheme="majorHAnsi" w:cstheme="majorHAnsi"/>
                <w:lang w:eastAsia="fr-FR"/>
              </w:rPr>
              <w:t xml:space="preserve"> </w:t>
            </w:r>
            <w:r w:rsidR="00A17A52" w:rsidRPr="00B267F9">
              <w:rPr>
                <w:rFonts w:asciiTheme="majorHAnsi" w:eastAsia="Times New Roman" w:hAnsiTheme="majorHAnsi" w:cstheme="majorHAnsi"/>
                <w:lang w:eastAsia="fr-FR"/>
              </w:rPr>
              <w:t>:</w:t>
            </w:r>
          </w:p>
          <w:p w14:paraId="6D9331C2" w14:textId="77777777" w:rsidR="00A17A52" w:rsidRPr="00B267F9" w:rsidRDefault="00A17A52" w:rsidP="00A17A52">
            <w:pPr>
              <w:tabs>
                <w:tab w:val="left" w:pos="567"/>
              </w:tabs>
              <w:spacing w:after="0" w:line="240" w:lineRule="auto"/>
              <w:jc w:val="both"/>
              <w:rPr>
                <w:rFonts w:asciiTheme="majorHAnsi" w:eastAsia="Times New Roman" w:hAnsiTheme="majorHAnsi" w:cstheme="majorHAnsi"/>
                <w:lang w:eastAsia="fr-FR"/>
              </w:rPr>
            </w:pPr>
          </w:p>
          <w:p w14:paraId="42E8CEE5" w14:textId="601CED0D" w:rsidR="00A17A52" w:rsidRPr="00B267F9" w:rsidRDefault="00B949D6" w:rsidP="00B949D6">
            <w:pPr>
              <w:tabs>
                <w:tab w:val="left" w:pos="1321"/>
              </w:tabs>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A17A52" w:rsidRPr="00B267F9">
              <w:rPr>
                <w:rFonts w:asciiTheme="majorHAnsi" w:eastAsia="Times New Roman" w:hAnsiTheme="majorHAnsi" w:cstheme="majorHAnsi"/>
                <w:lang w:eastAsia="fr-FR"/>
              </w:rPr>
              <w:t>les objectifs du Clas en direction des enfants et des parents</w:t>
            </w:r>
            <w:r w:rsidR="00176CD6" w:rsidRPr="00B267F9">
              <w:rPr>
                <w:rFonts w:asciiTheme="majorHAnsi" w:eastAsia="Times New Roman" w:hAnsiTheme="majorHAnsi" w:cstheme="majorHAnsi"/>
                <w:lang w:eastAsia="fr-FR"/>
              </w:rPr>
              <w:t>,</w:t>
            </w:r>
          </w:p>
          <w:p w14:paraId="785604EC" w14:textId="488A7F30" w:rsidR="00A17A52" w:rsidRPr="00B267F9" w:rsidRDefault="00B949D6" w:rsidP="00B949D6">
            <w:pPr>
              <w:tabs>
                <w:tab w:val="left" w:pos="1321"/>
              </w:tabs>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A17A52" w:rsidRPr="00B267F9">
              <w:rPr>
                <w:rFonts w:asciiTheme="majorHAnsi" w:eastAsia="Times New Roman" w:hAnsiTheme="majorHAnsi" w:cstheme="majorHAnsi"/>
                <w:lang w:eastAsia="fr-FR"/>
              </w:rPr>
              <w:t>le cadre organisationnel du dispositif (composition des groupes d’enfants, l’encadrement requis pour ces groupes, la fréquence etc.) ;</w:t>
            </w:r>
          </w:p>
          <w:p w14:paraId="1707DADB" w14:textId="61C9DCB8" w:rsidR="00A17A52" w:rsidRPr="00B267F9" w:rsidRDefault="00B949D6" w:rsidP="00B949D6">
            <w:pPr>
              <w:tabs>
                <w:tab w:val="left" w:pos="1321"/>
              </w:tabs>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A17A52" w:rsidRPr="00B267F9">
              <w:rPr>
                <w:rFonts w:asciiTheme="majorHAnsi" w:eastAsia="Times New Roman" w:hAnsiTheme="majorHAnsi" w:cstheme="majorHAnsi"/>
                <w:lang w:eastAsia="fr-FR"/>
              </w:rPr>
              <w:t>le socle minimum d’actions à réaliser en direction des parents pour être éligible au financement du Clas ;</w:t>
            </w:r>
          </w:p>
          <w:p w14:paraId="550CABE7" w14:textId="77777777" w:rsidR="00667DEB" w:rsidRPr="00B267F9" w:rsidRDefault="00B949D6" w:rsidP="00667DEB">
            <w:pPr>
              <w:tabs>
                <w:tab w:val="left" w:pos="1321"/>
              </w:tabs>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A17A52" w:rsidRPr="00B267F9">
              <w:rPr>
                <w:rFonts w:asciiTheme="majorHAnsi" w:eastAsia="Times New Roman" w:hAnsiTheme="majorHAnsi" w:cstheme="majorHAnsi"/>
                <w:lang w:eastAsia="fr-FR"/>
              </w:rPr>
              <w:t>les conditions d’élaboration du projet Clas dans un environnement de proximité et en cohérence avec les autres actions éducatives sur un territoir</w:t>
            </w:r>
            <w:r w:rsidR="00667DEB" w:rsidRPr="00B267F9">
              <w:rPr>
                <w:rFonts w:asciiTheme="majorHAnsi" w:eastAsia="Times New Roman" w:hAnsiTheme="majorHAnsi" w:cstheme="majorHAnsi"/>
                <w:lang w:eastAsia="fr-FR"/>
              </w:rPr>
              <w:t>e.</w:t>
            </w:r>
          </w:p>
          <w:p w14:paraId="3DD8DB6D" w14:textId="77777777" w:rsidR="00667DEB" w:rsidRPr="00B267F9" w:rsidRDefault="00667DEB" w:rsidP="00667DEB">
            <w:pPr>
              <w:tabs>
                <w:tab w:val="left" w:pos="1321"/>
              </w:tabs>
              <w:spacing w:after="0" w:line="240" w:lineRule="auto"/>
              <w:jc w:val="both"/>
              <w:rPr>
                <w:rFonts w:asciiTheme="majorHAnsi" w:eastAsia="Times New Roman" w:hAnsiTheme="majorHAnsi" w:cstheme="majorHAnsi"/>
                <w:lang w:eastAsia="fr-FR"/>
              </w:rPr>
            </w:pPr>
          </w:p>
          <w:p w14:paraId="57A4D443" w14:textId="2D47B637" w:rsidR="00DE5C01" w:rsidRPr="00B267F9" w:rsidRDefault="005605A4" w:rsidP="00B267F9">
            <w:pPr>
              <w:pStyle w:val="Paragraphedeliste"/>
              <w:numPr>
                <w:ilvl w:val="0"/>
                <w:numId w:val="1"/>
              </w:numPr>
              <w:tabs>
                <w:tab w:val="left" w:pos="1321"/>
              </w:tabs>
              <w:spacing w:after="0" w:line="240" w:lineRule="auto"/>
              <w:jc w:val="both"/>
              <w:rPr>
                <w:rFonts w:ascii="Arial" w:hAnsi="Arial" w:cs="Arial"/>
                <w:b/>
                <w:bCs/>
                <w:color w:val="0070C0"/>
              </w:rPr>
            </w:pPr>
            <w:r w:rsidRPr="00B267F9">
              <w:rPr>
                <w:rFonts w:ascii="Arial" w:hAnsi="Arial" w:cs="Arial"/>
                <w:b/>
                <w:bCs/>
                <w:color w:val="0070C0"/>
              </w:rPr>
              <w:t xml:space="preserve"> </w:t>
            </w:r>
            <w:r w:rsidR="00DE5C01" w:rsidRPr="00B267F9">
              <w:rPr>
                <w:rFonts w:ascii="Arial" w:hAnsi="Arial" w:cs="Arial"/>
                <w:b/>
                <w:bCs/>
                <w:color w:val="0070C0"/>
              </w:rPr>
              <w:t xml:space="preserve">L’organisation départementale </w:t>
            </w:r>
          </w:p>
          <w:p w14:paraId="22B977F2" w14:textId="77777777" w:rsidR="005605A4" w:rsidRPr="00B267F9" w:rsidRDefault="005605A4" w:rsidP="005605A4">
            <w:pPr>
              <w:autoSpaceDE w:val="0"/>
              <w:autoSpaceDN w:val="0"/>
              <w:adjustRightInd w:val="0"/>
              <w:spacing w:after="0" w:line="240" w:lineRule="auto"/>
              <w:jc w:val="both"/>
              <w:rPr>
                <w:rFonts w:asciiTheme="majorHAnsi" w:eastAsia="Times New Roman" w:hAnsiTheme="majorHAnsi" w:cstheme="majorHAnsi"/>
                <w:lang w:eastAsia="fr-FR"/>
              </w:rPr>
            </w:pPr>
          </w:p>
          <w:p w14:paraId="7A1F746E" w14:textId="216E622F" w:rsidR="005605A4" w:rsidRPr="00B267F9" w:rsidRDefault="00EA5DC5"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Le dispositif d’accompagnement à la scolarité est piloté dans le cadre du comité </w:t>
            </w:r>
            <w:r w:rsidR="00DB6366" w:rsidRPr="00B267F9">
              <w:rPr>
                <w:rFonts w:asciiTheme="majorHAnsi" w:eastAsia="Times New Roman" w:hAnsiTheme="majorHAnsi" w:cstheme="majorHAnsi"/>
                <w:lang w:eastAsia="fr-FR"/>
              </w:rPr>
              <w:t xml:space="preserve">de pilotage </w:t>
            </w:r>
            <w:r w:rsidRPr="00B267F9">
              <w:rPr>
                <w:rFonts w:asciiTheme="majorHAnsi" w:eastAsia="Times New Roman" w:hAnsiTheme="majorHAnsi" w:cstheme="majorHAnsi"/>
                <w:lang w:eastAsia="fr-FR"/>
              </w:rPr>
              <w:t xml:space="preserve">départemental </w:t>
            </w:r>
            <w:r w:rsidR="00DB6366" w:rsidRPr="00B267F9">
              <w:rPr>
                <w:rFonts w:asciiTheme="majorHAnsi" w:eastAsia="Times New Roman" w:hAnsiTheme="majorHAnsi" w:cstheme="majorHAnsi"/>
                <w:lang w:eastAsia="fr-FR"/>
              </w:rPr>
              <w:t xml:space="preserve">du </w:t>
            </w:r>
            <w:r w:rsidRPr="00B267F9">
              <w:rPr>
                <w:rFonts w:asciiTheme="majorHAnsi" w:eastAsia="Times New Roman" w:hAnsiTheme="majorHAnsi" w:cstheme="majorHAnsi"/>
                <w:lang w:eastAsia="fr-FR"/>
              </w:rPr>
              <w:t>Clas</w:t>
            </w:r>
            <w:r w:rsidR="00054AEC" w:rsidRPr="00B267F9">
              <w:rPr>
                <w:rFonts w:asciiTheme="majorHAnsi" w:eastAsia="Times New Roman" w:hAnsiTheme="majorHAnsi" w:cstheme="majorHAnsi"/>
                <w:lang w:eastAsia="fr-FR"/>
              </w:rPr>
              <w:t>.</w:t>
            </w:r>
            <w:r w:rsidR="0048677E" w:rsidRPr="00B267F9">
              <w:rPr>
                <w:rFonts w:asciiTheme="majorHAnsi" w:eastAsia="Times New Roman" w:hAnsiTheme="majorHAnsi" w:cstheme="majorHAnsi"/>
                <w:lang w:eastAsia="fr-FR"/>
              </w:rPr>
              <w:t xml:space="preserve"> </w:t>
            </w:r>
            <w:r w:rsidR="00BE1106" w:rsidRPr="00B267F9">
              <w:rPr>
                <w:rFonts w:asciiTheme="majorHAnsi" w:eastAsia="Times New Roman" w:hAnsiTheme="majorHAnsi" w:cstheme="majorHAnsi"/>
                <w:lang w:eastAsia="fr-FR"/>
              </w:rPr>
              <w:t>La caisse d’A</w:t>
            </w:r>
            <w:r w:rsidR="009E5B44" w:rsidRPr="00B267F9">
              <w:rPr>
                <w:rFonts w:asciiTheme="majorHAnsi" w:eastAsia="Times New Roman" w:hAnsiTheme="majorHAnsi" w:cstheme="majorHAnsi"/>
                <w:lang w:eastAsia="fr-FR"/>
              </w:rPr>
              <w:t>llocations familiales assure l</w:t>
            </w:r>
            <w:r w:rsidR="00054AEC" w:rsidRPr="00B267F9">
              <w:rPr>
                <w:rFonts w:asciiTheme="majorHAnsi" w:eastAsia="Times New Roman" w:hAnsiTheme="majorHAnsi" w:cstheme="majorHAnsi"/>
                <w:lang w:eastAsia="fr-FR"/>
              </w:rPr>
              <w:t>e pilotage et</w:t>
            </w:r>
            <w:r w:rsidR="009E5B44" w:rsidRPr="00B267F9">
              <w:rPr>
                <w:rFonts w:asciiTheme="majorHAnsi" w:eastAsia="Times New Roman" w:hAnsiTheme="majorHAnsi" w:cstheme="majorHAnsi"/>
                <w:lang w:eastAsia="fr-FR"/>
              </w:rPr>
              <w:t xml:space="preserve"> le secrétariat du dispositif Clas.</w:t>
            </w:r>
            <w:r w:rsidR="00F91440" w:rsidRPr="00B267F9">
              <w:rPr>
                <w:rFonts w:asciiTheme="majorHAnsi" w:eastAsia="Times New Roman" w:hAnsiTheme="majorHAnsi" w:cstheme="majorHAnsi"/>
                <w:lang w:eastAsia="fr-FR"/>
              </w:rPr>
              <w:t xml:space="preserve"> </w:t>
            </w:r>
            <w:r w:rsidRPr="00B267F9">
              <w:rPr>
                <w:rFonts w:asciiTheme="majorHAnsi" w:eastAsia="Times New Roman" w:hAnsiTheme="majorHAnsi" w:cstheme="majorHAnsi"/>
                <w:lang w:eastAsia="fr-FR"/>
              </w:rPr>
              <w:t>Ce comité départemental est partenarial</w:t>
            </w:r>
            <w:r w:rsidR="00BA5E5F" w:rsidRPr="00B267F9">
              <w:rPr>
                <w:rFonts w:asciiTheme="majorHAnsi" w:eastAsia="Times New Roman" w:hAnsiTheme="majorHAnsi" w:cstheme="majorHAnsi"/>
                <w:lang w:eastAsia="fr-FR"/>
              </w:rPr>
              <w:t>. Il associe</w:t>
            </w:r>
            <w:r w:rsidR="00054AEC" w:rsidRPr="00B267F9">
              <w:rPr>
                <w:rFonts w:asciiTheme="majorHAnsi" w:eastAsia="Times New Roman" w:hAnsiTheme="majorHAnsi" w:cstheme="majorHAnsi"/>
                <w:lang w:eastAsia="fr-FR"/>
              </w:rPr>
              <w:t xml:space="preserve"> : la CAF, l’Education Nationale et le service de la DDETS. </w:t>
            </w:r>
          </w:p>
          <w:p w14:paraId="36124D44" w14:textId="77777777" w:rsidR="005605A4" w:rsidRPr="00B267F9" w:rsidRDefault="00651F7A"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Il a pour </w:t>
            </w:r>
            <w:r w:rsidR="00374722" w:rsidRPr="00B267F9">
              <w:rPr>
                <w:rFonts w:asciiTheme="majorHAnsi" w:eastAsia="Times New Roman" w:hAnsiTheme="majorHAnsi" w:cstheme="majorHAnsi"/>
                <w:lang w:eastAsia="fr-FR"/>
              </w:rPr>
              <w:t>mission</w:t>
            </w:r>
            <w:r w:rsidR="00077D46" w:rsidRPr="00B267F9">
              <w:rPr>
                <w:rFonts w:asciiTheme="majorHAnsi" w:eastAsia="Times New Roman" w:hAnsiTheme="majorHAnsi" w:cstheme="majorHAnsi"/>
                <w:lang w:eastAsia="fr-FR"/>
              </w:rPr>
              <w:t xml:space="preserve"> de</w:t>
            </w:r>
            <w:r w:rsidR="00374722" w:rsidRPr="00B267F9">
              <w:rPr>
                <w:rFonts w:asciiTheme="majorHAnsi" w:eastAsia="Times New Roman" w:hAnsiTheme="majorHAnsi" w:cstheme="majorHAnsi"/>
                <w:lang w:eastAsia="fr-FR"/>
              </w:rPr>
              <w:t xml:space="preserve"> </w:t>
            </w:r>
            <w:r w:rsidR="00EA5DC5" w:rsidRPr="00B267F9">
              <w:rPr>
                <w:rFonts w:asciiTheme="majorHAnsi" w:eastAsia="Times New Roman" w:hAnsiTheme="majorHAnsi" w:cstheme="majorHAnsi"/>
                <w:lang w:eastAsia="fr-FR"/>
              </w:rPr>
              <w:t xml:space="preserve">: </w:t>
            </w:r>
          </w:p>
          <w:p w14:paraId="687B5072" w14:textId="77777777" w:rsidR="005605A4" w:rsidRPr="00B267F9" w:rsidRDefault="005605A4"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B662AD" w:rsidRPr="00B267F9">
              <w:rPr>
                <w:rFonts w:asciiTheme="majorHAnsi" w:eastAsia="Times New Roman" w:hAnsiTheme="majorHAnsi" w:cstheme="majorHAnsi"/>
                <w:lang w:eastAsia="fr-FR"/>
              </w:rPr>
              <w:t xml:space="preserve">procéder à l’état </w:t>
            </w:r>
            <w:r w:rsidR="008C7E1B" w:rsidRPr="00B267F9">
              <w:rPr>
                <w:rFonts w:asciiTheme="majorHAnsi" w:eastAsia="Times New Roman" w:hAnsiTheme="majorHAnsi" w:cstheme="majorHAnsi"/>
                <w:lang w:eastAsia="fr-FR"/>
              </w:rPr>
              <w:t xml:space="preserve">des lieux </w:t>
            </w:r>
            <w:r w:rsidR="00B662AD" w:rsidRPr="00B267F9">
              <w:rPr>
                <w:rFonts w:asciiTheme="majorHAnsi" w:eastAsia="Times New Roman" w:hAnsiTheme="majorHAnsi" w:cstheme="majorHAnsi"/>
                <w:lang w:eastAsia="fr-FR"/>
              </w:rPr>
              <w:t>des besoins et de l’offre existante</w:t>
            </w:r>
            <w:r w:rsidR="008C7E1B" w:rsidRPr="00B267F9">
              <w:rPr>
                <w:rFonts w:asciiTheme="majorHAnsi" w:eastAsia="Times New Roman" w:hAnsiTheme="majorHAnsi" w:cstheme="majorHAnsi"/>
                <w:lang w:eastAsia="fr-FR"/>
              </w:rPr>
              <w:t xml:space="preserve"> pour conduire le</w:t>
            </w:r>
            <w:r w:rsidR="00F91440" w:rsidRPr="00B267F9">
              <w:rPr>
                <w:rFonts w:asciiTheme="majorHAnsi" w:eastAsia="Times New Roman" w:hAnsiTheme="majorHAnsi" w:cstheme="majorHAnsi"/>
                <w:lang w:eastAsia="fr-FR"/>
              </w:rPr>
              <w:t xml:space="preserve"> </w:t>
            </w:r>
            <w:r w:rsidR="008C7E1B" w:rsidRPr="00B267F9">
              <w:rPr>
                <w:rFonts w:asciiTheme="majorHAnsi" w:eastAsia="Times New Roman" w:hAnsiTheme="majorHAnsi" w:cstheme="majorHAnsi"/>
                <w:lang w:eastAsia="fr-FR"/>
              </w:rPr>
              <w:t>développement d’une offre adaptée et garantir le</w:t>
            </w:r>
            <w:r w:rsidR="00F91440" w:rsidRPr="00B267F9">
              <w:rPr>
                <w:rFonts w:asciiTheme="majorHAnsi" w:eastAsia="Times New Roman" w:hAnsiTheme="majorHAnsi" w:cstheme="majorHAnsi"/>
                <w:lang w:eastAsia="fr-FR"/>
              </w:rPr>
              <w:t xml:space="preserve"> </w:t>
            </w:r>
            <w:r w:rsidR="008C7E1B" w:rsidRPr="00B267F9">
              <w:rPr>
                <w:rFonts w:asciiTheme="majorHAnsi" w:eastAsia="Times New Roman" w:hAnsiTheme="majorHAnsi" w:cstheme="majorHAnsi"/>
                <w:lang w:eastAsia="fr-FR"/>
              </w:rPr>
              <w:t>renforcement</w:t>
            </w:r>
            <w:r w:rsidR="00F91440" w:rsidRPr="00B267F9">
              <w:rPr>
                <w:rFonts w:asciiTheme="majorHAnsi" w:eastAsia="Times New Roman" w:hAnsiTheme="majorHAnsi" w:cstheme="majorHAnsi"/>
                <w:lang w:eastAsia="fr-FR"/>
              </w:rPr>
              <w:t xml:space="preserve"> </w:t>
            </w:r>
            <w:r w:rsidR="008C7E1B" w:rsidRPr="00B267F9">
              <w:rPr>
                <w:rFonts w:asciiTheme="majorHAnsi" w:eastAsia="Times New Roman" w:hAnsiTheme="majorHAnsi" w:cstheme="majorHAnsi"/>
                <w:lang w:eastAsia="fr-FR"/>
              </w:rPr>
              <w:t>de la qualité des actions</w:t>
            </w:r>
            <w:r w:rsidR="005F4DBB" w:rsidRPr="00B267F9">
              <w:rPr>
                <w:rFonts w:asciiTheme="majorHAnsi" w:eastAsia="Times New Roman" w:hAnsiTheme="majorHAnsi" w:cstheme="majorHAnsi"/>
                <w:lang w:eastAsia="fr-FR"/>
              </w:rPr>
              <w:t xml:space="preserve"> dans le département</w:t>
            </w:r>
            <w:r w:rsidR="00736BC3" w:rsidRPr="00B267F9">
              <w:rPr>
                <w:rFonts w:asciiTheme="majorHAnsi" w:eastAsia="Times New Roman" w:hAnsiTheme="majorHAnsi" w:cstheme="majorHAnsi"/>
                <w:lang w:eastAsia="fr-FR"/>
              </w:rPr>
              <w:t> ;</w:t>
            </w:r>
          </w:p>
          <w:p w14:paraId="782809BD" w14:textId="77777777" w:rsidR="005605A4" w:rsidRPr="00B267F9" w:rsidRDefault="005605A4"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AC1578" w:rsidRPr="00B267F9">
              <w:rPr>
                <w:rFonts w:asciiTheme="majorHAnsi" w:eastAsia="Times New Roman" w:hAnsiTheme="majorHAnsi" w:cstheme="majorHAnsi"/>
                <w:lang w:eastAsia="fr-FR"/>
              </w:rPr>
              <w:t>rechercher la complémentarité entre les différents dispositifs autour de l’école et de coordonner les actions et les financements</w:t>
            </w:r>
            <w:r w:rsidR="00736BC3" w:rsidRPr="00B267F9">
              <w:rPr>
                <w:rFonts w:asciiTheme="majorHAnsi" w:eastAsia="Times New Roman" w:hAnsiTheme="majorHAnsi" w:cstheme="majorHAnsi"/>
                <w:lang w:eastAsia="fr-FR"/>
              </w:rPr>
              <w:t> ;</w:t>
            </w:r>
          </w:p>
          <w:p w14:paraId="4E7D0169" w14:textId="77777777" w:rsidR="005605A4" w:rsidRPr="00B267F9" w:rsidRDefault="005605A4"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5F4DBB" w:rsidRPr="00B267F9">
              <w:rPr>
                <w:rFonts w:asciiTheme="majorHAnsi" w:eastAsia="Times New Roman" w:hAnsiTheme="majorHAnsi" w:cstheme="majorHAnsi"/>
                <w:lang w:eastAsia="fr-FR"/>
              </w:rPr>
              <w:t>définir les objectifs généraux du dispositif au plan départemental</w:t>
            </w:r>
            <w:r w:rsidR="00736BC3" w:rsidRPr="00B267F9">
              <w:rPr>
                <w:rFonts w:asciiTheme="majorHAnsi" w:eastAsia="Times New Roman" w:hAnsiTheme="majorHAnsi" w:cstheme="majorHAnsi"/>
                <w:lang w:eastAsia="fr-FR"/>
              </w:rPr>
              <w:t> ;</w:t>
            </w:r>
            <w:r w:rsidR="005F4DBB" w:rsidRPr="00B267F9">
              <w:rPr>
                <w:rFonts w:asciiTheme="majorHAnsi" w:eastAsia="Times New Roman" w:hAnsiTheme="majorHAnsi" w:cstheme="majorHAnsi"/>
                <w:lang w:eastAsia="fr-FR"/>
              </w:rPr>
              <w:t xml:space="preserve"> </w:t>
            </w:r>
          </w:p>
          <w:p w14:paraId="6FFC8FD1" w14:textId="77777777" w:rsidR="005605A4" w:rsidRPr="00B267F9" w:rsidRDefault="005605A4"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5A6A66" w:rsidRPr="00B267F9">
              <w:rPr>
                <w:rFonts w:asciiTheme="majorHAnsi" w:eastAsia="Times New Roman" w:hAnsiTheme="majorHAnsi" w:cstheme="majorHAnsi"/>
                <w:lang w:eastAsia="fr-FR"/>
              </w:rPr>
              <w:t xml:space="preserve">impulser le partenariat local et </w:t>
            </w:r>
            <w:r w:rsidR="00AC1578" w:rsidRPr="00B267F9">
              <w:rPr>
                <w:rFonts w:asciiTheme="majorHAnsi" w:eastAsia="Times New Roman" w:hAnsiTheme="majorHAnsi" w:cstheme="majorHAnsi"/>
                <w:lang w:eastAsia="fr-FR"/>
              </w:rPr>
              <w:t>accompagner les opérateurs et acteurs locaux ;</w:t>
            </w:r>
          </w:p>
          <w:p w14:paraId="2BB403C5" w14:textId="77777777" w:rsidR="005605A4" w:rsidRPr="00B267F9" w:rsidRDefault="005605A4"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B662AD" w:rsidRPr="00B267F9">
              <w:rPr>
                <w:rFonts w:asciiTheme="majorHAnsi" w:eastAsia="Times New Roman" w:hAnsiTheme="majorHAnsi" w:cstheme="majorHAnsi"/>
                <w:lang w:eastAsia="fr-FR"/>
              </w:rPr>
              <w:t>organiser l’appel à projet ;</w:t>
            </w:r>
          </w:p>
          <w:p w14:paraId="6244FD3C" w14:textId="77777777" w:rsidR="005605A4" w:rsidRPr="00B267F9" w:rsidRDefault="005605A4"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B662AD" w:rsidRPr="00B267F9">
              <w:rPr>
                <w:rFonts w:asciiTheme="majorHAnsi" w:eastAsia="Times New Roman" w:hAnsiTheme="majorHAnsi" w:cstheme="majorHAnsi"/>
                <w:lang w:eastAsia="fr-FR"/>
              </w:rPr>
              <w:t xml:space="preserve">examiner et sélectionner les projets en vue </w:t>
            </w:r>
            <w:r w:rsidR="008E7DA5" w:rsidRPr="00B267F9">
              <w:rPr>
                <w:rFonts w:asciiTheme="majorHAnsi" w:eastAsia="Times New Roman" w:hAnsiTheme="majorHAnsi" w:cstheme="majorHAnsi"/>
                <w:lang w:eastAsia="fr-FR"/>
              </w:rPr>
              <w:t>de l’</w:t>
            </w:r>
            <w:r w:rsidR="00B662AD" w:rsidRPr="00B267F9">
              <w:rPr>
                <w:rFonts w:asciiTheme="majorHAnsi" w:eastAsia="Times New Roman" w:hAnsiTheme="majorHAnsi" w:cstheme="majorHAnsi"/>
                <w:lang w:eastAsia="fr-FR"/>
              </w:rPr>
              <w:t>agrément</w:t>
            </w:r>
            <w:r w:rsidR="008E7DA5" w:rsidRPr="00B267F9">
              <w:rPr>
                <w:rFonts w:asciiTheme="majorHAnsi" w:eastAsia="Times New Roman" w:hAnsiTheme="majorHAnsi" w:cstheme="majorHAnsi"/>
                <w:lang w:eastAsia="fr-FR"/>
              </w:rPr>
              <w:t xml:space="preserve"> des projets </w:t>
            </w:r>
            <w:r w:rsidR="001F3B82" w:rsidRPr="00B267F9">
              <w:rPr>
                <w:rFonts w:asciiTheme="majorHAnsi" w:eastAsia="Times New Roman" w:hAnsiTheme="majorHAnsi" w:cstheme="majorHAnsi"/>
                <w:lang w:eastAsia="fr-FR"/>
              </w:rPr>
              <w:t>Clas ;</w:t>
            </w:r>
          </w:p>
          <w:p w14:paraId="6AB27B83" w14:textId="77777777" w:rsidR="005605A4" w:rsidRPr="00B267F9" w:rsidRDefault="005605A4"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B662AD" w:rsidRPr="00B267F9">
              <w:rPr>
                <w:rFonts w:asciiTheme="majorHAnsi" w:eastAsia="Times New Roman" w:hAnsiTheme="majorHAnsi" w:cstheme="majorHAnsi"/>
                <w:lang w:eastAsia="fr-FR"/>
              </w:rPr>
              <w:t>assurer l’évaluation et le suivi du dispositif ;</w:t>
            </w:r>
          </w:p>
          <w:p w14:paraId="1F85FC93" w14:textId="77777777" w:rsidR="005605A4" w:rsidRPr="00B267F9" w:rsidRDefault="005605A4" w:rsidP="005605A4">
            <w:p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297100" w:rsidRPr="00B267F9">
              <w:rPr>
                <w:rFonts w:asciiTheme="majorHAnsi" w:eastAsia="Times New Roman" w:hAnsiTheme="majorHAnsi" w:cstheme="majorHAnsi"/>
                <w:lang w:eastAsia="fr-FR"/>
              </w:rPr>
              <w:t xml:space="preserve">veiller à l’utilisation des crédits </w:t>
            </w:r>
            <w:r w:rsidR="00A70802" w:rsidRPr="00B267F9">
              <w:rPr>
                <w:rFonts w:asciiTheme="majorHAnsi" w:eastAsia="Times New Roman" w:hAnsiTheme="majorHAnsi" w:cstheme="majorHAnsi"/>
                <w:lang w:eastAsia="fr-FR"/>
              </w:rPr>
              <w:t>dans le respect des critères de chaque financeur</w:t>
            </w:r>
            <w:r w:rsidR="00B662AD" w:rsidRPr="00B267F9">
              <w:rPr>
                <w:rFonts w:asciiTheme="majorHAnsi" w:eastAsia="Times New Roman" w:hAnsiTheme="majorHAnsi" w:cstheme="majorHAnsi"/>
                <w:lang w:eastAsia="fr-FR"/>
              </w:rPr>
              <w:t>.</w:t>
            </w:r>
          </w:p>
          <w:p w14:paraId="74DBF53A" w14:textId="77777777" w:rsidR="00707AC4" w:rsidRPr="00B267F9" w:rsidRDefault="00707AC4" w:rsidP="005605A4">
            <w:pPr>
              <w:autoSpaceDE w:val="0"/>
              <w:autoSpaceDN w:val="0"/>
              <w:adjustRightInd w:val="0"/>
              <w:spacing w:after="0" w:line="240" w:lineRule="auto"/>
              <w:jc w:val="both"/>
              <w:rPr>
                <w:rFonts w:asciiTheme="majorHAnsi" w:eastAsia="Times New Roman" w:hAnsiTheme="majorHAnsi" w:cstheme="majorHAnsi"/>
                <w:lang w:eastAsia="fr-FR"/>
              </w:rPr>
            </w:pPr>
          </w:p>
          <w:p w14:paraId="6D8BA7B2" w14:textId="6C28AA31" w:rsidR="005B44C2" w:rsidRPr="00B267F9" w:rsidRDefault="007F693F" w:rsidP="005605A4">
            <w:pPr>
              <w:pStyle w:val="Paragraphedeliste"/>
              <w:spacing w:line="240" w:lineRule="auto"/>
              <w:ind w:left="27" w:right="-7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Pour l’année 20</w:t>
            </w:r>
            <w:r w:rsidR="00AF19C6" w:rsidRPr="00B267F9">
              <w:rPr>
                <w:rFonts w:asciiTheme="majorHAnsi" w:eastAsia="Times New Roman" w:hAnsiTheme="majorHAnsi" w:cstheme="majorHAnsi"/>
                <w:lang w:eastAsia="fr-FR"/>
              </w:rPr>
              <w:t>2</w:t>
            </w:r>
            <w:r w:rsidR="00707AC4" w:rsidRPr="00B267F9">
              <w:rPr>
                <w:rFonts w:asciiTheme="majorHAnsi" w:eastAsia="Times New Roman" w:hAnsiTheme="majorHAnsi" w:cstheme="majorHAnsi"/>
                <w:lang w:eastAsia="fr-FR"/>
              </w:rPr>
              <w:t>5</w:t>
            </w:r>
            <w:r w:rsidRPr="00B267F9">
              <w:rPr>
                <w:rFonts w:asciiTheme="majorHAnsi" w:eastAsia="Times New Roman" w:hAnsiTheme="majorHAnsi" w:cstheme="majorHAnsi"/>
                <w:lang w:eastAsia="fr-FR"/>
              </w:rPr>
              <w:t>/</w:t>
            </w:r>
            <w:r w:rsidR="00AA3602" w:rsidRPr="00B267F9">
              <w:rPr>
                <w:rFonts w:asciiTheme="majorHAnsi" w:eastAsia="Times New Roman" w:hAnsiTheme="majorHAnsi" w:cstheme="majorHAnsi"/>
                <w:lang w:eastAsia="fr-FR"/>
              </w:rPr>
              <w:t>20</w:t>
            </w:r>
            <w:r w:rsidR="00AF19C6" w:rsidRPr="00B267F9">
              <w:rPr>
                <w:rFonts w:asciiTheme="majorHAnsi" w:eastAsia="Times New Roman" w:hAnsiTheme="majorHAnsi" w:cstheme="majorHAnsi"/>
                <w:lang w:eastAsia="fr-FR"/>
              </w:rPr>
              <w:t>2</w:t>
            </w:r>
            <w:r w:rsidR="00707AC4" w:rsidRPr="00B267F9">
              <w:rPr>
                <w:rFonts w:asciiTheme="majorHAnsi" w:eastAsia="Times New Roman" w:hAnsiTheme="majorHAnsi" w:cstheme="majorHAnsi"/>
                <w:lang w:eastAsia="fr-FR"/>
              </w:rPr>
              <w:t>6</w:t>
            </w:r>
            <w:r w:rsidR="00A91570" w:rsidRPr="00B267F9">
              <w:rPr>
                <w:rFonts w:asciiTheme="majorHAnsi" w:eastAsia="Times New Roman" w:hAnsiTheme="majorHAnsi" w:cstheme="majorHAnsi"/>
                <w:lang w:eastAsia="fr-FR"/>
              </w:rPr>
              <w:t>,</w:t>
            </w:r>
            <w:r w:rsidRPr="00B267F9">
              <w:rPr>
                <w:rFonts w:asciiTheme="majorHAnsi" w:eastAsia="Times New Roman" w:hAnsiTheme="majorHAnsi" w:cstheme="majorHAnsi"/>
                <w:lang w:eastAsia="fr-FR"/>
              </w:rPr>
              <w:t xml:space="preserve"> le </w:t>
            </w:r>
            <w:r w:rsidR="00154E28" w:rsidRPr="00B267F9">
              <w:rPr>
                <w:rFonts w:asciiTheme="majorHAnsi" w:eastAsia="Times New Roman" w:hAnsiTheme="majorHAnsi" w:cstheme="majorHAnsi"/>
                <w:lang w:eastAsia="fr-FR"/>
              </w:rPr>
              <w:t>comité départemental du C</w:t>
            </w:r>
            <w:r w:rsidR="00736BC3" w:rsidRPr="00B267F9">
              <w:rPr>
                <w:rFonts w:asciiTheme="majorHAnsi" w:eastAsia="Times New Roman" w:hAnsiTheme="majorHAnsi" w:cstheme="majorHAnsi"/>
                <w:lang w:eastAsia="fr-FR"/>
              </w:rPr>
              <w:t>las</w:t>
            </w:r>
            <w:r w:rsidR="00154E28" w:rsidRPr="00B267F9">
              <w:rPr>
                <w:rFonts w:asciiTheme="majorHAnsi" w:eastAsia="Times New Roman" w:hAnsiTheme="majorHAnsi" w:cstheme="majorHAnsi"/>
                <w:lang w:eastAsia="fr-FR"/>
              </w:rPr>
              <w:t xml:space="preserve"> </w:t>
            </w:r>
            <w:r w:rsidR="000E4651" w:rsidRPr="00B267F9">
              <w:rPr>
                <w:rFonts w:asciiTheme="majorHAnsi" w:eastAsia="Times New Roman" w:hAnsiTheme="majorHAnsi" w:cstheme="majorHAnsi"/>
                <w:lang w:eastAsia="fr-FR"/>
              </w:rPr>
              <w:t xml:space="preserve">poursuit </w:t>
            </w:r>
            <w:r w:rsidR="00552521" w:rsidRPr="00B267F9">
              <w:rPr>
                <w:rFonts w:asciiTheme="majorHAnsi" w:eastAsia="Times New Roman" w:hAnsiTheme="majorHAnsi" w:cstheme="majorHAnsi"/>
                <w:lang w:eastAsia="fr-FR"/>
              </w:rPr>
              <w:t>son appui au</w:t>
            </w:r>
            <w:r w:rsidR="00F91440" w:rsidRPr="00B267F9">
              <w:rPr>
                <w:rFonts w:asciiTheme="majorHAnsi" w:eastAsia="Times New Roman" w:hAnsiTheme="majorHAnsi" w:cstheme="majorHAnsi"/>
                <w:lang w:eastAsia="fr-FR"/>
              </w:rPr>
              <w:t xml:space="preserve"> </w:t>
            </w:r>
            <w:r w:rsidR="00552521" w:rsidRPr="00B267F9">
              <w:rPr>
                <w:rFonts w:asciiTheme="majorHAnsi" w:eastAsia="Times New Roman" w:hAnsiTheme="majorHAnsi" w:cstheme="majorHAnsi"/>
                <w:lang w:eastAsia="fr-FR"/>
              </w:rPr>
              <w:t>développement des actions Clas dans le département</w:t>
            </w:r>
            <w:r w:rsidR="000E4651" w:rsidRPr="00B267F9">
              <w:rPr>
                <w:rFonts w:asciiTheme="majorHAnsi" w:eastAsia="Times New Roman" w:hAnsiTheme="majorHAnsi" w:cstheme="majorHAnsi"/>
                <w:lang w:eastAsia="fr-FR"/>
              </w:rPr>
              <w:t xml:space="preserve"> et </w:t>
            </w:r>
            <w:r w:rsidR="00552521" w:rsidRPr="00B267F9">
              <w:rPr>
                <w:rFonts w:asciiTheme="majorHAnsi" w:eastAsia="Times New Roman" w:hAnsiTheme="majorHAnsi" w:cstheme="majorHAnsi"/>
                <w:lang w:eastAsia="fr-FR"/>
              </w:rPr>
              <w:t xml:space="preserve">fixe les priorités suivantes </w:t>
            </w:r>
            <w:r w:rsidR="008E49FB" w:rsidRPr="00B267F9">
              <w:rPr>
                <w:rFonts w:asciiTheme="majorHAnsi" w:eastAsia="Times New Roman" w:hAnsiTheme="majorHAnsi" w:cstheme="majorHAnsi"/>
                <w:lang w:eastAsia="fr-FR"/>
              </w:rPr>
              <w:t xml:space="preserve">pour le </w:t>
            </w:r>
            <w:r w:rsidR="00154E28" w:rsidRPr="00B267F9">
              <w:rPr>
                <w:rFonts w:asciiTheme="majorHAnsi" w:eastAsia="Times New Roman" w:hAnsiTheme="majorHAnsi" w:cstheme="majorHAnsi"/>
                <w:lang w:eastAsia="fr-FR"/>
              </w:rPr>
              <w:t>dispositif</w:t>
            </w:r>
            <w:r w:rsidR="00707AC4" w:rsidRPr="00B267F9">
              <w:rPr>
                <w:rFonts w:asciiTheme="majorHAnsi" w:eastAsia="Times New Roman" w:hAnsiTheme="majorHAnsi" w:cstheme="majorHAnsi"/>
                <w:lang w:eastAsia="fr-FR"/>
              </w:rPr>
              <w:t xml:space="preserve">. </w:t>
            </w:r>
            <w:r w:rsidR="00552521" w:rsidRPr="00B267F9">
              <w:rPr>
                <w:rFonts w:asciiTheme="majorHAnsi" w:eastAsia="Times New Roman" w:hAnsiTheme="majorHAnsi" w:cstheme="majorHAnsi"/>
                <w:lang w:eastAsia="fr-FR"/>
              </w:rPr>
              <w:t xml:space="preserve"> </w:t>
            </w:r>
          </w:p>
          <w:p w14:paraId="777A8E2C" w14:textId="77777777" w:rsidR="00A91570" w:rsidRPr="00B267F9" w:rsidRDefault="005B44C2" w:rsidP="00A91570">
            <w:pPr>
              <w:pStyle w:val="Paragraphedeliste"/>
              <w:spacing w:after="0" w:line="240" w:lineRule="auto"/>
              <w:ind w:left="27" w:right="-7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Les projets Clas présentés en vue d’une demande de financement doivent :</w:t>
            </w:r>
          </w:p>
          <w:p w14:paraId="3DFEA9D3" w14:textId="67888943" w:rsidR="00A91570" w:rsidRPr="00B267F9" w:rsidRDefault="00A91570" w:rsidP="00A91570">
            <w:pPr>
              <w:pStyle w:val="Paragraphedeliste"/>
              <w:spacing w:after="0" w:line="240" w:lineRule="auto"/>
              <w:ind w:left="27" w:right="-7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5B44C2" w:rsidRPr="00B267F9">
              <w:rPr>
                <w:rFonts w:asciiTheme="majorHAnsi" w:eastAsia="Times New Roman" w:hAnsiTheme="majorHAnsi" w:cstheme="majorHAnsi"/>
                <w:lang w:eastAsia="fr-FR"/>
              </w:rPr>
              <w:t>R</w:t>
            </w:r>
            <w:r w:rsidR="00552521" w:rsidRPr="00B267F9">
              <w:rPr>
                <w:rFonts w:asciiTheme="majorHAnsi" w:eastAsia="Times New Roman" w:hAnsiTheme="majorHAnsi" w:cstheme="majorHAnsi"/>
                <w:lang w:eastAsia="fr-FR"/>
              </w:rPr>
              <w:t xml:space="preserve">épondre aux besoins identifiés dans le cadre </w:t>
            </w:r>
            <w:r w:rsidR="007B732A" w:rsidRPr="00B267F9">
              <w:rPr>
                <w:rFonts w:asciiTheme="majorHAnsi" w:eastAsia="Times New Roman" w:hAnsiTheme="majorHAnsi" w:cstheme="majorHAnsi"/>
                <w:lang w:eastAsia="fr-FR"/>
              </w:rPr>
              <w:t xml:space="preserve">des orientations du comité </w:t>
            </w:r>
            <w:r w:rsidR="00E81A59" w:rsidRPr="00B267F9">
              <w:rPr>
                <w:rFonts w:asciiTheme="majorHAnsi" w:eastAsia="Times New Roman" w:hAnsiTheme="majorHAnsi" w:cstheme="majorHAnsi"/>
                <w:lang w:eastAsia="fr-FR"/>
              </w:rPr>
              <w:t xml:space="preserve">départemental et notamment </w:t>
            </w:r>
            <w:r w:rsidR="00AF19C6" w:rsidRPr="00B267F9">
              <w:rPr>
                <w:rFonts w:asciiTheme="majorHAnsi" w:eastAsia="Times New Roman" w:hAnsiTheme="majorHAnsi" w:cstheme="majorHAnsi"/>
                <w:lang w:eastAsia="fr-FR"/>
              </w:rPr>
              <w:t>dans le cadre des CTG</w:t>
            </w:r>
            <w:r w:rsidR="00912EB4">
              <w:rPr>
                <w:rFonts w:asciiTheme="majorHAnsi" w:eastAsia="Times New Roman" w:hAnsiTheme="majorHAnsi" w:cstheme="majorHAnsi"/>
                <w:lang w:eastAsia="fr-FR"/>
              </w:rPr>
              <w:t>.</w:t>
            </w:r>
          </w:p>
          <w:p w14:paraId="6D65F4F8" w14:textId="50EF038F" w:rsidR="00A91570" w:rsidRPr="00B267F9" w:rsidRDefault="00A91570" w:rsidP="00A91570">
            <w:pPr>
              <w:pStyle w:val="Paragraphedeliste"/>
              <w:spacing w:after="0" w:line="240" w:lineRule="auto"/>
              <w:ind w:left="27" w:right="-7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lastRenderedPageBreak/>
              <w:t xml:space="preserve">- </w:t>
            </w:r>
            <w:r w:rsidR="00CF1292" w:rsidRPr="00B267F9">
              <w:rPr>
                <w:rFonts w:asciiTheme="majorHAnsi" w:eastAsia="Times New Roman" w:hAnsiTheme="majorHAnsi" w:cstheme="majorHAnsi"/>
                <w:lang w:eastAsia="fr-FR"/>
              </w:rPr>
              <w:t>S</w:t>
            </w:r>
            <w:r w:rsidR="002D22E8" w:rsidRPr="00B267F9">
              <w:rPr>
                <w:rFonts w:asciiTheme="majorHAnsi" w:eastAsia="Times New Roman" w:hAnsiTheme="majorHAnsi" w:cstheme="majorHAnsi"/>
                <w:lang w:eastAsia="fr-FR"/>
              </w:rPr>
              <w:t>’inscrire dans un cadre partenarial</w:t>
            </w:r>
            <w:r w:rsidR="0085109B" w:rsidRPr="00B267F9">
              <w:rPr>
                <w:rFonts w:asciiTheme="majorHAnsi" w:eastAsia="Times New Roman" w:hAnsiTheme="majorHAnsi" w:cstheme="majorHAnsi"/>
                <w:lang w:eastAsia="fr-FR"/>
              </w:rPr>
              <w:t xml:space="preserve"> et l</w:t>
            </w:r>
            <w:r w:rsidR="002D22E8" w:rsidRPr="00B267F9">
              <w:rPr>
                <w:rFonts w:asciiTheme="majorHAnsi" w:eastAsia="Times New Roman" w:hAnsiTheme="majorHAnsi" w:cstheme="majorHAnsi"/>
                <w:lang w:eastAsia="fr-FR"/>
              </w:rPr>
              <w:t>’</w:t>
            </w:r>
            <w:r w:rsidR="00646BB5" w:rsidRPr="00B267F9">
              <w:rPr>
                <w:rFonts w:asciiTheme="majorHAnsi" w:eastAsia="Times New Roman" w:hAnsiTheme="majorHAnsi" w:cstheme="majorHAnsi"/>
                <w:lang w:eastAsia="fr-FR"/>
              </w:rPr>
              <w:t>action</w:t>
            </w:r>
            <w:r w:rsidR="002D22E8" w:rsidRPr="00B267F9">
              <w:rPr>
                <w:rFonts w:asciiTheme="majorHAnsi" w:eastAsia="Times New Roman" w:hAnsiTheme="majorHAnsi" w:cstheme="majorHAnsi"/>
                <w:lang w:eastAsia="fr-FR"/>
              </w:rPr>
              <w:t xml:space="preserve"> doit viser la continuité de l’action éducative. Cette dernière ne peut se concevoir</w:t>
            </w:r>
            <w:r w:rsidRPr="00B267F9">
              <w:rPr>
                <w:rFonts w:asciiTheme="majorHAnsi" w:eastAsia="Times New Roman" w:hAnsiTheme="majorHAnsi" w:cstheme="majorHAnsi"/>
                <w:lang w:eastAsia="fr-FR"/>
              </w:rPr>
              <w:t>,</w:t>
            </w:r>
            <w:r w:rsidR="00F91440" w:rsidRPr="00B267F9">
              <w:rPr>
                <w:rFonts w:asciiTheme="majorHAnsi" w:eastAsia="Times New Roman" w:hAnsiTheme="majorHAnsi" w:cstheme="majorHAnsi"/>
                <w:lang w:eastAsia="fr-FR"/>
              </w:rPr>
              <w:t xml:space="preserve"> </w:t>
            </w:r>
            <w:r w:rsidR="002D22E8" w:rsidRPr="00B267F9">
              <w:rPr>
                <w:rFonts w:asciiTheme="majorHAnsi" w:eastAsia="Times New Roman" w:hAnsiTheme="majorHAnsi" w:cstheme="majorHAnsi"/>
                <w:lang w:eastAsia="fr-FR"/>
              </w:rPr>
              <w:t>sans concertation entre les différents intervenants éducatifs d’un territoire. Ainsi, la coordination et l’articulation avec les établissements scolaires sont</w:t>
            </w:r>
            <w:r w:rsidR="00F91440" w:rsidRPr="00B267F9">
              <w:rPr>
                <w:rFonts w:asciiTheme="majorHAnsi" w:eastAsia="Times New Roman" w:hAnsiTheme="majorHAnsi" w:cstheme="majorHAnsi"/>
                <w:lang w:eastAsia="fr-FR"/>
              </w:rPr>
              <w:t xml:space="preserve"> </w:t>
            </w:r>
            <w:r w:rsidR="004E6197" w:rsidRPr="00B267F9">
              <w:rPr>
                <w:rFonts w:asciiTheme="majorHAnsi" w:eastAsia="Times New Roman" w:hAnsiTheme="majorHAnsi" w:cstheme="majorHAnsi"/>
                <w:lang w:eastAsia="fr-FR"/>
              </w:rPr>
              <w:t>nécessaires</w:t>
            </w:r>
            <w:r w:rsidR="00736BC3" w:rsidRPr="00B267F9">
              <w:rPr>
                <w:rFonts w:asciiTheme="majorHAnsi" w:eastAsia="Times New Roman" w:hAnsiTheme="majorHAnsi" w:cstheme="majorHAnsi"/>
                <w:lang w:eastAsia="fr-FR"/>
              </w:rPr>
              <w:t> </w:t>
            </w:r>
          </w:p>
          <w:p w14:paraId="3E1BF0BB" w14:textId="5B33F58B" w:rsidR="00A91570" w:rsidRPr="00B267F9" w:rsidRDefault="00A91570" w:rsidP="00A91570">
            <w:pPr>
              <w:pStyle w:val="Paragraphedeliste"/>
              <w:spacing w:after="0" w:line="240" w:lineRule="auto"/>
              <w:ind w:left="27" w:right="-7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BD4995" w:rsidRPr="00B267F9">
              <w:rPr>
                <w:rFonts w:asciiTheme="majorHAnsi" w:eastAsia="Times New Roman" w:hAnsiTheme="majorHAnsi" w:cstheme="majorHAnsi"/>
                <w:lang w:eastAsia="fr-FR"/>
              </w:rPr>
              <w:t>R</w:t>
            </w:r>
            <w:r w:rsidR="00CF1292" w:rsidRPr="00B267F9">
              <w:rPr>
                <w:rFonts w:asciiTheme="majorHAnsi" w:eastAsia="Times New Roman" w:hAnsiTheme="majorHAnsi" w:cstheme="majorHAnsi"/>
                <w:lang w:eastAsia="fr-FR"/>
              </w:rPr>
              <w:t xml:space="preserve">echercher une </w:t>
            </w:r>
            <w:r w:rsidR="002D22E8" w:rsidRPr="00B267F9">
              <w:rPr>
                <w:rFonts w:asciiTheme="majorHAnsi" w:eastAsia="Times New Roman" w:hAnsiTheme="majorHAnsi" w:cstheme="majorHAnsi"/>
                <w:lang w:eastAsia="fr-FR"/>
              </w:rPr>
              <w:t xml:space="preserve">articulation avec </w:t>
            </w:r>
            <w:r w:rsidR="004004A3" w:rsidRPr="00B267F9">
              <w:rPr>
                <w:rFonts w:asciiTheme="majorHAnsi" w:eastAsia="Times New Roman" w:hAnsiTheme="majorHAnsi" w:cstheme="majorHAnsi"/>
                <w:lang w:eastAsia="fr-FR"/>
              </w:rPr>
              <w:t>l</w:t>
            </w:r>
            <w:r w:rsidR="00B845D9">
              <w:rPr>
                <w:rFonts w:asciiTheme="majorHAnsi" w:eastAsia="Times New Roman" w:hAnsiTheme="majorHAnsi" w:cstheme="majorHAnsi"/>
                <w:lang w:eastAsia="fr-FR"/>
              </w:rPr>
              <w:t>es actions parentalité (fonds nationaux parentalité)</w:t>
            </w:r>
            <w:r w:rsidRPr="00B267F9">
              <w:rPr>
                <w:rFonts w:asciiTheme="majorHAnsi" w:eastAsia="Times New Roman" w:hAnsiTheme="majorHAnsi" w:cstheme="majorHAnsi"/>
                <w:lang w:eastAsia="fr-FR"/>
              </w:rPr>
              <w:t>,</w:t>
            </w:r>
            <w:r w:rsidR="004004A3" w:rsidRPr="00B267F9">
              <w:rPr>
                <w:rFonts w:asciiTheme="majorHAnsi" w:eastAsia="Times New Roman" w:hAnsiTheme="majorHAnsi" w:cstheme="majorHAnsi"/>
                <w:lang w:eastAsia="fr-FR"/>
              </w:rPr>
              <w:t xml:space="preserve"> ainsi que </w:t>
            </w:r>
            <w:r w:rsidR="002D22E8" w:rsidRPr="00B267F9">
              <w:rPr>
                <w:rFonts w:asciiTheme="majorHAnsi" w:eastAsia="Times New Roman" w:hAnsiTheme="majorHAnsi" w:cstheme="majorHAnsi"/>
                <w:lang w:eastAsia="fr-FR"/>
              </w:rPr>
              <w:t>les autres actions mises en œuvre sur un territoire pour</w:t>
            </w:r>
            <w:r w:rsidR="0085109B" w:rsidRPr="00B267F9">
              <w:rPr>
                <w:rFonts w:asciiTheme="majorHAnsi" w:eastAsia="Times New Roman" w:hAnsiTheme="majorHAnsi" w:cstheme="majorHAnsi"/>
                <w:lang w:eastAsia="fr-FR"/>
              </w:rPr>
              <w:t xml:space="preserve"> proposer l’offre la mieux adaptée aux besoins identifiés, et </w:t>
            </w:r>
            <w:r w:rsidR="002D22E8" w:rsidRPr="00B267F9">
              <w:rPr>
                <w:rFonts w:asciiTheme="majorHAnsi" w:eastAsia="Times New Roman" w:hAnsiTheme="majorHAnsi" w:cstheme="majorHAnsi"/>
                <w:lang w:eastAsia="fr-FR"/>
              </w:rPr>
              <w:t>mettre en cohérence l’ensemble des dispositifs en matière éducative (P</w:t>
            </w:r>
            <w:r w:rsidR="001F3B82" w:rsidRPr="00B267F9">
              <w:rPr>
                <w:rFonts w:asciiTheme="majorHAnsi" w:eastAsia="Times New Roman" w:hAnsiTheme="majorHAnsi" w:cstheme="majorHAnsi"/>
                <w:lang w:eastAsia="fr-FR"/>
              </w:rPr>
              <w:t>rogramme de réussite éducatif, Projet éducatif de t</w:t>
            </w:r>
            <w:r w:rsidR="000F63CF" w:rsidRPr="00B267F9">
              <w:rPr>
                <w:rFonts w:asciiTheme="majorHAnsi" w:eastAsia="Times New Roman" w:hAnsiTheme="majorHAnsi" w:cstheme="majorHAnsi"/>
                <w:lang w:eastAsia="fr-FR"/>
              </w:rPr>
              <w:t>erritoire</w:t>
            </w:r>
            <w:r w:rsidR="002D22E8" w:rsidRPr="00B267F9">
              <w:rPr>
                <w:rFonts w:asciiTheme="majorHAnsi" w:eastAsia="Times New Roman" w:hAnsiTheme="majorHAnsi" w:cstheme="majorHAnsi"/>
                <w:lang w:eastAsia="fr-FR"/>
              </w:rPr>
              <w:t>,</w:t>
            </w:r>
            <w:r w:rsidR="00F91440" w:rsidRPr="00B267F9">
              <w:rPr>
                <w:rFonts w:asciiTheme="majorHAnsi" w:eastAsia="Times New Roman" w:hAnsiTheme="majorHAnsi" w:cstheme="majorHAnsi"/>
                <w:lang w:eastAsia="fr-FR"/>
              </w:rPr>
              <w:t xml:space="preserve"> </w:t>
            </w:r>
            <w:r w:rsidR="002D22E8" w:rsidRPr="00B267F9">
              <w:rPr>
                <w:rFonts w:asciiTheme="majorHAnsi" w:eastAsia="Times New Roman" w:hAnsiTheme="majorHAnsi" w:cstheme="majorHAnsi"/>
                <w:lang w:eastAsia="fr-FR"/>
              </w:rPr>
              <w:t>P</w:t>
            </w:r>
            <w:r w:rsidR="001F3B82" w:rsidRPr="00B267F9">
              <w:rPr>
                <w:rFonts w:asciiTheme="majorHAnsi" w:eastAsia="Times New Roman" w:hAnsiTheme="majorHAnsi" w:cstheme="majorHAnsi"/>
                <w:lang w:eastAsia="fr-FR"/>
              </w:rPr>
              <w:t>rojet éducatif local</w:t>
            </w:r>
            <w:r w:rsidR="00B845D9">
              <w:rPr>
                <w:rFonts w:asciiTheme="majorHAnsi" w:eastAsia="Times New Roman" w:hAnsiTheme="majorHAnsi" w:cstheme="majorHAnsi"/>
                <w:lang w:eastAsia="fr-FR"/>
              </w:rPr>
              <w:t>, cité éducative</w:t>
            </w:r>
            <w:r w:rsidR="000F63CF" w:rsidRPr="00B267F9">
              <w:rPr>
                <w:rFonts w:asciiTheme="majorHAnsi" w:eastAsia="Times New Roman" w:hAnsiTheme="majorHAnsi" w:cstheme="majorHAnsi"/>
                <w:lang w:eastAsia="fr-FR"/>
              </w:rPr>
              <w:t>)</w:t>
            </w:r>
            <w:r w:rsidR="00736BC3" w:rsidRPr="00B267F9">
              <w:rPr>
                <w:rFonts w:asciiTheme="majorHAnsi" w:eastAsia="Times New Roman" w:hAnsiTheme="majorHAnsi" w:cstheme="majorHAnsi"/>
                <w:lang w:eastAsia="fr-FR"/>
              </w:rPr>
              <w:t>.</w:t>
            </w:r>
          </w:p>
          <w:p w14:paraId="4F55BA0C" w14:textId="33BEE9CB" w:rsidR="004004A3" w:rsidRPr="00B267F9" w:rsidRDefault="002D22E8" w:rsidP="00A91570">
            <w:pPr>
              <w:pStyle w:val="Paragraphedeliste"/>
              <w:spacing w:after="0" w:line="240" w:lineRule="auto"/>
              <w:ind w:left="27" w:right="-7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Cette</w:t>
            </w:r>
            <w:r w:rsidR="00F91440" w:rsidRPr="00B267F9">
              <w:rPr>
                <w:rFonts w:asciiTheme="majorHAnsi" w:eastAsia="Times New Roman" w:hAnsiTheme="majorHAnsi" w:cstheme="majorHAnsi"/>
                <w:lang w:eastAsia="fr-FR"/>
              </w:rPr>
              <w:t xml:space="preserve"> </w:t>
            </w:r>
            <w:r w:rsidR="00646BB5" w:rsidRPr="00B267F9">
              <w:rPr>
                <w:rFonts w:asciiTheme="majorHAnsi" w:eastAsia="Times New Roman" w:hAnsiTheme="majorHAnsi" w:cstheme="majorHAnsi"/>
                <w:lang w:eastAsia="fr-FR"/>
              </w:rPr>
              <w:t>coordination</w:t>
            </w:r>
            <w:r w:rsidRPr="00B267F9">
              <w:rPr>
                <w:rFonts w:asciiTheme="majorHAnsi" w:eastAsia="Times New Roman" w:hAnsiTheme="majorHAnsi" w:cstheme="majorHAnsi"/>
                <w:lang w:eastAsia="fr-FR"/>
              </w:rPr>
              <w:t xml:space="preserve"> est essentielle pour permettre le développement sur un même territoire d’actions complémentaires, non </w:t>
            </w:r>
            <w:r w:rsidR="00646BB5" w:rsidRPr="00B267F9">
              <w:rPr>
                <w:rFonts w:asciiTheme="majorHAnsi" w:eastAsia="Times New Roman" w:hAnsiTheme="majorHAnsi" w:cstheme="majorHAnsi"/>
                <w:lang w:eastAsia="fr-FR"/>
              </w:rPr>
              <w:t>concurrentielles</w:t>
            </w:r>
            <w:r w:rsidRPr="00B267F9">
              <w:rPr>
                <w:rFonts w:asciiTheme="majorHAnsi" w:eastAsia="Times New Roman" w:hAnsiTheme="majorHAnsi" w:cstheme="majorHAnsi"/>
                <w:lang w:eastAsia="fr-FR"/>
              </w:rPr>
              <w:t xml:space="preserve"> et lisibles pour les </w:t>
            </w:r>
            <w:r w:rsidR="00646BB5" w:rsidRPr="00B267F9">
              <w:rPr>
                <w:rFonts w:asciiTheme="majorHAnsi" w:eastAsia="Times New Roman" w:hAnsiTheme="majorHAnsi" w:cstheme="majorHAnsi"/>
                <w:lang w:eastAsia="fr-FR"/>
              </w:rPr>
              <w:t>familles</w:t>
            </w:r>
            <w:r w:rsidRPr="00B267F9">
              <w:rPr>
                <w:rFonts w:asciiTheme="majorHAnsi" w:eastAsia="Times New Roman" w:hAnsiTheme="majorHAnsi" w:cstheme="majorHAnsi"/>
                <w:lang w:eastAsia="fr-FR"/>
              </w:rPr>
              <w:t xml:space="preserve">. </w:t>
            </w:r>
          </w:p>
          <w:p w14:paraId="37A71DA3" w14:textId="77777777" w:rsidR="00A91570" w:rsidRPr="00B267F9" w:rsidRDefault="00A91570" w:rsidP="00A91570">
            <w:pPr>
              <w:pStyle w:val="Paragraphedeliste"/>
              <w:spacing w:after="0" w:line="240" w:lineRule="auto"/>
              <w:ind w:left="27" w:right="-70"/>
              <w:jc w:val="both"/>
              <w:rPr>
                <w:rFonts w:asciiTheme="majorHAnsi" w:eastAsia="Times New Roman" w:hAnsiTheme="majorHAnsi" w:cstheme="majorHAnsi"/>
                <w:lang w:eastAsia="fr-FR"/>
              </w:rPr>
            </w:pPr>
          </w:p>
          <w:p w14:paraId="71FD3995" w14:textId="655B1CFF" w:rsidR="009903B1" w:rsidRPr="00B267F9" w:rsidRDefault="00A91570" w:rsidP="00A9157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Pour tout complément d’informations, vous</w:t>
            </w:r>
            <w:r w:rsidR="00E81A59" w:rsidRPr="00B267F9">
              <w:rPr>
                <w:rFonts w:asciiTheme="majorHAnsi" w:eastAsia="Times New Roman" w:hAnsiTheme="majorHAnsi" w:cstheme="majorHAnsi"/>
                <w:lang w:eastAsia="fr-FR"/>
              </w:rPr>
              <w:t xml:space="preserve"> rapprocher </w:t>
            </w:r>
            <w:r w:rsidR="00B845D9">
              <w:rPr>
                <w:rFonts w:asciiTheme="majorHAnsi" w:eastAsia="Times New Roman" w:hAnsiTheme="majorHAnsi" w:cstheme="majorHAnsi"/>
                <w:lang w:eastAsia="fr-FR"/>
              </w:rPr>
              <w:t xml:space="preserve">de votre </w:t>
            </w:r>
            <w:r w:rsidR="00B845D9" w:rsidRPr="00B267F9">
              <w:rPr>
                <w:rFonts w:ascii="Aptos" w:eastAsia="Times New Roman" w:hAnsi="Aptos"/>
                <w:color w:val="000000"/>
                <w:lang w:eastAsia="fr-FR"/>
              </w:rPr>
              <w:t>chargé(e) de conseil territorial(e)</w:t>
            </w:r>
            <w:r w:rsidR="00E81A59" w:rsidRPr="00B267F9">
              <w:rPr>
                <w:rFonts w:asciiTheme="majorHAnsi" w:eastAsia="Times New Roman" w:hAnsiTheme="majorHAnsi" w:cstheme="majorHAnsi"/>
                <w:lang w:eastAsia="fr-FR"/>
              </w:rPr>
              <w:t>de</w:t>
            </w:r>
            <w:r w:rsidR="00B845D9">
              <w:rPr>
                <w:rFonts w:asciiTheme="majorHAnsi" w:eastAsia="Times New Roman" w:hAnsiTheme="majorHAnsi" w:cstheme="majorHAnsi"/>
                <w:lang w:eastAsia="fr-FR"/>
              </w:rPr>
              <w:t xml:space="preserve"> la </w:t>
            </w:r>
            <w:r w:rsidR="00E81A59" w:rsidRPr="00B267F9">
              <w:rPr>
                <w:rFonts w:asciiTheme="majorHAnsi" w:eastAsia="Times New Roman" w:hAnsiTheme="majorHAnsi" w:cstheme="majorHAnsi"/>
                <w:lang w:eastAsia="fr-FR"/>
              </w:rPr>
              <w:t>Caf de Seine Maritime et rendez</w:t>
            </w:r>
            <w:r w:rsidRPr="00B267F9">
              <w:rPr>
                <w:rFonts w:asciiTheme="majorHAnsi" w:eastAsia="Times New Roman" w:hAnsiTheme="majorHAnsi" w:cstheme="majorHAnsi"/>
                <w:lang w:eastAsia="fr-FR"/>
              </w:rPr>
              <w:t>-</w:t>
            </w:r>
            <w:r w:rsidR="00E81A59" w:rsidRPr="00B267F9">
              <w:rPr>
                <w:rFonts w:asciiTheme="majorHAnsi" w:eastAsia="Times New Roman" w:hAnsiTheme="majorHAnsi" w:cstheme="majorHAnsi"/>
                <w:lang w:eastAsia="fr-FR"/>
              </w:rPr>
              <w:t xml:space="preserve">vous sur le Caf.fr, monenfant.fr pour plus d’informations. </w:t>
            </w:r>
          </w:p>
          <w:p w14:paraId="1C97D9DD" w14:textId="77777777" w:rsidR="009903B1" w:rsidRPr="00B267F9" w:rsidRDefault="009903B1" w:rsidP="009903B1">
            <w:pPr>
              <w:pStyle w:val="Corpsdetexte"/>
              <w:autoSpaceDE w:val="0"/>
              <w:autoSpaceDN w:val="0"/>
              <w:adjustRightInd w:val="0"/>
              <w:spacing w:before="0" w:after="0"/>
              <w:ind w:left="747"/>
              <w:rPr>
                <w:rFonts w:asciiTheme="majorHAnsi" w:hAnsiTheme="majorHAnsi" w:cstheme="majorHAnsi"/>
                <w:sz w:val="22"/>
                <w:szCs w:val="22"/>
              </w:rPr>
            </w:pPr>
          </w:p>
          <w:p w14:paraId="5790B0D2" w14:textId="5C18EB0D" w:rsidR="00A91570" w:rsidRPr="00B267F9" w:rsidRDefault="007C15A0" w:rsidP="00B267F9">
            <w:pPr>
              <w:pStyle w:val="Paragraphedeliste"/>
              <w:numPr>
                <w:ilvl w:val="0"/>
                <w:numId w:val="2"/>
              </w:numPr>
              <w:autoSpaceDE w:val="0"/>
              <w:autoSpaceDN w:val="0"/>
              <w:adjustRightInd w:val="0"/>
              <w:spacing w:after="0" w:line="240" w:lineRule="auto"/>
              <w:jc w:val="both"/>
              <w:rPr>
                <w:rFonts w:asciiTheme="majorHAnsi" w:eastAsia="Times New Roman" w:hAnsiTheme="majorHAnsi" w:cstheme="majorHAnsi"/>
                <w:b/>
                <w:bCs/>
                <w:color w:val="002060"/>
                <w:lang w:eastAsia="fr-FR"/>
              </w:rPr>
            </w:pPr>
            <w:r w:rsidRPr="00B267F9">
              <w:rPr>
                <w:rFonts w:asciiTheme="majorHAnsi" w:eastAsia="Times New Roman" w:hAnsiTheme="majorHAnsi" w:cstheme="majorHAnsi"/>
                <w:lang w:eastAsia="fr-FR"/>
              </w:rPr>
              <w:t xml:space="preserve"> </w:t>
            </w:r>
            <w:r w:rsidR="00DE5C01" w:rsidRPr="00B267F9">
              <w:rPr>
                <w:rFonts w:asciiTheme="majorHAnsi" w:eastAsia="Times New Roman" w:hAnsiTheme="majorHAnsi" w:cstheme="majorHAnsi"/>
                <w:b/>
                <w:bCs/>
                <w:color w:val="002060"/>
                <w:lang w:eastAsia="fr-FR"/>
              </w:rPr>
              <w:t xml:space="preserve">Le bilan des actions Clas </w:t>
            </w:r>
            <w:r w:rsidR="00707AC4" w:rsidRPr="00B267F9">
              <w:rPr>
                <w:rFonts w:asciiTheme="majorHAnsi" w:eastAsia="Times New Roman" w:hAnsiTheme="majorHAnsi" w:cstheme="majorHAnsi"/>
                <w:b/>
                <w:bCs/>
                <w:color w:val="002060"/>
                <w:lang w:eastAsia="fr-FR"/>
              </w:rPr>
              <w:t xml:space="preserve">sont obligatoires </w:t>
            </w:r>
          </w:p>
          <w:p w14:paraId="3ECF33D4" w14:textId="77777777" w:rsidR="00141E9E" w:rsidRPr="00B267F9" w:rsidRDefault="00141E9E" w:rsidP="00DE5A2C">
            <w:pPr>
              <w:pStyle w:val="Paragraphedeliste"/>
              <w:autoSpaceDE w:val="0"/>
              <w:autoSpaceDN w:val="0"/>
              <w:adjustRightInd w:val="0"/>
              <w:spacing w:after="0" w:line="240" w:lineRule="auto"/>
              <w:ind w:left="0"/>
              <w:jc w:val="both"/>
              <w:rPr>
                <w:rFonts w:asciiTheme="majorHAnsi" w:eastAsia="Times New Roman" w:hAnsiTheme="majorHAnsi" w:cstheme="majorHAnsi"/>
                <w:color w:val="002060"/>
                <w:lang w:eastAsia="fr-FR"/>
              </w:rPr>
            </w:pPr>
          </w:p>
          <w:p w14:paraId="43B36E95" w14:textId="46F27103" w:rsidR="00141E9E" w:rsidRPr="00B267F9" w:rsidRDefault="0024408A" w:rsidP="00DE5A2C">
            <w:pPr>
              <w:pStyle w:val="Paragraphedeliste"/>
              <w:autoSpaceDE w:val="0"/>
              <w:autoSpaceDN w:val="0"/>
              <w:adjustRightInd w:val="0"/>
              <w:spacing w:after="0" w:line="240" w:lineRule="auto"/>
              <w:ind w:left="0"/>
              <w:jc w:val="both"/>
              <w:rPr>
                <w:rFonts w:asciiTheme="majorHAnsi" w:eastAsia="Times New Roman" w:hAnsiTheme="majorHAnsi" w:cstheme="majorHAnsi"/>
                <w:color w:val="002060"/>
                <w:lang w:eastAsia="fr-FR"/>
              </w:rPr>
            </w:pPr>
            <w:r w:rsidRPr="00B267F9">
              <w:rPr>
                <w:rFonts w:asciiTheme="majorHAnsi" w:eastAsia="Times New Roman" w:hAnsiTheme="majorHAnsi" w:cstheme="majorHAnsi"/>
                <w:color w:val="002060"/>
                <w:lang w:eastAsia="fr-FR"/>
              </w:rPr>
              <w:t>En 202</w:t>
            </w:r>
            <w:r w:rsidR="00141E9E" w:rsidRPr="00B267F9">
              <w:rPr>
                <w:rFonts w:asciiTheme="majorHAnsi" w:eastAsia="Times New Roman" w:hAnsiTheme="majorHAnsi" w:cstheme="majorHAnsi"/>
                <w:color w:val="002060"/>
                <w:lang w:eastAsia="fr-FR"/>
              </w:rPr>
              <w:t>5</w:t>
            </w:r>
            <w:r w:rsidRPr="00B267F9">
              <w:rPr>
                <w:rFonts w:asciiTheme="majorHAnsi" w:eastAsia="Times New Roman" w:hAnsiTheme="majorHAnsi" w:cstheme="majorHAnsi"/>
                <w:color w:val="002060"/>
                <w:lang w:eastAsia="fr-FR"/>
              </w:rPr>
              <w:t xml:space="preserve">, </w:t>
            </w:r>
            <w:r w:rsidR="00141E9E" w:rsidRPr="00B267F9">
              <w:rPr>
                <w:rFonts w:asciiTheme="majorHAnsi" w:eastAsia="Times New Roman" w:hAnsiTheme="majorHAnsi" w:cstheme="majorHAnsi"/>
                <w:color w:val="002060"/>
                <w:lang w:eastAsia="fr-FR"/>
              </w:rPr>
              <w:t xml:space="preserve">les bilans complets seront à renseigner à partir d’un lien sphinx </w:t>
            </w:r>
            <w:r w:rsidR="00DE5A2C" w:rsidRPr="00B267F9">
              <w:rPr>
                <w:rFonts w:asciiTheme="majorHAnsi" w:eastAsia="Times New Roman" w:hAnsiTheme="majorHAnsi" w:cstheme="majorHAnsi"/>
                <w:color w:val="002060"/>
                <w:lang w:eastAsia="fr-FR"/>
              </w:rPr>
              <w:t>courant ao</w:t>
            </w:r>
            <w:r w:rsidR="00B845D9">
              <w:rPr>
                <w:rFonts w:asciiTheme="majorHAnsi" w:eastAsia="Times New Roman" w:hAnsiTheme="majorHAnsi" w:cstheme="majorHAnsi"/>
                <w:color w:val="002060"/>
                <w:lang w:eastAsia="fr-FR"/>
              </w:rPr>
              <w:t>û</w:t>
            </w:r>
            <w:r w:rsidR="00DE5A2C" w:rsidRPr="00B267F9">
              <w:rPr>
                <w:rFonts w:asciiTheme="majorHAnsi" w:eastAsia="Times New Roman" w:hAnsiTheme="majorHAnsi" w:cstheme="majorHAnsi"/>
                <w:color w:val="002060"/>
                <w:lang w:eastAsia="fr-FR"/>
              </w:rPr>
              <w:t>t ou septembre</w:t>
            </w:r>
            <w:r w:rsidR="00141E9E" w:rsidRPr="00B267F9">
              <w:rPr>
                <w:rFonts w:asciiTheme="majorHAnsi" w:eastAsia="Times New Roman" w:hAnsiTheme="majorHAnsi" w:cstheme="majorHAnsi"/>
                <w:color w:val="002060"/>
                <w:lang w:eastAsia="fr-FR"/>
              </w:rPr>
              <w:t xml:space="preserve">. Les informations seront précisées sur le Caf.fr. </w:t>
            </w:r>
            <w:r w:rsidR="00707AC4" w:rsidRPr="00B267F9">
              <w:rPr>
                <w:rFonts w:asciiTheme="majorHAnsi" w:eastAsia="Times New Roman" w:hAnsiTheme="majorHAnsi" w:cstheme="majorHAnsi"/>
                <w:b/>
                <w:bCs/>
                <w:color w:val="002060"/>
                <w:lang w:eastAsia="fr-FR"/>
              </w:rPr>
              <w:t>Ce bilan sera à renseigner pour tous les gestionnaires CLAS financement pluriannuel ou non</w:t>
            </w:r>
            <w:r w:rsidR="00B267F9" w:rsidRPr="00B267F9">
              <w:rPr>
                <w:rFonts w:asciiTheme="majorHAnsi" w:eastAsia="Times New Roman" w:hAnsiTheme="majorHAnsi" w:cstheme="majorHAnsi"/>
                <w:b/>
                <w:bCs/>
                <w:color w:val="002060"/>
                <w:lang w:eastAsia="fr-FR"/>
              </w:rPr>
              <w:t xml:space="preserve"> ayant développés un CLAS sur la période 2024-2025</w:t>
            </w:r>
            <w:r w:rsidR="00707AC4" w:rsidRPr="00B267F9">
              <w:rPr>
                <w:rFonts w:asciiTheme="majorHAnsi" w:eastAsia="Times New Roman" w:hAnsiTheme="majorHAnsi" w:cstheme="majorHAnsi"/>
                <w:b/>
                <w:bCs/>
                <w:color w:val="002060"/>
                <w:lang w:eastAsia="fr-FR"/>
              </w:rPr>
              <w:t>.</w:t>
            </w:r>
            <w:r w:rsidR="00707AC4" w:rsidRPr="00B267F9">
              <w:rPr>
                <w:rFonts w:asciiTheme="majorHAnsi" w:eastAsia="Times New Roman" w:hAnsiTheme="majorHAnsi" w:cstheme="majorHAnsi"/>
                <w:color w:val="002060"/>
                <w:lang w:eastAsia="fr-FR"/>
              </w:rPr>
              <w:t xml:space="preserve"> </w:t>
            </w:r>
          </w:p>
          <w:p w14:paraId="3387ECBA" w14:textId="632DBF17" w:rsidR="00707AC4" w:rsidRDefault="00DE5A2C" w:rsidP="00DE5A2C">
            <w:pPr>
              <w:pStyle w:val="Paragraphedeliste"/>
              <w:autoSpaceDE w:val="0"/>
              <w:autoSpaceDN w:val="0"/>
              <w:adjustRightInd w:val="0"/>
              <w:spacing w:after="0" w:line="240" w:lineRule="auto"/>
              <w:ind w:left="0"/>
              <w:jc w:val="both"/>
              <w:rPr>
                <w:color w:val="0000FF"/>
                <w:u w:val="single"/>
              </w:rPr>
            </w:pPr>
            <w:r w:rsidRPr="00B267F9">
              <w:rPr>
                <w:rFonts w:asciiTheme="majorHAnsi" w:eastAsia="Times New Roman" w:hAnsiTheme="majorHAnsi" w:cstheme="majorHAnsi"/>
                <w:color w:val="002060"/>
                <w:lang w:eastAsia="fr-FR"/>
              </w:rPr>
              <w:t xml:space="preserve">Dans l’attente de ce dépôt de bilan, </w:t>
            </w:r>
            <w:r w:rsidRPr="00B267F9">
              <w:rPr>
                <w:rFonts w:asciiTheme="majorHAnsi" w:eastAsia="Times New Roman" w:hAnsiTheme="majorHAnsi" w:cstheme="majorHAnsi"/>
                <w:b/>
                <w:bCs/>
                <w:color w:val="002060"/>
                <w:lang w:eastAsia="fr-FR"/>
              </w:rPr>
              <w:t>il est demandé à tous les gestionnaires CLAS avant de déposer un nouveau projet CLAS sur ELAN d’envoy</w:t>
            </w:r>
            <w:r w:rsidR="00375F70">
              <w:rPr>
                <w:rFonts w:asciiTheme="majorHAnsi" w:eastAsia="Times New Roman" w:hAnsiTheme="majorHAnsi" w:cstheme="majorHAnsi"/>
                <w:b/>
                <w:bCs/>
                <w:color w:val="002060"/>
                <w:lang w:eastAsia="fr-FR"/>
              </w:rPr>
              <w:t>er</w:t>
            </w:r>
            <w:r w:rsidRPr="00B267F9">
              <w:rPr>
                <w:rFonts w:asciiTheme="majorHAnsi" w:eastAsia="Times New Roman" w:hAnsiTheme="majorHAnsi" w:cstheme="majorHAnsi"/>
                <w:b/>
                <w:bCs/>
                <w:color w:val="002060"/>
                <w:lang w:eastAsia="fr-FR"/>
              </w:rPr>
              <w:t xml:space="preserve"> un bilan intermédiaire (questionnaire 2024</w:t>
            </w:r>
            <w:r w:rsidR="00B267F9" w:rsidRPr="00B267F9">
              <w:rPr>
                <w:rFonts w:asciiTheme="majorHAnsi" w:eastAsia="Times New Roman" w:hAnsiTheme="majorHAnsi" w:cstheme="majorHAnsi"/>
                <w:b/>
                <w:bCs/>
                <w:color w:val="002060"/>
                <w:lang w:eastAsia="fr-FR"/>
              </w:rPr>
              <w:t>-2025</w:t>
            </w:r>
            <w:r w:rsidRPr="00B267F9">
              <w:rPr>
                <w:rFonts w:asciiTheme="majorHAnsi" w:eastAsia="Times New Roman" w:hAnsiTheme="majorHAnsi" w:cstheme="majorHAnsi"/>
                <w:b/>
                <w:bCs/>
                <w:color w:val="002060"/>
                <w:lang w:eastAsia="fr-FR"/>
              </w:rPr>
              <w:t>).</w:t>
            </w:r>
            <w:r w:rsidRPr="00B267F9">
              <w:rPr>
                <w:rFonts w:asciiTheme="majorHAnsi" w:eastAsia="Times New Roman" w:hAnsiTheme="majorHAnsi" w:cstheme="majorHAnsi"/>
                <w:color w:val="002060"/>
                <w:lang w:eastAsia="fr-FR"/>
              </w:rPr>
              <w:t xml:space="preserve"> Vous trouvez ce questionnaire sur Caf.fr.</w:t>
            </w:r>
            <w:r w:rsidR="00375F70">
              <w:rPr>
                <w:rFonts w:asciiTheme="majorHAnsi" w:eastAsia="Times New Roman" w:hAnsiTheme="majorHAnsi" w:cstheme="majorHAnsi"/>
                <w:color w:val="002060"/>
                <w:lang w:eastAsia="fr-FR"/>
              </w:rPr>
              <w:t xml:space="preserve"> : </w:t>
            </w:r>
            <w:hyperlink r:id="rId16" w:history="1">
              <w:r w:rsidR="00375F70" w:rsidRPr="00B267F9">
                <w:rPr>
                  <w:color w:val="0000FF"/>
                  <w:u w:val="single"/>
                </w:rPr>
                <w:t>CAF - Parentalité</w:t>
              </w:r>
            </w:hyperlink>
          </w:p>
          <w:p w14:paraId="055A931E" w14:textId="77777777" w:rsidR="00375F70" w:rsidRPr="00375F70" w:rsidRDefault="00375F70" w:rsidP="00DE5A2C">
            <w:pPr>
              <w:pStyle w:val="Paragraphedeliste"/>
              <w:autoSpaceDE w:val="0"/>
              <w:autoSpaceDN w:val="0"/>
              <w:adjustRightInd w:val="0"/>
              <w:spacing w:after="0" w:line="240" w:lineRule="auto"/>
              <w:ind w:left="0"/>
              <w:jc w:val="both"/>
              <w:rPr>
                <w:rFonts w:asciiTheme="majorHAnsi" w:eastAsia="Times New Roman" w:hAnsiTheme="majorHAnsi" w:cstheme="majorHAnsi"/>
                <w:color w:val="002060"/>
                <w:lang w:eastAsia="fr-FR"/>
              </w:rPr>
            </w:pPr>
          </w:p>
          <w:p w14:paraId="63EB1600" w14:textId="000694A6" w:rsidR="00707AC4" w:rsidRPr="00B267F9" w:rsidRDefault="00DE5A2C" w:rsidP="00B267F9">
            <w:pPr>
              <w:pStyle w:val="Paragraphedeliste"/>
              <w:numPr>
                <w:ilvl w:val="0"/>
                <w:numId w:val="7"/>
              </w:numPr>
              <w:autoSpaceDE w:val="0"/>
              <w:autoSpaceDN w:val="0"/>
              <w:adjustRightInd w:val="0"/>
              <w:spacing w:after="0" w:line="240" w:lineRule="auto"/>
              <w:jc w:val="both"/>
              <w:rPr>
                <w:rFonts w:asciiTheme="majorHAnsi" w:eastAsia="Times New Roman" w:hAnsiTheme="majorHAnsi" w:cstheme="majorHAnsi"/>
                <w:b/>
                <w:bCs/>
                <w:color w:val="002060"/>
                <w:lang w:eastAsia="fr-FR"/>
              </w:rPr>
            </w:pPr>
            <w:r w:rsidRPr="00B267F9">
              <w:rPr>
                <w:rFonts w:asciiTheme="majorHAnsi" w:eastAsia="Times New Roman" w:hAnsiTheme="majorHAnsi" w:cstheme="majorHAnsi"/>
                <w:b/>
                <w:bCs/>
                <w:color w:val="002060"/>
                <w:lang w:eastAsia="fr-FR"/>
              </w:rPr>
              <w:t xml:space="preserve">Les projets CLAS </w:t>
            </w:r>
            <w:r w:rsidR="00707AC4" w:rsidRPr="00B267F9">
              <w:rPr>
                <w:rFonts w:asciiTheme="majorHAnsi" w:eastAsia="Times New Roman" w:hAnsiTheme="majorHAnsi" w:cstheme="majorHAnsi"/>
                <w:b/>
                <w:bCs/>
                <w:color w:val="002060"/>
                <w:lang w:eastAsia="fr-FR"/>
              </w:rPr>
              <w:t>:</w:t>
            </w:r>
          </w:p>
          <w:p w14:paraId="61967493" w14:textId="77777777" w:rsidR="00141E9E" w:rsidRPr="00B267F9" w:rsidRDefault="00141E9E" w:rsidP="00DE5A2C">
            <w:pPr>
              <w:pStyle w:val="Paragraphedeliste"/>
              <w:autoSpaceDE w:val="0"/>
              <w:autoSpaceDN w:val="0"/>
              <w:adjustRightInd w:val="0"/>
              <w:spacing w:after="0" w:line="240" w:lineRule="auto"/>
              <w:ind w:left="0"/>
              <w:jc w:val="both"/>
              <w:rPr>
                <w:rFonts w:asciiTheme="majorHAnsi" w:eastAsia="Times New Roman" w:hAnsiTheme="majorHAnsi" w:cstheme="majorHAnsi"/>
                <w:color w:val="002060"/>
                <w:lang w:eastAsia="fr-FR"/>
              </w:rPr>
            </w:pPr>
          </w:p>
          <w:p w14:paraId="65C14C9A" w14:textId="0A6194BD" w:rsidR="00141E9E" w:rsidRPr="00B267F9" w:rsidRDefault="00AB5D42" w:rsidP="00B267F9">
            <w:pPr>
              <w:pStyle w:val="Paragraphedeliste"/>
              <w:numPr>
                <w:ilvl w:val="0"/>
                <w:numId w:val="8"/>
              </w:numPr>
              <w:autoSpaceDE w:val="0"/>
              <w:autoSpaceDN w:val="0"/>
              <w:adjustRightInd w:val="0"/>
              <w:spacing w:after="0" w:line="240" w:lineRule="auto"/>
              <w:jc w:val="both"/>
              <w:rPr>
                <w:rFonts w:asciiTheme="majorHAnsi" w:eastAsia="Times New Roman" w:hAnsiTheme="majorHAnsi" w:cstheme="majorHAnsi"/>
                <w:b/>
                <w:bCs/>
                <w:color w:val="002060"/>
                <w:lang w:eastAsia="fr-FR"/>
              </w:rPr>
            </w:pPr>
            <w:r w:rsidRPr="00B267F9">
              <w:rPr>
                <w:rFonts w:asciiTheme="majorHAnsi" w:eastAsia="Times New Roman" w:hAnsiTheme="majorHAnsi" w:cstheme="majorHAnsi"/>
                <w:b/>
                <w:bCs/>
                <w:color w:val="002060"/>
                <w:lang w:eastAsia="fr-FR"/>
              </w:rPr>
              <w:t xml:space="preserve">Les CLAS qui ont un agrément </w:t>
            </w:r>
            <w:r w:rsidR="00707AC4" w:rsidRPr="00B267F9">
              <w:rPr>
                <w:rFonts w:asciiTheme="majorHAnsi" w:eastAsia="Times New Roman" w:hAnsiTheme="majorHAnsi" w:cstheme="majorHAnsi"/>
                <w:b/>
                <w:bCs/>
                <w:color w:val="002060"/>
                <w:lang w:eastAsia="fr-FR"/>
              </w:rPr>
              <w:t>pluriannuel</w:t>
            </w:r>
            <w:r w:rsidRPr="00B267F9">
              <w:rPr>
                <w:rFonts w:asciiTheme="majorHAnsi" w:eastAsia="Times New Roman" w:hAnsiTheme="majorHAnsi" w:cstheme="majorHAnsi"/>
                <w:b/>
                <w:bCs/>
                <w:color w:val="002060"/>
                <w:lang w:eastAsia="fr-FR"/>
              </w:rPr>
              <w:t xml:space="preserve"> </w:t>
            </w:r>
            <w:r w:rsidR="00707AC4" w:rsidRPr="00B267F9">
              <w:rPr>
                <w:rFonts w:asciiTheme="majorHAnsi" w:eastAsia="Times New Roman" w:hAnsiTheme="majorHAnsi" w:cstheme="majorHAnsi"/>
                <w:b/>
                <w:bCs/>
                <w:color w:val="002060"/>
                <w:lang w:eastAsia="fr-FR"/>
              </w:rPr>
              <w:t xml:space="preserve">jusqu’à fin 2026 : </w:t>
            </w:r>
          </w:p>
          <w:p w14:paraId="452F7868" w14:textId="18238BE7" w:rsidR="00AB5D42" w:rsidRPr="00B267F9" w:rsidRDefault="00DE5A2C" w:rsidP="00DE5A2C">
            <w:pPr>
              <w:autoSpaceDE w:val="0"/>
              <w:autoSpaceDN w:val="0"/>
              <w:adjustRightInd w:val="0"/>
              <w:spacing w:after="0" w:line="240" w:lineRule="auto"/>
              <w:jc w:val="both"/>
              <w:rPr>
                <w:rFonts w:asciiTheme="majorHAnsi" w:eastAsia="Times New Roman" w:hAnsiTheme="majorHAnsi" w:cstheme="majorHAnsi"/>
                <w:b/>
                <w:bCs/>
                <w:color w:val="002060"/>
                <w:lang w:eastAsia="fr-FR"/>
              </w:rPr>
            </w:pPr>
            <w:r w:rsidRPr="00B267F9">
              <w:rPr>
                <w:rFonts w:asciiTheme="majorHAnsi" w:eastAsia="Times New Roman" w:hAnsiTheme="majorHAnsi" w:cstheme="majorHAnsi"/>
                <w:b/>
                <w:bCs/>
                <w:color w:val="002060"/>
                <w:lang w:eastAsia="fr-FR"/>
              </w:rPr>
              <w:t xml:space="preserve">Pas besoin de </w:t>
            </w:r>
            <w:r w:rsidR="00AB5D42" w:rsidRPr="00B267F9">
              <w:rPr>
                <w:rFonts w:asciiTheme="majorHAnsi" w:eastAsia="Times New Roman" w:hAnsiTheme="majorHAnsi" w:cstheme="majorHAnsi"/>
                <w:b/>
                <w:bCs/>
                <w:color w:val="002060"/>
                <w:lang w:eastAsia="fr-FR"/>
              </w:rPr>
              <w:t xml:space="preserve">déposer </w:t>
            </w:r>
            <w:r w:rsidRPr="00B267F9">
              <w:rPr>
                <w:rFonts w:asciiTheme="majorHAnsi" w:eastAsia="Times New Roman" w:hAnsiTheme="majorHAnsi" w:cstheme="majorHAnsi"/>
                <w:b/>
                <w:bCs/>
                <w:color w:val="002060"/>
                <w:lang w:eastAsia="fr-FR"/>
              </w:rPr>
              <w:t xml:space="preserve">un nouveau projet </w:t>
            </w:r>
            <w:r w:rsidR="00AB5D42" w:rsidRPr="00B267F9">
              <w:rPr>
                <w:rFonts w:asciiTheme="majorHAnsi" w:eastAsia="Times New Roman" w:hAnsiTheme="majorHAnsi" w:cstheme="majorHAnsi"/>
                <w:b/>
                <w:bCs/>
                <w:color w:val="002060"/>
                <w:lang w:eastAsia="fr-FR"/>
              </w:rPr>
              <w:t xml:space="preserve">sur ELAN. Il est demandé uniquement </w:t>
            </w:r>
            <w:r w:rsidR="00C20915">
              <w:rPr>
                <w:rFonts w:asciiTheme="majorHAnsi" w:eastAsia="Times New Roman" w:hAnsiTheme="majorHAnsi" w:cstheme="majorHAnsi"/>
                <w:b/>
                <w:bCs/>
                <w:color w:val="002060"/>
                <w:lang w:eastAsia="fr-FR"/>
              </w:rPr>
              <w:t>de fournir le</w:t>
            </w:r>
            <w:r w:rsidR="00AB5D42" w:rsidRPr="00B267F9">
              <w:rPr>
                <w:rFonts w:asciiTheme="majorHAnsi" w:eastAsia="Times New Roman" w:hAnsiTheme="majorHAnsi" w:cstheme="majorHAnsi"/>
                <w:b/>
                <w:bCs/>
                <w:color w:val="002060"/>
                <w:lang w:eastAsia="fr-FR"/>
              </w:rPr>
              <w:t xml:space="preserve"> bilan 2024-2025</w:t>
            </w:r>
            <w:r w:rsidR="00C20915">
              <w:rPr>
                <w:rFonts w:asciiTheme="majorHAnsi" w:eastAsia="Times New Roman" w:hAnsiTheme="majorHAnsi" w:cstheme="majorHAnsi"/>
                <w:b/>
                <w:bCs/>
                <w:color w:val="002060"/>
                <w:lang w:eastAsia="fr-FR"/>
              </w:rPr>
              <w:t xml:space="preserve"> au plus tard le 31 août 2025</w:t>
            </w:r>
            <w:r w:rsidR="00AB5D42" w:rsidRPr="00B267F9">
              <w:rPr>
                <w:rFonts w:asciiTheme="majorHAnsi" w:eastAsia="Times New Roman" w:hAnsiTheme="majorHAnsi" w:cstheme="majorHAnsi"/>
                <w:b/>
                <w:bCs/>
                <w:color w:val="002060"/>
                <w:lang w:eastAsia="fr-FR"/>
              </w:rPr>
              <w:t xml:space="preserve">. </w:t>
            </w:r>
          </w:p>
          <w:p w14:paraId="193223BA" w14:textId="77777777" w:rsidR="00AB5D42" w:rsidRPr="00B267F9" w:rsidRDefault="00AB5D42" w:rsidP="00DE5A2C">
            <w:pPr>
              <w:autoSpaceDE w:val="0"/>
              <w:autoSpaceDN w:val="0"/>
              <w:adjustRightInd w:val="0"/>
              <w:spacing w:after="0" w:line="240" w:lineRule="auto"/>
              <w:jc w:val="both"/>
              <w:rPr>
                <w:rFonts w:asciiTheme="majorHAnsi" w:eastAsia="Times New Roman" w:hAnsiTheme="majorHAnsi" w:cstheme="majorHAnsi"/>
                <w:b/>
                <w:bCs/>
                <w:color w:val="002060"/>
                <w:lang w:eastAsia="fr-FR"/>
              </w:rPr>
            </w:pPr>
          </w:p>
          <w:p w14:paraId="68F5811B" w14:textId="77777777" w:rsidR="00A91570" w:rsidRPr="00B267F9" w:rsidRDefault="00A91570" w:rsidP="00DE5A2C">
            <w:pPr>
              <w:pStyle w:val="Paragraphedeliste"/>
              <w:autoSpaceDE w:val="0"/>
              <w:autoSpaceDN w:val="0"/>
              <w:adjustRightInd w:val="0"/>
              <w:spacing w:after="0" w:line="240" w:lineRule="auto"/>
              <w:ind w:left="0"/>
              <w:jc w:val="both"/>
              <w:rPr>
                <w:rFonts w:asciiTheme="majorHAnsi" w:eastAsia="Times New Roman" w:hAnsiTheme="majorHAnsi" w:cstheme="majorHAnsi"/>
                <w:color w:val="002060"/>
                <w:lang w:eastAsia="fr-FR"/>
              </w:rPr>
            </w:pPr>
          </w:p>
          <w:p w14:paraId="6F1CFCFC" w14:textId="7D711949" w:rsidR="00AB5D42" w:rsidRPr="00B267F9" w:rsidRDefault="00DE5A2C" w:rsidP="00B267F9">
            <w:pPr>
              <w:pStyle w:val="Paragraphedeliste"/>
              <w:numPr>
                <w:ilvl w:val="0"/>
                <w:numId w:val="8"/>
              </w:numPr>
              <w:autoSpaceDE w:val="0"/>
              <w:autoSpaceDN w:val="0"/>
              <w:adjustRightInd w:val="0"/>
              <w:spacing w:after="0" w:line="240" w:lineRule="auto"/>
              <w:jc w:val="both"/>
              <w:rPr>
                <w:rFonts w:asciiTheme="majorHAnsi" w:eastAsia="Times New Roman" w:hAnsiTheme="majorHAnsi" w:cstheme="majorHAnsi"/>
                <w:color w:val="002060"/>
                <w:lang w:eastAsia="fr-FR"/>
              </w:rPr>
            </w:pPr>
            <w:r w:rsidRPr="00B267F9">
              <w:rPr>
                <w:rFonts w:asciiTheme="majorHAnsi" w:eastAsia="Times New Roman" w:hAnsiTheme="majorHAnsi" w:cstheme="majorHAnsi"/>
                <w:color w:val="002060"/>
                <w:lang w:eastAsia="fr-FR"/>
              </w:rPr>
              <w:t xml:space="preserve">Les CLAS qui n’ont pas d’agrément </w:t>
            </w:r>
            <w:r w:rsidR="00AA5760" w:rsidRPr="00B267F9">
              <w:rPr>
                <w:rFonts w:asciiTheme="majorHAnsi" w:eastAsia="Times New Roman" w:hAnsiTheme="majorHAnsi" w:cstheme="majorHAnsi"/>
                <w:b/>
                <w:bCs/>
                <w:color w:val="002060"/>
                <w:lang w:eastAsia="fr-FR"/>
              </w:rPr>
              <w:t>pluriannuel</w:t>
            </w:r>
            <w:r w:rsidR="00AA5760">
              <w:rPr>
                <w:rFonts w:asciiTheme="majorHAnsi" w:eastAsia="Times New Roman" w:hAnsiTheme="majorHAnsi" w:cstheme="majorHAnsi"/>
                <w:b/>
                <w:bCs/>
                <w:color w:val="002060"/>
                <w:lang w:eastAsia="fr-FR"/>
              </w:rPr>
              <w:t xml:space="preserve"> pour</w:t>
            </w:r>
            <w:r w:rsidR="00C20915">
              <w:rPr>
                <w:rFonts w:asciiTheme="majorHAnsi" w:eastAsia="Times New Roman" w:hAnsiTheme="majorHAnsi" w:cstheme="majorHAnsi"/>
                <w:b/>
                <w:bCs/>
                <w:color w:val="002060"/>
                <w:lang w:eastAsia="fr-FR"/>
              </w:rPr>
              <w:t xml:space="preserve"> l’année 2025/2026 et</w:t>
            </w:r>
            <w:r w:rsidR="00AB5D42" w:rsidRPr="00B267F9">
              <w:rPr>
                <w:rFonts w:asciiTheme="majorHAnsi" w:eastAsia="Times New Roman" w:hAnsiTheme="majorHAnsi" w:cstheme="majorHAnsi"/>
                <w:b/>
                <w:bCs/>
                <w:color w:val="002060"/>
                <w:lang w:eastAsia="fr-FR"/>
              </w:rPr>
              <w:t xml:space="preserve"> </w:t>
            </w:r>
            <w:r w:rsidRPr="00B267F9">
              <w:rPr>
                <w:rFonts w:asciiTheme="majorHAnsi" w:eastAsia="Times New Roman" w:hAnsiTheme="majorHAnsi" w:cstheme="majorHAnsi"/>
                <w:b/>
                <w:bCs/>
                <w:color w:val="002060"/>
                <w:lang w:eastAsia="fr-FR"/>
              </w:rPr>
              <w:t xml:space="preserve">pour les </w:t>
            </w:r>
            <w:r w:rsidR="00AB5D42" w:rsidRPr="00B267F9">
              <w:rPr>
                <w:rFonts w:asciiTheme="majorHAnsi" w:eastAsia="Times New Roman" w:hAnsiTheme="majorHAnsi" w:cstheme="majorHAnsi"/>
                <w:b/>
                <w:bCs/>
                <w:color w:val="002060"/>
                <w:lang w:eastAsia="fr-FR"/>
              </w:rPr>
              <w:t>nouveau</w:t>
            </w:r>
            <w:r w:rsidRPr="00B267F9">
              <w:rPr>
                <w:rFonts w:asciiTheme="majorHAnsi" w:eastAsia="Times New Roman" w:hAnsiTheme="majorHAnsi" w:cstheme="majorHAnsi"/>
                <w:b/>
                <w:bCs/>
                <w:color w:val="002060"/>
                <w:lang w:eastAsia="fr-FR"/>
              </w:rPr>
              <w:t>x</w:t>
            </w:r>
            <w:r w:rsidR="00AB5D42" w:rsidRPr="00B267F9">
              <w:rPr>
                <w:rFonts w:asciiTheme="majorHAnsi" w:eastAsia="Times New Roman" w:hAnsiTheme="majorHAnsi" w:cstheme="majorHAnsi"/>
                <w:b/>
                <w:bCs/>
                <w:color w:val="002060"/>
                <w:lang w:eastAsia="fr-FR"/>
              </w:rPr>
              <w:t xml:space="preserve"> </w:t>
            </w:r>
            <w:r w:rsidR="00993D43" w:rsidRPr="00B267F9">
              <w:rPr>
                <w:rFonts w:asciiTheme="majorHAnsi" w:eastAsia="Times New Roman" w:hAnsiTheme="majorHAnsi" w:cstheme="majorHAnsi"/>
                <w:b/>
                <w:bCs/>
                <w:color w:val="002060"/>
                <w:lang w:eastAsia="fr-FR"/>
              </w:rPr>
              <w:t>Clas</w:t>
            </w:r>
            <w:r w:rsidR="00AB5D42" w:rsidRPr="00B267F9">
              <w:rPr>
                <w:rFonts w:asciiTheme="majorHAnsi" w:eastAsia="Times New Roman" w:hAnsiTheme="majorHAnsi" w:cstheme="majorHAnsi"/>
                <w:b/>
                <w:bCs/>
                <w:color w:val="002060"/>
                <w:lang w:eastAsia="fr-FR"/>
              </w:rPr>
              <w:t xml:space="preserve"> 2025-2026</w:t>
            </w:r>
            <w:r w:rsidRPr="00B267F9">
              <w:rPr>
                <w:rFonts w:asciiTheme="majorHAnsi" w:eastAsia="Times New Roman" w:hAnsiTheme="majorHAnsi" w:cstheme="majorHAnsi"/>
                <w:color w:val="002060"/>
                <w:lang w:eastAsia="fr-FR"/>
              </w:rPr>
              <w:t> :</w:t>
            </w:r>
          </w:p>
          <w:p w14:paraId="2A9FC9DA" w14:textId="77777777" w:rsidR="00AB5D42" w:rsidRPr="00B267F9" w:rsidRDefault="00AB5D42" w:rsidP="00DE5A2C">
            <w:pPr>
              <w:pStyle w:val="Paragraphedeliste"/>
              <w:autoSpaceDE w:val="0"/>
              <w:autoSpaceDN w:val="0"/>
              <w:adjustRightInd w:val="0"/>
              <w:spacing w:after="0" w:line="240" w:lineRule="auto"/>
              <w:ind w:left="0"/>
              <w:jc w:val="both"/>
              <w:rPr>
                <w:rFonts w:asciiTheme="majorHAnsi" w:eastAsia="Times New Roman" w:hAnsiTheme="majorHAnsi" w:cstheme="majorHAnsi"/>
                <w:color w:val="002060"/>
                <w:lang w:eastAsia="fr-FR"/>
              </w:rPr>
            </w:pPr>
          </w:p>
          <w:p w14:paraId="55E9B508" w14:textId="0359A6BD" w:rsidR="000225DB" w:rsidRPr="00B267F9" w:rsidRDefault="00E7477D" w:rsidP="00DE5A2C">
            <w:pPr>
              <w:pStyle w:val="Paragraphedeliste"/>
              <w:autoSpaceDE w:val="0"/>
              <w:autoSpaceDN w:val="0"/>
              <w:adjustRightInd w:val="0"/>
              <w:spacing w:after="0" w:line="240" w:lineRule="auto"/>
              <w:ind w:left="0"/>
              <w:jc w:val="both"/>
              <w:rPr>
                <w:rFonts w:asciiTheme="majorHAnsi" w:eastAsia="Times New Roman" w:hAnsiTheme="majorHAnsi" w:cstheme="majorHAnsi"/>
                <w:color w:val="002060"/>
                <w:lang w:eastAsia="fr-FR"/>
              </w:rPr>
            </w:pPr>
            <w:r w:rsidRPr="00B267F9">
              <w:rPr>
                <w:rFonts w:asciiTheme="majorHAnsi" w:eastAsia="Times New Roman" w:hAnsiTheme="majorHAnsi" w:cstheme="majorHAnsi"/>
                <w:color w:val="002060"/>
                <w:lang w:eastAsia="fr-FR"/>
              </w:rPr>
              <w:t xml:space="preserve">Après avoir pris connaissance </w:t>
            </w:r>
            <w:r w:rsidR="00707AC4" w:rsidRPr="00B267F9">
              <w:rPr>
                <w:rFonts w:asciiTheme="majorHAnsi" w:eastAsia="Times New Roman" w:hAnsiTheme="majorHAnsi" w:cstheme="majorHAnsi"/>
                <w:color w:val="002060"/>
                <w:lang w:eastAsia="fr-FR"/>
              </w:rPr>
              <w:t>du référentiel</w:t>
            </w:r>
            <w:r w:rsidR="00083DF4" w:rsidRPr="00B267F9">
              <w:rPr>
                <w:rFonts w:asciiTheme="majorHAnsi" w:eastAsia="Times New Roman" w:hAnsiTheme="majorHAnsi" w:cstheme="majorHAnsi"/>
                <w:color w:val="002060"/>
                <w:lang w:eastAsia="fr-FR"/>
              </w:rPr>
              <w:t xml:space="preserve"> </w:t>
            </w:r>
            <w:r w:rsidR="007B732A" w:rsidRPr="00B267F9">
              <w:rPr>
                <w:rFonts w:asciiTheme="majorHAnsi" w:eastAsia="Times New Roman" w:hAnsiTheme="majorHAnsi" w:cstheme="majorHAnsi"/>
                <w:color w:val="002060"/>
                <w:lang w:eastAsia="fr-FR"/>
              </w:rPr>
              <w:t>et des orientations départementales</w:t>
            </w:r>
            <w:r w:rsidR="00DA44A6" w:rsidRPr="00B267F9">
              <w:rPr>
                <w:rFonts w:asciiTheme="majorHAnsi" w:eastAsia="Times New Roman" w:hAnsiTheme="majorHAnsi" w:cstheme="majorHAnsi"/>
                <w:color w:val="002060"/>
                <w:lang w:eastAsia="fr-FR"/>
              </w:rPr>
              <w:t>,</w:t>
            </w:r>
            <w:r w:rsidR="007B732A" w:rsidRPr="00B267F9">
              <w:rPr>
                <w:rFonts w:asciiTheme="majorHAnsi" w:eastAsia="Times New Roman" w:hAnsiTheme="majorHAnsi" w:cstheme="majorHAnsi"/>
                <w:color w:val="002060"/>
                <w:lang w:eastAsia="fr-FR"/>
              </w:rPr>
              <w:t xml:space="preserve"> </w:t>
            </w:r>
            <w:r w:rsidRPr="00B267F9">
              <w:rPr>
                <w:rFonts w:asciiTheme="majorHAnsi" w:eastAsia="Times New Roman" w:hAnsiTheme="majorHAnsi" w:cstheme="majorHAnsi"/>
                <w:color w:val="002060"/>
                <w:lang w:eastAsia="fr-FR"/>
              </w:rPr>
              <w:t xml:space="preserve">vous </w:t>
            </w:r>
            <w:r w:rsidR="00232048" w:rsidRPr="00B267F9">
              <w:rPr>
                <w:rFonts w:asciiTheme="majorHAnsi" w:eastAsia="Times New Roman" w:hAnsiTheme="majorHAnsi" w:cstheme="majorHAnsi"/>
                <w:color w:val="002060"/>
                <w:lang w:eastAsia="fr-FR"/>
              </w:rPr>
              <w:t>remplirez le dossier de demande</w:t>
            </w:r>
            <w:r w:rsidR="00BA73A2" w:rsidRPr="00B267F9">
              <w:rPr>
                <w:rFonts w:asciiTheme="majorHAnsi" w:eastAsia="Times New Roman" w:hAnsiTheme="majorHAnsi" w:cstheme="majorHAnsi"/>
                <w:color w:val="002060"/>
                <w:lang w:eastAsia="fr-FR"/>
              </w:rPr>
              <w:t xml:space="preserve"> </w:t>
            </w:r>
            <w:r w:rsidR="00232048" w:rsidRPr="00B267F9">
              <w:rPr>
                <w:rFonts w:asciiTheme="majorHAnsi" w:eastAsia="Times New Roman" w:hAnsiTheme="majorHAnsi" w:cstheme="majorHAnsi"/>
                <w:color w:val="002060"/>
                <w:lang w:eastAsia="fr-FR"/>
              </w:rPr>
              <w:t xml:space="preserve">de financement </w:t>
            </w:r>
            <w:r w:rsidR="000225DB" w:rsidRPr="00B267F9">
              <w:rPr>
                <w:rFonts w:asciiTheme="majorHAnsi" w:eastAsia="Times New Roman" w:hAnsiTheme="majorHAnsi" w:cstheme="majorHAnsi"/>
                <w:color w:val="002060"/>
                <w:lang w:eastAsia="fr-FR"/>
              </w:rPr>
              <w:t>sur la plateforme ELAN</w:t>
            </w:r>
            <w:r w:rsidR="00EA5EB1" w:rsidRPr="00B267F9">
              <w:rPr>
                <w:rFonts w:asciiTheme="majorHAnsi" w:eastAsia="Times New Roman" w:hAnsiTheme="majorHAnsi" w:cstheme="majorHAnsi"/>
                <w:color w:val="002060"/>
                <w:lang w:eastAsia="fr-FR"/>
              </w:rPr>
              <w:t>.</w:t>
            </w:r>
            <w:r w:rsidR="000225DB" w:rsidRPr="00B267F9">
              <w:rPr>
                <w:rFonts w:asciiTheme="majorHAnsi" w:eastAsia="Times New Roman" w:hAnsiTheme="majorHAnsi" w:cstheme="majorHAnsi"/>
                <w:color w:val="002060"/>
                <w:lang w:eastAsia="fr-FR"/>
              </w:rPr>
              <w:t xml:space="preserve"> </w:t>
            </w:r>
          </w:p>
          <w:p w14:paraId="2B0BCEDD" w14:textId="24BC9B7B" w:rsidR="00232048" w:rsidRPr="00B267F9" w:rsidRDefault="0034465D" w:rsidP="00DE5A2C">
            <w:pPr>
              <w:pStyle w:val="Paragraphedeliste"/>
              <w:autoSpaceDE w:val="0"/>
              <w:autoSpaceDN w:val="0"/>
              <w:adjustRightInd w:val="0"/>
              <w:spacing w:after="0" w:line="240" w:lineRule="auto"/>
              <w:ind w:left="0"/>
              <w:jc w:val="both"/>
              <w:rPr>
                <w:rFonts w:asciiTheme="majorHAnsi" w:eastAsia="Times New Roman" w:hAnsiTheme="majorHAnsi" w:cstheme="majorHAnsi"/>
                <w:color w:val="002060"/>
                <w:lang w:eastAsia="fr-FR"/>
              </w:rPr>
            </w:pPr>
            <w:r w:rsidRPr="00B267F9">
              <w:rPr>
                <w:rFonts w:asciiTheme="majorHAnsi" w:eastAsia="Times New Roman" w:hAnsiTheme="majorHAnsi" w:cstheme="majorHAnsi"/>
                <w:color w:val="002060"/>
                <w:lang w:eastAsia="fr-FR"/>
              </w:rPr>
              <w:t>Les informations communiquées dans ce</w:t>
            </w:r>
            <w:r w:rsidR="00232048" w:rsidRPr="00B267F9">
              <w:rPr>
                <w:rFonts w:asciiTheme="majorHAnsi" w:eastAsia="Times New Roman" w:hAnsiTheme="majorHAnsi" w:cstheme="majorHAnsi"/>
                <w:color w:val="002060"/>
                <w:lang w:eastAsia="fr-FR"/>
              </w:rPr>
              <w:t xml:space="preserve"> dossier doi</w:t>
            </w:r>
            <w:r w:rsidRPr="00B267F9">
              <w:rPr>
                <w:rFonts w:asciiTheme="majorHAnsi" w:eastAsia="Times New Roman" w:hAnsiTheme="majorHAnsi" w:cstheme="majorHAnsi"/>
                <w:color w:val="002060"/>
                <w:lang w:eastAsia="fr-FR"/>
              </w:rPr>
              <w:t>vent</w:t>
            </w:r>
            <w:r w:rsidR="00232048" w:rsidRPr="00B267F9">
              <w:rPr>
                <w:rFonts w:asciiTheme="majorHAnsi" w:eastAsia="Times New Roman" w:hAnsiTheme="majorHAnsi" w:cstheme="majorHAnsi"/>
                <w:color w:val="002060"/>
                <w:lang w:eastAsia="fr-FR"/>
              </w:rPr>
              <w:t xml:space="preserve"> permettre aux financeurs de</w:t>
            </w:r>
            <w:r w:rsidR="00DA44A6" w:rsidRPr="00B267F9">
              <w:rPr>
                <w:rFonts w:asciiTheme="majorHAnsi" w:eastAsia="Times New Roman" w:hAnsiTheme="majorHAnsi" w:cstheme="majorHAnsi"/>
                <w:color w:val="002060"/>
                <w:lang w:eastAsia="fr-FR"/>
              </w:rPr>
              <w:t xml:space="preserve"> </w:t>
            </w:r>
            <w:r w:rsidR="00232048" w:rsidRPr="00B267F9">
              <w:rPr>
                <w:rFonts w:asciiTheme="majorHAnsi" w:eastAsia="Times New Roman" w:hAnsiTheme="majorHAnsi" w:cstheme="majorHAnsi"/>
                <w:color w:val="002060"/>
                <w:lang w:eastAsia="fr-FR"/>
              </w:rPr>
              <w:t>comprendre les principes d’action mis en œuvre pour chaque projet</w:t>
            </w:r>
            <w:r w:rsidR="00083DF4" w:rsidRPr="00B267F9">
              <w:rPr>
                <w:rFonts w:asciiTheme="majorHAnsi" w:eastAsia="Times New Roman" w:hAnsiTheme="majorHAnsi" w:cstheme="majorHAnsi"/>
                <w:color w:val="002060"/>
                <w:lang w:eastAsia="fr-FR"/>
              </w:rPr>
              <w:t>.</w:t>
            </w:r>
            <w:r w:rsidRPr="00B267F9">
              <w:rPr>
                <w:rFonts w:asciiTheme="majorHAnsi" w:eastAsia="Times New Roman" w:hAnsiTheme="majorHAnsi" w:cstheme="majorHAnsi"/>
                <w:color w:val="002060"/>
                <w:lang w:eastAsia="fr-FR"/>
              </w:rPr>
              <w:t xml:space="preserve"> </w:t>
            </w:r>
            <w:r w:rsidR="00083DF4" w:rsidRPr="00B267F9">
              <w:rPr>
                <w:rFonts w:asciiTheme="majorHAnsi" w:eastAsia="Times New Roman" w:hAnsiTheme="majorHAnsi" w:cstheme="majorHAnsi"/>
                <w:color w:val="002060"/>
                <w:lang w:eastAsia="fr-FR"/>
              </w:rPr>
              <w:t>Il vous est ainsi demandé de détaill</w:t>
            </w:r>
            <w:r w:rsidR="006070C5" w:rsidRPr="00B267F9">
              <w:rPr>
                <w:rFonts w:asciiTheme="majorHAnsi" w:eastAsia="Times New Roman" w:hAnsiTheme="majorHAnsi" w:cstheme="majorHAnsi"/>
                <w:color w:val="002060"/>
                <w:lang w:eastAsia="fr-FR"/>
              </w:rPr>
              <w:t>er</w:t>
            </w:r>
            <w:r w:rsidR="00083DF4" w:rsidRPr="00B267F9">
              <w:rPr>
                <w:rFonts w:asciiTheme="majorHAnsi" w:eastAsia="Times New Roman" w:hAnsiTheme="majorHAnsi" w:cstheme="majorHAnsi"/>
                <w:color w:val="002060"/>
                <w:lang w:eastAsia="fr-FR"/>
              </w:rPr>
              <w:t xml:space="preserve"> </w:t>
            </w:r>
            <w:r w:rsidR="006070C5" w:rsidRPr="00B267F9">
              <w:rPr>
                <w:rFonts w:asciiTheme="majorHAnsi" w:eastAsia="Times New Roman" w:hAnsiTheme="majorHAnsi" w:cstheme="majorHAnsi"/>
                <w:color w:val="002060"/>
                <w:lang w:eastAsia="fr-FR"/>
              </w:rPr>
              <w:t xml:space="preserve">votre projet et son </w:t>
            </w:r>
            <w:r w:rsidR="00957DDF" w:rsidRPr="00B267F9">
              <w:rPr>
                <w:rFonts w:asciiTheme="majorHAnsi" w:eastAsia="Times New Roman" w:hAnsiTheme="majorHAnsi" w:cstheme="majorHAnsi"/>
                <w:color w:val="002060"/>
                <w:lang w:eastAsia="fr-FR"/>
              </w:rPr>
              <w:t>organisation</w:t>
            </w:r>
            <w:r w:rsidR="00232048" w:rsidRPr="00B267F9">
              <w:rPr>
                <w:rFonts w:asciiTheme="majorHAnsi" w:eastAsia="Times New Roman" w:hAnsiTheme="majorHAnsi" w:cstheme="majorHAnsi"/>
                <w:color w:val="002060"/>
                <w:lang w:eastAsia="fr-FR"/>
              </w:rPr>
              <w:t xml:space="preserve"> pratiqu</w:t>
            </w:r>
            <w:r w:rsidRPr="00B267F9">
              <w:rPr>
                <w:rFonts w:asciiTheme="majorHAnsi" w:eastAsia="Times New Roman" w:hAnsiTheme="majorHAnsi" w:cstheme="majorHAnsi"/>
                <w:color w:val="002060"/>
                <w:lang w:eastAsia="fr-FR"/>
              </w:rPr>
              <w:t xml:space="preserve">e. </w:t>
            </w:r>
          </w:p>
          <w:p w14:paraId="23A88722" w14:textId="77777777" w:rsidR="00EA5EB1" w:rsidRPr="00B267F9" w:rsidRDefault="00EA5EB1" w:rsidP="00EA5EB1">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p>
          <w:p w14:paraId="52DC359E" w14:textId="5556907B" w:rsidR="0034465D" w:rsidRPr="00B267F9" w:rsidRDefault="0034465D" w:rsidP="00EA5EB1">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Vous décrirez </w:t>
            </w:r>
            <w:r w:rsidR="00EA5EB1" w:rsidRPr="00B267F9">
              <w:rPr>
                <w:rFonts w:asciiTheme="majorHAnsi" w:eastAsia="Times New Roman" w:hAnsiTheme="majorHAnsi" w:cstheme="majorHAnsi"/>
                <w:lang w:eastAsia="fr-FR"/>
              </w:rPr>
              <w:t>:</w:t>
            </w:r>
          </w:p>
          <w:p w14:paraId="52A02707" w14:textId="119C46FE" w:rsidR="00BA73A2" w:rsidRPr="00B267F9" w:rsidRDefault="00EA5EB1" w:rsidP="00EA5EB1">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les actions </w:t>
            </w:r>
            <w:r w:rsidR="00891C83" w:rsidRPr="00B267F9">
              <w:rPr>
                <w:rFonts w:asciiTheme="majorHAnsi" w:eastAsia="Times New Roman" w:hAnsiTheme="majorHAnsi" w:cstheme="majorHAnsi"/>
                <w:lang w:eastAsia="fr-FR"/>
              </w:rPr>
              <w:t xml:space="preserve">qui seront </w:t>
            </w:r>
            <w:r w:rsidR="00BA73A2" w:rsidRPr="00B267F9">
              <w:rPr>
                <w:rFonts w:asciiTheme="majorHAnsi" w:eastAsia="Times New Roman" w:hAnsiTheme="majorHAnsi" w:cstheme="majorHAnsi"/>
                <w:lang w:eastAsia="fr-FR"/>
              </w:rPr>
              <w:t>conduites</w:t>
            </w:r>
            <w:r w:rsidR="00F91440" w:rsidRPr="00B267F9">
              <w:rPr>
                <w:rFonts w:asciiTheme="majorHAnsi" w:eastAsia="Times New Roman" w:hAnsiTheme="majorHAnsi" w:cstheme="majorHAnsi"/>
                <w:lang w:eastAsia="fr-FR"/>
              </w:rPr>
              <w:t xml:space="preserve"> </w:t>
            </w:r>
            <w:r w:rsidR="0034465D" w:rsidRPr="00B267F9">
              <w:rPr>
                <w:rFonts w:asciiTheme="majorHAnsi" w:eastAsia="Times New Roman" w:hAnsiTheme="majorHAnsi" w:cstheme="majorHAnsi"/>
                <w:lang w:eastAsia="fr-FR"/>
              </w:rPr>
              <w:t>avec l</w:t>
            </w:r>
            <w:r w:rsidR="00BA73A2" w:rsidRPr="00B267F9">
              <w:rPr>
                <w:rFonts w:asciiTheme="majorHAnsi" w:eastAsia="Times New Roman" w:hAnsiTheme="majorHAnsi" w:cstheme="majorHAnsi"/>
                <w:lang w:eastAsia="fr-FR"/>
              </w:rPr>
              <w:t>es enfants</w:t>
            </w:r>
            <w:r w:rsidR="00DA44A6" w:rsidRPr="00B267F9">
              <w:rPr>
                <w:rFonts w:asciiTheme="majorHAnsi" w:eastAsia="Times New Roman" w:hAnsiTheme="majorHAnsi" w:cstheme="majorHAnsi"/>
                <w:lang w:eastAsia="fr-FR"/>
              </w:rPr>
              <w:t> ;</w:t>
            </w:r>
          </w:p>
          <w:p w14:paraId="75B104F6" w14:textId="28118A62" w:rsidR="00BA73A2" w:rsidRPr="00B267F9" w:rsidRDefault="00EA5EB1" w:rsidP="00EA5EB1">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les actions </w:t>
            </w:r>
            <w:r w:rsidR="00891C83" w:rsidRPr="00B267F9">
              <w:rPr>
                <w:rFonts w:asciiTheme="majorHAnsi" w:eastAsia="Times New Roman" w:hAnsiTheme="majorHAnsi" w:cstheme="majorHAnsi"/>
                <w:lang w:eastAsia="fr-FR"/>
              </w:rPr>
              <w:t>projetées</w:t>
            </w:r>
            <w:r w:rsidR="00BA73A2" w:rsidRPr="00B267F9">
              <w:rPr>
                <w:rFonts w:asciiTheme="majorHAnsi" w:eastAsia="Times New Roman" w:hAnsiTheme="majorHAnsi" w:cstheme="majorHAnsi"/>
                <w:lang w:eastAsia="fr-FR"/>
              </w:rPr>
              <w:t xml:space="preserve"> avec et pour les parents (soutien, médiation, information pour leur permettre une plus grande implication, etc</w:t>
            </w:r>
            <w:r w:rsidR="00DA44A6" w:rsidRPr="00B267F9">
              <w:rPr>
                <w:rFonts w:asciiTheme="majorHAnsi" w:eastAsia="Times New Roman" w:hAnsiTheme="majorHAnsi" w:cstheme="majorHAnsi"/>
                <w:lang w:eastAsia="fr-FR"/>
              </w:rPr>
              <w:t>.</w:t>
            </w:r>
            <w:r w:rsidR="00BA73A2" w:rsidRPr="00B267F9">
              <w:rPr>
                <w:rFonts w:asciiTheme="majorHAnsi" w:eastAsia="Times New Roman" w:hAnsiTheme="majorHAnsi" w:cstheme="majorHAnsi"/>
                <w:lang w:eastAsia="fr-FR"/>
              </w:rPr>
              <w:t>)</w:t>
            </w:r>
            <w:r w:rsidR="00DA44A6" w:rsidRPr="00B267F9">
              <w:rPr>
                <w:rFonts w:asciiTheme="majorHAnsi" w:eastAsia="Times New Roman" w:hAnsiTheme="majorHAnsi" w:cstheme="majorHAnsi"/>
                <w:lang w:eastAsia="fr-FR"/>
              </w:rPr>
              <w:t> ;</w:t>
            </w:r>
          </w:p>
          <w:p w14:paraId="3C8A9C0B" w14:textId="77DB76C3" w:rsidR="00BA73A2" w:rsidRPr="00B267F9" w:rsidRDefault="006A3427" w:rsidP="00EA5EB1">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957DDF" w:rsidRPr="00B267F9">
              <w:rPr>
                <w:rFonts w:asciiTheme="majorHAnsi" w:eastAsia="Times New Roman" w:hAnsiTheme="majorHAnsi" w:cstheme="majorHAnsi"/>
                <w:lang w:eastAsia="fr-FR"/>
              </w:rPr>
              <w:t>L</w:t>
            </w:r>
            <w:r w:rsidR="00BA73A2" w:rsidRPr="00B267F9">
              <w:rPr>
                <w:rFonts w:asciiTheme="majorHAnsi" w:eastAsia="Times New Roman" w:hAnsiTheme="majorHAnsi" w:cstheme="majorHAnsi"/>
                <w:lang w:eastAsia="fr-FR"/>
              </w:rPr>
              <w:t>es relations avec les établissements scolaires (diagnostic sur la nature des difficultés rencontrées par l’enfant, continuité de l’acte éducatif, renforcement des échanges entre intervenants parents et enseignants etc</w:t>
            </w:r>
            <w:r w:rsidR="00DA44A6" w:rsidRPr="00B267F9">
              <w:rPr>
                <w:rFonts w:asciiTheme="majorHAnsi" w:eastAsia="Times New Roman" w:hAnsiTheme="majorHAnsi" w:cstheme="majorHAnsi"/>
                <w:lang w:eastAsia="fr-FR"/>
              </w:rPr>
              <w:t>.</w:t>
            </w:r>
            <w:r w:rsidR="00BA73A2" w:rsidRPr="00B267F9">
              <w:rPr>
                <w:rFonts w:asciiTheme="majorHAnsi" w:eastAsia="Times New Roman" w:hAnsiTheme="majorHAnsi" w:cstheme="majorHAnsi"/>
                <w:lang w:eastAsia="fr-FR"/>
              </w:rPr>
              <w:t>)</w:t>
            </w:r>
            <w:r w:rsidR="00DA44A6" w:rsidRPr="00B267F9">
              <w:rPr>
                <w:rFonts w:asciiTheme="majorHAnsi" w:eastAsia="Times New Roman" w:hAnsiTheme="majorHAnsi" w:cstheme="majorHAnsi"/>
                <w:lang w:eastAsia="fr-FR"/>
              </w:rPr>
              <w:t> ;</w:t>
            </w:r>
          </w:p>
          <w:p w14:paraId="612C30CD" w14:textId="663AF5EB" w:rsidR="00BA73A2" w:rsidRPr="00B267F9" w:rsidRDefault="006A3427" w:rsidP="00EA5EB1">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957DDF" w:rsidRPr="00B267F9">
              <w:rPr>
                <w:rFonts w:asciiTheme="majorHAnsi" w:eastAsia="Times New Roman" w:hAnsiTheme="majorHAnsi" w:cstheme="majorHAnsi"/>
                <w:lang w:eastAsia="fr-FR"/>
              </w:rPr>
              <w:t>L</w:t>
            </w:r>
            <w:r w:rsidR="00282F35" w:rsidRPr="00B267F9">
              <w:rPr>
                <w:rFonts w:asciiTheme="majorHAnsi" w:eastAsia="Times New Roman" w:hAnsiTheme="majorHAnsi" w:cstheme="majorHAnsi"/>
                <w:lang w:eastAsia="fr-FR"/>
              </w:rPr>
              <w:t>a mobilisation des ressources du proche environnement (locaux, centre de documentation, bibliothèque, personnes ressources) qui permettront d’apporter un appui ponctuel ou régulier à la démarche d’accompagnement</w:t>
            </w:r>
            <w:r w:rsidR="00C54137" w:rsidRPr="00B267F9">
              <w:rPr>
                <w:rFonts w:asciiTheme="majorHAnsi" w:eastAsia="Times New Roman" w:hAnsiTheme="majorHAnsi" w:cstheme="majorHAnsi"/>
                <w:lang w:eastAsia="fr-FR"/>
              </w:rPr>
              <w:t>.</w:t>
            </w:r>
            <w:r w:rsidR="00282F35" w:rsidRPr="00B267F9">
              <w:rPr>
                <w:rFonts w:asciiTheme="majorHAnsi" w:eastAsia="Times New Roman" w:hAnsiTheme="majorHAnsi" w:cstheme="majorHAnsi"/>
                <w:lang w:eastAsia="fr-FR"/>
              </w:rPr>
              <w:t xml:space="preserve"> </w:t>
            </w:r>
          </w:p>
          <w:p w14:paraId="2F573E32" w14:textId="77777777" w:rsidR="00282F35" w:rsidRPr="00B267F9" w:rsidRDefault="00282F35" w:rsidP="00EA5EB1">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p>
          <w:p w14:paraId="1FD9805C" w14:textId="77777777" w:rsidR="00834F86" w:rsidRPr="00B267F9" w:rsidRDefault="00232048" w:rsidP="00EA5EB1">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Important : toute demande déposée hors délai ne sera p</w:t>
            </w:r>
            <w:r w:rsidR="000225DB" w:rsidRPr="00B267F9">
              <w:rPr>
                <w:rFonts w:asciiTheme="majorHAnsi" w:eastAsia="Times New Roman" w:hAnsiTheme="majorHAnsi" w:cstheme="majorHAnsi"/>
                <w:lang w:eastAsia="fr-FR"/>
              </w:rPr>
              <w:t>lus recevable pour instruction</w:t>
            </w:r>
            <w:r w:rsidR="00FD32D2" w:rsidRPr="00B267F9">
              <w:rPr>
                <w:rFonts w:asciiTheme="majorHAnsi" w:eastAsia="Times New Roman" w:hAnsiTheme="majorHAnsi" w:cstheme="majorHAnsi"/>
                <w:lang w:eastAsia="fr-FR"/>
              </w:rPr>
              <w:t>.</w:t>
            </w:r>
          </w:p>
          <w:p w14:paraId="0D3553DD" w14:textId="276B1744" w:rsidR="006A3427" w:rsidRPr="00B267F9" w:rsidRDefault="006A3427" w:rsidP="00EA5EB1">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p>
        </w:tc>
      </w:tr>
    </w:tbl>
    <w:p w14:paraId="742C03EE" w14:textId="579FB560" w:rsidR="00BD7BF4" w:rsidRPr="00B267F9" w:rsidRDefault="00BD7BF4" w:rsidP="000E1421">
      <w:pPr>
        <w:tabs>
          <w:tab w:val="left" w:pos="4620"/>
          <w:tab w:val="left" w:pos="8789"/>
        </w:tabs>
        <w:suppressAutoHyphens/>
        <w:snapToGrid w:val="0"/>
        <w:spacing w:after="0" w:line="240" w:lineRule="auto"/>
        <w:rPr>
          <w:rFonts w:ascii="CG Omega" w:eastAsia="Times New Roman" w:hAnsi="CG Omega"/>
          <w:b/>
          <w:lang w:eastAsia="zh-CN"/>
        </w:rPr>
      </w:pPr>
    </w:p>
    <w:p w14:paraId="4102D51B" w14:textId="2031ED63" w:rsidR="006A3427" w:rsidRPr="00B267F9" w:rsidRDefault="006A3427" w:rsidP="00B267F9">
      <w:pPr>
        <w:pStyle w:val="Paragraphedeliste"/>
        <w:numPr>
          <w:ilvl w:val="0"/>
          <w:numId w:val="1"/>
        </w:numPr>
        <w:tabs>
          <w:tab w:val="left" w:pos="1321"/>
        </w:tabs>
        <w:spacing w:after="0" w:line="240" w:lineRule="auto"/>
        <w:jc w:val="both"/>
        <w:rPr>
          <w:rFonts w:ascii="Arial" w:hAnsi="Arial" w:cs="Arial"/>
          <w:b/>
          <w:bCs/>
          <w:color w:val="0070C0"/>
        </w:rPr>
      </w:pPr>
      <w:r w:rsidRPr="00B267F9">
        <w:rPr>
          <w:rFonts w:ascii="Arial" w:hAnsi="Arial" w:cs="Arial"/>
          <w:b/>
          <w:bCs/>
          <w:color w:val="0070C0"/>
        </w:rPr>
        <w:t xml:space="preserve"> </w:t>
      </w:r>
      <w:r w:rsidR="00BD7BF4" w:rsidRPr="00B267F9">
        <w:rPr>
          <w:rFonts w:ascii="Arial" w:hAnsi="Arial" w:cs="Arial"/>
          <w:b/>
          <w:bCs/>
          <w:color w:val="0070C0"/>
        </w:rPr>
        <w:t>Les modalités de financement du Clas</w:t>
      </w:r>
      <w:r w:rsidRPr="00B267F9">
        <w:rPr>
          <w:rFonts w:ascii="Arial" w:hAnsi="Arial" w:cs="Arial"/>
          <w:b/>
          <w:bCs/>
          <w:color w:val="0070C0"/>
        </w:rPr>
        <w:t>,</w:t>
      </w:r>
      <w:r w:rsidR="00BD7BF4" w:rsidRPr="00B267F9">
        <w:rPr>
          <w:rFonts w:ascii="Arial" w:hAnsi="Arial" w:cs="Arial"/>
          <w:b/>
          <w:bCs/>
          <w:color w:val="0070C0"/>
        </w:rPr>
        <w:t xml:space="preserve"> par la branche Famille </w:t>
      </w:r>
    </w:p>
    <w:p w14:paraId="7E59D024" w14:textId="77777777" w:rsidR="006A3427" w:rsidRPr="00B267F9" w:rsidRDefault="006A3427" w:rsidP="006A3427">
      <w:pPr>
        <w:pStyle w:val="Paragraphedeliste"/>
        <w:tabs>
          <w:tab w:val="left" w:pos="1321"/>
        </w:tabs>
        <w:spacing w:after="0" w:line="240" w:lineRule="auto"/>
        <w:ind w:left="0"/>
        <w:jc w:val="both"/>
        <w:rPr>
          <w:rFonts w:ascii="Arial" w:hAnsi="Arial" w:cs="Arial"/>
          <w:b/>
          <w:bCs/>
          <w:color w:val="0070C0"/>
        </w:rPr>
      </w:pPr>
    </w:p>
    <w:p w14:paraId="405129B2" w14:textId="5ECD32BA" w:rsidR="00BD7BF4" w:rsidRPr="00B267F9" w:rsidRDefault="006A3427" w:rsidP="00B267F9">
      <w:pPr>
        <w:pStyle w:val="Paragraphedeliste"/>
        <w:numPr>
          <w:ilvl w:val="0"/>
          <w:numId w:val="2"/>
        </w:numPr>
        <w:autoSpaceDE w:val="0"/>
        <w:autoSpaceDN w:val="0"/>
        <w:adjustRightInd w:val="0"/>
        <w:spacing w:after="0" w:line="240" w:lineRule="auto"/>
        <w:jc w:val="both"/>
        <w:rPr>
          <w:rFonts w:asciiTheme="majorHAnsi" w:eastAsia="Times New Roman" w:hAnsiTheme="majorHAnsi" w:cstheme="majorHAnsi"/>
          <w:b/>
          <w:bCs/>
          <w:lang w:eastAsia="fr-FR"/>
        </w:rPr>
      </w:pPr>
      <w:r w:rsidRPr="00B267F9">
        <w:rPr>
          <w:rFonts w:asciiTheme="majorHAnsi" w:eastAsia="Times New Roman" w:hAnsiTheme="majorHAnsi" w:cstheme="majorHAnsi"/>
          <w:lang w:eastAsia="fr-FR"/>
        </w:rPr>
        <w:t xml:space="preserve"> </w:t>
      </w:r>
      <w:r w:rsidR="00BD7BF4" w:rsidRPr="00B267F9">
        <w:rPr>
          <w:rFonts w:asciiTheme="majorHAnsi" w:eastAsia="Times New Roman" w:hAnsiTheme="majorHAnsi" w:cstheme="majorHAnsi"/>
          <w:b/>
          <w:bCs/>
          <w:lang w:eastAsia="fr-FR"/>
        </w:rPr>
        <w:t>Les modalités d’éligibilité et de calcul de la Ps Clas</w:t>
      </w:r>
    </w:p>
    <w:p w14:paraId="04B95914" w14:textId="77777777" w:rsidR="00BD7BF4" w:rsidRPr="00B267F9" w:rsidRDefault="00BD7BF4" w:rsidP="00BD7BF4">
      <w:pPr>
        <w:spacing w:after="0" w:line="240" w:lineRule="auto"/>
        <w:ind w:left="-567"/>
        <w:jc w:val="both"/>
        <w:rPr>
          <w:rFonts w:ascii="Arial" w:hAnsi="Arial" w:cs="Arial"/>
        </w:rPr>
      </w:pPr>
    </w:p>
    <w:p w14:paraId="559AFC5A" w14:textId="5707A784" w:rsidR="00BD7BF4" w:rsidRPr="00B267F9" w:rsidRDefault="00BD7BF4"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Pour être éligible au financement des Clas</w:t>
      </w:r>
      <w:r w:rsidR="006A3427" w:rsidRPr="00B267F9">
        <w:rPr>
          <w:rFonts w:asciiTheme="majorHAnsi" w:eastAsia="Times New Roman" w:hAnsiTheme="majorHAnsi" w:cstheme="majorHAnsi"/>
          <w:lang w:eastAsia="fr-FR"/>
        </w:rPr>
        <w:t>,</w:t>
      </w:r>
      <w:r w:rsidRPr="00B267F9">
        <w:rPr>
          <w:rFonts w:asciiTheme="majorHAnsi" w:eastAsia="Times New Roman" w:hAnsiTheme="majorHAnsi" w:cstheme="majorHAnsi"/>
          <w:lang w:eastAsia="fr-FR"/>
        </w:rPr>
        <w:t xml:space="preserve"> au titre de la prestation de service, le projet Clas doit répondre aux exigences du référentiel national Clas</w:t>
      </w:r>
      <w:r w:rsidR="006A3427" w:rsidRPr="00B267F9">
        <w:rPr>
          <w:rFonts w:asciiTheme="majorHAnsi" w:eastAsia="Times New Roman" w:hAnsiTheme="majorHAnsi" w:cstheme="majorHAnsi"/>
          <w:lang w:eastAsia="fr-FR"/>
        </w:rPr>
        <w:t xml:space="preserve"> </w:t>
      </w:r>
      <w:r w:rsidRPr="00B267F9">
        <w:rPr>
          <w:rFonts w:asciiTheme="majorHAnsi" w:eastAsia="Times New Roman" w:hAnsiTheme="majorHAnsi" w:cstheme="majorHAnsi"/>
          <w:lang w:eastAsia="fr-FR"/>
        </w:rPr>
        <w:t>et proposer, de manière cumulative, des actions portant sur les quatre axes d’intervention suivants :</w:t>
      </w:r>
    </w:p>
    <w:p w14:paraId="35CFE95B" w14:textId="6D206CB5" w:rsidR="00BD7BF4" w:rsidRPr="00B267F9" w:rsidRDefault="005917E3"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FA6755" w:rsidRPr="00B267F9">
        <w:rPr>
          <w:rFonts w:asciiTheme="majorHAnsi" w:eastAsia="Times New Roman" w:hAnsiTheme="majorHAnsi" w:cstheme="majorHAnsi"/>
          <w:lang w:eastAsia="fr-FR"/>
        </w:rPr>
        <w:t>Un</w:t>
      </w:r>
      <w:r w:rsidR="00BD7BF4" w:rsidRPr="00B267F9">
        <w:rPr>
          <w:rFonts w:asciiTheme="majorHAnsi" w:eastAsia="Times New Roman" w:hAnsiTheme="majorHAnsi" w:cstheme="majorHAnsi"/>
          <w:lang w:eastAsia="fr-FR"/>
        </w:rPr>
        <w:t xml:space="preserve"> axe d’intervention auprès des enfants et des jeunes ;</w:t>
      </w:r>
    </w:p>
    <w:p w14:paraId="043807AD" w14:textId="1EE31F83" w:rsidR="00BD7BF4" w:rsidRPr="00B267F9" w:rsidRDefault="005917E3"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FA6755" w:rsidRPr="00B267F9">
        <w:rPr>
          <w:rFonts w:asciiTheme="majorHAnsi" w:eastAsia="Times New Roman" w:hAnsiTheme="majorHAnsi" w:cstheme="majorHAnsi"/>
          <w:lang w:eastAsia="fr-FR"/>
        </w:rPr>
        <w:t>Un</w:t>
      </w:r>
      <w:r w:rsidR="00BD7BF4" w:rsidRPr="00B267F9">
        <w:rPr>
          <w:rFonts w:asciiTheme="majorHAnsi" w:eastAsia="Times New Roman" w:hAnsiTheme="majorHAnsi" w:cstheme="majorHAnsi"/>
          <w:lang w:eastAsia="fr-FR"/>
        </w:rPr>
        <w:t xml:space="preserve"> axe d’intervention auprès et avec les parents ;</w:t>
      </w:r>
    </w:p>
    <w:p w14:paraId="748B337D" w14:textId="552C0D1C" w:rsidR="00BD7BF4" w:rsidRPr="00B267F9" w:rsidRDefault="005917E3"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FA6755" w:rsidRPr="00B267F9">
        <w:rPr>
          <w:rFonts w:asciiTheme="majorHAnsi" w:eastAsia="Times New Roman" w:hAnsiTheme="majorHAnsi" w:cstheme="majorHAnsi"/>
          <w:lang w:eastAsia="fr-FR"/>
        </w:rPr>
        <w:t>Un</w:t>
      </w:r>
      <w:r w:rsidR="00BD7BF4" w:rsidRPr="00B267F9">
        <w:rPr>
          <w:rFonts w:asciiTheme="majorHAnsi" w:eastAsia="Times New Roman" w:hAnsiTheme="majorHAnsi" w:cstheme="majorHAnsi"/>
          <w:lang w:eastAsia="fr-FR"/>
        </w:rPr>
        <w:t xml:space="preserve"> axe de concertation et de coordination avec l’école ;</w:t>
      </w:r>
    </w:p>
    <w:p w14:paraId="1B4332BB" w14:textId="11132BCF" w:rsidR="00BD7BF4" w:rsidRPr="00B267F9" w:rsidRDefault="005917E3"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FA6755" w:rsidRPr="00B267F9">
        <w:rPr>
          <w:rFonts w:asciiTheme="majorHAnsi" w:eastAsia="Times New Roman" w:hAnsiTheme="majorHAnsi" w:cstheme="majorHAnsi"/>
          <w:lang w:eastAsia="fr-FR"/>
        </w:rPr>
        <w:t>Un</w:t>
      </w:r>
      <w:r w:rsidR="00BD7BF4" w:rsidRPr="00B267F9">
        <w:rPr>
          <w:rFonts w:asciiTheme="majorHAnsi" w:eastAsia="Times New Roman" w:hAnsiTheme="majorHAnsi" w:cstheme="majorHAnsi"/>
          <w:lang w:eastAsia="fr-FR"/>
        </w:rPr>
        <w:t xml:space="preserve"> axe de concertation et de coordination avec les acteurs du territoire.</w:t>
      </w:r>
    </w:p>
    <w:p w14:paraId="7BFDEE32" w14:textId="77777777" w:rsidR="00BD7BF4" w:rsidRPr="00B267F9" w:rsidRDefault="00BD7BF4"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p>
    <w:p w14:paraId="61032FB8" w14:textId="1CC0E16F" w:rsidR="00BD7BF4" w:rsidRPr="00B267F9" w:rsidRDefault="00BD7BF4"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La prestation de service (Ps) Clas versée par la branche Famille permet de prendre en charge une partie des dépenses de fonctionnement engagées par les porteurs de projets selon les modalités de calcul suivantes : </w:t>
      </w:r>
    </w:p>
    <w:p w14:paraId="524A9197" w14:textId="43C97BAB" w:rsidR="00BD7BF4" w:rsidRPr="00B267F9" w:rsidRDefault="00BD7BF4"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Prise en compte de </w:t>
      </w:r>
      <w:r w:rsidRPr="00B267F9">
        <w:rPr>
          <w:rFonts w:asciiTheme="majorHAnsi" w:eastAsia="Times New Roman" w:hAnsiTheme="majorHAnsi" w:cstheme="majorHAnsi"/>
          <w:b/>
          <w:bCs/>
          <w:lang w:eastAsia="fr-FR"/>
        </w:rPr>
        <w:t>32,5 % des dépenses de fonctionnement des actions conduites</w:t>
      </w:r>
      <w:r w:rsidRPr="00B267F9">
        <w:rPr>
          <w:rFonts w:asciiTheme="majorHAnsi" w:eastAsia="Times New Roman" w:hAnsiTheme="majorHAnsi" w:cstheme="majorHAnsi"/>
          <w:lang w:eastAsia="fr-FR"/>
        </w:rPr>
        <w:t xml:space="preserve"> auprès d’un groupe de huit à douze enfants, dans la limite d’un </w:t>
      </w:r>
      <w:r w:rsidRPr="00B267F9">
        <w:rPr>
          <w:rFonts w:asciiTheme="majorHAnsi" w:eastAsia="Times New Roman" w:hAnsiTheme="majorHAnsi" w:cstheme="majorHAnsi"/>
          <w:b/>
          <w:bCs/>
          <w:lang w:eastAsia="fr-FR"/>
        </w:rPr>
        <w:t xml:space="preserve">prix plafond de </w:t>
      </w:r>
      <w:r w:rsidR="005871DB" w:rsidRPr="00B267F9">
        <w:rPr>
          <w:rFonts w:asciiTheme="majorHAnsi" w:eastAsia="Times New Roman" w:hAnsiTheme="majorHAnsi" w:cstheme="majorHAnsi"/>
          <w:b/>
          <w:bCs/>
          <w:lang w:eastAsia="fr-FR"/>
        </w:rPr>
        <w:t>8</w:t>
      </w:r>
      <w:r w:rsidRPr="00B267F9">
        <w:rPr>
          <w:rFonts w:asciiTheme="majorHAnsi" w:eastAsia="Times New Roman" w:hAnsiTheme="majorHAnsi" w:cstheme="majorHAnsi"/>
          <w:b/>
          <w:bCs/>
          <w:lang w:eastAsia="fr-FR"/>
        </w:rPr>
        <w:t> </w:t>
      </w:r>
      <w:r w:rsidR="005871DB" w:rsidRPr="00B267F9">
        <w:rPr>
          <w:rFonts w:asciiTheme="majorHAnsi" w:eastAsia="Times New Roman" w:hAnsiTheme="majorHAnsi" w:cstheme="majorHAnsi"/>
          <w:b/>
          <w:bCs/>
          <w:lang w:eastAsia="fr-FR"/>
        </w:rPr>
        <w:t>487</w:t>
      </w:r>
      <w:r w:rsidRPr="00B267F9">
        <w:rPr>
          <w:rFonts w:asciiTheme="majorHAnsi" w:eastAsia="Times New Roman" w:hAnsiTheme="majorHAnsi" w:cstheme="majorHAnsi"/>
          <w:b/>
          <w:bCs/>
          <w:lang w:eastAsia="fr-FR"/>
        </w:rPr>
        <w:t> €</w:t>
      </w:r>
      <w:r w:rsidR="005871DB" w:rsidRPr="00B267F9">
        <w:rPr>
          <w:rFonts w:asciiTheme="majorHAnsi" w:eastAsia="Times New Roman" w:hAnsiTheme="majorHAnsi" w:cstheme="majorHAnsi"/>
          <w:b/>
          <w:bCs/>
          <w:lang w:eastAsia="fr-FR"/>
        </w:rPr>
        <w:t>/</w:t>
      </w:r>
      <w:r w:rsidRPr="00B267F9">
        <w:rPr>
          <w:rFonts w:asciiTheme="majorHAnsi" w:eastAsia="Times New Roman" w:hAnsiTheme="majorHAnsi" w:cstheme="majorHAnsi"/>
          <w:b/>
          <w:bCs/>
          <w:lang w:eastAsia="fr-FR"/>
        </w:rPr>
        <w:t>an</w:t>
      </w:r>
      <w:r w:rsidRPr="00B267F9">
        <w:rPr>
          <w:rFonts w:asciiTheme="majorHAnsi" w:eastAsia="Times New Roman" w:hAnsiTheme="majorHAnsi" w:cstheme="majorHAnsi"/>
          <w:lang w:eastAsia="fr-FR"/>
        </w:rPr>
        <w:t xml:space="preserve">, soit une </w:t>
      </w:r>
      <w:r w:rsidRPr="00B267F9">
        <w:rPr>
          <w:rFonts w:asciiTheme="majorHAnsi" w:eastAsia="Times New Roman" w:hAnsiTheme="majorHAnsi" w:cstheme="majorHAnsi"/>
          <w:b/>
          <w:bCs/>
          <w:lang w:eastAsia="fr-FR"/>
        </w:rPr>
        <w:t xml:space="preserve">valeur maximale de la Ps de </w:t>
      </w:r>
      <w:r w:rsidR="005871DB" w:rsidRPr="00B267F9">
        <w:rPr>
          <w:rFonts w:asciiTheme="majorHAnsi" w:eastAsia="Times New Roman" w:hAnsiTheme="majorHAnsi" w:cstheme="majorHAnsi"/>
          <w:b/>
          <w:bCs/>
          <w:lang w:eastAsia="fr-FR"/>
        </w:rPr>
        <w:t>2 758,25 €</w:t>
      </w:r>
      <w:r w:rsidR="00902CD1">
        <w:rPr>
          <w:rFonts w:asciiTheme="majorHAnsi" w:eastAsia="Times New Roman" w:hAnsiTheme="majorHAnsi" w:cstheme="majorHAnsi"/>
          <w:b/>
          <w:bCs/>
          <w:lang w:eastAsia="fr-FR"/>
        </w:rPr>
        <w:t xml:space="preserve"> par an et par collectif</w:t>
      </w:r>
      <w:r w:rsidRPr="00B267F9">
        <w:rPr>
          <w:rFonts w:asciiTheme="majorHAnsi" w:eastAsia="Times New Roman" w:hAnsiTheme="majorHAnsi" w:cstheme="majorHAnsi"/>
          <w:lang w:eastAsia="fr-FR"/>
        </w:rPr>
        <w:t xml:space="preserve">. </w:t>
      </w:r>
    </w:p>
    <w:p w14:paraId="11627B43" w14:textId="0A1F8206" w:rsidR="00BD7BF4" w:rsidRPr="00B267F9" w:rsidRDefault="00BD7BF4"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p>
    <w:p w14:paraId="4580BEF9" w14:textId="22E58453" w:rsidR="00AA5760" w:rsidRPr="00AA5760" w:rsidRDefault="008F0BF0" w:rsidP="00AA5760">
      <w:pPr>
        <w:pStyle w:val="Paragraphedeliste"/>
        <w:numPr>
          <w:ilvl w:val="0"/>
          <w:numId w:val="4"/>
        </w:numPr>
        <w:autoSpaceDE w:val="0"/>
        <w:autoSpaceDN w:val="0"/>
        <w:adjustRightInd w:val="0"/>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CC0593" w:rsidRPr="00B267F9">
        <w:rPr>
          <w:rFonts w:asciiTheme="majorHAnsi" w:eastAsia="Times New Roman" w:hAnsiTheme="majorHAnsi" w:cstheme="majorHAnsi"/>
          <w:lang w:eastAsia="fr-FR"/>
        </w:rPr>
        <w:t>Un financement complémentaire</w:t>
      </w:r>
      <w:r w:rsidR="005871DB" w:rsidRPr="00B267F9">
        <w:rPr>
          <w:rFonts w:asciiTheme="majorHAnsi" w:eastAsia="Times New Roman" w:hAnsiTheme="majorHAnsi" w:cstheme="majorHAnsi"/>
          <w:lang w:eastAsia="fr-FR"/>
        </w:rPr>
        <w:t>,</w:t>
      </w:r>
      <w:r w:rsidR="00CC0593" w:rsidRPr="00B267F9">
        <w:rPr>
          <w:rFonts w:asciiTheme="majorHAnsi" w:eastAsia="Times New Roman" w:hAnsiTheme="majorHAnsi" w:cstheme="majorHAnsi"/>
          <w:lang w:eastAsia="fr-FR"/>
        </w:rPr>
        <w:t xml:space="preserve"> sous forme de bonus pourra être attribué, sur proposition de la Caf, sur les volets enfants et parents </w:t>
      </w:r>
      <w:r w:rsidR="00BD7BF4" w:rsidRPr="00B267F9">
        <w:rPr>
          <w:rFonts w:asciiTheme="majorHAnsi" w:eastAsia="Times New Roman" w:hAnsiTheme="majorHAnsi" w:cstheme="majorHAnsi"/>
          <w:lang w:eastAsia="fr-FR"/>
        </w:rPr>
        <w:t>du référentiel des Clas</w:t>
      </w:r>
      <w:r w:rsidR="00CC0593" w:rsidRPr="00B267F9">
        <w:rPr>
          <w:rFonts w:asciiTheme="majorHAnsi" w:eastAsia="Times New Roman" w:hAnsiTheme="majorHAnsi" w:cstheme="majorHAnsi"/>
          <w:lang w:eastAsia="fr-FR"/>
        </w:rPr>
        <w:t> </w:t>
      </w:r>
      <w:r w:rsidR="00AA5760">
        <w:rPr>
          <w:rFonts w:asciiTheme="majorHAnsi" w:eastAsia="Times New Roman" w:hAnsiTheme="majorHAnsi" w:cstheme="majorHAnsi"/>
          <w:lang w:eastAsia="fr-FR"/>
        </w:rPr>
        <w:t xml:space="preserve">. </w:t>
      </w:r>
      <w:r w:rsidR="00AA5760" w:rsidRPr="00AA5760">
        <w:rPr>
          <w:rFonts w:asciiTheme="majorHAnsi" w:eastAsia="Times New Roman" w:hAnsiTheme="majorHAnsi" w:cstheme="majorHAnsi"/>
          <w:lang w:eastAsia="fr-FR"/>
        </w:rPr>
        <w:t>Ces bonus sont attribués par l</w:t>
      </w:r>
      <w:r w:rsidR="00902CD1">
        <w:rPr>
          <w:rFonts w:asciiTheme="majorHAnsi" w:eastAsia="Times New Roman" w:hAnsiTheme="majorHAnsi" w:cstheme="majorHAnsi"/>
          <w:lang w:eastAsia="fr-FR"/>
        </w:rPr>
        <w:t>a</w:t>
      </w:r>
      <w:r w:rsidR="00AA5760" w:rsidRPr="00AA5760">
        <w:rPr>
          <w:rFonts w:asciiTheme="majorHAnsi" w:eastAsia="Times New Roman" w:hAnsiTheme="majorHAnsi" w:cstheme="majorHAnsi"/>
          <w:lang w:eastAsia="fr-FR"/>
        </w:rPr>
        <w:t xml:space="preserve"> Caf, de manière cumulative ou isolée, selon la plus-value de l’action proposée au regard des exigences figurant déjà dans le référentiel national Clas. Il faut en effet que les projets aillent au-delà du socle de la Ps Clas, pour pouvoir prétendre à un bonus. Il sera par ailleurs demandé aux </w:t>
      </w:r>
      <w:r w:rsidR="00902CD1">
        <w:rPr>
          <w:rFonts w:asciiTheme="majorHAnsi" w:eastAsia="Times New Roman" w:hAnsiTheme="majorHAnsi" w:cstheme="majorHAnsi"/>
          <w:lang w:eastAsia="fr-FR"/>
        </w:rPr>
        <w:t xml:space="preserve">coordinateurs </w:t>
      </w:r>
      <w:r w:rsidR="00AA5760" w:rsidRPr="00AA5760">
        <w:rPr>
          <w:rFonts w:asciiTheme="majorHAnsi" w:eastAsia="Times New Roman" w:hAnsiTheme="majorHAnsi" w:cstheme="majorHAnsi"/>
          <w:lang w:eastAsia="fr-FR"/>
        </w:rPr>
        <w:t xml:space="preserve">du Clas de participer </w:t>
      </w:r>
      <w:r w:rsidR="00902CD1">
        <w:rPr>
          <w:rFonts w:asciiTheme="majorHAnsi" w:eastAsia="Times New Roman" w:hAnsiTheme="majorHAnsi" w:cstheme="majorHAnsi"/>
          <w:lang w:eastAsia="fr-FR"/>
        </w:rPr>
        <w:t>aux formations proposées en 2025/2026.</w:t>
      </w:r>
    </w:p>
    <w:p w14:paraId="738EA49F" w14:textId="77777777" w:rsidR="008F0BF0" w:rsidRPr="00B267F9" w:rsidRDefault="008F0BF0" w:rsidP="006A3427">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p>
    <w:p w14:paraId="7139E931" w14:textId="77777777" w:rsidR="00614A65" w:rsidRDefault="00BD7BF4" w:rsidP="00AA5760">
      <w:pPr>
        <w:pStyle w:val="Paragraphedeliste"/>
        <w:numPr>
          <w:ilvl w:val="0"/>
          <w:numId w:val="9"/>
        </w:numPr>
        <w:autoSpaceDE w:val="0"/>
        <w:autoSpaceDN w:val="0"/>
        <w:adjustRightInd w:val="0"/>
        <w:spacing w:after="0" w:line="240" w:lineRule="auto"/>
        <w:jc w:val="both"/>
        <w:rPr>
          <w:rFonts w:asciiTheme="majorHAnsi" w:eastAsia="Times New Roman" w:hAnsiTheme="majorHAnsi" w:cstheme="majorHAnsi"/>
          <w:b/>
          <w:bCs/>
          <w:lang w:eastAsia="fr-FR"/>
        </w:rPr>
      </w:pPr>
      <w:r w:rsidRPr="00AA5760">
        <w:rPr>
          <w:rFonts w:asciiTheme="majorHAnsi" w:eastAsia="Times New Roman" w:hAnsiTheme="majorHAnsi" w:cstheme="majorHAnsi"/>
          <w:b/>
          <w:bCs/>
          <w:u w:val="single"/>
          <w:lang w:eastAsia="fr-FR"/>
        </w:rPr>
        <w:t>Bonus « enfants »</w:t>
      </w:r>
      <w:r w:rsidRPr="00AA5760">
        <w:rPr>
          <w:rFonts w:asciiTheme="majorHAnsi" w:eastAsia="Times New Roman" w:hAnsiTheme="majorHAnsi" w:cstheme="majorHAnsi"/>
          <w:b/>
          <w:bCs/>
          <w:lang w:eastAsia="fr-FR"/>
        </w:rPr>
        <w:t xml:space="preserve"> : </w:t>
      </w:r>
      <w:bookmarkStart w:id="1" w:name="_Hlk31377259"/>
      <w:r w:rsidRPr="00AA5760">
        <w:rPr>
          <w:rFonts w:asciiTheme="majorHAnsi" w:eastAsia="Times New Roman" w:hAnsiTheme="majorHAnsi" w:cstheme="majorHAnsi"/>
          <w:b/>
          <w:bCs/>
          <w:lang w:eastAsia="fr-FR"/>
        </w:rPr>
        <w:t>Soutien à la mise en place de projets culturels et éducatifs au sein des Clas (3</w:t>
      </w:r>
      <w:r w:rsidR="00614A65" w:rsidRPr="00AA5760">
        <w:rPr>
          <w:rFonts w:asciiTheme="majorHAnsi" w:eastAsia="Times New Roman" w:hAnsiTheme="majorHAnsi" w:cstheme="majorHAnsi"/>
          <w:b/>
          <w:bCs/>
          <w:lang w:eastAsia="fr-FR"/>
        </w:rPr>
        <w:t>29</w:t>
      </w:r>
      <w:r w:rsidRPr="00AA5760">
        <w:rPr>
          <w:rFonts w:asciiTheme="majorHAnsi" w:eastAsia="Times New Roman" w:hAnsiTheme="majorHAnsi" w:cstheme="majorHAnsi"/>
          <w:b/>
          <w:bCs/>
          <w:lang w:eastAsia="fr-FR"/>
        </w:rPr>
        <w:t> € par collectif d’enfants)</w:t>
      </w:r>
      <w:bookmarkEnd w:id="1"/>
    </w:p>
    <w:p w14:paraId="1DD174E7" w14:textId="77777777" w:rsidR="00AA5760" w:rsidRPr="00AA5760" w:rsidRDefault="00AA5760" w:rsidP="00AA5760">
      <w:pPr>
        <w:autoSpaceDE w:val="0"/>
        <w:autoSpaceDN w:val="0"/>
        <w:adjustRightInd w:val="0"/>
        <w:spacing w:after="0" w:line="240" w:lineRule="auto"/>
        <w:ind w:left="1068"/>
        <w:jc w:val="both"/>
        <w:rPr>
          <w:rFonts w:asciiTheme="majorHAnsi" w:eastAsia="Times New Roman" w:hAnsiTheme="majorHAnsi" w:cstheme="majorHAnsi"/>
          <w:b/>
          <w:bCs/>
          <w:lang w:eastAsia="fr-FR"/>
        </w:rPr>
      </w:pPr>
    </w:p>
    <w:p w14:paraId="1198516A" w14:textId="77777777" w:rsidR="00F24A1F" w:rsidRPr="00B267F9" w:rsidRDefault="00BD7BF4" w:rsidP="00F24A1F">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bookmarkStart w:id="2" w:name="_Hlk31379023"/>
    </w:p>
    <w:p w14:paraId="645CA322" w14:textId="77777777" w:rsidR="00F24A1F" w:rsidRPr="00B267F9" w:rsidRDefault="00F24A1F" w:rsidP="00F24A1F">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p>
    <w:p w14:paraId="2F6B5AF1" w14:textId="77777777" w:rsidR="00F24A1F" w:rsidRPr="00B267F9" w:rsidRDefault="00BD7BF4" w:rsidP="00F24A1F">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Actuellement les actions suivantes </w:t>
      </w:r>
      <w:r w:rsidR="00731AF1" w:rsidRPr="00B267F9">
        <w:rPr>
          <w:rFonts w:asciiTheme="majorHAnsi" w:eastAsia="Times New Roman" w:hAnsiTheme="majorHAnsi" w:cstheme="majorHAnsi"/>
          <w:lang w:eastAsia="fr-FR"/>
        </w:rPr>
        <w:t>sont</w:t>
      </w:r>
      <w:r w:rsidRPr="00B267F9">
        <w:rPr>
          <w:rFonts w:asciiTheme="majorHAnsi" w:eastAsia="Times New Roman" w:hAnsiTheme="majorHAnsi" w:cstheme="majorHAnsi"/>
          <w:lang w:eastAsia="fr-FR"/>
        </w:rPr>
        <w:t xml:space="preserve"> soutenues par la prestation de service Clas, s’agissant de l’axe d’intervention auprès des enfants et des jeunes : </w:t>
      </w:r>
      <w:bookmarkEnd w:id="2"/>
    </w:p>
    <w:p w14:paraId="32E6F187" w14:textId="77777777" w:rsidR="00F24A1F" w:rsidRPr="00B267F9" w:rsidRDefault="00F24A1F" w:rsidP="00F24A1F">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C75550" w:rsidRPr="00B267F9">
        <w:rPr>
          <w:rFonts w:asciiTheme="majorHAnsi" w:eastAsia="Times New Roman" w:hAnsiTheme="majorHAnsi" w:cstheme="majorHAnsi"/>
          <w:lang w:eastAsia="fr-FR"/>
        </w:rPr>
        <w:t>Fournir</w:t>
      </w:r>
      <w:r w:rsidR="00BD7BF4" w:rsidRPr="00B267F9">
        <w:rPr>
          <w:rFonts w:asciiTheme="majorHAnsi" w:eastAsia="Times New Roman" w:hAnsiTheme="majorHAnsi" w:cstheme="majorHAnsi"/>
          <w:lang w:eastAsia="fr-FR"/>
        </w:rPr>
        <w:t xml:space="preserve"> aux enfants et aux jeunes un appui et une méthodologie au travail scolaire ;</w:t>
      </w:r>
    </w:p>
    <w:p w14:paraId="02472779" w14:textId="77777777" w:rsidR="008F0BF0" w:rsidRPr="00B267F9" w:rsidRDefault="00F24A1F"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BD7BF4" w:rsidRPr="00B267F9">
        <w:rPr>
          <w:rFonts w:asciiTheme="majorHAnsi" w:eastAsia="Times New Roman" w:hAnsiTheme="majorHAnsi" w:cstheme="majorHAnsi"/>
          <w:lang w:eastAsia="fr-FR"/>
        </w:rPr>
        <w:t xml:space="preserve">Leur permettre d’élargir leurs centres d’intérêt en mobilisant les ressources locales (ex : bibliothèques, médiathèques) ; </w:t>
      </w:r>
    </w:p>
    <w:p w14:paraId="3B8AA00C" w14:textId="77777777" w:rsidR="008F0BF0"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BD7BF4" w:rsidRPr="00B267F9">
        <w:rPr>
          <w:rFonts w:asciiTheme="majorHAnsi" w:eastAsia="Times New Roman" w:hAnsiTheme="majorHAnsi" w:cstheme="majorHAnsi"/>
          <w:lang w:eastAsia="fr-FR"/>
        </w:rPr>
        <w:t>Leur permettre d’élargir leurs centres d’intérêt en développant leur capacité de vie collective ;</w:t>
      </w:r>
    </w:p>
    <w:p w14:paraId="54FF6633" w14:textId="77777777" w:rsidR="008F0BF0"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BD7BF4" w:rsidRPr="00B267F9">
        <w:rPr>
          <w:rFonts w:asciiTheme="majorHAnsi" w:eastAsia="Times New Roman" w:hAnsiTheme="majorHAnsi" w:cstheme="majorHAnsi"/>
          <w:lang w:eastAsia="fr-FR"/>
        </w:rPr>
        <w:t>Mettre en valeur leurs compétences en valorisant l’entraide au sein du groupe Clas ;</w:t>
      </w:r>
    </w:p>
    <w:p w14:paraId="305B615E" w14:textId="624C35DA" w:rsidR="00BD7BF4"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BD7BF4" w:rsidRPr="00B267F9">
        <w:rPr>
          <w:rFonts w:asciiTheme="majorHAnsi" w:eastAsia="Times New Roman" w:hAnsiTheme="majorHAnsi" w:cstheme="majorHAnsi"/>
          <w:lang w:eastAsia="fr-FR"/>
        </w:rPr>
        <w:t>Organiser un suivi régulier des présences des enfants (ex : mise en place de cahiers de présence et/ou de fiches individuelles de suivi).</w:t>
      </w:r>
    </w:p>
    <w:p w14:paraId="3CB31B28" w14:textId="77777777" w:rsidR="00BD7BF4" w:rsidRPr="00B267F9" w:rsidRDefault="00BD7BF4" w:rsidP="00BD7BF4">
      <w:pPr>
        <w:spacing w:after="0" w:line="240" w:lineRule="auto"/>
        <w:ind w:left="720"/>
        <w:jc w:val="both"/>
        <w:rPr>
          <w:rFonts w:asciiTheme="majorHAnsi" w:eastAsia="Times New Roman" w:hAnsiTheme="majorHAnsi" w:cstheme="majorHAnsi"/>
          <w:lang w:eastAsia="fr-FR"/>
        </w:rPr>
      </w:pPr>
    </w:p>
    <w:p w14:paraId="75CBDAFF" w14:textId="3A853F56" w:rsidR="00BD7BF4" w:rsidRDefault="00BD7BF4" w:rsidP="00CC0593">
      <w:pPr>
        <w:spacing w:after="0" w:line="240" w:lineRule="auto"/>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Ce bonus vise donc à doter</w:t>
      </w:r>
      <w:r w:rsidR="008F0BF0" w:rsidRPr="00B267F9">
        <w:rPr>
          <w:rFonts w:asciiTheme="majorHAnsi" w:eastAsia="Times New Roman" w:hAnsiTheme="majorHAnsi" w:cstheme="majorHAnsi"/>
          <w:lang w:eastAsia="fr-FR"/>
        </w:rPr>
        <w:t>,</w:t>
      </w:r>
      <w:r w:rsidRPr="00B267F9">
        <w:rPr>
          <w:rFonts w:asciiTheme="majorHAnsi" w:eastAsia="Times New Roman" w:hAnsiTheme="majorHAnsi" w:cstheme="majorHAnsi"/>
          <w:lang w:eastAsia="fr-FR"/>
        </w:rPr>
        <w:t xml:space="preserve"> les porteurs de projets Clas</w:t>
      </w:r>
      <w:r w:rsidR="008F0BF0" w:rsidRPr="00B267F9">
        <w:rPr>
          <w:rFonts w:asciiTheme="majorHAnsi" w:eastAsia="Times New Roman" w:hAnsiTheme="majorHAnsi" w:cstheme="majorHAnsi"/>
          <w:lang w:eastAsia="fr-FR"/>
        </w:rPr>
        <w:t>,</w:t>
      </w:r>
      <w:r w:rsidRPr="00B267F9">
        <w:rPr>
          <w:rFonts w:asciiTheme="majorHAnsi" w:eastAsia="Times New Roman" w:hAnsiTheme="majorHAnsi" w:cstheme="majorHAnsi"/>
          <w:lang w:eastAsia="fr-FR"/>
        </w:rPr>
        <w:t xml:space="preserve"> de moyens d’action supplémentaires, </w:t>
      </w:r>
      <w:r w:rsidR="00731AF1" w:rsidRPr="00B267F9">
        <w:rPr>
          <w:rFonts w:asciiTheme="majorHAnsi" w:eastAsia="Times New Roman" w:hAnsiTheme="majorHAnsi" w:cstheme="majorHAnsi"/>
          <w:lang w:eastAsia="fr-FR"/>
        </w:rPr>
        <w:t xml:space="preserve">pour </w:t>
      </w:r>
      <w:r w:rsidRPr="00B267F9">
        <w:rPr>
          <w:rFonts w:asciiTheme="majorHAnsi" w:eastAsia="Times New Roman" w:hAnsiTheme="majorHAnsi" w:cstheme="majorHAnsi"/>
          <w:lang w:eastAsia="fr-FR"/>
        </w:rPr>
        <w:t>développer des projets de plus grande ampleur, mobilisateurs pour les enfants et les équipes, et leviers essentiels à l’ouverture sur le monde et l’élargissement des centres d’intérêt des enfants</w:t>
      </w:r>
    </w:p>
    <w:p w14:paraId="039CE79A" w14:textId="77777777" w:rsidR="00902CD1" w:rsidRDefault="00902CD1" w:rsidP="00CC0593">
      <w:pPr>
        <w:spacing w:after="0" w:line="240" w:lineRule="auto"/>
        <w:jc w:val="both"/>
        <w:rPr>
          <w:rFonts w:asciiTheme="majorHAnsi" w:eastAsia="Times New Roman" w:hAnsiTheme="majorHAnsi" w:cstheme="majorHAnsi"/>
          <w:lang w:eastAsia="fr-FR"/>
        </w:rPr>
      </w:pPr>
    </w:p>
    <w:p w14:paraId="4E81F277" w14:textId="77777777" w:rsidR="00902CD1" w:rsidRPr="00B267F9" w:rsidRDefault="00902CD1" w:rsidP="00CC0593">
      <w:pPr>
        <w:spacing w:after="0" w:line="240" w:lineRule="auto"/>
        <w:jc w:val="both"/>
        <w:rPr>
          <w:rFonts w:asciiTheme="majorHAnsi" w:eastAsia="Times New Roman" w:hAnsiTheme="majorHAnsi" w:cstheme="majorHAnsi"/>
          <w:lang w:eastAsia="fr-FR"/>
        </w:rPr>
      </w:pPr>
    </w:p>
    <w:p w14:paraId="377F3DBA" w14:textId="276FD945" w:rsidR="0068182C" w:rsidRPr="00B267F9" w:rsidRDefault="0068182C" w:rsidP="00CC0593">
      <w:pPr>
        <w:spacing w:after="0" w:line="240" w:lineRule="auto"/>
        <w:jc w:val="both"/>
        <w:rPr>
          <w:rFonts w:ascii="Arial" w:hAnsi="Arial" w:cs="Arial"/>
        </w:rPr>
      </w:pPr>
    </w:p>
    <w:p w14:paraId="529D5FA7"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center"/>
        <w:rPr>
          <w:rFonts w:asciiTheme="majorHAnsi" w:eastAsia="Times New Roman" w:hAnsiTheme="majorHAnsi" w:cstheme="majorHAnsi"/>
          <w:b/>
          <w:bCs/>
          <w:lang w:eastAsia="fr-FR"/>
        </w:rPr>
      </w:pPr>
      <w:r w:rsidRPr="00B267F9">
        <w:rPr>
          <w:rFonts w:asciiTheme="majorHAnsi" w:eastAsia="Times New Roman" w:hAnsiTheme="majorHAnsi" w:cstheme="majorHAnsi"/>
          <w:b/>
          <w:bCs/>
          <w:lang w:eastAsia="fr-FR"/>
        </w:rPr>
        <w:lastRenderedPageBreak/>
        <w:t>Exemple de projet ayant pu bénéficier du bonus « soutien à la mise en place de projets culturels et éducatifs » au sein des Clas dans le cadre de l’expérimentation de la Ps bonifiée </w:t>
      </w:r>
    </w:p>
    <w:p w14:paraId="7A6B76E9"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b/>
          <w:bCs/>
          <w:lang w:eastAsia="fr-FR"/>
        </w:rPr>
      </w:pPr>
    </w:p>
    <w:p w14:paraId="7874C8C6" w14:textId="77777777" w:rsidR="008F0BF0" w:rsidRPr="00B267F9" w:rsidRDefault="0068182C" w:rsidP="008F0BF0">
      <w:pPr>
        <w:pBdr>
          <w:top w:val="single" w:sz="4" w:space="1" w:color="auto"/>
          <w:left w:val="single" w:sz="4" w:space="4" w:color="auto"/>
          <w:bottom w:val="single" w:sz="4" w:space="1" w:color="auto"/>
          <w:right w:val="single" w:sz="4" w:space="4" w:color="auto"/>
        </w:pBdr>
        <w:spacing w:after="0" w:line="240" w:lineRule="auto"/>
        <w:ind w:right="-142"/>
        <w:jc w:val="center"/>
        <w:rPr>
          <w:rFonts w:asciiTheme="majorHAnsi" w:eastAsia="Times New Roman" w:hAnsiTheme="majorHAnsi" w:cstheme="majorHAnsi"/>
          <w:b/>
          <w:bCs/>
          <w:lang w:eastAsia="fr-FR"/>
        </w:rPr>
      </w:pPr>
      <w:r w:rsidRPr="00B267F9">
        <w:rPr>
          <w:rFonts w:asciiTheme="majorHAnsi" w:eastAsia="Times New Roman" w:hAnsiTheme="majorHAnsi" w:cstheme="majorHAnsi"/>
          <w:b/>
          <w:bCs/>
          <w:lang w:eastAsia="fr-FR"/>
        </w:rPr>
        <w:t>« Le livre, du papier à la réalisation, on va en faire toute une histoire »</w:t>
      </w:r>
    </w:p>
    <w:p w14:paraId="07BDC268" w14:textId="408ACF74" w:rsidR="0068182C" w:rsidRPr="00B267F9" w:rsidRDefault="0068182C" w:rsidP="008F0BF0">
      <w:pPr>
        <w:pBdr>
          <w:top w:val="single" w:sz="4" w:space="1" w:color="auto"/>
          <w:left w:val="single" w:sz="4" w:space="4" w:color="auto"/>
          <w:bottom w:val="single" w:sz="4" w:space="1" w:color="auto"/>
          <w:right w:val="single" w:sz="4" w:space="4" w:color="auto"/>
        </w:pBdr>
        <w:spacing w:after="0" w:line="240" w:lineRule="auto"/>
        <w:ind w:right="-142"/>
        <w:jc w:val="center"/>
        <w:rPr>
          <w:rFonts w:asciiTheme="majorHAnsi" w:eastAsia="Times New Roman" w:hAnsiTheme="majorHAnsi" w:cstheme="majorHAnsi"/>
          <w:b/>
          <w:bCs/>
          <w:lang w:eastAsia="fr-FR"/>
        </w:rPr>
      </w:pPr>
      <w:r w:rsidRPr="00B267F9">
        <w:rPr>
          <w:rFonts w:asciiTheme="majorHAnsi" w:eastAsia="Times New Roman" w:hAnsiTheme="majorHAnsi" w:cstheme="majorHAnsi"/>
          <w:b/>
          <w:bCs/>
          <w:lang w:eastAsia="fr-FR"/>
        </w:rPr>
        <w:t>(</w:t>
      </w:r>
      <w:r w:rsidR="008F0BF0" w:rsidRPr="00B267F9">
        <w:rPr>
          <w:rFonts w:asciiTheme="majorHAnsi" w:eastAsia="Times New Roman" w:hAnsiTheme="majorHAnsi" w:cstheme="majorHAnsi"/>
          <w:b/>
          <w:bCs/>
          <w:lang w:eastAsia="fr-FR"/>
        </w:rPr>
        <w:t>Soutenu</w:t>
      </w:r>
      <w:r w:rsidRPr="00B267F9">
        <w:rPr>
          <w:rFonts w:asciiTheme="majorHAnsi" w:eastAsia="Times New Roman" w:hAnsiTheme="majorHAnsi" w:cstheme="majorHAnsi"/>
          <w:b/>
          <w:bCs/>
          <w:lang w:eastAsia="fr-FR"/>
        </w:rPr>
        <w:t xml:space="preserve"> par la Caf des Deux-Sèvres)</w:t>
      </w:r>
    </w:p>
    <w:p w14:paraId="15D7C9B4"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Arial" w:hAnsi="Arial" w:cs="Arial"/>
        </w:rPr>
      </w:pPr>
    </w:p>
    <w:p w14:paraId="1261C188"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Ce projet d’accompagnement à la scolarité se structure autour d’un fil rouge qui permet de relier les intervenants adultes et enfants à la culture locale. </w:t>
      </w:r>
    </w:p>
    <w:p w14:paraId="4B4A284A"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p>
    <w:p w14:paraId="76F88D53"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A la rentrée scolaire, les enfants ont choisi le thème du livre qui sera décliné au rythme : </w:t>
      </w:r>
    </w:p>
    <w:p w14:paraId="38529F51"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de rencontres avec des intervenants extérieurs conteurs ; </w:t>
      </w:r>
    </w:p>
    <w:p w14:paraId="54B6AB22" w14:textId="0D2F93F0"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de travaux avec un auteur de livres pour enfants avec l’idée d’impulser l’envie de la lecture par le biais de questions directement à l’auteur : pourquoi cette histoire, comment construit-on un récit, est-ce que ça prend du temps ? Existe-t-il plusieurs formes de livres (dictionnaire, roman, journal, biographie …) ?  Comment voyagent-ils, et dans l’histoire ?</w:t>
      </w:r>
    </w:p>
    <w:p w14:paraId="7ED026D7"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de la visite d’une exposition à la bibliothèque. </w:t>
      </w:r>
    </w:p>
    <w:p w14:paraId="126F111A"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p>
    <w:p w14:paraId="49EFC3D3"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Toutes ces actions sont accompagnées par : </w:t>
      </w:r>
    </w:p>
    <w:p w14:paraId="0E384408"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la visite d’une imprimerie pour voir comment une histoire prend forme pour devenir commercialisable ;</w:t>
      </w:r>
    </w:p>
    <w:p w14:paraId="1F969A3C"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l’abonnement à un magazine pour découvrir de nouveaux ouvrages, s’amuser, comprendre, apprendre, s’instruire, rêver, voyager ;</w:t>
      </w:r>
    </w:p>
    <w:p w14:paraId="6FA7B388" w14:textId="77777777" w:rsidR="0068182C" w:rsidRPr="00B267F9" w:rsidRDefault="0068182C" w:rsidP="00731AF1">
      <w:pPr>
        <w:pBdr>
          <w:top w:val="single" w:sz="4" w:space="1" w:color="auto"/>
          <w:left w:val="single" w:sz="4" w:space="4" w:color="auto"/>
          <w:bottom w:val="single" w:sz="4" w:space="1" w:color="auto"/>
          <w:right w:val="single" w:sz="4" w:space="4" w:color="auto"/>
        </w:pBdr>
        <w:spacing w:after="0" w:line="240" w:lineRule="auto"/>
        <w:ind w:righ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une sortie enfants/parents bénévoles dans une yourte pour mieux apprendre à se connaître et vivre ensemble.</w:t>
      </w:r>
    </w:p>
    <w:p w14:paraId="756701EC" w14:textId="77777777" w:rsidR="008F0BF0" w:rsidRPr="00B267F9" w:rsidRDefault="008F0BF0" w:rsidP="00AA5760">
      <w:pPr>
        <w:spacing w:after="0" w:line="240" w:lineRule="auto"/>
        <w:jc w:val="both"/>
        <w:rPr>
          <w:rFonts w:ascii="Arial" w:hAnsi="Arial" w:cs="Arial"/>
        </w:rPr>
      </w:pPr>
    </w:p>
    <w:p w14:paraId="1F0B5EF2" w14:textId="77777777" w:rsidR="008F0BF0" w:rsidRPr="00B267F9" w:rsidRDefault="008F0BF0" w:rsidP="008F0BF0">
      <w:pPr>
        <w:spacing w:after="0" w:line="240" w:lineRule="auto"/>
        <w:ind w:left="284"/>
        <w:jc w:val="both"/>
        <w:rPr>
          <w:rFonts w:ascii="Arial" w:hAnsi="Arial" w:cs="Arial"/>
        </w:rPr>
      </w:pPr>
    </w:p>
    <w:p w14:paraId="3B1AE991" w14:textId="77777777" w:rsidR="008F0BF0" w:rsidRPr="00AA5760" w:rsidRDefault="0068182C" w:rsidP="00AA5760">
      <w:pPr>
        <w:pStyle w:val="Paragraphedeliste"/>
        <w:numPr>
          <w:ilvl w:val="0"/>
          <w:numId w:val="9"/>
        </w:numPr>
        <w:autoSpaceDE w:val="0"/>
        <w:autoSpaceDN w:val="0"/>
        <w:adjustRightInd w:val="0"/>
        <w:spacing w:after="0" w:line="240" w:lineRule="auto"/>
        <w:jc w:val="both"/>
        <w:rPr>
          <w:rFonts w:asciiTheme="majorHAnsi" w:eastAsia="Times New Roman" w:hAnsiTheme="majorHAnsi" w:cstheme="majorHAnsi"/>
          <w:b/>
          <w:bCs/>
          <w:u w:val="single"/>
          <w:lang w:eastAsia="fr-FR"/>
        </w:rPr>
      </w:pPr>
      <w:r w:rsidRPr="00AA5760">
        <w:rPr>
          <w:rFonts w:asciiTheme="majorHAnsi" w:eastAsia="Times New Roman" w:hAnsiTheme="majorHAnsi" w:cstheme="majorHAnsi"/>
          <w:b/>
          <w:bCs/>
          <w:u w:val="single"/>
          <w:lang w:eastAsia="fr-FR"/>
        </w:rPr>
        <w:t>Bonus « parents » : Renforcement de l’action des Clas en matière de soutien à la parentalité (30</w:t>
      </w:r>
      <w:r w:rsidR="00C75550" w:rsidRPr="00AA5760">
        <w:rPr>
          <w:rFonts w:asciiTheme="majorHAnsi" w:eastAsia="Times New Roman" w:hAnsiTheme="majorHAnsi" w:cstheme="majorHAnsi"/>
          <w:b/>
          <w:bCs/>
          <w:u w:val="single"/>
          <w:lang w:eastAsia="fr-FR"/>
        </w:rPr>
        <w:t>5</w:t>
      </w:r>
      <w:r w:rsidRPr="00AA5760">
        <w:rPr>
          <w:rFonts w:asciiTheme="majorHAnsi" w:eastAsia="Times New Roman" w:hAnsiTheme="majorHAnsi" w:cstheme="majorHAnsi"/>
          <w:b/>
          <w:bCs/>
          <w:u w:val="single"/>
          <w:lang w:eastAsia="fr-FR"/>
        </w:rPr>
        <w:t> € par collectif d’enfants)</w:t>
      </w:r>
    </w:p>
    <w:p w14:paraId="3718DFC1" w14:textId="77777777" w:rsidR="008F0BF0"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b/>
          <w:bCs/>
          <w:u w:val="single"/>
          <w:lang w:eastAsia="fr-FR"/>
        </w:rPr>
      </w:pPr>
    </w:p>
    <w:p w14:paraId="37171EE6" w14:textId="77777777" w:rsidR="008F0BF0" w:rsidRPr="00B267F9" w:rsidRDefault="0068182C"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Ce bonus vise à renforcer la mobilisation des Clas sur le champ du soutien à la parentalité. Il s’agit en effet d’un enjeu majeur pour les Clas aujourd’hui, afin de renforcer les alliances avec les parents et conduire des actions proactives visant à remettre les parents au cœur du projet d’accompagnement de leur enfant. Les actions Clas visent en effet des familles fragilisées, avec un vécu scolaire souvent difficile et une relation à l’institution scolaire souvent problématique. Il est donc essentiel de renforcer l’action des Clas sur ce champ.   </w:t>
      </w:r>
    </w:p>
    <w:p w14:paraId="3F2A4F64" w14:textId="77777777" w:rsidR="008F0BF0" w:rsidRPr="00B267F9" w:rsidRDefault="0068182C"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Actuellement les actions suivantes </w:t>
      </w:r>
      <w:r w:rsidR="00731AF1" w:rsidRPr="00B267F9">
        <w:rPr>
          <w:rFonts w:asciiTheme="majorHAnsi" w:eastAsia="Times New Roman" w:hAnsiTheme="majorHAnsi" w:cstheme="majorHAnsi"/>
          <w:lang w:eastAsia="fr-FR"/>
        </w:rPr>
        <w:t>sont</w:t>
      </w:r>
      <w:r w:rsidRPr="00B267F9">
        <w:rPr>
          <w:rFonts w:asciiTheme="majorHAnsi" w:eastAsia="Times New Roman" w:hAnsiTheme="majorHAnsi" w:cstheme="majorHAnsi"/>
          <w:lang w:eastAsia="fr-FR"/>
        </w:rPr>
        <w:t xml:space="preserve"> soutenues par la prestation de service Clas s’agissant de l’axe d’intervention auprès et avec les parents :</w:t>
      </w:r>
    </w:p>
    <w:p w14:paraId="493F4EC4" w14:textId="5A4B752D" w:rsidR="008F0BF0"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68182C" w:rsidRPr="00B267F9">
        <w:rPr>
          <w:rFonts w:asciiTheme="majorHAnsi" w:eastAsia="Times New Roman" w:hAnsiTheme="majorHAnsi" w:cstheme="majorHAnsi"/>
          <w:lang w:eastAsia="fr-FR"/>
        </w:rPr>
        <w:t>Organiser des temps d’information sur les objectifs et le contenu des action Clas au moment de l’inscription des enfants ;</w:t>
      </w:r>
    </w:p>
    <w:p w14:paraId="27C0163F" w14:textId="77777777" w:rsidR="008F0BF0"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68182C" w:rsidRPr="00B267F9">
        <w:rPr>
          <w:rFonts w:asciiTheme="majorHAnsi" w:eastAsia="Times New Roman" w:hAnsiTheme="majorHAnsi" w:cstheme="majorHAnsi"/>
          <w:lang w:eastAsia="fr-FR"/>
        </w:rPr>
        <w:t>Mettre en place des temps de convivialité enfants/parents ;</w:t>
      </w:r>
    </w:p>
    <w:p w14:paraId="3A263747" w14:textId="77777777" w:rsidR="008F0BF0"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68182C" w:rsidRPr="00B267F9">
        <w:rPr>
          <w:rFonts w:asciiTheme="majorHAnsi" w:eastAsia="Times New Roman" w:hAnsiTheme="majorHAnsi" w:cstheme="majorHAnsi"/>
          <w:lang w:eastAsia="fr-FR"/>
        </w:rPr>
        <w:t>Informer et accompagner les parents dans leur compréhension des codes de l’école ;</w:t>
      </w:r>
    </w:p>
    <w:p w14:paraId="09EF2EE1" w14:textId="77777777" w:rsidR="008F0BF0"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68182C" w:rsidRPr="00B267F9">
        <w:rPr>
          <w:rFonts w:asciiTheme="majorHAnsi" w:eastAsia="Times New Roman" w:hAnsiTheme="majorHAnsi" w:cstheme="majorHAnsi"/>
          <w:lang w:eastAsia="fr-FR"/>
        </w:rPr>
        <w:t>Orienter les parents vers d’autres partenaires du territoire (ex : acteurs du soutien à la parentalité) ;</w:t>
      </w:r>
    </w:p>
    <w:p w14:paraId="2744DAD1" w14:textId="77777777" w:rsidR="008F0BF0"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w:t>
      </w:r>
      <w:r w:rsidR="0068182C" w:rsidRPr="00B267F9">
        <w:rPr>
          <w:rFonts w:asciiTheme="majorHAnsi" w:eastAsia="Times New Roman" w:hAnsiTheme="majorHAnsi" w:cstheme="majorHAnsi"/>
          <w:lang w:eastAsia="fr-FR"/>
        </w:rPr>
        <w:t xml:space="preserve">Associer les parents à l’accompagnement proposé à leur enfant par des échanges informels réguliers. </w:t>
      </w:r>
    </w:p>
    <w:p w14:paraId="55997C67" w14:textId="77777777" w:rsidR="008F0BF0" w:rsidRPr="00B267F9" w:rsidRDefault="008F0BF0" w:rsidP="008F0BF0">
      <w:pPr>
        <w:pStyle w:val="Paragraphedeliste"/>
        <w:autoSpaceDE w:val="0"/>
        <w:autoSpaceDN w:val="0"/>
        <w:adjustRightInd w:val="0"/>
        <w:spacing w:after="0" w:line="240" w:lineRule="auto"/>
        <w:ind w:left="0"/>
        <w:jc w:val="both"/>
        <w:rPr>
          <w:rFonts w:asciiTheme="majorHAnsi" w:eastAsia="Times New Roman" w:hAnsiTheme="majorHAnsi" w:cstheme="majorHAnsi"/>
          <w:lang w:eastAsia="fr-FR"/>
        </w:rPr>
      </w:pPr>
    </w:p>
    <w:p w14:paraId="5519427E" w14:textId="178B49C3" w:rsidR="0068182C" w:rsidRPr="00B267F9" w:rsidRDefault="0068182C" w:rsidP="008F0BF0">
      <w:pPr>
        <w:pStyle w:val="Paragraphedeliste"/>
        <w:autoSpaceDE w:val="0"/>
        <w:autoSpaceDN w:val="0"/>
        <w:adjustRightInd w:val="0"/>
        <w:spacing w:after="0" w:line="240" w:lineRule="auto"/>
        <w:ind w:left="0"/>
        <w:jc w:val="both"/>
        <w:rPr>
          <w:rFonts w:asciiTheme="majorHAnsi" w:eastAsia="Times New Roman" w:hAnsiTheme="majorHAnsi" w:cstheme="majorHAnsi"/>
          <w:b/>
          <w:bCs/>
          <w:u w:val="single"/>
          <w:lang w:eastAsia="fr-FR"/>
        </w:rPr>
      </w:pPr>
      <w:r w:rsidRPr="00B267F9">
        <w:rPr>
          <w:rFonts w:asciiTheme="majorHAnsi" w:eastAsia="Times New Roman" w:hAnsiTheme="majorHAnsi" w:cstheme="majorHAnsi"/>
          <w:lang w:eastAsia="fr-FR"/>
        </w:rPr>
        <w:t xml:space="preserve">Ce bonus vise donc à doter les porteurs de projets Clas de moyens d’action supplémentaires, </w:t>
      </w:r>
      <w:r w:rsidR="00731AF1" w:rsidRPr="00B267F9">
        <w:rPr>
          <w:rFonts w:asciiTheme="majorHAnsi" w:eastAsia="Times New Roman" w:hAnsiTheme="majorHAnsi" w:cstheme="majorHAnsi"/>
          <w:lang w:eastAsia="fr-FR"/>
        </w:rPr>
        <w:t xml:space="preserve">pour </w:t>
      </w:r>
      <w:r w:rsidRPr="00B267F9">
        <w:rPr>
          <w:rFonts w:asciiTheme="majorHAnsi" w:eastAsia="Times New Roman" w:hAnsiTheme="majorHAnsi" w:cstheme="majorHAnsi"/>
          <w:lang w:eastAsia="fr-FR"/>
        </w:rPr>
        <w:t>développe</w:t>
      </w:r>
      <w:r w:rsidR="00731AF1" w:rsidRPr="00B267F9">
        <w:rPr>
          <w:rFonts w:asciiTheme="majorHAnsi" w:eastAsia="Times New Roman" w:hAnsiTheme="majorHAnsi" w:cstheme="majorHAnsi"/>
          <w:lang w:eastAsia="fr-FR"/>
        </w:rPr>
        <w:t xml:space="preserve">r </w:t>
      </w:r>
      <w:r w:rsidRPr="00B267F9">
        <w:rPr>
          <w:rFonts w:asciiTheme="majorHAnsi" w:eastAsia="Times New Roman" w:hAnsiTheme="majorHAnsi" w:cstheme="majorHAnsi"/>
          <w:lang w:eastAsia="fr-FR"/>
        </w:rPr>
        <w:t>des actions de soutien à la parentalité visant un meilleur accompagnement global des parents dans le suivi de la scolarité de leurs enfants et des actions sur-mesure pour les parents en ayant le plus besoin.</w:t>
      </w:r>
    </w:p>
    <w:p w14:paraId="4518BD1B" w14:textId="77777777" w:rsidR="0068182C" w:rsidRPr="00B267F9" w:rsidRDefault="0068182C" w:rsidP="00731AF1">
      <w:pPr>
        <w:spacing w:after="0" w:line="240" w:lineRule="auto"/>
        <w:ind w:left="709" w:right="-284"/>
        <w:jc w:val="both"/>
        <w:rPr>
          <w:rFonts w:ascii="Arial" w:hAnsi="Arial" w:cs="Arial"/>
        </w:rPr>
      </w:pPr>
    </w:p>
    <w:p w14:paraId="78F46B35" w14:textId="77777777" w:rsidR="0068182C" w:rsidRDefault="0068182C" w:rsidP="0068182C">
      <w:pPr>
        <w:spacing w:after="0" w:line="240" w:lineRule="auto"/>
        <w:jc w:val="both"/>
        <w:rPr>
          <w:rFonts w:ascii="Arial" w:hAnsi="Arial" w:cs="Arial"/>
        </w:rPr>
      </w:pPr>
    </w:p>
    <w:p w14:paraId="23114E09" w14:textId="77777777" w:rsidR="00902CD1" w:rsidRPr="00B267F9" w:rsidRDefault="00902CD1" w:rsidP="0068182C">
      <w:pPr>
        <w:spacing w:after="0" w:line="240" w:lineRule="auto"/>
        <w:jc w:val="both"/>
        <w:rPr>
          <w:rFonts w:ascii="Arial" w:hAnsi="Arial" w:cs="Arial"/>
        </w:rPr>
      </w:pPr>
    </w:p>
    <w:p w14:paraId="53C1C3F1" w14:textId="77777777" w:rsidR="0068182C" w:rsidRPr="00B267F9"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center"/>
        <w:rPr>
          <w:rFonts w:asciiTheme="majorHAnsi" w:eastAsia="Times New Roman" w:hAnsiTheme="majorHAnsi" w:cstheme="majorHAnsi"/>
          <w:b/>
          <w:bCs/>
          <w:lang w:eastAsia="fr-FR"/>
        </w:rPr>
      </w:pPr>
      <w:r w:rsidRPr="00B267F9">
        <w:rPr>
          <w:rFonts w:asciiTheme="majorHAnsi" w:eastAsia="Times New Roman" w:hAnsiTheme="majorHAnsi" w:cstheme="majorHAnsi"/>
          <w:b/>
          <w:bCs/>
          <w:lang w:eastAsia="fr-FR"/>
        </w:rPr>
        <w:lastRenderedPageBreak/>
        <w:t>Exemple de projet ayant pu bénéficier du bonus « Renforcement de l’action des Clas en matière de soutien à la parentalité » dans le cadre de l’expérimentation de la Ps bonifiée </w:t>
      </w:r>
    </w:p>
    <w:p w14:paraId="4B86DFC6" w14:textId="77777777" w:rsidR="0068182C" w:rsidRPr="00B267F9" w:rsidRDefault="0068182C" w:rsidP="008F0BF0">
      <w:pPr>
        <w:pBdr>
          <w:top w:val="single" w:sz="4" w:space="1" w:color="auto"/>
          <w:left w:val="single" w:sz="4" w:space="4" w:color="auto"/>
          <w:bottom w:val="single" w:sz="4" w:space="1" w:color="auto"/>
          <w:right w:val="single" w:sz="4" w:space="15" w:color="auto"/>
        </w:pBdr>
        <w:spacing w:after="0" w:line="240" w:lineRule="auto"/>
        <w:ind w:left="142"/>
        <w:jc w:val="center"/>
        <w:rPr>
          <w:rFonts w:asciiTheme="majorHAnsi" w:eastAsia="Times New Roman" w:hAnsiTheme="majorHAnsi" w:cstheme="majorHAnsi"/>
          <w:b/>
          <w:bCs/>
          <w:lang w:eastAsia="fr-FR"/>
        </w:rPr>
      </w:pPr>
    </w:p>
    <w:p w14:paraId="55946B00" w14:textId="77777777" w:rsidR="008F0BF0" w:rsidRPr="00B267F9" w:rsidRDefault="0068182C" w:rsidP="008F0BF0">
      <w:pPr>
        <w:pBdr>
          <w:top w:val="single" w:sz="4" w:space="1" w:color="auto"/>
          <w:left w:val="single" w:sz="4" w:space="4" w:color="auto"/>
          <w:bottom w:val="single" w:sz="4" w:space="1" w:color="auto"/>
          <w:right w:val="single" w:sz="4" w:space="15" w:color="auto"/>
        </w:pBdr>
        <w:spacing w:after="0" w:line="240" w:lineRule="auto"/>
        <w:ind w:left="142"/>
        <w:jc w:val="center"/>
        <w:rPr>
          <w:rFonts w:asciiTheme="majorHAnsi" w:eastAsia="Times New Roman" w:hAnsiTheme="majorHAnsi" w:cstheme="majorHAnsi"/>
          <w:b/>
          <w:bCs/>
          <w:lang w:eastAsia="fr-FR"/>
        </w:rPr>
      </w:pPr>
      <w:r w:rsidRPr="00B267F9">
        <w:rPr>
          <w:rFonts w:asciiTheme="majorHAnsi" w:eastAsia="Times New Roman" w:hAnsiTheme="majorHAnsi" w:cstheme="majorHAnsi"/>
          <w:b/>
          <w:bCs/>
          <w:lang w:eastAsia="fr-FR"/>
        </w:rPr>
        <w:t>« Positionner la famille comme un partenaire des actions d’accompagnement à la scolarité et rendre les codes de l’école compréhensibles pour les parents »</w:t>
      </w:r>
    </w:p>
    <w:p w14:paraId="10438600" w14:textId="2757C292" w:rsidR="0068182C" w:rsidRPr="00B267F9" w:rsidRDefault="0068182C" w:rsidP="008F0BF0">
      <w:pPr>
        <w:pBdr>
          <w:top w:val="single" w:sz="4" w:space="1" w:color="auto"/>
          <w:left w:val="single" w:sz="4" w:space="4" w:color="auto"/>
          <w:bottom w:val="single" w:sz="4" w:space="1" w:color="auto"/>
          <w:right w:val="single" w:sz="4" w:space="15" w:color="auto"/>
        </w:pBdr>
        <w:spacing w:after="0" w:line="240" w:lineRule="auto"/>
        <w:ind w:left="142"/>
        <w:jc w:val="center"/>
        <w:rPr>
          <w:rFonts w:asciiTheme="majorHAnsi" w:eastAsia="Times New Roman" w:hAnsiTheme="majorHAnsi" w:cstheme="majorHAnsi"/>
          <w:b/>
          <w:bCs/>
          <w:lang w:eastAsia="fr-FR"/>
        </w:rPr>
      </w:pPr>
      <w:r w:rsidRPr="00B267F9">
        <w:rPr>
          <w:rFonts w:asciiTheme="majorHAnsi" w:eastAsia="Times New Roman" w:hAnsiTheme="majorHAnsi" w:cstheme="majorHAnsi"/>
          <w:b/>
          <w:bCs/>
          <w:lang w:eastAsia="fr-FR"/>
        </w:rPr>
        <w:t>(</w:t>
      </w:r>
      <w:r w:rsidR="008F0BF0" w:rsidRPr="00B267F9">
        <w:rPr>
          <w:rFonts w:asciiTheme="majorHAnsi" w:eastAsia="Times New Roman" w:hAnsiTheme="majorHAnsi" w:cstheme="majorHAnsi"/>
          <w:b/>
          <w:bCs/>
          <w:lang w:eastAsia="fr-FR"/>
        </w:rPr>
        <w:t>Soutenu</w:t>
      </w:r>
      <w:r w:rsidRPr="00B267F9">
        <w:rPr>
          <w:rFonts w:asciiTheme="majorHAnsi" w:eastAsia="Times New Roman" w:hAnsiTheme="majorHAnsi" w:cstheme="majorHAnsi"/>
          <w:b/>
          <w:bCs/>
          <w:lang w:eastAsia="fr-FR"/>
        </w:rPr>
        <w:t xml:space="preserve"> par la Caf de l’Ain)</w:t>
      </w:r>
    </w:p>
    <w:p w14:paraId="09786407" w14:textId="77777777" w:rsidR="0068182C" w:rsidRPr="00B267F9"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center"/>
        <w:rPr>
          <w:rFonts w:ascii="Arial" w:hAnsi="Arial" w:cs="Arial"/>
        </w:rPr>
      </w:pPr>
    </w:p>
    <w:p w14:paraId="6AA21298" w14:textId="77777777" w:rsidR="0068182C" w:rsidRPr="00B267F9"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Ce projet repose sur la mise en place de plusieurs espaces d’accompagnement des parents au sein du Clas : </w:t>
      </w:r>
    </w:p>
    <w:p w14:paraId="66B037F2" w14:textId="77777777" w:rsidR="0068182C" w:rsidRPr="00B267F9"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xml:space="preserve">- un espace de parole permettant aux parents de partager leurs préoccupations liées à l’école et l’éducation de leurs enfants, pour mieux les appréhender et les gérer en famille ; </w:t>
      </w:r>
    </w:p>
    <w:p w14:paraId="115F19E1" w14:textId="77777777" w:rsidR="0068182C" w:rsidRPr="00B267F9"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des soirées débats ouvertes aux parents et aux professionnels (acteurs du Clas, enseignants) sur des thématiques spécifiques : ex : l’orientation scolaire des enfants ; la finalisation du dossier de demande de bourse etc. ;</w:t>
      </w:r>
    </w:p>
    <w:p w14:paraId="087093D9" w14:textId="77777777" w:rsidR="0068182C" w:rsidRPr="00B267F9"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Theme="majorHAnsi" w:eastAsia="Times New Roman" w:hAnsiTheme="majorHAnsi" w:cstheme="majorHAnsi"/>
          <w:lang w:eastAsia="fr-FR"/>
        </w:rPr>
      </w:pPr>
      <w:r w:rsidRPr="00B267F9">
        <w:rPr>
          <w:rFonts w:asciiTheme="majorHAnsi" w:eastAsia="Times New Roman" w:hAnsiTheme="majorHAnsi" w:cstheme="majorHAnsi"/>
          <w:lang w:eastAsia="fr-FR"/>
        </w:rPr>
        <w:t>- d’un espace d’accompagnement au sein du Clas où les parents peuvent bénéficier chaque semaine d’une écoute individualisée, en présence ou non de leurs enfants, et avec l’appui d’un intervenant professionnel ou bénévole du Clas.</w:t>
      </w:r>
    </w:p>
    <w:p w14:paraId="61E4ADC4" w14:textId="77777777" w:rsidR="0068182C" w:rsidRPr="00B267F9" w:rsidRDefault="0068182C" w:rsidP="00731AF1">
      <w:pPr>
        <w:pBdr>
          <w:top w:val="single" w:sz="4" w:space="1" w:color="auto"/>
          <w:left w:val="single" w:sz="4" w:space="4" w:color="auto"/>
          <w:bottom w:val="single" w:sz="4" w:space="1" w:color="auto"/>
          <w:right w:val="single" w:sz="4" w:space="15" w:color="auto"/>
        </w:pBdr>
        <w:spacing w:after="0" w:line="240" w:lineRule="auto"/>
        <w:ind w:left="142"/>
        <w:jc w:val="both"/>
        <w:rPr>
          <w:rFonts w:ascii="Arial" w:hAnsi="Arial" w:cs="Arial"/>
        </w:rPr>
      </w:pPr>
    </w:p>
    <w:p w14:paraId="7CB76A27" w14:textId="77777777" w:rsidR="0068182C" w:rsidRPr="00B267F9" w:rsidRDefault="0068182C" w:rsidP="00BD7BF4">
      <w:pPr>
        <w:tabs>
          <w:tab w:val="left" w:pos="4620"/>
          <w:tab w:val="left" w:pos="8789"/>
        </w:tabs>
        <w:suppressAutoHyphens/>
        <w:snapToGrid w:val="0"/>
        <w:spacing w:after="0" w:line="240" w:lineRule="auto"/>
        <w:ind w:left="426"/>
        <w:rPr>
          <w:rFonts w:ascii="Arial" w:hAnsi="Arial" w:cs="Arial"/>
        </w:rPr>
      </w:pPr>
    </w:p>
    <w:sectPr w:rsidR="0068182C" w:rsidRPr="00B267F9" w:rsidSect="00730077">
      <w:headerReference w:type="even" r:id="rId17"/>
      <w:headerReference w:type="default" r:id="rId18"/>
      <w:footerReference w:type="even" r:id="rId19"/>
      <w:footerReference w:type="default" r:id="rId20"/>
      <w:headerReference w:type="first" r:id="rId21"/>
      <w:footerReference w:type="first" r:id="rId22"/>
      <w:pgSz w:w="11906" w:h="16838"/>
      <w:pgMar w:top="907"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A60D" w14:textId="77777777" w:rsidR="004E6197" w:rsidRDefault="004E6197" w:rsidP="00006CB9">
      <w:pPr>
        <w:spacing w:after="0" w:line="240" w:lineRule="auto"/>
      </w:pPr>
      <w:r>
        <w:separator/>
      </w:r>
    </w:p>
  </w:endnote>
  <w:endnote w:type="continuationSeparator" w:id="0">
    <w:p w14:paraId="019AAB55" w14:textId="77777777" w:rsidR="004E6197" w:rsidRDefault="004E6197" w:rsidP="0000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3E75" w14:textId="77777777" w:rsidR="004E6197" w:rsidRDefault="004E61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215D" w14:textId="77777777" w:rsidR="004E6197" w:rsidRDefault="004E6197">
    <w:pPr>
      <w:pStyle w:val="Pieddepage"/>
      <w:jc w:val="right"/>
    </w:pPr>
    <w:r>
      <w:fldChar w:fldCharType="begin"/>
    </w:r>
    <w:r>
      <w:instrText>PAGE   \* MERGEFORMAT</w:instrText>
    </w:r>
    <w:r>
      <w:fldChar w:fldCharType="separate"/>
    </w:r>
    <w:r w:rsidR="00AA3602">
      <w:rPr>
        <w:noProof/>
      </w:rPr>
      <w:t>14</w:t>
    </w:r>
    <w:r>
      <w:fldChar w:fldCharType="end"/>
    </w:r>
  </w:p>
  <w:p w14:paraId="4E91DFB9" w14:textId="77777777" w:rsidR="004E6197" w:rsidRDefault="004E61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BF0" w14:textId="77777777" w:rsidR="004E6197" w:rsidRDefault="004E61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9203" w14:textId="77777777" w:rsidR="004E6197" w:rsidRDefault="004E6197" w:rsidP="00006CB9">
      <w:pPr>
        <w:spacing w:after="0" w:line="240" w:lineRule="auto"/>
      </w:pPr>
      <w:r>
        <w:separator/>
      </w:r>
    </w:p>
  </w:footnote>
  <w:footnote w:type="continuationSeparator" w:id="0">
    <w:p w14:paraId="7954C6A1" w14:textId="77777777" w:rsidR="004E6197" w:rsidRDefault="004E6197" w:rsidP="0000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F6E9" w14:textId="77777777" w:rsidR="004E6197" w:rsidRDefault="004E61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5A1D" w14:textId="4B569CE0" w:rsidR="004E6197" w:rsidRDefault="004E61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31DF" w14:textId="77777777" w:rsidR="004E6197" w:rsidRDefault="004E61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numFmt w:val="bullet"/>
      <w:lvlText w:val="-"/>
      <w:lvlJc w:val="left"/>
      <w:pPr>
        <w:tabs>
          <w:tab w:val="num" w:pos="2595"/>
        </w:tabs>
        <w:ind w:left="3316" w:hanging="360"/>
      </w:pPr>
      <w:rPr>
        <w:rFonts w:ascii="Liberation Serif" w:hAnsi="Liberation Serif" w:cs="Arial"/>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708"/>
        </w:tabs>
        <w:ind w:left="2847" w:hanging="360"/>
      </w:pPr>
      <w:rPr>
        <w:rFonts w:ascii="Optima" w:hAnsi="Optima" w:cs="Times New Roman"/>
      </w:rPr>
    </w:lvl>
  </w:abstractNum>
  <w:abstractNum w:abstractNumId="4" w15:restartNumberingAfterBreak="0">
    <w:nsid w:val="00000009"/>
    <w:multiLevelType w:val="singleLevel"/>
    <w:tmpl w:val="00000009"/>
    <w:name w:val="WW8Num16"/>
    <w:lvl w:ilvl="0">
      <w:start w:val="4"/>
      <w:numFmt w:val="bullet"/>
      <w:lvlText w:val="-"/>
      <w:lvlJc w:val="left"/>
      <w:pPr>
        <w:tabs>
          <w:tab w:val="num" w:pos="0"/>
        </w:tabs>
        <w:ind w:left="2421" w:hanging="360"/>
      </w:pPr>
      <w:rPr>
        <w:rFonts w:ascii="Arial" w:hAnsi="Arial" w:cs="Arial"/>
      </w:rPr>
    </w:lvl>
  </w:abstractNum>
  <w:abstractNum w:abstractNumId="5" w15:restartNumberingAfterBreak="0">
    <w:nsid w:val="0000000A"/>
    <w:multiLevelType w:val="multilevel"/>
    <w:tmpl w:val="0000000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szCs w:val="18"/>
        <w:lang w:eastAsia="fr-FR"/>
      </w:rPr>
    </w:lvl>
  </w:abstractNum>
  <w:abstractNum w:abstractNumId="8" w15:restartNumberingAfterBreak="0">
    <w:nsid w:val="00000011"/>
    <w:multiLevelType w:val="multilevel"/>
    <w:tmpl w:val="00000011"/>
    <w:name w:val="WW8Num2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lang w:val="en-US"/>
      </w:rPr>
    </w:lvl>
    <w:lvl w:ilvl="2">
      <w:start w:val="1"/>
      <w:numFmt w:val="bullet"/>
      <w:lvlText w:val=""/>
      <w:lvlJc w:val="left"/>
      <w:pPr>
        <w:tabs>
          <w:tab w:val="num" w:pos="0"/>
        </w:tabs>
        <w:ind w:left="2160" w:hanging="360"/>
      </w:pPr>
      <w:rPr>
        <w:rFonts w:ascii="Wingdings" w:hAnsi="Wingdings" w:cs="Wingdings" w:hint="default"/>
        <w:lang w:val="en-US"/>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val="en-US"/>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val="en-US"/>
      </w:rPr>
    </w:lvl>
  </w:abstractNum>
  <w:abstractNum w:abstractNumId="9" w15:restartNumberingAfterBreak="0">
    <w:nsid w:val="197305F6"/>
    <w:multiLevelType w:val="hybridMultilevel"/>
    <w:tmpl w:val="9398C61A"/>
    <w:lvl w:ilvl="0" w:tplc="435EEF4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61F21"/>
    <w:multiLevelType w:val="multilevel"/>
    <w:tmpl w:val="D650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B2C35"/>
    <w:multiLevelType w:val="hybridMultilevel"/>
    <w:tmpl w:val="CC185E08"/>
    <w:lvl w:ilvl="0" w:tplc="43D6C52A">
      <w:start w:val="1"/>
      <w:numFmt w:val="bullet"/>
      <w:suff w:val="space"/>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E3116D"/>
    <w:multiLevelType w:val="hybridMultilevel"/>
    <w:tmpl w:val="7B4216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7C40C7"/>
    <w:multiLevelType w:val="hybridMultilevel"/>
    <w:tmpl w:val="3E163BDC"/>
    <w:lvl w:ilvl="0" w:tplc="08364372">
      <w:start w:val="1"/>
      <w:numFmt w:val="decimal"/>
      <w:suff w:val="nothing"/>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8468AB"/>
    <w:multiLevelType w:val="hybridMultilevel"/>
    <w:tmpl w:val="A2B467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B145237"/>
    <w:multiLevelType w:val="hybridMultilevel"/>
    <w:tmpl w:val="759C7FBC"/>
    <w:lvl w:ilvl="0" w:tplc="4FD03C2C">
      <w:start w:val="1"/>
      <w:numFmt w:val="bullet"/>
      <w:suff w:val="nothing"/>
      <w:lvlText w:val=""/>
      <w:lvlJc w:val="left"/>
      <w:pPr>
        <w:ind w:left="0" w:firstLine="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397BBD"/>
    <w:multiLevelType w:val="multilevel"/>
    <w:tmpl w:val="A928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7054D"/>
    <w:multiLevelType w:val="hybridMultilevel"/>
    <w:tmpl w:val="073E59CA"/>
    <w:lvl w:ilvl="0" w:tplc="43D6C52A">
      <w:start w:val="1"/>
      <w:numFmt w:val="bullet"/>
      <w:suff w:val="space"/>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5096427">
    <w:abstractNumId w:val="13"/>
  </w:num>
  <w:num w:numId="2" w16cid:durableId="1876311963">
    <w:abstractNumId w:val="15"/>
  </w:num>
  <w:num w:numId="3" w16cid:durableId="1857647641">
    <w:abstractNumId w:val="11"/>
  </w:num>
  <w:num w:numId="4" w16cid:durableId="222252116">
    <w:abstractNumId w:val="17"/>
  </w:num>
  <w:num w:numId="5" w16cid:durableId="1122385156">
    <w:abstractNumId w:val="16"/>
  </w:num>
  <w:num w:numId="6" w16cid:durableId="2034649922">
    <w:abstractNumId w:val="10"/>
  </w:num>
  <w:num w:numId="7" w16cid:durableId="1633713214">
    <w:abstractNumId w:val="12"/>
  </w:num>
  <w:num w:numId="8" w16cid:durableId="1449739228">
    <w:abstractNumId w:val="9"/>
  </w:num>
  <w:num w:numId="9" w16cid:durableId="151592327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4D"/>
    <w:rsid w:val="00000E80"/>
    <w:rsid w:val="00001114"/>
    <w:rsid w:val="0000583E"/>
    <w:rsid w:val="00006CB9"/>
    <w:rsid w:val="000225DB"/>
    <w:rsid w:val="00023CFC"/>
    <w:rsid w:val="00024235"/>
    <w:rsid w:val="0003119E"/>
    <w:rsid w:val="00031ADC"/>
    <w:rsid w:val="000376CA"/>
    <w:rsid w:val="00052A10"/>
    <w:rsid w:val="00054AEC"/>
    <w:rsid w:val="00064D7B"/>
    <w:rsid w:val="00072BBE"/>
    <w:rsid w:val="00077D46"/>
    <w:rsid w:val="00080137"/>
    <w:rsid w:val="00083DF4"/>
    <w:rsid w:val="0009312B"/>
    <w:rsid w:val="00097633"/>
    <w:rsid w:val="000A10D4"/>
    <w:rsid w:val="000A14B1"/>
    <w:rsid w:val="000A6CF2"/>
    <w:rsid w:val="000A6EED"/>
    <w:rsid w:val="000C0EFA"/>
    <w:rsid w:val="000C1AE3"/>
    <w:rsid w:val="000C3D08"/>
    <w:rsid w:val="000D5165"/>
    <w:rsid w:val="000E1421"/>
    <w:rsid w:val="000E4651"/>
    <w:rsid w:val="000F63CF"/>
    <w:rsid w:val="00100B02"/>
    <w:rsid w:val="00104341"/>
    <w:rsid w:val="0012297F"/>
    <w:rsid w:val="00122B40"/>
    <w:rsid w:val="0013209C"/>
    <w:rsid w:val="00132EB3"/>
    <w:rsid w:val="001332B6"/>
    <w:rsid w:val="00133FDC"/>
    <w:rsid w:val="00140E2F"/>
    <w:rsid w:val="00141E9E"/>
    <w:rsid w:val="0014419C"/>
    <w:rsid w:val="00146F7D"/>
    <w:rsid w:val="00150C26"/>
    <w:rsid w:val="00153822"/>
    <w:rsid w:val="0015433C"/>
    <w:rsid w:val="00154E28"/>
    <w:rsid w:val="001563EB"/>
    <w:rsid w:val="001568B8"/>
    <w:rsid w:val="00164BC4"/>
    <w:rsid w:val="0017035F"/>
    <w:rsid w:val="0017420B"/>
    <w:rsid w:val="00176CD6"/>
    <w:rsid w:val="001777B1"/>
    <w:rsid w:val="001B1C55"/>
    <w:rsid w:val="001B6503"/>
    <w:rsid w:val="001C3BBA"/>
    <w:rsid w:val="001D525D"/>
    <w:rsid w:val="001D5C36"/>
    <w:rsid w:val="001D5C57"/>
    <w:rsid w:val="001E57CD"/>
    <w:rsid w:val="001F3B82"/>
    <w:rsid w:val="00203286"/>
    <w:rsid w:val="00204EE9"/>
    <w:rsid w:val="0020638D"/>
    <w:rsid w:val="0020791F"/>
    <w:rsid w:val="00207DC7"/>
    <w:rsid w:val="00215C0C"/>
    <w:rsid w:val="00232048"/>
    <w:rsid w:val="0024408A"/>
    <w:rsid w:val="00252B4B"/>
    <w:rsid w:val="002530B8"/>
    <w:rsid w:val="00260653"/>
    <w:rsid w:val="002617EB"/>
    <w:rsid w:val="002711EC"/>
    <w:rsid w:val="00277E9D"/>
    <w:rsid w:val="00282F35"/>
    <w:rsid w:val="00283474"/>
    <w:rsid w:val="00283C19"/>
    <w:rsid w:val="00286826"/>
    <w:rsid w:val="002906E5"/>
    <w:rsid w:val="00290D44"/>
    <w:rsid w:val="00294D51"/>
    <w:rsid w:val="00297100"/>
    <w:rsid w:val="002B2A91"/>
    <w:rsid w:val="002B6B1E"/>
    <w:rsid w:val="002C35AD"/>
    <w:rsid w:val="002C4020"/>
    <w:rsid w:val="002D22E8"/>
    <w:rsid w:val="002D4981"/>
    <w:rsid w:val="002E79F2"/>
    <w:rsid w:val="002F179B"/>
    <w:rsid w:val="002F7896"/>
    <w:rsid w:val="0030430E"/>
    <w:rsid w:val="00327C06"/>
    <w:rsid w:val="00336F43"/>
    <w:rsid w:val="00342A8F"/>
    <w:rsid w:val="0034465D"/>
    <w:rsid w:val="003469A5"/>
    <w:rsid w:val="00347A89"/>
    <w:rsid w:val="003565DC"/>
    <w:rsid w:val="0036480F"/>
    <w:rsid w:val="00366477"/>
    <w:rsid w:val="00374722"/>
    <w:rsid w:val="00375F70"/>
    <w:rsid w:val="00382AA8"/>
    <w:rsid w:val="00383A93"/>
    <w:rsid w:val="003844F5"/>
    <w:rsid w:val="003932DA"/>
    <w:rsid w:val="00397196"/>
    <w:rsid w:val="003A133E"/>
    <w:rsid w:val="003A24A3"/>
    <w:rsid w:val="003A6B5F"/>
    <w:rsid w:val="003B11EF"/>
    <w:rsid w:val="003B6D7B"/>
    <w:rsid w:val="003C52A4"/>
    <w:rsid w:val="003C55E9"/>
    <w:rsid w:val="003D1310"/>
    <w:rsid w:val="003D3AF0"/>
    <w:rsid w:val="003F3307"/>
    <w:rsid w:val="003F519C"/>
    <w:rsid w:val="004004A3"/>
    <w:rsid w:val="004038D1"/>
    <w:rsid w:val="00407E42"/>
    <w:rsid w:val="00407ECA"/>
    <w:rsid w:val="00410980"/>
    <w:rsid w:val="004144B2"/>
    <w:rsid w:val="004204F5"/>
    <w:rsid w:val="00422E1B"/>
    <w:rsid w:val="00423834"/>
    <w:rsid w:val="00423F8D"/>
    <w:rsid w:val="00424134"/>
    <w:rsid w:val="00431E73"/>
    <w:rsid w:val="00440070"/>
    <w:rsid w:val="00445D29"/>
    <w:rsid w:val="00451140"/>
    <w:rsid w:val="00455CB4"/>
    <w:rsid w:val="004662A5"/>
    <w:rsid w:val="00481D25"/>
    <w:rsid w:val="0048248D"/>
    <w:rsid w:val="0048677E"/>
    <w:rsid w:val="004A0F71"/>
    <w:rsid w:val="004B0900"/>
    <w:rsid w:val="004B09E2"/>
    <w:rsid w:val="004B498D"/>
    <w:rsid w:val="004C0657"/>
    <w:rsid w:val="004C22A6"/>
    <w:rsid w:val="004D0186"/>
    <w:rsid w:val="004D3837"/>
    <w:rsid w:val="004D6122"/>
    <w:rsid w:val="004E14F5"/>
    <w:rsid w:val="004E5FA4"/>
    <w:rsid w:val="004E6197"/>
    <w:rsid w:val="004F2185"/>
    <w:rsid w:val="004F2478"/>
    <w:rsid w:val="004F3C70"/>
    <w:rsid w:val="004F4D09"/>
    <w:rsid w:val="004F4E88"/>
    <w:rsid w:val="00504D29"/>
    <w:rsid w:val="00505D17"/>
    <w:rsid w:val="00510527"/>
    <w:rsid w:val="0051475B"/>
    <w:rsid w:val="0051530B"/>
    <w:rsid w:val="00515A6B"/>
    <w:rsid w:val="00517415"/>
    <w:rsid w:val="0052118A"/>
    <w:rsid w:val="00524D40"/>
    <w:rsid w:val="00541F43"/>
    <w:rsid w:val="00550D12"/>
    <w:rsid w:val="00552521"/>
    <w:rsid w:val="005605A4"/>
    <w:rsid w:val="00562837"/>
    <w:rsid w:val="0056420A"/>
    <w:rsid w:val="00566D91"/>
    <w:rsid w:val="00573AF7"/>
    <w:rsid w:val="00584BED"/>
    <w:rsid w:val="00584FD8"/>
    <w:rsid w:val="005871DB"/>
    <w:rsid w:val="00587825"/>
    <w:rsid w:val="005917E3"/>
    <w:rsid w:val="00592424"/>
    <w:rsid w:val="005A0245"/>
    <w:rsid w:val="005A152C"/>
    <w:rsid w:val="005A3DFA"/>
    <w:rsid w:val="005A6A66"/>
    <w:rsid w:val="005B0A46"/>
    <w:rsid w:val="005B44C2"/>
    <w:rsid w:val="005D4725"/>
    <w:rsid w:val="005D7E8E"/>
    <w:rsid w:val="005F0C29"/>
    <w:rsid w:val="005F4DBB"/>
    <w:rsid w:val="006070C5"/>
    <w:rsid w:val="00614A65"/>
    <w:rsid w:val="0061605D"/>
    <w:rsid w:val="00646BB5"/>
    <w:rsid w:val="00651F7A"/>
    <w:rsid w:val="00656AA7"/>
    <w:rsid w:val="00657791"/>
    <w:rsid w:val="0066138A"/>
    <w:rsid w:val="00667DEB"/>
    <w:rsid w:val="00673167"/>
    <w:rsid w:val="00674F89"/>
    <w:rsid w:val="00676165"/>
    <w:rsid w:val="00681746"/>
    <w:rsid w:val="0068182C"/>
    <w:rsid w:val="0068218E"/>
    <w:rsid w:val="006928B3"/>
    <w:rsid w:val="006956D9"/>
    <w:rsid w:val="006A3427"/>
    <w:rsid w:val="006A731E"/>
    <w:rsid w:val="006B4352"/>
    <w:rsid w:val="006C4D6C"/>
    <w:rsid w:val="006C6039"/>
    <w:rsid w:val="006C7D38"/>
    <w:rsid w:val="006E1434"/>
    <w:rsid w:val="0070224A"/>
    <w:rsid w:val="00707AC4"/>
    <w:rsid w:val="007124E8"/>
    <w:rsid w:val="007237AE"/>
    <w:rsid w:val="00723C05"/>
    <w:rsid w:val="00727BC5"/>
    <w:rsid w:val="00730077"/>
    <w:rsid w:val="00731AF1"/>
    <w:rsid w:val="00736BC3"/>
    <w:rsid w:val="00736EE1"/>
    <w:rsid w:val="00742785"/>
    <w:rsid w:val="0074465F"/>
    <w:rsid w:val="00746129"/>
    <w:rsid w:val="007551E8"/>
    <w:rsid w:val="007554EC"/>
    <w:rsid w:val="007715DA"/>
    <w:rsid w:val="00780EC0"/>
    <w:rsid w:val="00781665"/>
    <w:rsid w:val="007A00A2"/>
    <w:rsid w:val="007B311B"/>
    <w:rsid w:val="007B3F8C"/>
    <w:rsid w:val="007B732A"/>
    <w:rsid w:val="007C15A0"/>
    <w:rsid w:val="007C3260"/>
    <w:rsid w:val="007C7B88"/>
    <w:rsid w:val="007D1CC3"/>
    <w:rsid w:val="007E3DF2"/>
    <w:rsid w:val="007E3F90"/>
    <w:rsid w:val="007F0F37"/>
    <w:rsid w:val="007F1B03"/>
    <w:rsid w:val="007F2A90"/>
    <w:rsid w:val="007F379D"/>
    <w:rsid w:val="007F693F"/>
    <w:rsid w:val="007F76BD"/>
    <w:rsid w:val="00801592"/>
    <w:rsid w:val="008042DF"/>
    <w:rsid w:val="00806EE3"/>
    <w:rsid w:val="00822BE1"/>
    <w:rsid w:val="00824996"/>
    <w:rsid w:val="0082618A"/>
    <w:rsid w:val="008338C7"/>
    <w:rsid w:val="008340DA"/>
    <w:rsid w:val="00834F86"/>
    <w:rsid w:val="008363D3"/>
    <w:rsid w:val="00840228"/>
    <w:rsid w:val="00842540"/>
    <w:rsid w:val="0085109B"/>
    <w:rsid w:val="00867199"/>
    <w:rsid w:val="0087451B"/>
    <w:rsid w:val="00877289"/>
    <w:rsid w:val="00884BFC"/>
    <w:rsid w:val="00884C9C"/>
    <w:rsid w:val="00891C83"/>
    <w:rsid w:val="008B53BB"/>
    <w:rsid w:val="008B5CD6"/>
    <w:rsid w:val="008B6EA2"/>
    <w:rsid w:val="008C7E1B"/>
    <w:rsid w:val="008D2AC5"/>
    <w:rsid w:val="008E1240"/>
    <w:rsid w:val="008E49FB"/>
    <w:rsid w:val="008E7DA5"/>
    <w:rsid w:val="008F0BF0"/>
    <w:rsid w:val="008F118A"/>
    <w:rsid w:val="00902153"/>
    <w:rsid w:val="00902CD1"/>
    <w:rsid w:val="0090457F"/>
    <w:rsid w:val="00906807"/>
    <w:rsid w:val="00911136"/>
    <w:rsid w:val="00912EB4"/>
    <w:rsid w:val="00915744"/>
    <w:rsid w:val="00917CE0"/>
    <w:rsid w:val="00922B45"/>
    <w:rsid w:val="0092698C"/>
    <w:rsid w:val="009336C5"/>
    <w:rsid w:val="00935B23"/>
    <w:rsid w:val="00935FA6"/>
    <w:rsid w:val="0094065A"/>
    <w:rsid w:val="00940CC1"/>
    <w:rsid w:val="00943482"/>
    <w:rsid w:val="00943BED"/>
    <w:rsid w:val="00955946"/>
    <w:rsid w:val="00955CF0"/>
    <w:rsid w:val="00957DDF"/>
    <w:rsid w:val="00957E68"/>
    <w:rsid w:val="009623E2"/>
    <w:rsid w:val="00975056"/>
    <w:rsid w:val="0098104C"/>
    <w:rsid w:val="0098369D"/>
    <w:rsid w:val="009864CF"/>
    <w:rsid w:val="009903B1"/>
    <w:rsid w:val="00993D43"/>
    <w:rsid w:val="009A020C"/>
    <w:rsid w:val="009A75D3"/>
    <w:rsid w:val="009B3C01"/>
    <w:rsid w:val="009B57D6"/>
    <w:rsid w:val="009C00DE"/>
    <w:rsid w:val="009C5C38"/>
    <w:rsid w:val="009C7657"/>
    <w:rsid w:val="009D3263"/>
    <w:rsid w:val="009E038C"/>
    <w:rsid w:val="009E0F4D"/>
    <w:rsid w:val="009E5B44"/>
    <w:rsid w:val="009F43AC"/>
    <w:rsid w:val="00A00132"/>
    <w:rsid w:val="00A0193A"/>
    <w:rsid w:val="00A042AC"/>
    <w:rsid w:val="00A04727"/>
    <w:rsid w:val="00A1439D"/>
    <w:rsid w:val="00A17A52"/>
    <w:rsid w:val="00A365C5"/>
    <w:rsid w:val="00A41431"/>
    <w:rsid w:val="00A4185F"/>
    <w:rsid w:val="00A57D49"/>
    <w:rsid w:val="00A62E5C"/>
    <w:rsid w:val="00A6568F"/>
    <w:rsid w:val="00A70802"/>
    <w:rsid w:val="00A776F8"/>
    <w:rsid w:val="00A91570"/>
    <w:rsid w:val="00A92572"/>
    <w:rsid w:val="00A941CB"/>
    <w:rsid w:val="00AA314B"/>
    <w:rsid w:val="00AA3602"/>
    <w:rsid w:val="00AA5760"/>
    <w:rsid w:val="00AB5D42"/>
    <w:rsid w:val="00AC1578"/>
    <w:rsid w:val="00AC5680"/>
    <w:rsid w:val="00AC6B78"/>
    <w:rsid w:val="00AD0686"/>
    <w:rsid w:val="00AD14BE"/>
    <w:rsid w:val="00AD3702"/>
    <w:rsid w:val="00AD6591"/>
    <w:rsid w:val="00AF056B"/>
    <w:rsid w:val="00AF07BF"/>
    <w:rsid w:val="00AF19C6"/>
    <w:rsid w:val="00AF1F93"/>
    <w:rsid w:val="00B07136"/>
    <w:rsid w:val="00B1178C"/>
    <w:rsid w:val="00B138B1"/>
    <w:rsid w:val="00B15C7E"/>
    <w:rsid w:val="00B24800"/>
    <w:rsid w:val="00B248E0"/>
    <w:rsid w:val="00B267F9"/>
    <w:rsid w:val="00B31C15"/>
    <w:rsid w:val="00B42609"/>
    <w:rsid w:val="00B460B2"/>
    <w:rsid w:val="00B46E99"/>
    <w:rsid w:val="00B55237"/>
    <w:rsid w:val="00B662AD"/>
    <w:rsid w:val="00B71555"/>
    <w:rsid w:val="00B81B3A"/>
    <w:rsid w:val="00B845D9"/>
    <w:rsid w:val="00B92BFF"/>
    <w:rsid w:val="00B949D6"/>
    <w:rsid w:val="00B95C6D"/>
    <w:rsid w:val="00BA5E5F"/>
    <w:rsid w:val="00BA73A2"/>
    <w:rsid w:val="00BB3503"/>
    <w:rsid w:val="00BC50CF"/>
    <w:rsid w:val="00BD3084"/>
    <w:rsid w:val="00BD4995"/>
    <w:rsid w:val="00BD6F66"/>
    <w:rsid w:val="00BD7BF4"/>
    <w:rsid w:val="00BE1106"/>
    <w:rsid w:val="00BE16B5"/>
    <w:rsid w:val="00BF05BE"/>
    <w:rsid w:val="00BF3903"/>
    <w:rsid w:val="00C04046"/>
    <w:rsid w:val="00C20915"/>
    <w:rsid w:val="00C24B46"/>
    <w:rsid w:val="00C24C1C"/>
    <w:rsid w:val="00C3123A"/>
    <w:rsid w:val="00C40607"/>
    <w:rsid w:val="00C45B7E"/>
    <w:rsid w:val="00C502A8"/>
    <w:rsid w:val="00C54137"/>
    <w:rsid w:val="00C56797"/>
    <w:rsid w:val="00C57266"/>
    <w:rsid w:val="00C651A2"/>
    <w:rsid w:val="00C70AF3"/>
    <w:rsid w:val="00C728C4"/>
    <w:rsid w:val="00C75550"/>
    <w:rsid w:val="00C8067A"/>
    <w:rsid w:val="00C926C9"/>
    <w:rsid w:val="00C9630D"/>
    <w:rsid w:val="00C97037"/>
    <w:rsid w:val="00CA5D4C"/>
    <w:rsid w:val="00CA72E3"/>
    <w:rsid w:val="00CB44E9"/>
    <w:rsid w:val="00CB72F7"/>
    <w:rsid w:val="00CC0593"/>
    <w:rsid w:val="00CC2D70"/>
    <w:rsid w:val="00CC37D6"/>
    <w:rsid w:val="00CC5E52"/>
    <w:rsid w:val="00CC79C0"/>
    <w:rsid w:val="00CE0E5B"/>
    <w:rsid w:val="00CF1292"/>
    <w:rsid w:val="00CF411F"/>
    <w:rsid w:val="00D12038"/>
    <w:rsid w:val="00D15178"/>
    <w:rsid w:val="00D20DC8"/>
    <w:rsid w:val="00D258CA"/>
    <w:rsid w:val="00D30D62"/>
    <w:rsid w:val="00D33820"/>
    <w:rsid w:val="00D4119D"/>
    <w:rsid w:val="00D46FE2"/>
    <w:rsid w:val="00D672EC"/>
    <w:rsid w:val="00D725E0"/>
    <w:rsid w:val="00D74A02"/>
    <w:rsid w:val="00D75737"/>
    <w:rsid w:val="00D85049"/>
    <w:rsid w:val="00D936BC"/>
    <w:rsid w:val="00D97669"/>
    <w:rsid w:val="00DA44A6"/>
    <w:rsid w:val="00DA7C37"/>
    <w:rsid w:val="00DB6366"/>
    <w:rsid w:val="00DC5D1F"/>
    <w:rsid w:val="00DD64CB"/>
    <w:rsid w:val="00DD727C"/>
    <w:rsid w:val="00DE0604"/>
    <w:rsid w:val="00DE06BE"/>
    <w:rsid w:val="00DE5A2C"/>
    <w:rsid w:val="00DE5C01"/>
    <w:rsid w:val="00DE664F"/>
    <w:rsid w:val="00DE7E41"/>
    <w:rsid w:val="00E0044D"/>
    <w:rsid w:val="00E02750"/>
    <w:rsid w:val="00E223D5"/>
    <w:rsid w:val="00E316B2"/>
    <w:rsid w:val="00E344FB"/>
    <w:rsid w:val="00E37BF5"/>
    <w:rsid w:val="00E47DB4"/>
    <w:rsid w:val="00E5151D"/>
    <w:rsid w:val="00E53559"/>
    <w:rsid w:val="00E5563B"/>
    <w:rsid w:val="00E556E8"/>
    <w:rsid w:val="00E55917"/>
    <w:rsid w:val="00E740B2"/>
    <w:rsid w:val="00E7477D"/>
    <w:rsid w:val="00E81A59"/>
    <w:rsid w:val="00E85121"/>
    <w:rsid w:val="00E9389E"/>
    <w:rsid w:val="00E9700E"/>
    <w:rsid w:val="00EA5DC5"/>
    <w:rsid w:val="00EA5EB1"/>
    <w:rsid w:val="00ED7F61"/>
    <w:rsid w:val="00EE03D6"/>
    <w:rsid w:val="00EF76AD"/>
    <w:rsid w:val="00F04037"/>
    <w:rsid w:val="00F04886"/>
    <w:rsid w:val="00F15524"/>
    <w:rsid w:val="00F23A70"/>
    <w:rsid w:val="00F24A1F"/>
    <w:rsid w:val="00F3166C"/>
    <w:rsid w:val="00F34DE3"/>
    <w:rsid w:val="00F40FAA"/>
    <w:rsid w:val="00F43A6C"/>
    <w:rsid w:val="00F43DF1"/>
    <w:rsid w:val="00F45D68"/>
    <w:rsid w:val="00F5342F"/>
    <w:rsid w:val="00F6077E"/>
    <w:rsid w:val="00F633FA"/>
    <w:rsid w:val="00F67208"/>
    <w:rsid w:val="00F84090"/>
    <w:rsid w:val="00F91440"/>
    <w:rsid w:val="00FA4CF8"/>
    <w:rsid w:val="00FA58EB"/>
    <w:rsid w:val="00FA6755"/>
    <w:rsid w:val="00FB72AD"/>
    <w:rsid w:val="00FB780C"/>
    <w:rsid w:val="00FC3387"/>
    <w:rsid w:val="00FC41DE"/>
    <w:rsid w:val="00FD135C"/>
    <w:rsid w:val="00FD32D2"/>
    <w:rsid w:val="00FD4CB6"/>
    <w:rsid w:val="00FE60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188A9E4"/>
  <w15:docId w15:val="{AFB9945B-2AB5-4DD2-BE64-EA8CC686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6B"/>
    <w:pPr>
      <w:spacing w:after="200" w:line="276" w:lineRule="auto"/>
    </w:pPr>
    <w:rPr>
      <w:sz w:val="22"/>
      <w:szCs w:val="22"/>
      <w:lang w:eastAsia="en-US"/>
    </w:rPr>
  </w:style>
  <w:style w:type="paragraph" w:styleId="Titre1">
    <w:name w:val="heading 1"/>
    <w:basedOn w:val="Normal"/>
    <w:next w:val="Normal"/>
    <w:link w:val="Titre1Car"/>
    <w:uiPriority w:val="9"/>
    <w:qFormat/>
    <w:rsid w:val="00867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F330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C5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semiHidden/>
    <w:unhideWhenUsed/>
    <w:qFormat/>
    <w:rsid w:val="00935F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4D3837"/>
    <w:pPr>
      <w:spacing w:before="100" w:after="100" w:line="240" w:lineRule="auto"/>
      <w:jc w:val="both"/>
    </w:pPr>
    <w:rPr>
      <w:rFonts w:ascii="CG Omega" w:eastAsia="Times New Roman" w:hAnsi="CG Omega"/>
      <w:sz w:val="24"/>
      <w:szCs w:val="24"/>
      <w:lang w:eastAsia="fr-FR"/>
    </w:rPr>
  </w:style>
  <w:style w:type="character" w:customStyle="1" w:styleId="CorpsdetexteCar">
    <w:name w:val="Corps de texte Car"/>
    <w:link w:val="Corpsdetexte"/>
    <w:semiHidden/>
    <w:rsid w:val="004D3837"/>
    <w:rPr>
      <w:rFonts w:ascii="CG Omega" w:eastAsia="Times New Roman" w:hAnsi="CG Omega"/>
      <w:sz w:val="24"/>
      <w:szCs w:val="24"/>
    </w:rPr>
  </w:style>
  <w:style w:type="paragraph" w:styleId="Corpsdetexte3">
    <w:name w:val="Body Text 3"/>
    <w:basedOn w:val="Normal"/>
    <w:link w:val="Corpsdetexte3Car"/>
    <w:uiPriority w:val="99"/>
    <w:semiHidden/>
    <w:unhideWhenUsed/>
    <w:rsid w:val="004E5FA4"/>
    <w:pPr>
      <w:spacing w:after="120"/>
    </w:pPr>
    <w:rPr>
      <w:sz w:val="16"/>
      <w:szCs w:val="16"/>
    </w:rPr>
  </w:style>
  <w:style w:type="character" w:customStyle="1" w:styleId="Corpsdetexte3Car">
    <w:name w:val="Corps de texte 3 Car"/>
    <w:link w:val="Corpsdetexte3"/>
    <w:uiPriority w:val="99"/>
    <w:semiHidden/>
    <w:rsid w:val="004E5FA4"/>
    <w:rPr>
      <w:sz w:val="16"/>
      <w:szCs w:val="16"/>
      <w:lang w:eastAsia="en-US"/>
    </w:rPr>
  </w:style>
  <w:style w:type="paragraph" w:styleId="Notedebasdepage">
    <w:name w:val="footnote text"/>
    <w:basedOn w:val="Normal"/>
    <w:link w:val="NotedebasdepageCar"/>
    <w:unhideWhenUsed/>
    <w:rsid w:val="00006CB9"/>
    <w:rPr>
      <w:sz w:val="20"/>
      <w:szCs w:val="20"/>
    </w:rPr>
  </w:style>
  <w:style w:type="character" w:customStyle="1" w:styleId="NotedebasdepageCar">
    <w:name w:val="Note de bas de page Car"/>
    <w:link w:val="Notedebasdepage"/>
    <w:uiPriority w:val="99"/>
    <w:semiHidden/>
    <w:rsid w:val="00006CB9"/>
    <w:rPr>
      <w:lang w:eastAsia="en-US"/>
    </w:rPr>
  </w:style>
  <w:style w:type="character" w:styleId="Appelnotedebasdep">
    <w:name w:val="footnote reference"/>
    <w:rsid w:val="00006CB9"/>
    <w:rPr>
      <w:vertAlign w:val="superscript"/>
    </w:rPr>
  </w:style>
  <w:style w:type="paragraph" w:styleId="Retraitcorpsdetexte2">
    <w:name w:val="Body Text Indent 2"/>
    <w:basedOn w:val="Normal"/>
    <w:link w:val="Retraitcorpsdetexte2Car"/>
    <w:uiPriority w:val="99"/>
    <w:semiHidden/>
    <w:unhideWhenUsed/>
    <w:rsid w:val="00B92BFF"/>
    <w:pPr>
      <w:spacing w:after="120" w:line="480" w:lineRule="auto"/>
      <w:ind w:left="283"/>
    </w:pPr>
  </w:style>
  <w:style w:type="character" w:customStyle="1" w:styleId="Retraitcorpsdetexte2Car">
    <w:name w:val="Retrait corps de texte 2 Car"/>
    <w:link w:val="Retraitcorpsdetexte2"/>
    <w:uiPriority w:val="99"/>
    <w:semiHidden/>
    <w:rsid w:val="00B92BFF"/>
    <w:rPr>
      <w:sz w:val="22"/>
      <w:szCs w:val="22"/>
      <w:lang w:eastAsia="en-US"/>
    </w:rPr>
  </w:style>
  <w:style w:type="paragraph" w:styleId="Corpsdetexte2">
    <w:name w:val="Body Text 2"/>
    <w:basedOn w:val="Normal"/>
    <w:link w:val="Corpsdetexte2Car"/>
    <w:uiPriority w:val="99"/>
    <w:unhideWhenUsed/>
    <w:rsid w:val="003F3307"/>
    <w:pPr>
      <w:spacing w:after="120" w:line="480" w:lineRule="auto"/>
    </w:pPr>
  </w:style>
  <w:style w:type="character" w:customStyle="1" w:styleId="Corpsdetexte2Car">
    <w:name w:val="Corps de texte 2 Car"/>
    <w:link w:val="Corpsdetexte2"/>
    <w:uiPriority w:val="99"/>
    <w:rsid w:val="003F3307"/>
    <w:rPr>
      <w:sz w:val="22"/>
      <w:szCs w:val="22"/>
      <w:lang w:eastAsia="en-US"/>
    </w:rPr>
  </w:style>
  <w:style w:type="character" w:customStyle="1" w:styleId="Titre3Car">
    <w:name w:val="Titre 3 Car"/>
    <w:link w:val="Titre3"/>
    <w:uiPriority w:val="9"/>
    <w:rsid w:val="003F3307"/>
    <w:rPr>
      <w:rFonts w:ascii="Cambria" w:eastAsia="Times New Roman" w:hAnsi="Cambria" w:cs="Times New Roman"/>
      <w:b/>
      <w:bCs/>
      <w:sz w:val="26"/>
      <w:szCs w:val="26"/>
      <w:lang w:eastAsia="en-US"/>
    </w:rPr>
  </w:style>
  <w:style w:type="paragraph" w:styleId="En-tte">
    <w:name w:val="header"/>
    <w:basedOn w:val="Normal"/>
    <w:link w:val="En-tteCar"/>
    <w:uiPriority w:val="99"/>
    <w:unhideWhenUsed/>
    <w:rsid w:val="00A0193A"/>
    <w:pPr>
      <w:tabs>
        <w:tab w:val="center" w:pos="4536"/>
        <w:tab w:val="right" w:pos="9072"/>
      </w:tabs>
    </w:pPr>
  </w:style>
  <w:style w:type="character" w:customStyle="1" w:styleId="En-tteCar">
    <w:name w:val="En-tête Car"/>
    <w:link w:val="En-tte"/>
    <w:uiPriority w:val="99"/>
    <w:rsid w:val="00A0193A"/>
    <w:rPr>
      <w:sz w:val="22"/>
      <w:szCs w:val="22"/>
      <w:lang w:eastAsia="en-US"/>
    </w:rPr>
  </w:style>
  <w:style w:type="paragraph" w:styleId="Pieddepage">
    <w:name w:val="footer"/>
    <w:basedOn w:val="Normal"/>
    <w:link w:val="PieddepageCar"/>
    <w:uiPriority w:val="99"/>
    <w:unhideWhenUsed/>
    <w:rsid w:val="00A0193A"/>
    <w:pPr>
      <w:tabs>
        <w:tab w:val="center" w:pos="4536"/>
        <w:tab w:val="right" w:pos="9072"/>
      </w:tabs>
    </w:pPr>
  </w:style>
  <w:style w:type="character" w:customStyle="1" w:styleId="PieddepageCar">
    <w:name w:val="Pied de page Car"/>
    <w:link w:val="Pieddepage"/>
    <w:uiPriority w:val="99"/>
    <w:rsid w:val="00A0193A"/>
    <w:rPr>
      <w:sz w:val="22"/>
      <w:szCs w:val="22"/>
      <w:lang w:eastAsia="en-US"/>
    </w:rPr>
  </w:style>
  <w:style w:type="paragraph" w:styleId="Paragraphedeliste">
    <w:name w:val="List Paragraph"/>
    <w:basedOn w:val="Normal"/>
    <w:qFormat/>
    <w:rsid w:val="00001114"/>
    <w:pPr>
      <w:ind w:left="708"/>
    </w:pPr>
  </w:style>
  <w:style w:type="character" w:customStyle="1" w:styleId="Titre4Car">
    <w:name w:val="Titre 4 Car"/>
    <w:basedOn w:val="Policepardfaut"/>
    <w:link w:val="Titre4"/>
    <w:uiPriority w:val="9"/>
    <w:semiHidden/>
    <w:rsid w:val="00C502A8"/>
    <w:rPr>
      <w:rFonts w:asciiTheme="majorHAnsi" w:eastAsiaTheme="majorEastAsia" w:hAnsiTheme="majorHAnsi" w:cstheme="majorBidi"/>
      <w:b/>
      <w:bCs/>
      <w:i/>
      <w:iCs/>
      <w:color w:val="4F81BD" w:themeColor="accent1"/>
      <w:sz w:val="22"/>
      <w:szCs w:val="22"/>
      <w:lang w:eastAsia="en-US"/>
    </w:rPr>
  </w:style>
  <w:style w:type="character" w:customStyle="1" w:styleId="nornature">
    <w:name w:val="nor_nature"/>
    <w:basedOn w:val="Policepardfaut"/>
    <w:rsid w:val="00B31C15"/>
  </w:style>
  <w:style w:type="paragraph" w:styleId="Textedebulles">
    <w:name w:val="Balloon Text"/>
    <w:basedOn w:val="Normal"/>
    <w:link w:val="TextedebullesCar"/>
    <w:uiPriority w:val="99"/>
    <w:semiHidden/>
    <w:unhideWhenUsed/>
    <w:rsid w:val="00911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136"/>
    <w:rPr>
      <w:rFonts w:ascii="Tahoma" w:hAnsi="Tahoma" w:cs="Tahoma"/>
      <w:sz w:val="16"/>
      <w:szCs w:val="16"/>
      <w:lang w:eastAsia="en-US"/>
    </w:rPr>
  </w:style>
  <w:style w:type="character" w:customStyle="1" w:styleId="Titre1Car">
    <w:name w:val="Titre 1 Car"/>
    <w:basedOn w:val="Policepardfaut"/>
    <w:link w:val="Titre1"/>
    <w:uiPriority w:val="9"/>
    <w:rsid w:val="00867199"/>
    <w:rPr>
      <w:rFonts w:asciiTheme="majorHAnsi" w:eastAsiaTheme="majorEastAsia" w:hAnsiTheme="majorHAnsi" w:cstheme="majorBidi"/>
      <w:b/>
      <w:bCs/>
      <w:color w:val="365F91" w:themeColor="accent1" w:themeShade="BF"/>
      <w:sz w:val="28"/>
      <w:szCs w:val="28"/>
      <w:lang w:eastAsia="en-US"/>
    </w:rPr>
  </w:style>
  <w:style w:type="character" w:customStyle="1" w:styleId="datedapplication">
    <w:name w:val="date d'application"/>
    <w:basedOn w:val="Policepardfaut"/>
    <w:rsid w:val="00867199"/>
    <w:rPr>
      <w:rFonts w:ascii="Times New Roman" w:hAnsi="Times New Roman" w:cs="Times New Roman"/>
      <w:noProof w:val="0"/>
      <w:sz w:val="24"/>
      <w:lang w:val="en-US" w:eastAsia="x-none"/>
    </w:rPr>
  </w:style>
  <w:style w:type="character" w:customStyle="1" w:styleId="Titre2Car">
    <w:name w:val="Titre 2 Car"/>
    <w:basedOn w:val="Policepardfaut"/>
    <w:link w:val="Titre2"/>
    <w:uiPriority w:val="9"/>
    <w:rsid w:val="00232048"/>
    <w:rPr>
      <w:rFonts w:asciiTheme="majorHAnsi" w:eastAsiaTheme="majorEastAsia" w:hAnsiTheme="majorHAnsi" w:cstheme="majorBidi"/>
      <w:b/>
      <w:bCs/>
      <w:color w:val="4F81BD" w:themeColor="accent1"/>
      <w:sz w:val="26"/>
      <w:szCs w:val="26"/>
      <w:lang w:eastAsia="en-US"/>
    </w:rPr>
  </w:style>
  <w:style w:type="character" w:styleId="Lienhypertexte">
    <w:name w:val="Hyperlink"/>
    <w:basedOn w:val="Policepardfaut"/>
    <w:rsid w:val="00232048"/>
    <w:rPr>
      <w:color w:val="0000FF"/>
      <w:u w:val="single"/>
    </w:rPr>
  </w:style>
  <w:style w:type="paragraph" w:customStyle="1" w:styleId="western">
    <w:name w:val="western"/>
    <w:basedOn w:val="Normal"/>
    <w:rsid w:val="00F633FA"/>
    <w:pPr>
      <w:spacing w:before="100" w:beforeAutospacing="1" w:after="119"/>
    </w:pPr>
    <w:rPr>
      <w:rFonts w:eastAsia="Times New Roman"/>
      <w:color w:val="000000"/>
      <w:lang w:eastAsia="fr-FR"/>
    </w:rPr>
  </w:style>
  <w:style w:type="character" w:customStyle="1" w:styleId="Marquedecommentaire2">
    <w:name w:val="Marque de commentaire2"/>
    <w:rsid w:val="00366477"/>
    <w:rPr>
      <w:sz w:val="16"/>
      <w:szCs w:val="16"/>
    </w:rPr>
  </w:style>
  <w:style w:type="paragraph" w:styleId="Notedefin">
    <w:name w:val="endnote text"/>
    <w:basedOn w:val="Normal"/>
    <w:link w:val="NotedefinCar"/>
    <w:uiPriority w:val="99"/>
    <w:semiHidden/>
    <w:unhideWhenUsed/>
    <w:rsid w:val="00587825"/>
    <w:pPr>
      <w:spacing w:after="0" w:line="240" w:lineRule="auto"/>
    </w:pPr>
    <w:rPr>
      <w:sz w:val="20"/>
      <w:szCs w:val="20"/>
    </w:rPr>
  </w:style>
  <w:style w:type="character" w:customStyle="1" w:styleId="NotedefinCar">
    <w:name w:val="Note de fin Car"/>
    <w:basedOn w:val="Policepardfaut"/>
    <w:link w:val="Notedefin"/>
    <w:uiPriority w:val="99"/>
    <w:semiHidden/>
    <w:rsid w:val="00587825"/>
    <w:rPr>
      <w:lang w:eastAsia="en-US"/>
    </w:rPr>
  </w:style>
  <w:style w:type="character" w:styleId="Appeldenotedefin">
    <w:name w:val="endnote reference"/>
    <w:basedOn w:val="Policepardfaut"/>
    <w:uiPriority w:val="99"/>
    <w:semiHidden/>
    <w:unhideWhenUsed/>
    <w:rsid w:val="00587825"/>
    <w:rPr>
      <w:vertAlign w:val="superscript"/>
    </w:rPr>
  </w:style>
  <w:style w:type="character" w:customStyle="1" w:styleId="WW8Num20z3">
    <w:name w:val="WW8Num20z3"/>
    <w:rsid w:val="00D85049"/>
  </w:style>
  <w:style w:type="character" w:customStyle="1" w:styleId="Caractresdenotedebasdepage">
    <w:name w:val="Caractères de note de bas de page"/>
    <w:rsid w:val="00D85049"/>
    <w:rPr>
      <w:vertAlign w:val="superscript"/>
    </w:rPr>
  </w:style>
  <w:style w:type="character" w:customStyle="1" w:styleId="Appelnotedebasdep1">
    <w:name w:val="Appel note de bas de p.1"/>
    <w:rsid w:val="00D85049"/>
    <w:rPr>
      <w:vertAlign w:val="superscript"/>
    </w:rPr>
  </w:style>
  <w:style w:type="paragraph" w:styleId="NormalWeb">
    <w:name w:val="Normal (Web)"/>
    <w:basedOn w:val="Normal"/>
    <w:uiPriority w:val="99"/>
    <w:rsid w:val="003B6D7B"/>
    <w:pPr>
      <w:suppressAutoHyphens/>
      <w:spacing w:before="102" w:after="102" w:line="100" w:lineRule="atLeast"/>
      <w:jc w:val="both"/>
    </w:pPr>
    <w:rPr>
      <w:rFonts w:ascii="Times New Roman" w:eastAsia="Times New Roman" w:hAnsi="Times New Roman"/>
      <w:color w:val="000000"/>
      <w:sz w:val="24"/>
      <w:szCs w:val="24"/>
      <w:lang w:eastAsia="fr-FR"/>
    </w:rPr>
  </w:style>
  <w:style w:type="character" w:styleId="Marquedecommentaire">
    <w:name w:val="annotation reference"/>
    <w:basedOn w:val="Policepardfaut"/>
    <w:uiPriority w:val="99"/>
    <w:semiHidden/>
    <w:unhideWhenUsed/>
    <w:rsid w:val="00DA44A6"/>
    <w:rPr>
      <w:sz w:val="16"/>
      <w:szCs w:val="16"/>
    </w:rPr>
  </w:style>
  <w:style w:type="paragraph" w:styleId="Commentaire">
    <w:name w:val="annotation text"/>
    <w:basedOn w:val="Normal"/>
    <w:link w:val="CommentaireCar"/>
    <w:uiPriority w:val="99"/>
    <w:semiHidden/>
    <w:unhideWhenUsed/>
    <w:rsid w:val="00DA44A6"/>
    <w:pPr>
      <w:spacing w:line="240" w:lineRule="auto"/>
    </w:pPr>
    <w:rPr>
      <w:sz w:val="20"/>
      <w:szCs w:val="20"/>
    </w:rPr>
  </w:style>
  <w:style w:type="character" w:customStyle="1" w:styleId="CommentaireCar">
    <w:name w:val="Commentaire Car"/>
    <w:basedOn w:val="Policepardfaut"/>
    <w:link w:val="Commentaire"/>
    <w:uiPriority w:val="99"/>
    <w:semiHidden/>
    <w:rsid w:val="00DA44A6"/>
    <w:rPr>
      <w:lang w:eastAsia="en-US"/>
    </w:rPr>
  </w:style>
  <w:style w:type="paragraph" w:styleId="Objetducommentaire">
    <w:name w:val="annotation subject"/>
    <w:basedOn w:val="Commentaire"/>
    <w:next w:val="Commentaire"/>
    <w:link w:val="ObjetducommentaireCar"/>
    <w:uiPriority w:val="99"/>
    <w:semiHidden/>
    <w:unhideWhenUsed/>
    <w:rsid w:val="00DA44A6"/>
    <w:rPr>
      <w:b/>
      <w:bCs/>
    </w:rPr>
  </w:style>
  <w:style w:type="character" w:customStyle="1" w:styleId="ObjetducommentaireCar">
    <w:name w:val="Objet du commentaire Car"/>
    <w:basedOn w:val="CommentaireCar"/>
    <w:link w:val="Objetducommentaire"/>
    <w:uiPriority w:val="99"/>
    <w:semiHidden/>
    <w:rsid w:val="00DA44A6"/>
    <w:rPr>
      <w:b/>
      <w:bCs/>
      <w:lang w:eastAsia="en-US"/>
    </w:rPr>
  </w:style>
  <w:style w:type="character" w:customStyle="1" w:styleId="Titre9Car">
    <w:name w:val="Titre 9 Car"/>
    <w:basedOn w:val="Policepardfaut"/>
    <w:link w:val="Titre9"/>
    <w:uiPriority w:val="9"/>
    <w:semiHidden/>
    <w:rsid w:val="00935FA6"/>
    <w:rPr>
      <w:rFonts w:asciiTheme="majorHAnsi" w:eastAsiaTheme="majorEastAsia" w:hAnsiTheme="majorHAnsi" w:cstheme="majorBidi"/>
      <w:i/>
      <w:iCs/>
      <w:color w:val="272727" w:themeColor="text1" w:themeTint="D8"/>
      <w:sz w:val="21"/>
      <w:szCs w:val="21"/>
      <w:lang w:eastAsia="en-US"/>
    </w:rPr>
  </w:style>
  <w:style w:type="character" w:styleId="Mentionnonrsolue">
    <w:name w:val="Unresolved Mention"/>
    <w:basedOn w:val="Policepardfaut"/>
    <w:uiPriority w:val="99"/>
    <w:semiHidden/>
    <w:unhideWhenUsed/>
    <w:rsid w:val="00877289"/>
    <w:rPr>
      <w:color w:val="605E5C"/>
      <w:shd w:val="clear" w:color="auto" w:fill="E1DFDD"/>
    </w:rPr>
  </w:style>
  <w:style w:type="character" w:styleId="Lienhypertextesuivivisit">
    <w:name w:val="FollowedHyperlink"/>
    <w:basedOn w:val="Policepardfaut"/>
    <w:uiPriority w:val="99"/>
    <w:semiHidden/>
    <w:unhideWhenUsed/>
    <w:rsid w:val="006761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1632">
      <w:bodyDiv w:val="1"/>
      <w:marLeft w:val="0"/>
      <w:marRight w:val="0"/>
      <w:marTop w:val="0"/>
      <w:marBottom w:val="0"/>
      <w:divBdr>
        <w:top w:val="none" w:sz="0" w:space="0" w:color="auto"/>
        <w:left w:val="none" w:sz="0" w:space="0" w:color="auto"/>
        <w:bottom w:val="none" w:sz="0" w:space="0" w:color="auto"/>
        <w:right w:val="none" w:sz="0" w:space="0" w:color="auto"/>
      </w:divBdr>
    </w:div>
    <w:div w:id="524364336">
      <w:bodyDiv w:val="1"/>
      <w:marLeft w:val="0"/>
      <w:marRight w:val="0"/>
      <w:marTop w:val="0"/>
      <w:marBottom w:val="0"/>
      <w:divBdr>
        <w:top w:val="none" w:sz="0" w:space="0" w:color="auto"/>
        <w:left w:val="none" w:sz="0" w:space="0" w:color="auto"/>
        <w:bottom w:val="none" w:sz="0" w:space="0" w:color="auto"/>
        <w:right w:val="none" w:sz="0" w:space="0" w:color="auto"/>
      </w:divBdr>
      <w:divsChild>
        <w:div w:id="965623099">
          <w:marLeft w:val="0"/>
          <w:marRight w:val="0"/>
          <w:marTop w:val="0"/>
          <w:marBottom w:val="160"/>
          <w:divBdr>
            <w:top w:val="none" w:sz="0" w:space="0" w:color="auto"/>
            <w:left w:val="none" w:sz="0" w:space="0" w:color="auto"/>
            <w:bottom w:val="none" w:sz="0" w:space="0" w:color="auto"/>
            <w:right w:val="none" w:sz="0" w:space="0" w:color="auto"/>
          </w:divBdr>
        </w:div>
        <w:div w:id="305473193">
          <w:marLeft w:val="0"/>
          <w:marRight w:val="0"/>
          <w:marTop w:val="0"/>
          <w:marBottom w:val="160"/>
          <w:divBdr>
            <w:top w:val="none" w:sz="0" w:space="0" w:color="auto"/>
            <w:left w:val="none" w:sz="0" w:space="0" w:color="auto"/>
            <w:bottom w:val="none" w:sz="0" w:space="0" w:color="auto"/>
            <w:right w:val="none" w:sz="0" w:space="0" w:color="auto"/>
          </w:divBdr>
        </w:div>
        <w:div w:id="766923628">
          <w:marLeft w:val="0"/>
          <w:marRight w:val="0"/>
          <w:marTop w:val="0"/>
          <w:marBottom w:val="160"/>
          <w:divBdr>
            <w:top w:val="none" w:sz="0" w:space="0" w:color="auto"/>
            <w:left w:val="none" w:sz="0" w:space="0" w:color="auto"/>
            <w:bottom w:val="none" w:sz="0" w:space="0" w:color="auto"/>
            <w:right w:val="none" w:sz="0" w:space="0" w:color="auto"/>
          </w:divBdr>
        </w:div>
        <w:div w:id="327830444">
          <w:marLeft w:val="720"/>
          <w:marRight w:val="0"/>
          <w:marTop w:val="0"/>
          <w:marBottom w:val="0"/>
          <w:divBdr>
            <w:top w:val="none" w:sz="0" w:space="0" w:color="auto"/>
            <w:left w:val="none" w:sz="0" w:space="0" w:color="auto"/>
            <w:bottom w:val="none" w:sz="0" w:space="0" w:color="auto"/>
            <w:right w:val="none" w:sz="0" w:space="0" w:color="auto"/>
          </w:divBdr>
        </w:div>
        <w:div w:id="1669599509">
          <w:marLeft w:val="0"/>
          <w:marRight w:val="0"/>
          <w:marTop w:val="0"/>
          <w:marBottom w:val="160"/>
          <w:divBdr>
            <w:top w:val="none" w:sz="0" w:space="0" w:color="auto"/>
            <w:left w:val="none" w:sz="0" w:space="0" w:color="auto"/>
            <w:bottom w:val="none" w:sz="0" w:space="0" w:color="auto"/>
            <w:right w:val="none" w:sz="0" w:space="0" w:color="auto"/>
          </w:divBdr>
        </w:div>
        <w:div w:id="1684238349">
          <w:marLeft w:val="0"/>
          <w:marRight w:val="0"/>
          <w:marTop w:val="0"/>
          <w:marBottom w:val="160"/>
          <w:divBdr>
            <w:top w:val="none" w:sz="0" w:space="0" w:color="auto"/>
            <w:left w:val="none" w:sz="0" w:space="0" w:color="auto"/>
            <w:bottom w:val="none" w:sz="0" w:space="0" w:color="auto"/>
            <w:right w:val="none" w:sz="0" w:space="0" w:color="auto"/>
          </w:divBdr>
        </w:div>
        <w:div w:id="1402866398">
          <w:marLeft w:val="0"/>
          <w:marRight w:val="0"/>
          <w:marTop w:val="0"/>
          <w:marBottom w:val="160"/>
          <w:divBdr>
            <w:top w:val="none" w:sz="0" w:space="0" w:color="auto"/>
            <w:left w:val="none" w:sz="0" w:space="0" w:color="auto"/>
            <w:bottom w:val="none" w:sz="0" w:space="0" w:color="auto"/>
            <w:right w:val="none" w:sz="0" w:space="0" w:color="auto"/>
          </w:divBdr>
        </w:div>
        <w:div w:id="1605651564">
          <w:marLeft w:val="0"/>
          <w:marRight w:val="0"/>
          <w:marTop w:val="0"/>
          <w:marBottom w:val="160"/>
          <w:divBdr>
            <w:top w:val="none" w:sz="0" w:space="0" w:color="auto"/>
            <w:left w:val="none" w:sz="0" w:space="0" w:color="auto"/>
            <w:bottom w:val="none" w:sz="0" w:space="0" w:color="auto"/>
            <w:right w:val="none" w:sz="0" w:space="0" w:color="auto"/>
          </w:divBdr>
        </w:div>
        <w:div w:id="1839227461">
          <w:marLeft w:val="0"/>
          <w:marRight w:val="0"/>
          <w:marTop w:val="0"/>
          <w:marBottom w:val="160"/>
          <w:divBdr>
            <w:top w:val="none" w:sz="0" w:space="0" w:color="auto"/>
            <w:left w:val="none" w:sz="0" w:space="0" w:color="auto"/>
            <w:bottom w:val="none" w:sz="0" w:space="0" w:color="auto"/>
            <w:right w:val="none" w:sz="0" w:space="0" w:color="auto"/>
          </w:divBdr>
        </w:div>
      </w:divsChild>
    </w:div>
    <w:div w:id="72457193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1261985466">
      <w:bodyDiv w:val="1"/>
      <w:marLeft w:val="0"/>
      <w:marRight w:val="0"/>
      <w:marTop w:val="0"/>
      <w:marBottom w:val="0"/>
      <w:divBdr>
        <w:top w:val="none" w:sz="0" w:space="0" w:color="auto"/>
        <w:left w:val="none" w:sz="0" w:space="0" w:color="auto"/>
        <w:bottom w:val="none" w:sz="0" w:space="0" w:color="auto"/>
        <w:right w:val="none" w:sz="0" w:space="0" w:color="auto"/>
      </w:divBdr>
      <w:divsChild>
        <w:div w:id="1283918163">
          <w:marLeft w:val="0"/>
          <w:marRight w:val="0"/>
          <w:marTop w:val="0"/>
          <w:marBottom w:val="0"/>
          <w:divBdr>
            <w:top w:val="none" w:sz="0" w:space="0" w:color="auto"/>
            <w:left w:val="none" w:sz="0" w:space="0" w:color="auto"/>
            <w:bottom w:val="none" w:sz="0" w:space="0" w:color="auto"/>
            <w:right w:val="none" w:sz="0" w:space="0" w:color="auto"/>
          </w:divBdr>
        </w:div>
      </w:divsChild>
    </w:div>
    <w:div w:id="1691226497">
      <w:bodyDiv w:val="1"/>
      <w:marLeft w:val="0"/>
      <w:marRight w:val="0"/>
      <w:marTop w:val="0"/>
      <w:marBottom w:val="0"/>
      <w:divBdr>
        <w:top w:val="none" w:sz="0" w:space="0" w:color="auto"/>
        <w:left w:val="none" w:sz="0" w:space="0" w:color="auto"/>
        <w:bottom w:val="none" w:sz="0" w:space="0" w:color="auto"/>
        <w:right w:val="none" w:sz="0" w:space="0" w:color="auto"/>
      </w:divBdr>
    </w:div>
    <w:div w:id="1857496290">
      <w:bodyDiv w:val="1"/>
      <w:marLeft w:val="0"/>
      <w:marRight w:val="0"/>
      <w:marTop w:val="0"/>
      <w:marBottom w:val="0"/>
      <w:divBdr>
        <w:top w:val="none" w:sz="0" w:space="0" w:color="auto"/>
        <w:left w:val="none" w:sz="0" w:space="0" w:color="auto"/>
        <w:bottom w:val="none" w:sz="0" w:space="0" w:color="auto"/>
        <w:right w:val="none" w:sz="0" w:space="0" w:color="auto"/>
      </w:divBdr>
    </w:div>
    <w:div w:id="2039773038">
      <w:bodyDiv w:val="1"/>
      <w:marLeft w:val="0"/>
      <w:marRight w:val="0"/>
      <w:marTop w:val="0"/>
      <w:marBottom w:val="0"/>
      <w:divBdr>
        <w:top w:val="none" w:sz="0" w:space="0" w:color="auto"/>
        <w:left w:val="none" w:sz="0" w:space="0" w:color="auto"/>
        <w:bottom w:val="none" w:sz="0" w:space="0" w:color="auto"/>
        <w:right w:val="none" w:sz="0" w:space="0" w:color="auto"/>
      </w:divBdr>
    </w:div>
    <w:div w:id="214388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f.fr/professionnels/offres-et-services/caf-de-seine-maritime/partenaires-locaux/parentali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lan.caf.fr/account-management/cnaf-demandeurs/u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f.fr/professionnels/offres-et-services/caf-de-seine-maritime/partenaires-locaux/parentali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f.fr/professionnels/offres-et-services/caf-de-seine-maritime/partenaires-locaux/parentalite"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dcs-politiqueville@seine-maritime.gouv.fr"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6EB6-38B6-48B6-9F24-45E6773E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2482</Words>
  <Characters>13651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Gwenaele GOAZIOU 768</dc:creator>
  <cp:lastModifiedBy>Frederic WALLET 768</cp:lastModifiedBy>
  <cp:revision>12</cp:revision>
  <cp:lastPrinted>2020-03-09T10:36:00Z</cp:lastPrinted>
  <dcterms:created xsi:type="dcterms:W3CDTF">2024-05-30T13:00:00Z</dcterms:created>
  <dcterms:modified xsi:type="dcterms:W3CDTF">2025-06-12T08:53:00Z</dcterms:modified>
</cp:coreProperties>
</file>