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C980" w14:textId="77777777" w:rsidR="00135066" w:rsidRPr="00135066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jc w:val="left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386E229F" w14:textId="77777777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7432EF8C" w14:textId="7BE9E79B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ADDEND</w:t>
      </w:r>
      <w:r w:rsidR="00A46A0A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UM</w:t>
      </w:r>
    </w:p>
    <w:p w14:paraId="611CBA21" w14:textId="77777777" w:rsidR="00135066" w:rsidRPr="00837881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Modalités de calcul </w:t>
      </w:r>
    </w:p>
    <w:p w14:paraId="6DD9C721" w14:textId="77777777" w:rsidR="00942D20" w:rsidRDefault="00135066" w:rsidP="00135066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proofErr w:type="gramStart"/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de</w:t>
      </w:r>
      <w:proofErr w:type="gramEnd"/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la subvention </w:t>
      </w:r>
    </w:p>
    <w:p w14:paraId="525D0064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54E4D5DE" w14:textId="39ECB29C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  <w:r w:rsidRPr="008378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79BAC" wp14:editId="57462B01">
                <wp:simplePos x="0" y="0"/>
                <wp:positionH relativeFrom="margin">
                  <wp:posOffset>-299085</wp:posOffset>
                </wp:positionH>
                <wp:positionV relativeFrom="margin">
                  <wp:posOffset>4686300</wp:posOffset>
                </wp:positionV>
                <wp:extent cx="1028700" cy="18192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DE81D" w14:textId="77777777" w:rsidR="00135066" w:rsidRDefault="00135066" w:rsidP="00135066">
                            <w:r>
                              <w:t>Logo de la Caf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79BAC" id="Rectangle 3" o:spid="_x0000_s1026" style="position:absolute;left:0;text-align:left;margin-left:-23.55pt;margin-top:369pt;width:81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">
                <v:textbox>
                  <w:txbxContent>
                    <w:p w14:paraId="2CBDE81D" w14:textId="77777777" w:rsidR="00135066" w:rsidRDefault="00135066" w:rsidP="00135066">
                      <w:r>
                        <w:t>Logo de la Caf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69ED81CF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5799CC12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  <w:jc w:val="left"/>
      </w:pPr>
    </w:p>
    <w:p w14:paraId="4236C1A1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49AF1754" w14:textId="77777777" w:rsidR="00135066" w:rsidRPr="00837881" w:rsidRDefault="00135066" w:rsidP="00135066">
      <w:pPr>
        <w:pStyle w:val="Titre"/>
        <w:shd w:val="clear" w:color="auto" w:fill="8EAADB" w:themeFill="accent1" w:themeFillTint="99"/>
        <w:ind w:left="-1134" w:right="-993"/>
      </w:pPr>
    </w:p>
    <w:p w14:paraId="5D1EC330" w14:textId="77777777" w:rsidR="00135066" w:rsidRPr="00837881" w:rsidRDefault="00135066" w:rsidP="00135066">
      <w:pPr>
        <w:pStyle w:val="Titre"/>
        <w:ind w:right="-993"/>
      </w:pPr>
    </w:p>
    <w:p w14:paraId="62C0E74D" w14:textId="77777777" w:rsidR="00771F26" w:rsidRPr="00FC405E" w:rsidRDefault="00771F26" w:rsidP="00771F26">
      <w:pPr>
        <w:pStyle w:val="Style3"/>
        <w:spacing w:line="240" w:lineRule="auto"/>
        <w:ind w:left="2770"/>
        <w:rPr>
          <w:rStyle w:val="FontStyle21"/>
          <w:color w:val="1F497D"/>
          <w:sz w:val="32"/>
          <w:szCs w:val="32"/>
        </w:rPr>
      </w:pPr>
      <w:r w:rsidRPr="00FC405E">
        <w:rPr>
          <w:rStyle w:val="FontStyle21"/>
          <w:color w:val="1F497D"/>
          <w:sz w:val="32"/>
          <w:szCs w:val="32"/>
        </w:rPr>
        <w:t>Subvention de soutien aux formations Bafa/Bafd</w:t>
      </w:r>
    </w:p>
    <w:p w14:paraId="1D765F86" w14:textId="77777777" w:rsidR="00771F26" w:rsidRDefault="00771F26" w:rsidP="00771F26">
      <w:pPr>
        <w:pStyle w:val="Style3"/>
        <w:spacing w:line="240" w:lineRule="auto"/>
        <w:ind w:left="2770"/>
        <w:rPr>
          <w:rStyle w:val="FontStyle21"/>
          <w:color w:val="1F497D"/>
          <w:sz w:val="32"/>
          <w:szCs w:val="32"/>
        </w:rPr>
      </w:pPr>
    </w:p>
    <w:p w14:paraId="613B5665" w14:textId="75E5F2D6" w:rsidR="00771F26" w:rsidRDefault="00771F26" w:rsidP="00771F26">
      <w:pPr>
        <w:pStyle w:val="Style3"/>
        <w:numPr>
          <w:ilvl w:val="0"/>
          <w:numId w:val="11"/>
        </w:numPr>
        <w:spacing w:line="240" w:lineRule="auto"/>
        <w:rPr>
          <w:rStyle w:val="FontStyle21"/>
          <w:color w:val="1F497D"/>
          <w:sz w:val="32"/>
          <w:szCs w:val="32"/>
        </w:rPr>
      </w:pPr>
      <w:r>
        <w:rPr>
          <w:rStyle w:val="FontStyle21"/>
          <w:color w:val="1F497D"/>
          <w:sz w:val="32"/>
          <w:szCs w:val="32"/>
        </w:rPr>
        <w:t>Formations au Brevet d’aptitude aux fonctions d’animateur (Bafa</w:t>
      </w:r>
      <w:r w:rsidR="00753EBF">
        <w:rPr>
          <w:rStyle w:val="FontStyle21"/>
          <w:color w:val="1F497D"/>
          <w:sz w:val="32"/>
          <w:szCs w:val="32"/>
        </w:rPr>
        <w:t>) ;</w:t>
      </w:r>
    </w:p>
    <w:p w14:paraId="3C6E3BCE" w14:textId="77777777" w:rsidR="00771F26" w:rsidRDefault="00771F26" w:rsidP="00771F26">
      <w:pPr>
        <w:pStyle w:val="Style3"/>
        <w:numPr>
          <w:ilvl w:val="0"/>
          <w:numId w:val="11"/>
        </w:numPr>
        <w:spacing w:line="240" w:lineRule="auto"/>
        <w:rPr>
          <w:rStyle w:val="FontStyle21"/>
          <w:color w:val="1F497D"/>
          <w:sz w:val="32"/>
          <w:szCs w:val="32"/>
        </w:rPr>
      </w:pPr>
      <w:r>
        <w:rPr>
          <w:rStyle w:val="FontStyle21"/>
          <w:color w:val="1F497D"/>
          <w:sz w:val="32"/>
          <w:szCs w:val="32"/>
        </w:rPr>
        <w:t>Formations au Brevet d’aptitude aux fonctions de directeur (Bafd)</w:t>
      </w:r>
    </w:p>
    <w:p w14:paraId="3B0E503E" w14:textId="77777777" w:rsidR="00135066" w:rsidRPr="00837881" w:rsidRDefault="00135066" w:rsidP="00135066">
      <w:pPr>
        <w:pStyle w:val="Titre"/>
        <w:ind w:right="-993"/>
      </w:pPr>
    </w:p>
    <w:p w14:paraId="2F292647" w14:textId="77777777" w:rsidR="00135066" w:rsidRPr="00837881" w:rsidRDefault="00135066" w:rsidP="00135066">
      <w:pPr>
        <w:pStyle w:val="Titre"/>
        <w:ind w:right="-993"/>
      </w:pPr>
    </w:p>
    <w:p w14:paraId="7A0C1DC9" w14:textId="77777777" w:rsidR="00310AAD" w:rsidRPr="005A322F" w:rsidRDefault="00310AAD" w:rsidP="00310AAD">
      <w:pPr>
        <w:widowControl w:val="0"/>
        <w:autoSpaceDE w:val="0"/>
        <w:autoSpaceDN w:val="0"/>
        <w:adjustRightInd w:val="0"/>
        <w:spacing w:after="0" w:line="240" w:lineRule="auto"/>
        <w:ind w:left="1778" w:firstLine="346"/>
        <w:rPr>
          <w:rFonts w:ascii="Times New Roman" w:eastAsia="MS Mincho" w:hAnsi="Times New Roman" w:cs="Times New Roman"/>
          <w:b/>
          <w:bCs/>
          <w:color w:val="1F497D"/>
          <w:sz w:val="32"/>
          <w:szCs w:val="32"/>
          <w:lang w:eastAsia="fr-FR"/>
        </w:rPr>
      </w:pPr>
    </w:p>
    <w:p w14:paraId="3DDFA107" w14:textId="77777777" w:rsidR="00310AAD" w:rsidRDefault="00310AAD" w:rsidP="00310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3260"/>
        <w:jc w:val="both"/>
        <w:rPr>
          <w:rFonts w:ascii="Times New Roman" w:eastAsia="MS Mincho" w:hAnsi="Times New Roman" w:cs="Times New Roman"/>
          <w:sz w:val="24"/>
          <w:szCs w:val="24"/>
          <w:lang w:eastAsia="fr-FR"/>
        </w:rPr>
      </w:pPr>
      <w:r w:rsidRPr="002B1E7D">
        <w:rPr>
          <w:rFonts w:ascii="Times New Roman" w:eastAsia="MS Mincho" w:hAnsi="Times New Roman" w:cs="Times New Roman"/>
          <w:sz w:val="24"/>
          <w:szCs w:val="24"/>
          <w:lang w:eastAsia="fr-FR"/>
        </w:rPr>
        <w:t>Année : 202X-202X</w:t>
      </w:r>
    </w:p>
    <w:p w14:paraId="473170DE" w14:textId="31805A93" w:rsidR="00310AAD" w:rsidRDefault="00771F26" w:rsidP="2D27BE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3260"/>
        <w:jc w:val="both"/>
        <w:rPr>
          <w:rFonts w:ascii="Times New Roman" w:eastAsia="MS Mincho" w:hAnsi="Times New Roman" w:cs="Times New Roman"/>
          <w:sz w:val="24"/>
          <w:szCs w:val="24"/>
          <w:lang w:eastAsia="fr-FR"/>
        </w:rPr>
      </w:pPr>
      <w:r>
        <w:rPr>
          <w:rFonts w:ascii="Times New Roman" w:eastAsia="MS Mincho" w:hAnsi="Times New Roman" w:cs="Times New Roman"/>
          <w:sz w:val="24"/>
          <w:szCs w:val="24"/>
          <w:lang w:eastAsia="fr-FR"/>
        </w:rPr>
        <w:t>Collectivité</w:t>
      </w:r>
      <w:proofErr w:type="gramStart"/>
      <w:r w:rsidRPr="4B4AAE46">
        <w:rPr>
          <w:rFonts w:ascii="Times New Roman" w:eastAsia="MS Mincho" w:hAnsi="Times New Roman" w:cs="Times New Roman"/>
          <w:sz w:val="24"/>
          <w:szCs w:val="24"/>
          <w:lang w:eastAsia="fr-FR"/>
        </w:rPr>
        <w:t> </w:t>
      </w:r>
      <w:r w:rsidR="00310AAD" w:rsidRPr="4B4AAE46">
        <w:rPr>
          <w:rFonts w:ascii="Times New Roman" w:eastAsia="MS Mincho" w:hAnsi="Times New Roman" w:cs="Times New Roman"/>
          <w:sz w:val="24"/>
          <w:szCs w:val="24"/>
          <w:lang w:eastAsia="fr-FR"/>
        </w:rPr>
        <w:t>:…</w:t>
      </w:r>
      <w:proofErr w:type="gramEnd"/>
      <w:r w:rsidR="00310AAD" w:rsidRPr="4B4AAE46">
        <w:rPr>
          <w:rFonts w:ascii="Times New Roman" w:eastAsia="MS Mincho" w:hAnsi="Times New Roman" w:cs="Times New Roman"/>
          <w:sz w:val="24"/>
          <w:szCs w:val="24"/>
          <w:lang w:eastAsia="fr-FR"/>
        </w:rPr>
        <w:t>…………………………………………..</w:t>
      </w:r>
    </w:p>
    <w:p w14:paraId="4B9B6323" w14:textId="77777777" w:rsidR="00310AAD" w:rsidRDefault="00310AAD" w:rsidP="00310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3260"/>
        <w:jc w:val="both"/>
        <w:rPr>
          <w:rFonts w:ascii="Times New Roman" w:eastAsia="MS Mincho" w:hAnsi="Times New Roman" w:cs="Times New Roman"/>
          <w:sz w:val="24"/>
          <w:szCs w:val="24"/>
          <w:lang w:eastAsia="fr-FR"/>
        </w:rPr>
      </w:pPr>
      <w:r>
        <w:rPr>
          <w:rFonts w:ascii="Times New Roman" w:eastAsia="MS Mincho" w:hAnsi="Times New Roman" w:cs="Times New Roman"/>
          <w:sz w:val="24"/>
          <w:szCs w:val="24"/>
          <w:lang w:eastAsia="fr-FR"/>
        </w:rPr>
        <w:t>Dossier N°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fr-FR"/>
        </w:rPr>
        <w:t> :…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fr-FR"/>
        </w:rPr>
        <w:t>………………………………………………</w:t>
      </w:r>
    </w:p>
    <w:p w14:paraId="23372104" w14:textId="77777777" w:rsidR="00310AAD" w:rsidRPr="00A15C6A" w:rsidRDefault="00310AAD" w:rsidP="00310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right="3260"/>
        <w:jc w:val="both"/>
        <w:rPr>
          <w:i/>
          <w:iCs/>
          <w:color w:val="002060"/>
        </w:rPr>
      </w:pPr>
      <w:r>
        <w:rPr>
          <w:rFonts w:ascii="Times New Roman" w:eastAsia="MS Mincho" w:hAnsi="Times New Roman" w:cs="Times New Roman"/>
          <w:sz w:val="24"/>
          <w:szCs w:val="24"/>
          <w:lang w:eastAsia="fr-FR"/>
        </w:rPr>
        <w:t>Code pièces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fr-FR"/>
        </w:rPr>
        <w:t> :Famille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/Type : monter convention /convention </w:t>
      </w:r>
    </w:p>
    <w:p w14:paraId="58AE4C28" w14:textId="77777777" w:rsidR="00135066" w:rsidRPr="00837881" w:rsidRDefault="00135066" w:rsidP="00135066">
      <w:pPr>
        <w:pStyle w:val="Titre"/>
        <w:ind w:right="-993"/>
      </w:pPr>
    </w:p>
    <w:p w14:paraId="31AC769F" w14:textId="77777777" w:rsidR="00135066" w:rsidRPr="00837881" w:rsidRDefault="00135066" w:rsidP="00135066">
      <w:pPr>
        <w:pStyle w:val="Titre"/>
        <w:ind w:right="-993"/>
      </w:pPr>
    </w:p>
    <w:p w14:paraId="33074C26" w14:textId="488CDE11" w:rsidR="00135066" w:rsidRPr="00837881" w:rsidRDefault="00135066" w:rsidP="00135066">
      <w:pPr>
        <w:pStyle w:val="Titre"/>
        <w:ind w:right="-993"/>
        <w:jc w:val="left"/>
      </w:pPr>
    </w:p>
    <w:p w14:paraId="5E423B26" w14:textId="30C28A13" w:rsidR="0069602B" w:rsidRDefault="00ED1892" w:rsidP="00505CE6">
      <w:pPr>
        <w:pStyle w:val="Titre"/>
        <w:ind w:right="850"/>
        <w:jc w:val="right"/>
        <w:rPr>
          <w:i/>
          <w:iCs/>
          <w:color w:val="002060"/>
        </w:rPr>
      </w:pPr>
      <w:r>
        <w:rPr>
          <w:i/>
          <w:iCs/>
          <w:color w:val="002060"/>
        </w:rPr>
        <w:t>Octobre</w:t>
      </w:r>
      <w:r w:rsidR="00771F26">
        <w:rPr>
          <w:i/>
          <w:iCs/>
          <w:color w:val="002060"/>
        </w:rPr>
        <w:t xml:space="preserve"> </w:t>
      </w:r>
      <w:r w:rsidR="00942D20">
        <w:rPr>
          <w:i/>
          <w:iCs/>
          <w:color w:val="002060"/>
        </w:rPr>
        <w:t>2024</w:t>
      </w:r>
    </w:p>
    <w:p w14:paraId="21635777" w14:textId="77777777" w:rsidR="0069602B" w:rsidRDefault="0069602B" w:rsidP="00505CE6">
      <w:pPr>
        <w:pStyle w:val="Titre"/>
        <w:ind w:right="850"/>
        <w:jc w:val="right"/>
        <w:rPr>
          <w:i/>
          <w:iCs/>
          <w:color w:val="002060"/>
        </w:rPr>
      </w:pPr>
    </w:p>
    <w:p w14:paraId="6EF53D8B" w14:textId="77777777" w:rsidR="0069602B" w:rsidRDefault="0069602B" w:rsidP="00505CE6">
      <w:pPr>
        <w:pStyle w:val="Titre"/>
        <w:ind w:right="850"/>
        <w:jc w:val="right"/>
        <w:rPr>
          <w:i/>
          <w:iCs/>
          <w:color w:val="002060"/>
        </w:rPr>
      </w:pPr>
    </w:p>
    <w:p w14:paraId="120396FB" w14:textId="77777777" w:rsidR="00520FCA" w:rsidRPr="00837881" w:rsidRDefault="00520FCA" w:rsidP="00520FCA">
      <w:pPr>
        <w:pStyle w:val="Titre"/>
        <w:ind w:right="-993"/>
      </w:pPr>
    </w:p>
    <w:p w14:paraId="226DFCE7" w14:textId="77777777" w:rsidR="00092C79" w:rsidRPr="00771F26" w:rsidRDefault="00092C79" w:rsidP="00807518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6DE71DF5" w14:textId="4961814F" w:rsidR="00771F26" w:rsidRPr="00771F26" w:rsidRDefault="00771F26" w:rsidP="00771F26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F26">
        <w:rPr>
          <w:rFonts w:ascii="Times New Roman" w:eastAsia="Times New Roman" w:hAnsi="Times New Roman" w:cs="Times New Roman"/>
          <w:sz w:val="24"/>
          <w:szCs w:val="24"/>
        </w:rPr>
        <w:t>L’ambition de la branche Famille qui vise à répondre aux besoins des familles et des collectivités se concrétise par le dégel des financements du volet jeunesse associés à la signature d’une Convention territoriale globale (Ctg) et notamment pour accompagner les collectivités qui souhaitent renforcer leur soutien aux formations volontaires d’animateurs et de directeurs via le Bafa et le Bafd.</w:t>
      </w:r>
    </w:p>
    <w:p w14:paraId="4F9C5E97" w14:textId="68787593" w:rsidR="004F77AF" w:rsidRPr="00146068" w:rsidRDefault="00807518" w:rsidP="00807518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A8946A7">
        <w:rPr>
          <w:rFonts w:ascii="Times New Roman" w:eastAsia="Times New Roman" w:hAnsi="Times New Roman" w:cs="Times New Roman"/>
          <w:sz w:val="24"/>
          <w:szCs w:val="24"/>
        </w:rPr>
        <w:t>Le présent addend</w:t>
      </w:r>
      <w:r w:rsidR="00CD0A5F" w:rsidRPr="3A8946A7">
        <w:rPr>
          <w:rFonts w:ascii="Times New Roman" w:eastAsia="Times New Roman" w:hAnsi="Times New Roman" w:cs="Times New Roman"/>
          <w:sz w:val="24"/>
          <w:szCs w:val="24"/>
        </w:rPr>
        <w:t>um</w:t>
      </w:r>
      <w:r w:rsidRPr="3A8946A7">
        <w:rPr>
          <w:rFonts w:ascii="Times New Roman" w:eastAsia="Times New Roman" w:hAnsi="Times New Roman" w:cs="Times New Roman"/>
          <w:sz w:val="24"/>
          <w:szCs w:val="24"/>
        </w:rPr>
        <w:t xml:space="preserve"> vient consolider la convention de</w:t>
      </w:r>
      <w:r w:rsidR="00C4214E" w:rsidRPr="3A894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8BD2DC5" w:rsidRPr="3A8946A7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817A53" w:rsidRPr="3A8946A7">
        <w:rPr>
          <w:rFonts w:ascii="Times New Roman" w:eastAsia="Times New Roman" w:hAnsi="Times New Roman" w:cs="Times New Roman"/>
          <w:sz w:val="24"/>
          <w:szCs w:val="24"/>
        </w:rPr>
        <w:t>subvention Bafa</w:t>
      </w:r>
      <w:r w:rsidR="00C4214E" w:rsidRPr="3A8946A7">
        <w:rPr>
          <w:rFonts w:ascii="Times New Roman" w:eastAsia="Times New Roman" w:hAnsi="Times New Roman" w:cs="Times New Roman"/>
          <w:sz w:val="24"/>
          <w:szCs w:val="24"/>
        </w:rPr>
        <w:t xml:space="preserve">/Bafd </w:t>
      </w:r>
      <w:r w:rsidR="00F26C34" w:rsidRPr="3A8946A7">
        <w:rPr>
          <w:rFonts w:ascii="Times New Roman" w:eastAsia="Times New Roman" w:hAnsi="Times New Roman" w:cs="Times New Roman"/>
          <w:sz w:val="24"/>
          <w:szCs w:val="24"/>
        </w:rPr>
        <w:t xml:space="preserve">en cours de validité </w:t>
      </w:r>
      <w:r w:rsidRPr="3A8946A7">
        <w:rPr>
          <w:rFonts w:ascii="Times New Roman" w:eastAsia="Times New Roman" w:hAnsi="Times New Roman" w:cs="Times New Roman"/>
          <w:sz w:val="24"/>
          <w:szCs w:val="24"/>
        </w:rPr>
        <w:t xml:space="preserve">signée entre </w:t>
      </w:r>
      <w:r w:rsidR="00C4214E" w:rsidRPr="3A8946A7">
        <w:rPr>
          <w:rFonts w:ascii="Times New Roman" w:eastAsia="Times New Roman" w:hAnsi="Times New Roman" w:cs="Times New Roman"/>
          <w:sz w:val="24"/>
          <w:szCs w:val="24"/>
        </w:rPr>
        <w:t>la collectivité</w:t>
      </w:r>
      <w:r w:rsidR="00942D20" w:rsidRPr="3A894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A8946A7">
        <w:rPr>
          <w:rFonts w:ascii="Times New Roman" w:eastAsia="Times New Roman" w:hAnsi="Times New Roman" w:cs="Times New Roman"/>
          <w:sz w:val="24"/>
          <w:szCs w:val="24"/>
        </w:rPr>
        <w:t>et la C</w:t>
      </w:r>
      <w:r w:rsidR="00942D20" w:rsidRPr="3A8946A7">
        <w:rPr>
          <w:rFonts w:ascii="Times New Roman" w:eastAsia="Times New Roman" w:hAnsi="Times New Roman" w:cs="Times New Roman"/>
          <w:sz w:val="24"/>
          <w:szCs w:val="24"/>
        </w:rPr>
        <w:t>af</w:t>
      </w:r>
      <w:r w:rsidR="00505CE6" w:rsidRPr="3A8946A7">
        <w:rPr>
          <w:rFonts w:ascii="Times New Roman" w:eastAsia="Times New Roman" w:hAnsi="Times New Roman" w:cs="Times New Roman"/>
          <w:sz w:val="24"/>
          <w:szCs w:val="24"/>
        </w:rPr>
        <w:t>.</w:t>
      </w:r>
      <w:r w:rsidRPr="3A894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4D7074" w14:textId="6F4217DD" w:rsidR="00E74652" w:rsidRPr="001142F8" w:rsidRDefault="00146068" w:rsidP="00F26C34">
      <w:pPr>
        <w:spacing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9E67B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="006A6AB2" w:rsidRPr="09E67B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9E67B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6A6AB2" w:rsidRPr="09E67B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prix plafond</w:t>
      </w:r>
      <w:r w:rsidRPr="09E67B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E74652" w:rsidRPr="09E67B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6AB2" w:rsidRPr="09E67B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sont </w:t>
      </w:r>
      <w:r w:rsidR="00E74652" w:rsidRPr="09E67B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accessible</w:t>
      </w:r>
      <w:r w:rsidR="006A6AB2" w:rsidRPr="09E67B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E74652" w:rsidRPr="09E67B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sur le </w:t>
      </w:r>
      <w:r w:rsidR="0069602B" w:rsidRPr="09E67B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site c</w:t>
      </w:r>
      <w:r w:rsidR="00E74652" w:rsidRPr="09E67B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af.fr dans le cadre de la communication des </w:t>
      </w:r>
      <w:r w:rsidR="002D0A3D" w:rsidRPr="09E67BB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barèmes.</w:t>
      </w:r>
    </w:p>
    <w:p w14:paraId="02237BAB" w14:textId="77777777" w:rsidR="00ED1892" w:rsidRDefault="00ED1892" w:rsidP="000E7C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E04839E" w14:textId="669F238B" w:rsidR="00807518" w:rsidRDefault="00595B0F" w:rsidP="000E7C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>Le financement de la</w:t>
      </w:r>
      <w:r w:rsidR="00807518" w:rsidRPr="0083788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subvention </w:t>
      </w:r>
      <w:r w:rsidR="00C4214E">
        <w:rPr>
          <w:rFonts w:ascii="Times New Roman" w:hAnsi="Times New Roman" w:cs="Times New Roman"/>
          <w:b/>
          <w:bCs/>
          <w:sz w:val="28"/>
          <w:szCs w:val="28"/>
          <w:u w:val="single"/>
        </w:rPr>
        <w:t>Bafa/Bafd</w:t>
      </w:r>
    </w:p>
    <w:p w14:paraId="461F014D" w14:textId="77777777" w:rsidR="00A26B91" w:rsidRDefault="00A26B91" w:rsidP="001042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Hlk159595071"/>
    </w:p>
    <w:p w14:paraId="2E00E777" w14:textId="211CB10C" w:rsidR="001A35A0" w:rsidRPr="001A35A0" w:rsidRDefault="001A35A0" w:rsidP="001A3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A35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rappel,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seules </w:t>
      </w:r>
      <w:r w:rsidRPr="001A35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sessions de formation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théoriques </w:t>
      </w:r>
      <w:r w:rsidRPr="001A35A0">
        <w:rPr>
          <w:rFonts w:ascii="Times New Roman" w:eastAsia="Times New Roman" w:hAnsi="Times New Roman" w:cs="Times New Roman"/>
          <w:sz w:val="24"/>
          <w:szCs w:val="24"/>
          <w:lang w:eastAsia="fr-FR"/>
        </w:rPr>
        <w:t>sont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éligibles au</w:t>
      </w:r>
      <w:r w:rsidR="001B675D">
        <w:rPr>
          <w:rFonts w:ascii="Times New Roman" w:eastAsia="Times New Roman" w:hAnsi="Times New Roman" w:cs="Times New Roman"/>
          <w:sz w:val="24"/>
          <w:szCs w:val="24"/>
          <w:lang w:eastAsia="fr-FR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financements</w:t>
      </w:r>
      <w:r w:rsidR="001B675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Bt Ctg Bafa/Bafd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14:paraId="73BC9D10" w14:textId="4340D3BB" w:rsidR="001A35A0" w:rsidRPr="001A35A0" w:rsidRDefault="001A35A0" w:rsidP="001A35A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A35A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Pour le Bafa</w:t>
      </w:r>
      <w:r w:rsidR="001042A8" w:rsidRPr="001042A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fr-FR"/>
        </w:rPr>
        <w:footnoteReference w:id="1"/>
      </w:r>
      <w:r w:rsidRPr="001A35A0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bookmarkStart w:id="1" w:name="_Hlk178081174"/>
      <w:r w:rsidRPr="001A35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il s’agit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</w:t>
      </w:r>
      <w:r w:rsidRPr="001A35A0">
        <w:rPr>
          <w:rFonts w:ascii="Times New Roman" w:eastAsia="Times New Roman" w:hAnsi="Times New Roman" w:cs="Times New Roman"/>
          <w:sz w:val="24"/>
          <w:szCs w:val="24"/>
          <w:lang w:eastAsia="fr-FR"/>
        </w:rPr>
        <w:t>la session de formation générale ainsi que</w:t>
      </w:r>
      <w:r w:rsidR="001042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</w:t>
      </w:r>
      <w:r w:rsidRPr="001A35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session d’approfondissement ou de qualification</w:t>
      </w:r>
      <w:bookmarkEnd w:id="1"/>
      <w:r w:rsidRPr="001A35A0">
        <w:rPr>
          <w:rFonts w:ascii="Times New Roman" w:eastAsia="Times New Roman" w:hAnsi="Times New Roman" w:cs="Times New Roman"/>
          <w:sz w:val="24"/>
          <w:szCs w:val="24"/>
          <w:lang w:eastAsia="fr-FR"/>
        </w:rPr>
        <w:t> ;</w:t>
      </w:r>
    </w:p>
    <w:p w14:paraId="4BFEDDE9" w14:textId="3E524FE5" w:rsidR="001A35A0" w:rsidRPr="001042A8" w:rsidRDefault="001A35A0" w:rsidP="00485BF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9455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Pour le Bafd</w:t>
      </w:r>
      <w:r w:rsidR="001042A8" w:rsidRPr="001042A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fr-FR"/>
        </w:rPr>
        <w:footnoteReference w:id="2"/>
      </w:r>
      <w:r w:rsidRPr="001A35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il s’agit de la session de formation générale ainsi que </w:t>
      </w:r>
      <w:r w:rsidR="001042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</w:t>
      </w:r>
      <w:r w:rsidRPr="001A35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session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de perfectionnement</w:t>
      </w:r>
      <w:r w:rsidR="001042A8">
        <w:rPr>
          <w:rFonts w:ascii="Times New Roman" w:eastAsia="Times New Roman" w:hAnsi="Times New Roman" w:cs="Times New Roman"/>
          <w:sz w:val="24"/>
          <w:szCs w:val="24"/>
          <w:lang w:eastAsia="fr-FR"/>
        </w:rPr>
        <w:t> ;</w:t>
      </w:r>
    </w:p>
    <w:p w14:paraId="5288D18B" w14:textId="77777777" w:rsidR="001A35A0" w:rsidRPr="00A26B91" w:rsidRDefault="001A35A0" w:rsidP="00485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71305A9" w14:textId="77777777" w:rsidR="00ED1892" w:rsidRDefault="00ED1892" w:rsidP="00A9455A">
      <w:pPr>
        <w:shd w:val="clear" w:color="auto" w:fill="FFFFFF"/>
        <w:spacing w:after="0" w:line="240" w:lineRule="auto"/>
        <w:jc w:val="both"/>
        <w:rPr>
          <w:rStyle w:val="ui-provider"/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2" w:name="_Hlk158900471"/>
      <w:bookmarkEnd w:id="0"/>
    </w:p>
    <w:p w14:paraId="72765CAA" w14:textId="77777777" w:rsidR="00ED1892" w:rsidRDefault="00ED1892" w:rsidP="00A9455A">
      <w:pPr>
        <w:shd w:val="clear" w:color="auto" w:fill="FFFFFF"/>
        <w:spacing w:after="0" w:line="240" w:lineRule="auto"/>
        <w:jc w:val="both"/>
        <w:rPr>
          <w:rStyle w:val="ui-provider"/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6FBC89" w14:textId="5898A171" w:rsidR="00C4214E" w:rsidRDefault="00485BFA" w:rsidP="00A9455A">
      <w:pPr>
        <w:shd w:val="clear" w:color="auto" w:fill="FFFFFF"/>
        <w:spacing w:after="0" w:line="240" w:lineRule="auto"/>
        <w:jc w:val="both"/>
        <w:rPr>
          <w:rStyle w:val="ui-provider"/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ui-provider"/>
          <w:rFonts w:ascii="Times New Roman" w:hAnsi="Times New Roman" w:cs="Times New Roman"/>
          <w:b/>
          <w:bCs/>
          <w:sz w:val="24"/>
          <w:szCs w:val="24"/>
          <w:u w:val="single"/>
        </w:rPr>
        <w:t>L’o</w:t>
      </w:r>
      <w:r w:rsidR="00C4214E" w:rsidRPr="00737807">
        <w:rPr>
          <w:rStyle w:val="ui-provider"/>
          <w:rFonts w:ascii="Times New Roman" w:hAnsi="Times New Roman" w:cs="Times New Roman"/>
          <w:b/>
          <w:bCs/>
          <w:sz w:val="24"/>
          <w:szCs w:val="24"/>
          <w:u w:val="single"/>
        </w:rPr>
        <w:t>ffre existante :</w:t>
      </w:r>
    </w:p>
    <w:p w14:paraId="1DD277BF" w14:textId="77777777" w:rsidR="00485BFA" w:rsidRDefault="00485BFA" w:rsidP="00A9455A">
      <w:pPr>
        <w:shd w:val="clear" w:color="auto" w:fill="FFFFFF"/>
        <w:spacing w:after="0" w:line="240" w:lineRule="auto"/>
        <w:jc w:val="both"/>
        <w:rPr>
          <w:rStyle w:val="ui-provider"/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964E2F" w14:textId="7B67E6B8" w:rsidR="00E34EA7" w:rsidRPr="003E5139" w:rsidRDefault="00891048" w:rsidP="00485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  <w:bookmarkStart w:id="3" w:name="_Hlk170913515"/>
      <w:r w:rsidRPr="4B4AAE46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Le montant forfaitaire est calculé par la Caf à partir du montant total de la subvention </w:t>
      </w:r>
      <w:proofErr w:type="spellStart"/>
      <w:r w:rsidRPr="4B4AAE46">
        <w:rPr>
          <w:rFonts w:ascii="Times New Roman" w:eastAsia="MS Mincho" w:hAnsi="Times New Roman" w:cs="Times New Roman"/>
          <w:sz w:val="24"/>
          <w:szCs w:val="24"/>
          <w:lang w:eastAsia="fr-FR"/>
        </w:rPr>
        <w:t>Bafa</w:t>
      </w:r>
      <w:proofErr w:type="spellEnd"/>
      <w:r w:rsidRPr="4B4AAE46">
        <w:rPr>
          <w:rFonts w:ascii="Times New Roman" w:eastAsia="MS Mincho" w:hAnsi="Times New Roman" w:cs="Times New Roman"/>
          <w:sz w:val="24"/>
          <w:szCs w:val="24"/>
          <w:lang w:eastAsia="fr-FR"/>
        </w:rPr>
        <w:t>/</w:t>
      </w:r>
      <w:proofErr w:type="spellStart"/>
      <w:r w:rsidRPr="4B4AAE46">
        <w:rPr>
          <w:rFonts w:ascii="Times New Roman" w:eastAsia="MS Mincho" w:hAnsi="Times New Roman" w:cs="Times New Roman"/>
          <w:sz w:val="24"/>
          <w:szCs w:val="24"/>
          <w:lang w:eastAsia="fr-FR"/>
        </w:rPr>
        <w:t>Bafd</w:t>
      </w:r>
      <w:proofErr w:type="spellEnd"/>
      <w:r w:rsidRPr="4B4AAE46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comptabilisé lors de la charge à payer </w:t>
      </w:r>
      <w:r w:rsidR="00283BE9" w:rsidRPr="00283BE9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de l’année N-1 </w:t>
      </w:r>
      <w:r w:rsidR="00283BE9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</w:t>
      </w:r>
      <w:r w:rsidRPr="4B4AAE46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/ </w:t>
      </w:r>
      <w:r w:rsidRPr="4B4AAE46">
        <w:rPr>
          <w:rFonts w:ascii="Times New Roman" w:eastAsiaTheme="minorEastAsia" w:hAnsi="Times New Roman" w:cs="Times New Roman"/>
          <w:sz w:val="24"/>
          <w:szCs w:val="24"/>
          <w:lang w:eastAsia="fr-FR"/>
        </w:rPr>
        <w:t>Nombre total de sessions de formation soutenu</w:t>
      </w:r>
      <w:r w:rsidR="000723F7" w:rsidRPr="4B4AAE46">
        <w:rPr>
          <w:rFonts w:ascii="Times New Roman" w:eastAsiaTheme="minorEastAsia" w:hAnsi="Times New Roman" w:cs="Times New Roman"/>
          <w:sz w:val="24"/>
          <w:szCs w:val="24"/>
          <w:lang w:eastAsia="fr-FR"/>
        </w:rPr>
        <w:t>es</w:t>
      </w:r>
      <w:r w:rsidRPr="4B4AAE46">
        <w:rPr>
          <w:rFonts w:ascii="Times New Roman" w:eastAsiaTheme="minorEastAsia" w:hAnsi="Times New Roman" w:cs="Times New Roman"/>
          <w:sz w:val="24"/>
          <w:szCs w:val="24"/>
          <w:lang w:eastAsia="fr-FR"/>
        </w:rPr>
        <w:t xml:space="preserve"> par la collectivité. </w:t>
      </w:r>
      <w:bookmarkEnd w:id="3"/>
    </w:p>
    <w:p w14:paraId="3EF17144" w14:textId="77777777" w:rsidR="00E34EA7" w:rsidRPr="00C4214E" w:rsidRDefault="00E34EA7" w:rsidP="00485BFA">
      <w:pPr>
        <w:spacing w:after="0" w:line="240" w:lineRule="auto"/>
        <w:jc w:val="both"/>
        <w:rPr>
          <w:rFonts w:ascii="Times New Roman" w:eastAsiaTheme="minorEastAsia" w:hAnsi="Times New Roman" w:cs="Times New Roman"/>
          <w:strike/>
          <w:sz w:val="24"/>
          <w:szCs w:val="24"/>
          <w:lang w:eastAsia="fr-FR"/>
        </w:rPr>
      </w:pPr>
    </w:p>
    <w:p w14:paraId="4C5BA19E" w14:textId="77777777" w:rsidR="00ED1892" w:rsidRDefault="00ED1892" w:rsidP="00485BFA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fr-FR"/>
        </w:rPr>
      </w:pPr>
    </w:p>
    <w:p w14:paraId="43178AE6" w14:textId="77777777" w:rsidR="00ED1892" w:rsidRDefault="00ED1892" w:rsidP="00485BFA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fr-FR"/>
        </w:rPr>
      </w:pPr>
    </w:p>
    <w:p w14:paraId="1946045A" w14:textId="77777777" w:rsidR="00ED1892" w:rsidRDefault="00ED1892" w:rsidP="00485BFA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fr-FR"/>
        </w:rPr>
      </w:pPr>
    </w:p>
    <w:p w14:paraId="5CA65C27" w14:textId="0DE8064A" w:rsidR="00C4214E" w:rsidRPr="00C4214E" w:rsidRDefault="00485BFA" w:rsidP="00485BFA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fr-FR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fr-FR"/>
        </w:rPr>
        <w:t>L’o</w:t>
      </w:r>
      <w:r w:rsidR="00C4214E" w:rsidRPr="00C4214E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fr-FR"/>
        </w:rPr>
        <w:t>ffre nouvelle :</w:t>
      </w:r>
    </w:p>
    <w:p w14:paraId="752A3C46" w14:textId="77777777" w:rsidR="00C4214E" w:rsidRPr="00C4214E" w:rsidRDefault="00C4214E" w:rsidP="00485BFA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fr-FR"/>
        </w:rPr>
      </w:pPr>
    </w:p>
    <w:p w14:paraId="50A4C877" w14:textId="1A54B08C" w:rsidR="00980BC7" w:rsidRDefault="00C4214E" w:rsidP="00A94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421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compter du 1er janvier 2024, la branche Famille restaure la possibilité de développement de </w:t>
      </w:r>
      <w:r w:rsidR="00980BC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sessions de </w:t>
      </w:r>
      <w:r w:rsidRPr="00C421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formation </w:t>
      </w:r>
      <w:proofErr w:type="spellStart"/>
      <w:r w:rsidRPr="00C4214E">
        <w:rPr>
          <w:rFonts w:ascii="Times New Roman" w:eastAsia="Times New Roman" w:hAnsi="Times New Roman" w:cs="Times New Roman"/>
          <w:sz w:val="24"/>
          <w:szCs w:val="24"/>
          <w:lang w:eastAsia="fr-FR"/>
        </w:rPr>
        <w:t>Bafa</w:t>
      </w:r>
      <w:proofErr w:type="spellEnd"/>
      <w:r w:rsidRPr="00C4214E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proofErr w:type="spellStart"/>
      <w:r w:rsidRPr="00C4214E">
        <w:rPr>
          <w:rFonts w:ascii="Times New Roman" w:eastAsia="Times New Roman" w:hAnsi="Times New Roman" w:cs="Times New Roman"/>
          <w:sz w:val="24"/>
          <w:szCs w:val="24"/>
          <w:lang w:eastAsia="fr-FR"/>
        </w:rPr>
        <w:t>Bafd</w:t>
      </w:r>
      <w:proofErr w:type="spellEnd"/>
      <w:r w:rsidRPr="00C421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supplémentaires. </w:t>
      </w:r>
    </w:p>
    <w:p w14:paraId="5460FDF4" w14:textId="77777777" w:rsidR="00980BC7" w:rsidRPr="00C4214E" w:rsidRDefault="00980BC7" w:rsidP="00A94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0AAB26C" w14:textId="2D8E2162" w:rsidR="00C4214E" w:rsidRDefault="00C4214E" w:rsidP="00A945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4B4AAE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subvention est calculée sur la base des </w:t>
      </w:r>
      <w:r w:rsidRPr="00ED1892">
        <w:rPr>
          <w:rFonts w:ascii="Times New Roman" w:eastAsia="Times New Roman" w:hAnsi="Times New Roman" w:cs="Times New Roman"/>
          <w:sz w:val="24"/>
          <w:szCs w:val="24"/>
          <w:lang w:eastAsia="fr-FR"/>
        </w:rPr>
        <w:t>session</w:t>
      </w:r>
      <w:r w:rsidR="00771F26" w:rsidRPr="00ED1892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ED1892" w:rsidRPr="00ED18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D18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formation </w:t>
      </w:r>
      <w:r w:rsidRPr="00ED18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4B4AAE46">
        <w:rPr>
          <w:rFonts w:ascii="Times New Roman" w:eastAsia="Times New Roman" w:hAnsi="Times New Roman" w:cs="Times New Roman"/>
          <w:sz w:val="24"/>
          <w:szCs w:val="24"/>
          <w:lang w:eastAsia="fr-FR"/>
        </w:rPr>
        <w:t>dans la limite de la dépense réelle N</w:t>
      </w:r>
      <w:r w:rsidR="00C6421D" w:rsidRPr="4B4AAE4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4B4AAE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52B95766" w14:textId="6FE212AC" w:rsidR="00C5043C" w:rsidRPr="00C4214E" w:rsidRDefault="00C5043C" w:rsidP="00485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4B4AAE46">
        <w:rPr>
          <w:rFonts w:ascii="Times New Roman" w:eastAsia="Times New Roman" w:hAnsi="Times New Roman" w:cs="Times New Roman"/>
          <w:sz w:val="24"/>
          <w:szCs w:val="24"/>
          <w:lang w:eastAsia="fr-FR"/>
        </w:rPr>
        <w:t>Le montant forfaitaire national pour toute</w:t>
      </w:r>
      <w:r w:rsidR="7817CDE4" w:rsidRPr="4B4AAE46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4B4AAE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nouvelle</w:t>
      </w:r>
      <w:r w:rsidR="4AE5FBB1" w:rsidRPr="4B4AAE46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Pr="4B4AAE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sessions</w:t>
      </w:r>
      <w:r w:rsidR="00ED18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de </w:t>
      </w:r>
      <w:r w:rsidR="00ED1892" w:rsidRPr="00ED189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formation </w:t>
      </w:r>
      <w:r w:rsidRPr="00ED1892">
        <w:rPr>
          <w:rFonts w:ascii="Times New Roman" w:eastAsia="Times New Roman" w:hAnsi="Times New Roman" w:cs="Times New Roman"/>
          <w:sz w:val="24"/>
          <w:szCs w:val="24"/>
          <w:lang w:eastAsia="fr-FR"/>
        </w:rPr>
        <w:t>développé</w:t>
      </w:r>
      <w:r w:rsidR="2A20D82B" w:rsidRPr="00ED1892">
        <w:rPr>
          <w:rFonts w:ascii="Times New Roman" w:eastAsia="Times New Roman" w:hAnsi="Times New Roman" w:cs="Times New Roman"/>
          <w:sz w:val="24"/>
          <w:szCs w:val="24"/>
          <w:lang w:eastAsia="fr-FR"/>
        </w:rPr>
        <w:t>es</w:t>
      </w:r>
      <w:r w:rsidRPr="4B4AAE4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relève d’un barème national publié par la Cnaf.</w:t>
      </w:r>
    </w:p>
    <w:p w14:paraId="7A38D4A1" w14:textId="77777777" w:rsidR="00D13E61" w:rsidRPr="00C4214E" w:rsidRDefault="00D13E61" w:rsidP="001042A8">
      <w:pPr>
        <w:spacing w:after="0" w:line="240" w:lineRule="auto"/>
        <w:jc w:val="both"/>
        <w:rPr>
          <w:rFonts w:ascii="Times New Roman" w:eastAsiaTheme="minorEastAsia" w:hAnsi="Times New Roman" w:cs="Times New Roman"/>
          <w:strike/>
          <w:sz w:val="24"/>
          <w:szCs w:val="24"/>
          <w:lang w:eastAsia="fr-FR"/>
        </w:rPr>
      </w:pPr>
    </w:p>
    <w:bookmarkEnd w:id="2"/>
    <w:p w14:paraId="31A95EFD" w14:textId="77777777" w:rsidR="00ED1892" w:rsidRDefault="00ED1892" w:rsidP="000E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456BF6" w14:textId="77777777" w:rsidR="00ED1892" w:rsidRDefault="00ED1892" w:rsidP="000E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040039" w14:textId="77777777" w:rsidR="00ED1892" w:rsidRDefault="00ED1892" w:rsidP="000E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9DB068" w14:textId="77777777" w:rsidR="00ED1892" w:rsidRDefault="00ED1892" w:rsidP="000E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B659B6" w14:textId="77777777" w:rsidR="00ED1892" w:rsidRDefault="00ED1892" w:rsidP="000E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DAC9E1" w14:textId="77777777" w:rsidR="00ED1892" w:rsidRDefault="00ED1892" w:rsidP="000E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3E98D4" w14:textId="77777777" w:rsidR="00ED1892" w:rsidRDefault="00ED1892" w:rsidP="000E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959238" w14:textId="0BF7A9ED" w:rsidR="00C4214E" w:rsidRDefault="00C4214E" w:rsidP="000E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9E67BB8">
        <w:rPr>
          <w:rFonts w:ascii="Times New Roman" w:hAnsi="Times New Roman" w:cs="Times New Roman"/>
          <w:b/>
          <w:bCs/>
          <w:sz w:val="24"/>
          <w:szCs w:val="24"/>
          <w:u w:val="single"/>
        </w:rPr>
        <w:t>Le montant de la subvention Bafa/Bafd s’établit donc ainsi</w:t>
      </w:r>
      <w:r w:rsidRPr="09E67BB8">
        <w:rPr>
          <w:rFonts w:ascii="Times New Roman" w:hAnsi="Times New Roman" w:cs="Times New Roman"/>
          <w:b/>
          <w:bCs/>
          <w:sz w:val="24"/>
          <w:szCs w:val="24"/>
        </w:rPr>
        <w:t xml:space="preserve"> : </w:t>
      </w:r>
    </w:p>
    <w:p w14:paraId="6E9758A5" w14:textId="77777777" w:rsidR="00D13E61" w:rsidRDefault="00D13E61" w:rsidP="000E7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ledutableau"/>
        <w:tblW w:w="9072" w:type="dxa"/>
        <w:jc w:val="right"/>
        <w:tblLook w:val="04A0" w:firstRow="1" w:lastRow="0" w:firstColumn="1" w:lastColumn="0" w:noHBand="0" w:noVBand="1"/>
      </w:tblPr>
      <w:tblGrid>
        <w:gridCol w:w="1728"/>
        <w:gridCol w:w="549"/>
        <w:gridCol w:w="1654"/>
        <w:gridCol w:w="452"/>
        <w:gridCol w:w="2133"/>
        <w:gridCol w:w="567"/>
        <w:gridCol w:w="1989"/>
      </w:tblGrid>
      <w:tr w:rsidR="00C6421D" w14:paraId="3C7B2041" w14:textId="77777777" w:rsidTr="000E7C97">
        <w:trPr>
          <w:trHeight w:val="1691"/>
          <w:jc w:val="right"/>
        </w:trPr>
        <w:tc>
          <w:tcPr>
            <w:tcW w:w="1728" w:type="dxa"/>
            <w:vAlign w:val="center"/>
          </w:tcPr>
          <w:p w14:paraId="34176B07" w14:textId="310CA25D" w:rsidR="00C4214E" w:rsidRPr="00A9455A" w:rsidRDefault="00C4214E" w:rsidP="001042A8">
            <w:pPr>
              <w:jc w:val="center"/>
              <w:rPr>
                <w:rFonts w:ascii="Times New Roman" w:eastAsia="MS Mincho" w:hAnsi="Times New Roman" w:cs="Times New Roman"/>
                <w:iCs/>
                <w:sz w:val="20"/>
                <w:szCs w:val="20"/>
                <w:lang w:eastAsia="ja-JP"/>
              </w:rPr>
            </w:pPr>
            <w:r w:rsidRPr="00ED1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Nombre de sessions </w:t>
            </w:r>
            <w:r w:rsidR="00C5043C" w:rsidRPr="00ED1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soutenues par la </w:t>
            </w:r>
            <w:r w:rsidR="00D13E61" w:rsidRPr="00ED1892">
              <w:rPr>
                <w:rFonts w:ascii="Times New Roman" w:eastAsia="Times New Roman" w:hAnsi="Times New Roman" w:cs="Times New Roman"/>
                <w:sz w:val="24"/>
                <w:szCs w:val="24"/>
              </w:rPr>
              <w:t>collectivité, plafonné à l’offre existante contractualisée</w:t>
            </w:r>
            <w:r w:rsidR="00C5043C" w:rsidRPr="00A945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vAlign w:val="center"/>
          </w:tcPr>
          <w:p w14:paraId="0171A89D" w14:textId="77777777" w:rsidR="00C4214E" w:rsidRPr="00A9455A" w:rsidRDefault="00C4214E" w:rsidP="001042A8">
            <w:pPr>
              <w:jc w:val="center"/>
              <w:rPr>
                <w:rFonts w:ascii="Times New Roman" w:eastAsia="MS Mincho" w:hAnsi="Times New Roman" w:cs="Times New Roman"/>
                <w:iCs/>
                <w:sz w:val="20"/>
                <w:szCs w:val="20"/>
                <w:lang w:eastAsia="ja-JP"/>
              </w:rPr>
            </w:pPr>
            <w:r w:rsidRPr="00ED1892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54" w:type="dxa"/>
            <w:vAlign w:val="center"/>
          </w:tcPr>
          <w:p w14:paraId="005E43F0" w14:textId="0A253542" w:rsidR="00C4214E" w:rsidRPr="00A9455A" w:rsidRDefault="00D13E61" w:rsidP="001042A8">
            <w:pPr>
              <w:jc w:val="center"/>
              <w:rPr>
                <w:rFonts w:ascii="Times New Roman" w:eastAsia="MS Mincho" w:hAnsi="Times New Roman" w:cs="Times New Roman"/>
                <w:iCs/>
                <w:sz w:val="20"/>
                <w:szCs w:val="20"/>
                <w:lang w:eastAsia="ja-JP"/>
              </w:rPr>
            </w:pPr>
            <w:r w:rsidRPr="00ED1892">
              <w:rPr>
                <w:rFonts w:ascii="Times New Roman" w:eastAsia="Times New Roman" w:hAnsi="Times New Roman" w:cs="Times New Roman"/>
                <w:sz w:val="24"/>
                <w:szCs w:val="24"/>
              </w:rPr>
              <w:t>Minimum entre le coût unitaire réel et le montant unitaire contractualisé</w:t>
            </w:r>
            <w:r w:rsidRPr="00A945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2" w:type="dxa"/>
            <w:vAlign w:val="center"/>
          </w:tcPr>
          <w:p w14:paraId="3B610ACE" w14:textId="77777777" w:rsidR="00C4214E" w:rsidRPr="00A9455A" w:rsidRDefault="00C4214E" w:rsidP="001042A8">
            <w:pPr>
              <w:jc w:val="center"/>
              <w:rPr>
                <w:rFonts w:ascii="Times New Roman" w:eastAsia="MS Mincho" w:hAnsi="Times New Roman" w:cs="Times New Roman"/>
                <w:iCs/>
                <w:sz w:val="20"/>
                <w:szCs w:val="20"/>
                <w:lang w:eastAsia="ja-JP"/>
              </w:rPr>
            </w:pPr>
            <w:r w:rsidRPr="00ED1892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33" w:type="dxa"/>
            <w:vAlign w:val="center"/>
          </w:tcPr>
          <w:p w14:paraId="14E86427" w14:textId="6395DF4F" w:rsidR="00C4214E" w:rsidRPr="00ED1892" w:rsidRDefault="00C4214E" w:rsidP="00104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892">
              <w:rPr>
                <w:rFonts w:ascii="Times New Roman" w:eastAsia="Times New Roman" w:hAnsi="Times New Roman" w:cs="Times New Roman"/>
                <w:sz w:val="24"/>
                <w:szCs w:val="24"/>
              </w:rPr>
              <w:t>Nombre d</w:t>
            </w:r>
            <w:r w:rsidR="00C5043C" w:rsidRPr="00ED1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</w:p>
          <w:p w14:paraId="3256FC0B" w14:textId="08A18CCF" w:rsidR="00C4214E" w:rsidRPr="00A9455A" w:rsidRDefault="00201857" w:rsidP="001042A8">
            <w:pPr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ED1892">
              <w:rPr>
                <w:rFonts w:ascii="Times New Roman" w:eastAsia="Times New Roman" w:hAnsi="Times New Roman" w:cs="Times New Roman"/>
                <w:sz w:val="24"/>
                <w:szCs w:val="24"/>
              </w:rPr>
              <w:t>Sessions</w:t>
            </w:r>
            <w:r w:rsidR="040B0AE5" w:rsidRPr="00ED1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26DB8D56" w:rsidRPr="00ED1892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="040B0AE5" w:rsidRPr="00ED1892">
              <w:rPr>
                <w:rFonts w:ascii="Times New Roman" w:eastAsia="Times New Roman" w:hAnsi="Times New Roman" w:cs="Times New Roman"/>
                <w:sz w:val="24"/>
                <w:szCs w:val="24"/>
              </w:rPr>
              <w:t>offre nouvelle</w:t>
            </w:r>
            <w:r w:rsidR="4DF216B5" w:rsidRPr="00ED189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40B0AE5" w:rsidRPr="00ED1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6421D" w:rsidRPr="00ED1892">
              <w:rPr>
                <w:rFonts w:ascii="Times New Roman" w:eastAsia="Times New Roman" w:hAnsi="Times New Roman" w:cs="Times New Roman"/>
                <w:sz w:val="24"/>
                <w:szCs w:val="24"/>
              </w:rPr>
              <w:t>(différence</w:t>
            </w:r>
            <w:r w:rsidR="040B0AE5" w:rsidRPr="00ED1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entre le nombre de sessions déclaré N par le partenaire – le nombre de sessions existantes </w:t>
            </w:r>
            <w:r w:rsidR="00C6421D" w:rsidRPr="00ED1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contractualisées, </w:t>
            </w:r>
            <w:r w:rsidR="040B0AE5" w:rsidRPr="00ED18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 cette différence est </w:t>
            </w:r>
            <w:r w:rsidR="00891048" w:rsidRPr="00ED1892">
              <w:rPr>
                <w:rFonts w:ascii="Times New Roman" w:eastAsia="Times New Roman" w:hAnsi="Times New Roman" w:cs="Times New Roman"/>
                <w:sz w:val="24"/>
                <w:szCs w:val="24"/>
              </w:rPr>
              <w:t>positive)</w:t>
            </w:r>
            <w:r w:rsidR="040B0AE5" w:rsidRPr="00A9455A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E0FFD99" w14:textId="77777777" w:rsidR="00C4214E" w:rsidRDefault="00C4214E" w:rsidP="001042A8">
            <w:pPr>
              <w:jc w:val="center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  <w:r w:rsidRPr="00737807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9" w:type="dxa"/>
            <w:vAlign w:val="center"/>
          </w:tcPr>
          <w:p w14:paraId="5680BAFC" w14:textId="645C5C41" w:rsidR="00C4214E" w:rsidRPr="00737807" w:rsidRDefault="00C6421D" w:rsidP="00104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Minimum entre le coût unitaire réel et le barème national </w:t>
            </w:r>
          </w:p>
          <w:p w14:paraId="23923EAC" w14:textId="77777777" w:rsidR="00C4214E" w:rsidRDefault="00C4214E" w:rsidP="001042A8">
            <w:pPr>
              <w:jc w:val="both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ja-JP"/>
              </w:rPr>
            </w:pPr>
          </w:p>
        </w:tc>
      </w:tr>
    </w:tbl>
    <w:p w14:paraId="122EF230" w14:textId="77777777" w:rsidR="00C4214E" w:rsidRPr="00837881" w:rsidRDefault="00C4214E" w:rsidP="00485BFA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C4214E" w:rsidRPr="00837881" w:rsidSect="0069602B">
      <w:footerReference w:type="default" r:id="rId8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5F1B1" w14:textId="77777777" w:rsidR="00F30B96" w:rsidRDefault="00F30B96" w:rsidP="00CD3EEC">
      <w:pPr>
        <w:spacing w:after="0" w:line="240" w:lineRule="auto"/>
      </w:pPr>
      <w:r>
        <w:separator/>
      </w:r>
    </w:p>
  </w:endnote>
  <w:endnote w:type="continuationSeparator" w:id="0">
    <w:p w14:paraId="1FBC1CE3" w14:textId="77777777" w:rsidR="00F30B96" w:rsidRDefault="00F30B96" w:rsidP="00CD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6438"/>
      <w:docPartObj>
        <w:docPartGallery w:val="Page Numbers (Bottom of Page)"/>
        <w:docPartUnique/>
      </w:docPartObj>
    </w:sdtPr>
    <w:sdtContent>
      <w:p w14:paraId="34632749" w14:textId="659521B4" w:rsidR="00D60FE2" w:rsidRDefault="00D60FE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B5FBA" w14:textId="77777777" w:rsidR="00F30B96" w:rsidRDefault="00F30B96" w:rsidP="00CD3EEC">
      <w:pPr>
        <w:spacing w:after="0" w:line="240" w:lineRule="auto"/>
      </w:pPr>
      <w:r>
        <w:separator/>
      </w:r>
    </w:p>
  </w:footnote>
  <w:footnote w:type="continuationSeparator" w:id="0">
    <w:p w14:paraId="71582E3F" w14:textId="77777777" w:rsidR="00F30B96" w:rsidRDefault="00F30B96" w:rsidP="00CD3EEC">
      <w:pPr>
        <w:spacing w:after="0" w:line="240" w:lineRule="auto"/>
      </w:pPr>
      <w:r>
        <w:continuationSeparator/>
      </w:r>
    </w:p>
  </w:footnote>
  <w:footnote w:id="1">
    <w:p w14:paraId="2E262E72" w14:textId="56B507FE" w:rsidR="001042A8" w:rsidRPr="001042A8" w:rsidRDefault="001042A8" w:rsidP="001042A8">
      <w:pPr>
        <w:pStyle w:val="Notedebasdepage"/>
        <w:rPr>
          <w:sz w:val="18"/>
          <w:szCs w:val="18"/>
        </w:rPr>
      </w:pPr>
      <w:r w:rsidRPr="001042A8">
        <w:rPr>
          <w:rStyle w:val="Appelnotedebasdep"/>
          <w:sz w:val="18"/>
          <w:szCs w:val="18"/>
        </w:rPr>
        <w:footnoteRef/>
      </w:r>
      <w:r w:rsidRPr="001042A8">
        <w:rPr>
          <w:sz w:val="18"/>
          <w:szCs w:val="18"/>
        </w:rPr>
        <w:t xml:space="preserve"> Le cursus Bafa comporte trois étapes : une session de formation générale (session théorique), un stage pratique, une session d’approfondissement ou de qualification (sessions théoriques) ;</w:t>
      </w:r>
    </w:p>
  </w:footnote>
  <w:footnote w:id="2">
    <w:p w14:paraId="571F4072" w14:textId="77777777" w:rsidR="001042A8" w:rsidRDefault="001042A8" w:rsidP="001042A8">
      <w:pPr>
        <w:pStyle w:val="Notedebasdepage"/>
      </w:pPr>
      <w:r w:rsidRPr="00A9455A">
        <w:rPr>
          <w:rStyle w:val="Appelnotedebasdep"/>
          <w:sz w:val="18"/>
          <w:szCs w:val="18"/>
        </w:rPr>
        <w:footnoteRef/>
      </w:r>
      <w:r w:rsidRPr="001042A8">
        <w:rPr>
          <w:sz w:val="18"/>
          <w:szCs w:val="18"/>
        </w:rPr>
        <w:t xml:space="preserve"> Le cursus Bafd comporte quatre étapes : une formation générale (session théorique), un premier stage pratique, une session de perfectionnement (session théorique) et un deuxième stage pratique.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2143"/>
    <w:multiLevelType w:val="hybridMultilevel"/>
    <w:tmpl w:val="759EC564"/>
    <w:lvl w:ilvl="0" w:tplc="E8DE0D4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56C85"/>
    <w:multiLevelType w:val="multilevel"/>
    <w:tmpl w:val="BCC8DD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" w15:restartNumberingAfterBreak="0">
    <w:nsid w:val="1EB41F20"/>
    <w:multiLevelType w:val="hybridMultilevel"/>
    <w:tmpl w:val="399467D6"/>
    <w:lvl w:ilvl="0" w:tplc="C2DCFB66">
      <w:start w:val="13"/>
      <w:numFmt w:val="bullet"/>
      <w:lvlText w:val="-"/>
      <w:lvlJc w:val="left"/>
      <w:pPr>
        <w:ind w:left="-774" w:hanging="360"/>
      </w:pPr>
      <w:rPr>
        <w:rFonts w:ascii="Times New Roman" w:eastAsia="MS Gothic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213D6ACD"/>
    <w:multiLevelType w:val="hybridMultilevel"/>
    <w:tmpl w:val="24FE7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D01AF"/>
    <w:multiLevelType w:val="hybridMultilevel"/>
    <w:tmpl w:val="797AB73C"/>
    <w:lvl w:ilvl="0" w:tplc="4D7878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06B3D"/>
    <w:multiLevelType w:val="hybridMultilevel"/>
    <w:tmpl w:val="CC1C0586"/>
    <w:lvl w:ilvl="0" w:tplc="8DF0D632">
      <w:start w:val="3"/>
      <w:numFmt w:val="bullet"/>
      <w:lvlText w:val="-"/>
      <w:lvlJc w:val="left"/>
      <w:pPr>
        <w:ind w:left="1778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EE46A4B"/>
    <w:multiLevelType w:val="hybridMultilevel"/>
    <w:tmpl w:val="64D82CCA"/>
    <w:lvl w:ilvl="0" w:tplc="1C065294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46414"/>
    <w:multiLevelType w:val="hybridMultilevel"/>
    <w:tmpl w:val="FEEAFED4"/>
    <w:lvl w:ilvl="0" w:tplc="911A2432">
      <w:numFmt w:val="bullet"/>
      <w:lvlText w:val="-"/>
      <w:lvlJc w:val="left"/>
      <w:pPr>
        <w:ind w:left="313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8" w15:restartNumberingAfterBreak="0">
    <w:nsid w:val="4BCD4F48"/>
    <w:multiLevelType w:val="hybridMultilevel"/>
    <w:tmpl w:val="633A0B54"/>
    <w:lvl w:ilvl="0" w:tplc="D9C263F0">
      <w:start w:val="1"/>
      <w:numFmt w:val="bullet"/>
      <w:lvlText w:val="-"/>
      <w:lvlJc w:val="left"/>
      <w:pPr>
        <w:ind w:left="720" w:hanging="360"/>
      </w:pPr>
      <w:rPr>
        <w:rFonts w:ascii="Optima" w:eastAsia="Times" w:hAnsi="Optim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7794C"/>
    <w:multiLevelType w:val="hybridMultilevel"/>
    <w:tmpl w:val="3D763208"/>
    <w:lvl w:ilvl="0" w:tplc="F364F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646CA"/>
    <w:multiLevelType w:val="hybridMultilevel"/>
    <w:tmpl w:val="D0D4E98C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94F16"/>
    <w:multiLevelType w:val="hybridMultilevel"/>
    <w:tmpl w:val="DF82387A"/>
    <w:lvl w:ilvl="0" w:tplc="B4746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11184">
    <w:abstractNumId w:val="8"/>
  </w:num>
  <w:num w:numId="2" w16cid:durableId="428618934">
    <w:abstractNumId w:val="6"/>
  </w:num>
  <w:num w:numId="3" w16cid:durableId="1338847715">
    <w:abstractNumId w:val="11"/>
  </w:num>
  <w:num w:numId="4" w16cid:durableId="1733457466">
    <w:abstractNumId w:val="10"/>
  </w:num>
  <w:num w:numId="5" w16cid:durableId="1702046377">
    <w:abstractNumId w:val="4"/>
  </w:num>
  <w:num w:numId="6" w16cid:durableId="1760632985">
    <w:abstractNumId w:val="3"/>
  </w:num>
  <w:num w:numId="7" w16cid:durableId="249967464">
    <w:abstractNumId w:val="9"/>
  </w:num>
  <w:num w:numId="8" w16cid:durableId="257448988">
    <w:abstractNumId w:val="2"/>
  </w:num>
  <w:num w:numId="9" w16cid:durableId="661549297">
    <w:abstractNumId w:val="5"/>
  </w:num>
  <w:num w:numId="10" w16cid:durableId="1460369509">
    <w:abstractNumId w:val="1"/>
  </w:num>
  <w:num w:numId="11" w16cid:durableId="1155874074">
    <w:abstractNumId w:val="7"/>
  </w:num>
  <w:num w:numId="12" w16cid:durableId="109015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EC"/>
    <w:rsid w:val="00004E15"/>
    <w:rsid w:val="00012BF3"/>
    <w:rsid w:val="00052B48"/>
    <w:rsid w:val="000723F7"/>
    <w:rsid w:val="00085B1B"/>
    <w:rsid w:val="00092C79"/>
    <w:rsid w:val="000A030B"/>
    <w:rsid w:val="000C53C1"/>
    <w:rsid w:val="000D12D6"/>
    <w:rsid w:val="000D2247"/>
    <w:rsid w:val="000E7C97"/>
    <w:rsid w:val="001042A8"/>
    <w:rsid w:val="0011258A"/>
    <w:rsid w:val="001142F8"/>
    <w:rsid w:val="00121F7B"/>
    <w:rsid w:val="0012679B"/>
    <w:rsid w:val="00135066"/>
    <w:rsid w:val="00141D44"/>
    <w:rsid w:val="00143403"/>
    <w:rsid w:val="00144E97"/>
    <w:rsid w:val="00146068"/>
    <w:rsid w:val="00155956"/>
    <w:rsid w:val="00167206"/>
    <w:rsid w:val="00183A78"/>
    <w:rsid w:val="0018464F"/>
    <w:rsid w:val="00192CBE"/>
    <w:rsid w:val="001971C3"/>
    <w:rsid w:val="001A35A0"/>
    <w:rsid w:val="001A69D4"/>
    <w:rsid w:val="001A6B2F"/>
    <w:rsid w:val="001B330C"/>
    <w:rsid w:val="001B675D"/>
    <w:rsid w:val="001C0DEA"/>
    <w:rsid w:val="001C74AA"/>
    <w:rsid w:val="001E7C3E"/>
    <w:rsid w:val="00201857"/>
    <w:rsid w:val="00213D3A"/>
    <w:rsid w:val="002349B9"/>
    <w:rsid w:val="002448A2"/>
    <w:rsid w:val="0026291C"/>
    <w:rsid w:val="00270ADE"/>
    <w:rsid w:val="002749BE"/>
    <w:rsid w:val="002821A1"/>
    <w:rsid w:val="00283BE9"/>
    <w:rsid w:val="002927DF"/>
    <w:rsid w:val="002D0A3D"/>
    <w:rsid w:val="002E6047"/>
    <w:rsid w:val="002E619B"/>
    <w:rsid w:val="002F67F4"/>
    <w:rsid w:val="00310AAD"/>
    <w:rsid w:val="00351B2D"/>
    <w:rsid w:val="00365978"/>
    <w:rsid w:val="003A7A21"/>
    <w:rsid w:val="003B2A92"/>
    <w:rsid w:val="003C3813"/>
    <w:rsid w:val="003D62DC"/>
    <w:rsid w:val="003E5139"/>
    <w:rsid w:val="003F41B6"/>
    <w:rsid w:val="00404A21"/>
    <w:rsid w:val="00412B53"/>
    <w:rsid w:val="00423FF9"/>
    <w:rsid w:val="00430993"/>
    <w:rsid w:val="0044517B"/>
    <w:rsid w:val="00465BD3"/>
    <w:rsid w:val="00467C15"/>
    <w:rsid w:val="0047264D"/>
    <w:rsid w:val="00476834"/>
    <w:rsid w:val="004845A9"/>
    <w:rsid w:val="00485BFA"/>
    <w:rsid w:val="004864BF"/>
    <w:rsid w:val="00496F4C"/>
    <w:rsid w:val="004C32DA"/>
    <w:rsid w:val="004C41F7"/>
    <w:rsid w:val="004D1389"/>
    <w:rsid w:val="004E1EC8"/>
    <w:rsid w:val="004F77AF"/>
    <w:rsid w:val="00505CE6"/>
    <w:rsid w:val="00514A7D"/>
    <w:rsid w:val="00516B72"/>
    <w:rsid w:val="00520FCA"/>
    <w:rsid w:val="005307A5"/>
    <w:rsid w:val="00534EA6"/>
    <w:rsid w:val="0053583C"/>
    <w:rsid w:val="00542E48"/>
    <w:rsid w:val="00547980"/>
    <w:rsid w:val="00556E2A"/>
    <w:rsid w:val="00556E8C"/>
    <w:rsid w:val="00595B0F"/>
    <w:rsid w:val="005B0B23"/>
    <w:rsid w:val="005C3AED"/>
    <w:rsid w:val="005E587D"/>
    <w:rsid w:val="005E7967"/>
    <w:rsid w:val="00615B8C"/>
    <w:rsid w:val="0068260C"/>
    <w:rsid w:val="00686A12"/>
    <w:rsid w:val="0069602B"/>
    <w:rsid w:val="006A6AB2"/>
    <w:rsid w:val="006B003A"/>
    <w:rsid w:val="006C06C6"/>
    <w:rsid w:val="006C0C04"/>
    <w:rsid w:val="006C40D5"/>
    <w:rsid w:val="006D222F"/>
    <w:rsid w:val="006D7149"/>
    <w:rsid w:val="006E4FB2"/>
    <w:rsid w:val="006E6037"/>
    <w:rsid w:val="006E6A65"/>
    <w:rsid w:val="0075393B"/>
    <w:rsid w:val="00753EBF"/>
    <w:rsid w:val="00766EB1"/>
    <w:rsid w:val="0077080A"/>
    <w:rsid w:val="00771F26"/>
    <w:rsid w:val="007911C5"/>
    <w:rsid w:val="0079199D"/>
    <w:rsid w:val="007C3876"/>
    <w:rsid w:val="007E1947"/>
    <w:rsid w:val="00807518"/>
    <w:rsid w:val="00810A29"/>
    <w:rsid w:val="00817A53"/>
    <w:rsid w:val="00837881"/>
    <w:rsid w:val="0085047F"/>
    <w:rsid w:val="0085155C"/>
    <w:rsid w:val="0086229E"/>
    <w:rsid w:val="008851DD"/>
    <w:rsid w:val="00891048"/>
    <w:rsid w:val="0089273D"/>
    <w:rsid w:val="008C2122"/>
    <w:rsid w:val="008D1094"/>
    <w:rsid w:val="008D5BFC"/>
    <w:rsid w:val="008F0028"/>
    <w:rsid w:val="008F5FB2"/>
    <w:rsid w:val="008F6A36"/>
    <w:rsid w:val="0090004F"/>
    <w:rsid w:val="009058DD"/>
    <w:rsid w:val="00915739"/>
    <w:rsid w:val="00922AD2"/>
    <w:rsid w:val="00923A00"/>
    <w:rsid w:val="00937545"/>
    <w:rsid w:val="00942D20"/>
    <w:rsid w:val="0094574B"/>
    <w:rsid w:val="009650EF"/>
    <w:rsid w:val="00966643"/>
    <w:rsid w:val="00966E35"/>
    <w:rsid w:val="0097760A"/>
    <w:rsid w:val="00980BC7"/>
    <w:rsid w:val="009D3FEF"/>
    <w:rsid w:val="00A03564"/>
    <w:rsid w:val="00A2195E"/>
    <w:rsid w:val="00A224F0"/>
    <w:rsid w:val="00A26B91"/>
    <w:rsid w:val="00A4150B"/>
    <w:rsid w:val="00A469DE"/>
    <w:rsid w:val="00A46A0A"/>
    <w:rsid w:val="00A644F1"/>
    <w:rsid w:val="00A86881"/>
    <w:rsid w:val="00A87621"/>
    <w:rsid w:val="00A9209C"/>
    <w:rsid w:val="00A9455A"/>
    <w:rsid w:val="00A97A61"/>
    <w:rsid w:val="00AA040D"/>
    <w:rsid w:val="00AA0966"/>
    <w:rsid w:val="00AC4B19"/>
    <w:rsid w:val="00AC4F11"/>
    <w:rsid w:val="00AD1B86"/>
    <w:rsid w:val="00AE3B15"/>
    <w:rsid w:val="00AE746F"/>
    <w:rsid w:val="00B06BA0"/>
    <w:rsid w:val="00B1233E"/>
    <w:rsid w:val="00B12367"/>
    <w:rsid w:val="00B14D32"/>
    <w:rsid w:val="00B2734C"/>
    <w:rsid w:val="00B3741F"/>
    <w:rsid w:val="00B41F27"/>
    <w:rsid w:val="00B44B5D"/>
    <w:rsid w:val="00B62D74"/>
    <w:rsid w:val="00B65469"/>
    <w:rsid w:val="00B74BC4"/>
    <w:rsid w:val="00B7780B"/>
    <w:rsid w:val="00B82FC4"/>
    <w:rsid w:val="00B90675"/>
    <w:rsid w:val="00BB1CEB"/>
    <w:rsid w:val="00BB58EE"/>
    <w:rsid w:val="00BF1847"/>
    <w:rsid w:val="00BF5292"/>
    <w:rsid w:val="00C00AAA"/>
    <w:rsid w:val="00C0384B"/>
    <w:rsid w:val="00C4214E"/>
    <w:rsid w:val="00C5043C"/>
    <w:rsid w:val="00C6421D"/>
    <w:rsid w:val="00C65402"/>
    <w:rsid w:val="00C82AA0"/>
    <w:rsid w:val="00C96C2E"/>
    <w:rsid w:val="00C975E3"/>
    <w:rsid w:val="00CA48EA"/>
    <w:rsid w:val="00CA7333"/>
    <w:rsid w:val="00CC3D21"/>
    <w:rsid w:val="00CD0A5F"/>
    <w:rsid w:val="00CD3EEC"/>
    <w:rsid w:val="00CE0F02"/>
    <w:rsid w:val="00D070DA"/>
    <w:rsid w:val="00D13E61"/>
    <w:rsid w:val="00D169C3"/>
    <w:rsid w:val="00D36AF4"/>
    <w:rsid w:val="00D60FE2"/>
    <w:rsid w:val="00D94DD8"/>
    <w:rsid w:val="00DB3AF9"/>
    <w:rsid w:val="00DB43F9"/>
    <w:rsid w:val="00DC3E04"/>
    <w:rsid w:val="00DE7E59"/>
    <w:rsid w:val="00E0729B"/>
    <w:rsid w:val="00E157BF"/>
    <w:rsid w:val="00E34EA7"/>
    <w:rsid w:val="00E35FA7"/>
    <w:rsid w:val="00E37843"/>
    <w:rsid w:val="00E74652"/>
    <w:rsid w:val="00EA10D3"/>
    <w:rsid w:val="00EC380B"/>
    <w:rsid w:val="00EC7D0D"/>
    <w:rsid w:val="00ED144D"/>
    <w:rsid w:val="00ED1892"/>
    <w:rsid w:val="00EF0116"/>
    <w:rsid w:val="00F12A50"/>
    <w:rsid w:val="00F215F3"/>
    <w:rsid w:val="00F26C34"/>
    <w:rsid w:val="00F30B96"/>
    <w:rsid w:val="00F51B03"/>
    <w:rsid w:val="00F53D97"/>
    <w:rsid w:val="00F80CA8"/>
    <w:rsid w:val="00F84AAB"/>
    <w:rsid w:val="00F90B2A"/>
    <w:rsid w:val="00FC0D4D"/>
    <w:rsid w:val="00FC5112"/>
    <w:rsid w:val="03C1F329"/>
    <w:rsid w:val="040B0AE5"/>
    <w:rsid w:val="09DBA80A"/>
    <w:rsid w:val="09E67BB8"/>
    <w:rsid w:val="0B1A8111"/>
    <w:rsid w:val="109B898A"/>
    <w:rsid w:val="1160EBB3"/>
    <w:rsid w:val="14A95AEF"/>
    <w:rsid w:val="14C16357"/>
    <w:rsid w:val="165F13FC"/>
    <w:rsid w:val="175F2418"/>
    <w:rsid w:val="180B7CE8"/>
    <w:rsid w:val="19C523E0"/>
    <w:rsid w:val="1E9F6DA4"/>
    <w:rsid w:val="26BF28C3"/>
    <w:rsid w:val="26DB8D56"/>
    <w:rsid w:val="27E4C4AF"/>
    <w:rsid w:val="27EADEB2"/>
    <w:rsid w:val="28BD2DC5"/>
    <w:rsid w:val="2A20D82B"/>
    <w:rsid w:val="2D27BEF8"/>
    <w:rsid w:val="2FEB392C"/>
    <w:rsid w:val="305461E5"/>
    <w:rsid w:val="39ACF80E"/>
    <w:rsid w:val="3A8946A7"/>
    <w:rsid w:val="3D7CAF1D"/>
    <w:rsid w:val="42BB5552"/>
    <w:rsid w:val="4A0D5A00"/>
    <w:rsid w:val="4A4E2A22"/>
    <w:rsid w:val="4AE5FBB1"/>
    <w:rsid w:val="4B4AAE46"/>
    <w:rsid w:val="4DF216B5"/>
    <w:rsid w:val="507B7CAF"/>
    <w:rsid w:val="5BFC1EE1"/>
    <w:rsid w:val="6309F26C"/>
    <w:rsid w:val="64DC6F66"/>
    <w:rsid w:val="6AB572C2"/>
    <w:rsid w:val="6CA43925"/>
    <w:rsid w:val="70919290"/>
    <w:rsid w:val="765188B7"/>
    <w:rsid w:val="771CC190"/>
    <w:rsid w:val="7817CDE4"/>
    <w:rsid w:val="79E584CA"/>
    <w:rsid w:val="7C68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9F5C"/>
  <w15:chartTrackingRefBased/>
  <w15:docId w15:val="{3B0E23F2-4D46-4B31-8E00-68BD5030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  <w:rsid w:val="00CD3EE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CD3EEC"/>
    <w:pPr>
      <w:spacing w:after="0" w:line="240" w:lineRule="auto"/>
      <w:jc w:val="both"/>
    </w:pPr>
    <w:rPr>
      <w:rFonts w:ascii="Times New Roman" w:eastAsia="MS Mincho" w:hAnsi="Times New Roman" w:cs="Times New Roman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3EEC"/>
    <w:rPr>
      <w:rFonts w:ascii="Times New Roman" w:eastAsia="MS Mincho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D3EEC"/>
    <w:pPr>
      <w:ind w:left="720"/>
      <w:contextualSpacing/>
    </w:pPr>
  </w:style>
  <w:style w:type="character" w:styleId="Marquedecommentaire">
    <w:name w:val="annotation reference"/>
    <w:rsid w:val="002749BE"/>
    <w:rPr>
      <w:sz w:val="16"/>
      <w:szCs w:val="16"/>
    </w:rPr>
  </w:style>
  <w:style w:type="table" w:styleId="Grilledutableau">
    <w:name w:val="Table Grid"/>
    <w:basedOn w:val="TableauNormal"/>
    <w:uiPriority w:val="39"/>
    <w:rsid w:val="0090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Policepardfaut"/>
    <w:rsid w:val="00412B53"/>
  </w:style>
  <w:style w:type="character" w:styleId="lev">
    <w:name w:val="Strong"/>
    <w:basedOn w:val="Policepardfaut"/>
    <w:uiPriority w:val="22"/>
    <w:qFormat/>
    <w:rsid w:val="00412B5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3876"/>
  </w:style>
  <w:style w:type="paragraph" w:styleId="Pieddepage">
    <w:name w:val="footer"/>
    <w:basedOn w:val="Normal"/>
    <w:link w:val="Pieddepag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3876"/>
  </w:style>
  <w:style w:type="paragraph" w:styleId="Titre">
    <w:name w:val="Title"/>
    <w:basedOn w:val="Normal"/>
    <w:link w:val="TitreCar"/>
    <w:uiPriority w:val="10"/>
    <w:qFormat/>
    <w:rsid w:val="00135066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35066"/>
    <w:rPr>
      <w:rFonts w:ascii="Times New Roman" w:eastAsia="MS Mincho" w:hAnsi="Times New Roman" w:cs="Times New Roman"/>
      <w:b/>
      <w:bCs/>
      <w:sz w:val="28"/>
      <w:szCs w:val="28"/>
      <w:lang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A26B9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26B9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6B9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6B91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14D32"/>
    <w:pPr>
      <w:spacing w:after="0" w:line="240" w:lineRule="auto"/>
    </w:pPr>
  </w:style>
  <w:style w:type="paragraph" w:customStyle="1" w:styleId="Style3">
    <w:name w:val="Style3"/>
    <w:basedOn w:val="Normal"/>
    <w:uiPriority w:val="99"/>
    <w:rsid w:val="00771F26"/>
    <w:pPr>
      <w:widowControl w:val="0"/>
      <w:autoSpaceDE w:val="0"/>
      <w:autoSpaceDN w:val="0"/>
      <w:adjustRightInd w:val="0"/>
      <w:spacing w:after="0" w:line="1114" w:lineRule="exact"/>
      <w:jc w:val="both"/>
    </w:pPr>
    <w:rPr>
      <w:rFonts w:ascii="Times New Roman" w:eastAsia="MS Mincho" w:hAnsi="Times New Roman" w:cs="Times New Roman"/>
      <w:lang w:eastAsia="fr-FR"/>
    </w:rPr>
  </w:style>
  <w:style w:type="character" w:customStyle="1" w:styleId="FontStyle21">
    <w:name w:val="Font Style21"/>
    <w:uiPriority w:val="99"/>
    <w:rsid w:val="00771F26"/>
    <w:rPr>
      <w:rFonts w:ascii="Times New Roman" w:hAnsi="Times New Roman" w:cs="Times New Roman"/>
      <w:b/>
      <w:bCs/>
      <w:color w:val="000000"/>
      <w:sz w:val="92"/>
      <w:szCs w:val="9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EC154-3A74-4F5F-A87E-5507B773E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399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/>
      <vt:lpstr/>
      <vt:lpstr/>
      <vt:lpstr>ADDENDUM</vt:lpstr>
      <vt:lpstr>Modalités de calcul </vt:lpstr>
      <vt:lpstr>de la subvention </vt:lpstr>
    </vt:vector>
  </TitlesOfParts>
  <Company>CNAF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FROGER 755</dc:creator>
  <cp:keywords/>
  <dc:description/>
  <cp:lastModifiedBy>Francoise JOLIVET-MPUTU 755</cp:lastModifiedBy>
  <cp:revision>2</cp:revision>
  <cp:lastPrinted>2024-02-22T15:34:00Z</cp:lastPrinted>
  <dcterms:created xsi:type="dcterms:W3CDTF">2024-10-10T12:49:00Z</dcterms:created>
  <dcterms:modified xsi:type="dcterms:W3CDTF">2024-10-10T12:49:00Z</dcterms:modified>
</cp:coreProperties>
</file>