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6B15" w14:textId="1849E347" w:rsidR="00F10ED1" w:rsidRDefault="00F10ED1" w:rsidP="00C80ECF">
      <w:pPr>
        <w:spacing w:after="0" w:line="240" w:lineRule="auto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4144" behindDoc="0" locked="0" layoutInCell="1" allowOverlap="1" wp14:anchorId="02B0C5E2" wp14:editId="6610137C">
            <wp:simplePos x="0" y="0"/>
            <wp:positionH relativeFrom="page">
              <wp:posOffset>2540</wp:posOffset>
            </wp:positionH>
            <wp:positionV relativeFrom="paragraph">
              <wp:posOffset>-573014</wp:posOffset>
            </wp:positionV>
            <wp:extent cx="7613965" cy="901065"/>
            <wp:effectExtent l="0" t="0" r="6350" b="0"/>
            <wp:wrapNone/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A4_portrait_af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96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AFC44" w14:textId="47A4E00D" w:rsidR="00F10ED1" w:rsidRDefault="00F10ED1" w:rsidP="00C80ECF">
      <w:pPr>
        <w:spacing w:after="0" w:line="240" w:lineRule="auto"/>
      </w:pPr>
    </w:p>
    <w:p w14:paraId="670AF6EA" w14:textId="60A7183E" w:rsidR="000314F9" w:rsidRPr="00E7312E" w:rsidRDefault="000314F9" w:rsidP="00C80ECF">
      <w:pPr>
        <w:spacing w:after="0" w:line="240" w:lineRule="auto"/>
        <w:ind w:right="-283"/>
        <w:jc w:val="right"/>
        <w:rPr>
          <w:rFonts w:ascii="Roboto Medium" w:hAnsi="Roboto Medium"/>
          <w:color w:val="35BCE2"/>
          <w:sz w:val="12"/>
          <w:szCs w:val="12"/>
        </w:rPr>
      </w:pPr>
    </w:p>
    <w:p w14:paraId="14FD6DB8" w14:textId="467AB866" w:rsidR="00F10ED1" w:rsidRPr="00295D0B" w:rsidRDefault="00F10ED1" w:rsidP="00C80ECF">
      <w:pPr>
        <w:spacing w:after="0" w:line="240" w:lineRule="auto"/>
        <w:ind w:right="-283"/>
        <w:jc w:val="right"/>
        <w:rPr>
          <w:rFonts w:ascii="Roboto Medium" w:hAnsi="Roboto Medium"/>
          <w:color w:val="35BCE2"/>
          <w:sz w:val="32"/>
          <w:szCs w:val="32"/>
        </w:rPr>
      </w:pPr>
      <w:r w:rsidRPr="00295D0B">
        <w:rPr>
          <w:rFonts w:ascii="Roboto Medium" w:hAnsi="Roboto Medium"/>
          <w:color w:val="35BCE2"/>
          <w:sz w:val="32"/>
          <w:szCs w:val="32"/>
        </w:rPr>
        <w:t xml:space="preserve">COMMUNIQUE DE PRESSE </w:t>
      </w:r>
    </w:p>
    <w:p w14:paraId="5966F74C" w14:textId="425B0200" w:rsidR="00F10ED1" w:rsidRPr="00295D0B" w:rsidRDefault="00295D0B" w:rsidP="00C80ECF">
      <w:pPr>
        <w:spacing w:after="0" w:line="240" w:lineRule="auto"/>
        <w:jc w:val="right"/>
        <w:rPr>
          <w:rFonts w:ascii="Roboto Medium" w:hAnsi="Roboto Medium"/>
          <w:color w:val="223F75"/>
          <w:sz w:val="20"/>
          <w:szCs w:val="20"/>
        </w:rPr>
      </w:pPr>
      <w:r w:rsidRPr="00295D0B">
        <w:rPr>
          <w:rFonts w:ascii="Roboto Medium" w:hAnsi="Roboto Medium"/>
          <w:color w:val="223F75"/>
          <w:sz w:val="20"/>
          <w:szCs w:val="20"/>
        </w:rPr>
        <w:t>Clermont-Ferrand</w:t>
      </w:r>
      <w:r w:rsidR="00F10ED1" w:rsidRPr="00295D0B">
        <w:rPr>
          <w:rFonts w:ascii="Roboto Medium" w:hAnsi="Roboto Medium"/>
          <w:color w:val="223F75"/>
          <w:sz w:val="20"/>
          <w:szCs w:val="20"/>
        </w:rPr>
        <w:t xml:space="preserve">, le </w:t>
      </w:r>
      <w:r w:rsidRPr="00295D0B">
        <w:rPr>
          <w:rFonts w:ascii="Roboto Medium" w:hAnsi="Roboto Medium"/>
          <w:color w:val="223F75"/>
          <w:sz w:val="20"/>
          <w:szCs w:val="20"/>
        </w:rPr>
        <w:t>23</w:t>
      </w:r>
      <w:r w:rsidR="00F10ED1" w:rsidRPr="00295D0B">
        <w:rPr>
          <w:rFonts w:ascii="Roboto Medium" w:hAnsi="Roboto Medium"/>
          <w:color w:val="223F75"/>
          <w:sz w:val="20"/>
          <w:szCs w:val="20"/>
        </w:rPr>
        <w:t xml:space="preserve"> juin 2025</w:t>
      </w:r>
    </w:p>
    <w:p w14:paraId="73E137CF" w14:textId="2CE0E490" w:rsidR="00F10ED1" w:rsidRDefault="00F10ED1" w:rsidP="00C80ECF">
      <w:pPr>
        <w:spacing w:after="0" w:line="240" w:lineRule="auto"/>
        <w:jc w:val="right"/>
        <w:rPr>
          <w:rFonts w:ascii="Roboto Medium" w:hAnsi="Roboto Medium"/>
          <w:color w:val="223F75"/>
        </w:rPr>
      </w:pPr>
    </w:p>
    <w:p w14:paraId="3654EE01" w14:textId="1C41A0A8" w:rsidR="009C4484" w:rsidRDefault="009C4484" w:rsidP="00C80ECF">
      <w:pPr>
        <w:spacing w:after="0" w:line="240" w:lineRule="auto"/>
        <w:jc w:val="right"/>
        <w:rPr>
          <w:rFonts w:ascii="Roboto Medium" w:hAnsi="Roboto Medium"/>
          <w:color w:val="223F75"/>
        </w:rPr>
      </w:pPr>
    </w:p>
    <w:p w14:paraId="079BB073" w14:textId="77777777" w:rsidR="00295D0B" w:rsidRDefault="00B12049" w:rsidP="000314F9">
      <w:pPr>
        <w:spacing w:after="0" w:line="240" w:lineRule="auto"/>
        <w:ind w:left="-227"/>
        <w:jc w:val="center"/>
        <w:rPr>
          <w:rFonts w:ascii="Roboto" w:hAnsi="Roboto"/>
          <w:b/>
          <w:bCs/>
          <w:color w:val="35BCE2"/>
          <w:sz w:val="36"/>
          <w:szCs w:val="36"/>
        </w:rPr>
      </w:pPr>
      <w:r w:rsidRPr="00295D0B">
        <w:rPr>
          <w:rFonts w:ascii="Roboto" w:hAnsi="Roboto"/>
          <w:b/>
          <w:bCs/>
          <w:color w:val="35BCE2"/>
          <w:sz w:val="36"/>
          <w:szCs w:val="36"/>
        </w:rPr>
        <w:t>Nouveau : l’aide pour l’accueil du jeune enfant évolue</w:t>
      </w:r>
    </w:p>
    <w:p w14:paraId="507436D7" w14:textId="07CE122B" w:rsidR="00F10ED1" w:rsidRPr="00295D0B" w:rsidRDefault="00B12049" w:rsidP="000314F9">
      <w:pPr>
        <w:spacing w:after="0" w:line="240" w:lineRule="auto"/>
        <w:ind w:left="-227"/>
        <w:jc w:val="center"/>
        <w:rPr>
          <w:rFonts w:ascii="Roboto" w:hAnsi="Roboto"/>
          <w:b/>
          <w:bCs/>
          <w:color w:val="35BCE2"/>
          <w:sz w:val="36"/>
          <w:szCs w:val="36"/>
        </w:rPr>
      </w:pPr>
      <w:proofErr w:type="gramStart"/>
      <w:r w:rsidRPr="00295D0B">
        <w:rPr>
          <w:rFonts w:ascii="Roboto" w:hAnsi="Roboto"/>
          <w:b/>
          <w:bCs/>
          <w:color w:val="35BCE2"/>
          <w:sz w:val="36"/>
          <w:szCs w:val="36"/>
        </w:rPr>
        <w:t>à</w:t>
      </w:r>
      <w:proofErr w:type="gramEnd"/>
      <w:r w:rsidRPr="00295D0B">
        <w:rPr>
          <w:rFonts w:ascii="Roboto" w:hAnsi="Roboto"/>
          <w:b/>
          <w:bCs/>
          <w:color w:val="35BCE2"/>
          <w:sz w:val="36"/>
          <w:szCs w:val="36"/>
        </w:rPr>
        <w:t xml:space="preserve"> la rentrée ! </w:t>
      </w:r>
    </w:p>
    <w:p w14:paraId="5EABDA9D" w14:textId="135523C4" w:rsidR="00206F79" w:rsidRDefault="00206F79" w:rsidP="00C80ECF">
      <w:pPr>
        <w:spacing w:after="0" w:line="240" w:lineRule="auto"/>
        <w:ind w:left="-227"/>
        <w:jc w:val="both"/>
        <w:rPr>
          <w:rFonts w:ascii="Roboto" w:hAnsi="Roboto" w:cs="Segoe UI"/>
          <w:b/>
          <w:bCs/>
          <w:color w:val="153D63" w:themeColor="text2" w:themeTint="E6"/>
          <w:sz w:val="32"/>
          <w:szCs w:val="32"/>
          <w:shd w:val="clear" w:color="auto" w:fill="FFFFFF"/>
        </w:rPr>
      </w:pPr>
    </w:p>
    <w:p w14:paraId="022F7596" w14:textId="77777777" w:rsidR="00276243" w:rsidRPr="00295D0B" w:rsidRDefault="00C80ECF" w:rsidP="00A77400">
      <w:pPr>
        <w:spacing w:after="0" w:line="240" w:lineRule="auto"/>
        <w:jc w:val="both"/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</w:pPr>
      <w:r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A partir de septembre, 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le </w:t>
      </w:r>
      <w:r w:rsidR="001B080A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complément de libre choix du mode de garde (CMG)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, cette aide financière qui permet aux parents de réduire</w:t>
      </w:r>
      <w:r w:rsidR="00B12049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 le co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û</w:t>
      </w:r>
      <w:r w:rsidR="00B12049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t de l’accueil de leur jeune enfant auprès d’un(e) assistant(e) maternel(le) ou d’une garde à domicile, 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évolue. L’objectif est de mieux prendre </w:t>
      </w:r>
      <w:r w:rsidR="00392B4F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en compte 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la situation des familles, et ainsi de s’adapter à leurs besoins. </w:t>
      </w:r>
    </w:p>
    <w:p w14:paraId="3AC417D9" w14:textId="77777777" w:rsidR="00276243" w:rsidRPr="00295D0B" w:rsidRDefault="00276243" w:rsidP="00A77400">
      <w:pPr>
        <w:spacing w:after="0" w:line="240" w:lineRule="auto"/>
        <w:jc w:val="both"/>
        <w:rPr>
          <w:rFonts w:ascii="Roboto" w:hAnsi="Roboto" w:cs="Segoe UI"/>
          <w:b/>
          <w:bCs/>
          <w:color w:val="153D63" w:themeColor="text2" w:themeTint="E6"/>
          <w:sz w:val="12"/>
          <w:szCs w:val="12"/>
          <w:shd w:val="clear" w:color="auto" w:fill="FFFFFF"/>
        </w:rPr>
      </w:pPr>
    </w:p>
    <w:p w14:paraId="55F11904" w14:textId="497B75F9" w:rsidR="00A77400" w:rsidRPr="00295D0B" w:rsidRDefault="00AC45DD" w:rsidP="00A77400">
      <w:pPr>
        <w:spacing w:after="0" w:line="240" w:lineRule="auto"/>
        <w:jc w:val="both"/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</w:pPr>
      <w:r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De plus,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 pour faciliter la vie des parents solo,</w:t>
      </w:r>
      <w:r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 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ceux-ci pourront en bénéficier jusqu’aux 1</w:t>
      </w:r>
      <w:r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2 ans de l’enfant</w:t>
      </w:r>
      <w:r w:rsidR="00392B4F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. Enfin, en</w:t>
      </w:r>
      <w:r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 décembre, 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chacun des parents séparés dont les enfants sont en garde alternée, pou</w:t>
      </w:r>
      <w:r w:rsidR="00392B4F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rra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 désormais</w:t>
      </w:r>
      <w:r w:rsidR="00392B4F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 en bénéficier</w:t>
      </w:r>
      <w:r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>.</w:t>
      </w:r>
      <w:r w:rsidR="00276243" w:rsidRPr="00295D0B">
        <w:rPr>
          <w:rFonts w:ascii="Roboto" w:hAnsi="Roboto" w:cs="Segoe UI"/>
          <w:b/>
          <w:bCs/>
          <w:color w:val="153D63" w:themeColor="text2" w:themeTint="E6"/>
          <w:shd w:val="clear" w:color="auto" w:fill="FFFFFF"/>
        </w:rPr>
        <w:t xml:space="preserve"> Pour tout savoir sur ce qui change : caf.fr, et un simulateur en ligne bientôt disponible sur </w:t>
      </w:r>
      <w:hyperlink r:id="rId12" w:history="1">
        <w:r w:rsidR="00213A6A" w:rsidRPr="00295D0B">
          <w:rPr>
            <w:rStyle w:val="Lienhypertexte"/>
            <w:rFonts w:ascii="Roboto" w:hAnsi="Roboto" w:cs="Segoe UI"/>
            <w:b/>
            <w:bCs/>
            <w:shd w:val="clear" w:color="auto" w:fill="FFFFFF"/>
          </w:rPr>
          <w:t>www.urssaf.fr</w:t>
        </w:r>
      </w:hyperlink>
    </w:p>
    <w:p w14:paraId="1236D7E4" w14:textId="77777777" w:rsidR="00213A6A" w:rsidRDefault="00213A6A" w:rsidP="00A77400">
      <w:pPr>
        <w:spacing w:after="0" w:line="240" w:lineRule="auto"/>
        <w:jc w:val="both"/>
        <w:rPr>
          <w:rFonts w:ascii="Roboto" w:hAnsi="Roboto" w:cs="Segoe UI"/>
          <w:color w:val="153D63" w:themeColor="text2" w:themeTint="E6"/>
          <w:shd w:val="clear" w:color="auto" w:fill="FFFFFF"/>
        </w:rPr>
      </w:pPr>
    </w:p>
    <w:p w14:paraId="1590C5D2" w14:textId="54DAF886" w:rsidR="00A77400" w:rsidRPr="00A77400" w:rsidRDefault="00295D0B" w:rsidP="00A77400">
      <w:pPr>
        <w:spacing w:after="0" w:line="240" w:lineRule="auto"/>
        <w:jc w:val="both"/>
        <w:rPr>
          <w:rFonts w:ascii="Roboto" w:hAnsi="Roboto" w:cs="Segoe UI"/>
          <w:color w:val="153D63" w:themeColor="text2" w:themeTint="E6"/>
          <w:shd w:val="clear" w:color="auto" w:fill="FFFFFF"/>
        </w:rPr>
      </w:pPr>
      <w:r>
        <w:rPr>
          <w:rFonts w:ascii="Roboto Medium" w:hAnsi="Roboto Medium"/>
          <w:noProof/>
          <w:color w:val="35BCE2"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2F82A465" wp14:editId="5D0518EF">
            <wp:simplePos x="0" y="0"/>
            <wp:positionH relativeFrom="margin">
              <wp:posOffset>4014470</wp:posOffset>
            </wp:positionH>
            <wp:positionV relativeFrom="margin">
              <wp:posOffset>4176395</wp:posOffset>
            </wp:positionV>
            <wp:extent cx="2581275" cy="2603500"/>
            <wp:effectExtent l="0" t="0" r="0" b="0"/>
            <wp:wrapSquare wrapText="bothSides"/>
            <wp:docPr id="17726184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AAA21" w14:textId="0BDFDA4B" w:rsidR="00C80ECF" w:rsidRPr="00C80ECF" w:rsidRDefault="003F21CC" w:rsidP="00DA490B">
      <w:pPr>
        <w:spacing w:after="0" w:line="240" w:lineRule="auto"/>
        <w:jc w:val="both"/>
        <w:rPr>
          <w:rFonts w:ascii="Roboto" w:hAnsi="Roboto" w:cs="Segoe UI"/>
          <w:b/>
          <w:bCs/>
          <w:color w:val="215E99" w:themeColor="text2" w:themeTint="BF"/>
          <w:sz w:val="24"/>
          <w:szCs w:val="24"/>
          <w:shd w:val="clear" w:color="auto" w:fill="FFFFFF"/>
        </w:rPr>
      </w:pPr>
      <w:r w:rsidRPr="00C80ECF">
        <w:rPr>
          <w:rFonts w:ascii="Roboto" w:hAnsi="Roboto" w:cs="Segoe UI"/>
          <w:b/>
          <w:bCs/>
          <w:color w:val="215E99" w:themeColor="text2" w:themeTint="BF"/>
          <w:sz w:val="24"/>
          <w:szCs w:val="24"/>
          <w:shd w:val="clear" w:color="auto" w:fill="FFFFFF"/>
        </w:rPr>
        <w:t xml:space="preserve">Un </w:t>
      </w:r>
      <w:r w:rsidR="00C80ECF" w:rsidRPr="00C80ECF">
        <w:rPr>
          <w:rFonts w:ascii="Roboto" w:hAnsi="Roboto" w:cs="Segoe UI"/>
          <w:b/>
          <w:bCs/>
          <w:color w:val="215E99" w:themeColor="text2" w:themeTint="BF"/>
          <w:sz w:val="24"/>
          <w:szCs w:val="24"/>
          <w:shd w:val="clear" w:color="auto" w:fill="FFFFFF"/>
        </w:rPr>
        <w:t xml:space="preserve">calcul du CMG personnalisé selon la situation </w:t>
      </w:r>
    </w:p>
    <w:p w14:paraId="7F737036" w14:textId="4CE3A919" w:rsidR="000314F9" w:rsidRDefault="008D5454" w:rsidP="00DA490B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L</w:t>
      </w:r>
      <w:r w:rsidR="00C80ECF" w:rsidRPr="00C80ECF">
        <w:rPr>
          <w:rFonts w:ascii="Roboto" w:hAnsi="Roboto"/>
        </w:rPr>
        <w:t>e complément de libre choix du mode de garde (CMG)</w:t>
      </w:r>
      <w:r>
        <w:rPr>
          <w:rFonts w:ascii="Roboto" w:hAnsi="Roboto"/>
        </w:rPr>
        <w:t xml:space="preserve">, </w:t>
      </w:r>
      <w:r w:rsidR="00805BA9">
        <w:rPr>
          <w:rFonts w:ascii="Roboto" w:hAnsi="Roboto"/>
        </w:rPr>
        <w:t xml:space="preserve">cette aide </w:t>
      </w:r>
      <w:r w:rsidR="004458A4">
        <w:rPr>
          <w:rFonts w:ascii="Roboto" w:hAnsi="Roboto"/>
        </w:rPr>
        <w:t>financée</w:t>
      </w:r>
      <w:r w:rsidR="00805BA9">
        <w:rPr>
          <w:rFonts w:ascii="Roboto" w:hAnsi="Roboto"/>
        </w:rPr>
        <w:t xml:space="preserve"> par les Caf et </w:t>
      </w:r>
      <w:r w:rsidR="004458A4">
        <w:rPr>
          <w:rFonts w:ascii="Roboto" w:hAnsi="Roboto"/>
        </w:rPr>
        <w:t xml:space="preserve">versée par </w:t>
      </w:r>
      <w:r w:rsidR="00805BA9">
        <w:rPr>
          <w:rFonts w:ascii="Roboto" w:hAnsi="Roboto"/>
        </w:rPr>
        <w:t xml:space="preserve">Pajemploi pour </w:t>
      </w:r>
      <w:r>
        <w:rPr>
          <w:rFonts w:ascii="Roboto" w:hAnsi="Roboto"/>
        </w:rPr>
        <w:t>aide</w:t>
      </w:r>
      <w:r w:rsidR="00805BA9">
        <w:rPr>
          <w:rFonts w:ascii="Roboto" w:hAnsi="Roboto"/>
        </w:rPr>
        <w:t>r</w:t>
      </w:r>
      <w:r>
        <w:rPr>
          <w:rFonts w:ascii="Roboto" w:hAnsi="Roboto"/>
        </w:rPr>
        <w:t xml:space="preserve"> les familles </w:t>
      </w:r>
      <w:r w:rsidR="004458A4">
        <w:rPr>
          <w:rFonts w:ascii="Roboto" w:hAnsi="Roboto"/>
        </w:rPr>
        <w:t xml:space="preserve">qui emploient </w:t>
      </w:r>
      <w:r w:rsidR="00C80ECF" w:rsidRPr="00C80ECF">
        <w:rPr>
          <w:rFonts w:ascii="Roboto" w:hAnsi="Roboto"/>
        </w:rPr>
        <w:t xml:space="preserve">un assistant maternel ou </w:t>
      </w:r>
      <w:r w:rsidR="00805BA9">
        <w:rPr>
          <w:rFonts w:ascii="Roboto" w:hAnsi="Roboto"/>
        </w:rPr>
        <w:t>une</w:t>
      </w:r>
      <w:r w:rsidR="00C80ECF" w:rsidRPr="00C80ECF">
        <w:rPr>
          <w:rFonts w:ascii="Roboto" w:hAnsi="Roboto"/>
        </w:rPr>
        <w:t xml:space="preserve"> garde à domicile</w:t>
      </w:r>
      <w:r w:rsidR="00805BA9">
        <w:rPr>
          <w:rFonts w:ascii="Roboto" w:hAnsi="Roboto"/>
        </w:rPr>
        <w:t>,</w:t>
      </w:r>
      <w:r>
        <w:rPr>
          <w:rFonts w:ascii="Roboto" w:hAnsi="Roboto"/>
        </w:rPr>
        <w:t xml:space="preserve"> évolue à</w:t>
      </w:r>
      <w:r w:rsidR="00D204F1" w:rsidRPr="008D5454">
        <w:rPr>
          <w:rFonts w:ascii="Roboto" w:hAnsi="Roboto"/>
        </w:rPr>
        <w:t xml:space="preserve"> partir du 1er septembre 2025</w:t>
      </w:r>
      <w:r w:rsidR="000314F9">
        <w:rPr>
          <w:rFonts w:ascii="Roboto" w:hAnsi="Roboto"/>
        </w:rPr>
        <w:t xml:space="preserve">. </w:t>
      </w:r>
    </w:p>
    <w:p w14:paraId="5569A8E6" w14:textId="43D1EB7C" w:rsidR="00AC45DD" w:rsidRPr="00276243" w:rsidRDefault="00AC45DD" w:rsidP="00DA490B">
      <w:pPr>
        <w:spacing w:after="0" w:line="240" w:lineRule="auto"/>
        <w:jc w:val="both"/>
        <w:rPr>
          <w:rFonts w:ascii="Roboto" w:hAnsi="Roboto"/>
        </w:rPr>
      </w:pPr>
    </w:p>
    <w:p w14:paraId="1689E7CD" w14:textId="42D66FD4" w:rsidR="00AC45DD" w:rsidRDefault="00AC45DD" w:rsidP="00AC45DD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L’objectif de cette évolution est d’augmenter le soutien financier aux parents qui ont des besoins d’accueil importants ou des revenus modestes, afin de </w:t>
      </w:r>
      <w:r w:rsidR="00E7312E">
        <w:rPr>
          <w:rFonts w:ascii="Roboto" w:hAnsi="Roboto"/>
        </w:rPr>
        <w:t>leur faciliter l’accès à l’emploi</w:t>
      </w:r>
      <w:r>
        <w:rPr>
          <w:rFonts w:ascii="Roboto" w:hAnsi="Roboto"/>
        </w:rPr>
        <w:t xml:space="preserve"> d’un assistant maternel ou d’une garde d’enfant à domicile. </w:t>
      </w:r>
    </w:p>
    <w:p w14:paraId="6DC67E24" w14:textId="77777777" w:rsidR="000314F9" w:rsidRPr="00276243" w:rsidRDefault="000314F9" w:rsidP="00DA490B">
      <w:pPr>
        <w:spacing w:after="0" w:line="240" w:lineRule="auto"/>
        <w:jc w:val="both"/>
        <w:rPr>
          <w:rFonts w:ascii="Roboto" w:hAnsi="Roboto"/>
        </w:rPr>
      </w:pPr>
    </w:p>
    <w:p w14:paraId="3C404094" w14:textId="2024440E" w:rsidR="008D5454" w:rsidRDefault="000314F9" w:rsidP="00DA490B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Désormais, </w:t>
      </w:r>
      <w:r w:rsidR="00AC45DD">
        <w:rPr>
          <w:rFonts w:ascii="Roboto" w:hAnsi="Roboto"/>
        </w:rPr>
        <w:t>le calcul du CMG</w:t>
      </w:r>
      <w:r>
        <w:rPr>
          <w:rFonts w:ascii="Roboto" w:hAnsi="Roboto"/>
        </w:rPr>
        <w:t xml:space="preserve"> </w:t>
      </w:r>
      <w:r w:rsidR="008D5454">
        <w:rPr>
          <w:rFonts w:ascii="Roboto" w:hAnsi="Roboto"/>
        </w:rPr>
        <w:t>tien</w:t>
      </w:r>
      <w:r w:rsidR="00AC45DD">
        <w:rPr>
          <w:rFonts w:ascii="Roboto" w:hAnsi="Roboto"/>
        </w:rPr>
        <w:t>dra</w:t>
      </w:r>
      <w:r w:rsidR="008D5454">
        <w:rPr>
          <w:rFonts w:ascii="Roboto" w:hAnsi="Roboto"/>
        </w:rPr>
        <w:t xml:space="preserve"> compte : </w:t>
      </w:r>
    </w:p>
    <w:p w14:paraId="74F427AB" w14:textId="77777777" w:rsidR="00E7312E" w:rsidRPr="00E7312E" w:rsidRDefault="00E7312E" w:rsidP="00DA490B">
      <w:pPr>
        <w:spacing w:after="0" w:line="240" w:lineRule="auto"/>
        <w:jc w:val="both"/>
        <w:rPr>
          <w:rFonts w:ascii="Roboto" w:hAnsi="Roboto"/>
          <w:sz w:val="6"/>
          <w:szCs w:val="6"/>
        </w:rPr>
      </w:pPr>
    </w:p>
    <w:p w14:paraId="285A6E51" w14:textId="77777777" w:rsidR="008D5454" w:rsidRPr="00805BA9" w:rsidRDefault="008D5454" w:rsidP="00DA490B">
      <w:pPr>
        <w:spacing w:after="0" w:line="240" w:lineRule="auto"/>
        <w:jc w:val="both"/>
        <w:rPr>
          <w:rFonts w:ascii="Roboto" w:hAnsi="Roboto"/>
          <w:sz w:val="4"/>
          <w:szCs w:val="4"/>
        </w:rPr>
      </w:pPr>
    </w:p>
    <w:p w14:paraId="6D247588" w14:textId="4C36D026" w:rsidR="0001295E" w:rsidRPr="00672D3E" w:rsidRDefault="00393ECC" w:rsidP="00E7312E">
      <w:pPr>
        <w:numPr>
          <w:ilvl w:val="0"/>
          <w:numId w:val="9"/>
        </w:num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d</w:t>
      </w:r>
      <w:r w:rsidR="0001295E" w:rsidRPr="00672D3E">
        <w:rPr>
          <w:rFonts w:ascii="Roboto" w:hAnsi="Roboto"/>
        </w:rPr>
        <w:t xml:space="preserve">es ressources mensuelles de </w:t>
      </w:r>
      <w:r>
        <w:rPr>
          <w:rFonts w:ascii="Roboto" w:hAnsi="Roboto"/>
        </w:rPr>
        <w:t>la</w:t>
      </w:r>
      <w:r w:rsidR="0001295E" w:rsidRPr="00672D3E">
        <w:rPr>
          <w:rFonts w:ascii="Roboto" w:hAnsi="Roboto"/>
        </w:rPr>
        <w:t xml:space="preserve"> famille ;</w:t>
      </w:r>
    </w:p>
    <w:p w14:paraId="2ABDD20D" w14:textId="6765AD5C" w:rsidR="0001295E" w:rsidRPr="00672D3E" w:rsidRDefault="00393ECC" w:rsidP="00E7312E">
      <w:pPr>
        <w:numPr>
          <w:ilvl w:val="0"/>
          <w:numId w:val="9"/>
        </w:num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du </w:t>
      </w:r>
      <w:r w:rsidR="0001295E" w:rsidRPr="00672D3E">
        <w:rPr>
          <w:rFonts w:ascii="Roboto" w:hAnsi="Roboto"/>
        </w:rPr>
        <w:t>nombre d’enfants à</w:t>
      </w:r>
      <w:r>
        <w:rPr>
          <w:rFonts w:ascii="Roboto" w:hAnsi="Roboto"/>
        </w:rPr>
        <w:t xml:space="preserve"> </w:t>
      </w:r>
      <w:r w:rsidR="0001295E" w:rsidRPr="00672D3E">
        <w:rPr>
          <w:rFonts w:ascii="Roboto" w:hAnsi="Roboto"/>
        </w:rPr>
        <w:t>charge ;</w:t>
      </w:r>
    </w:p>
    <w:p w14:paraId="4F300913" w14:textId="3F187166" w:rsidR="0001295E" w:rsidRPr="00672D3E" w:rsidRDefault="00393ECC" w:rsidP="00E7312E">
      <w:pPr>
        <w:numPr>
          <w:ilvl w:val="0"/>
          <w:numId w:val="9"/>
        </w:num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du</w:t>
      </w:r>
      <w:r w:rsidR="0001295E" w:rsidRPr="00672D3E">
        <w:rPr>
          <w:rFonts w:ascii="Roboto" w:hAnsi="Roboto"/>
        </w:rPr>
        <w:t xml:space="preserve"> coût horaire de la garde choisie ;</w:t>
      </w:r>
    </w:p>
    <w:p w14:paraId="0F768566" w14:textId="23B49196" w:rsidR="008D5454" w:rsidRPr="00AC45DD" w:rsidRDefault="00393ECC" w:rsidP="00E7312E">
      <w:pPr>
        <w:numPr>
          <w:ilvl w:val="0"/>
          <w:numId w:val="9"/>
        </w:num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du</w:t>
      </w:r>
      <w:r w:rsidR="0001295E" w:rsidRPr="00672D3E">
        <w:rPr>
          <w:rFonts w:ascii="Roboto" w:hAnsi="Roboto"/>
        </w:rPr>
        <w:t xml:space="preserve"> nombre d’heures de garde par mois.</w:t>
      </w:r>
    </w:p>
    <w:p w14:paraId="1EB15E29" w14:textId="77777777" w:rsidR="00276243" w:rsidRDefault="00276243" w:rsidP="00DA490B">
      <w:pPr>
        <w:spacing w:after="0" w:line="240" w:lineRule="auto"/>
        <w:rPr>
          <w:rFonts w:ascii="Roboto" w:hAnsi="Roboto"/>
          <w:sz w:val="24"/>
          <w:szCs w:val="24"/>
        </w:rPr>
      </w:pPr>
    </w:p>
    <w:p w14:paraId="20A8AC8D" w14:textId="77777777" w:rsidR="00276243" w:rsidRDefault="00276243" w:rsidP="00DA490B">
      <w:pPr>
        <w:spacing w:after="0" w:line="240" w:lineRule="auto"/>
        <w:rPr>
          <w:rFonts w:ascii="Roboto" w:hAnsi="Roboto" w:cs="Segoe UI"/>
          <w:b/>
          <w:bCs/>
          <w:color w:val="215E99" w:themeColor="text2" w:themeTint="BF"/>
          <w:sz w:val="24"/>
          <w:szCs w:val="24"/>
          <w:shd w:val="clear" w:color="auto" w:fill="FFFFFF"/>
        </w:rPr>
      </w:pPr>
    </w:p>
    <w:p w14:paraId="60B45BA9" w14:textId="10802252" w:rsidR="008D5454" w:rsidRDefault="00393ECC" w:rsidP="00DA490B">
      <w:pPr>
        <w:spacing w:after="0" w:line="240" w:lineRule="auto"/>
        <w:rPr>
          <w:rFonts w:ascii="Roboto" w:hAnsi="Roboto" w:cs="Segoe UI"/>
          <w:b/>
          <w:bCs/>
          <w:color w:val="215E99" w:themeColor="text2" w:themeTint="BF"/>
          <w:sz w:val="24"/>
          <w:szCs w:val="24"/>
          <w:shd w:val="clear" w:color="auto" w:fill="FFFFFF"/>
        </w:rPr>
      </w:pPr>
      <w:r>
        <w:rPr>
          <w:rFonts w:ascii="Roboto" w:hAnsi="Roboto" w:cs="Segoe UI"/>
          <w:b/>
          <w:bCs/>
          <w:color w:val="215E99" w:themeColor="text2" w:themeTint="BF"/>
          <w:sz w:val="24"/>
          <w:szCs w:val="24"/>
          <w:shd w:val="clear" w:color="auto" w:fill="FFFFFF"/>
        </w:rPr>
        <w:t>Une aide versée plus longtemps aux</w:t>
      </w:r>
      <w:r w:rsidR="001E18AD" w:rsidRPr="008D5454">
        <w:rPr>
          <w:rFonts w:ascii="Roboto" w:hAnsi="Roboto" w:cs="Segoe UI"/>
          <w:b/>
          <w:bCs/>
          <w:color w:val="215E99" w:themeColor="text2" w:themeTint="BF"/>
          <w:sz w:val="24"/>
          <w:szCs w:val="24"/>
          <w:shd w:val="clear" w:color="auto" w:fill="FFFFFF"/>
        </w:rPr>
        <w:t xml:space="preserve"> familles monoparentales </w:t>
      </w:r>
    </w:p>
    <w:p w14:paraId="7B54B4B2" w14:textId="77777777" w:rsidR="00276243" w:rsidRDefault="00805BA9" w:rsidP="00805BA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Roboto" w:hAnsi="Roboto"/>
          <w:sz w:val="22"/>
          <w:szCs w:val="22"/>
        </w:rPr>
      </w:pPr>
      <w:r>
        <w:rPr>
          <w:rFonts w:ascii="Roboto" w:hAnsi="Roboto" w:cs="Segoe UI"/>
          <w:sz w:val="22"/>
          <w:szCs w:val="22"/>
          <w:shd w:val="clear" w:color="auto" w:fill="FFFFFF"/>
        </w:rPr>
        <w:t>Pour</w:t>
      </w:r>
      <w:r w:rsidR="000314F9" w:rsidRPr="00DA490B">
        <w:rPr>
          <w:rFonts w:ascii="Roboto" w:hAnsi="Roboto"/>
          <w:sz w:val="22"/>
          <w:szCs w:val="22"/>
        </w:rPr>
        <w:t xml:space="preserve"> le</w:t>
      </w:r>
      <w:r w:rsidR="00393ECC">
        <w:rPr>
          <w:rFonts w:ascii="Roboto" w:hAnsi="Roboto"/>
          <w:sz w:val="22"/>
          <w:szCs w:val="22"/>
        </w:rPr>
        <w:t xml:space="preserve"> parent qui élève seul son enfant,</w:t>
      </w:r>
      <w:r w:rsidR="000314F9" w:rsidRPr="00DA490B">
        <w:rPr>
          <w:rFonts w:ascii="Roboto" w:hAnsi="Roboto"/>
          <w:sz w:val="22"/>
          <w:szCs w:val="22"/>
        </w:rPr>
        <w:t xml:space="preserve"> </w:t>
      </w:r>
      <w:r w:rsidR="008D5454" w:rsidRPr="00DA490B">
        <w:rPr>
          <w:rFonts w:ascii="Roboto" w:hAnsi="Roboto" w:cs="Segoe UI"/>
          <w:sz w:val="22"/>
          <w:szCs w:val="22"/>
          <w:shd w:val="clear" w:color="auto" w:fill="FFFFFF"/>
        </w:rPr>
        <w:t xml:space="preserve">le CMG </w:t>
      </w:r>
      <w:r w:rsidR="00393ECC">
        <w:rPr>
          <w:rFonts w:ascii="Roboto" w:hAnsi="Roboto" w:cs="Segoe UI"/>
          <w:sz w:val="22"/>
          <w:szCs w:val="22"/>
          <w:shd w:val="clear" w:color="auto" w:fill="FFFFFF"/>
        </w:rPr>
        <w:t xml:space="preserve">est </w:t>
      </w:r>
      <w:r w:rsidR="008D5454" w:rsidRPr="00DA490B">
        <w:rPr>
          <w:rFonts w:ascii="Roboto" w:hAnsi="Roboto" w:cs="Segoe UI"/>
          <w:sz w:val="22"/>
          <w:szCs w:val="22"/>
          <w:shd w:val="clear" w:color="auto" w:fill="FFFFFF"/>
        </w:rPr>
        <w:t>étendu j</w:t>
      </w:r>
      <w:r w:rsidR="001E18AD" w:rsidRPr="00DA490B">
        <w:rPr>
          <w:rFonts w:ascii="Roboto" w:hAnsi="Roboto"/>
          <w:sz w:val="22"/>
          <w:szCs w:val="22"/>
        </w:rPr>
        <w:t>usqu’aux 12 ans de l’enfant</w:t>
      </w:r>
      <w:r w:rsidR="000314F9" w:rsidRPr="00DA490B">
        <w:rPr>
          <w:rFonts w:ascii="Roboto" w:hAnsi="Roboto"/>
          <w:sz w:val="22"/>
          <w:szCs w:val="22"/>
        </w:rPr>
        <w:t xml:space="preserve">. </w:t>
      </w:r>
    </w:p>
    <w:p w14:paraId="0673BE1A" w14:textId="77777777" w:rsidR="00276243" w:rsidRDefault="00276243" w:rsidP="00805BA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Roboto" w:hAnsi="Roboto"/>
          <w:sz w:val="22"/>
          <w:szCs w:val="22"/>
        </w:rPr>
      </w:pPr>
    </w:p>
    <w:p w14:paraId="4148C2F6" w14:textId="7BA5106A" w:rsidR="00DA490B" w:rsidRDefault="00AC45DD" w:rsidP="00805BA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color w:val="000000" w:themeColor="text1"/>
          <w:sz w:val="22"/>
          <w:szCs w:val="22"/>
        </w:rPr>
      </w:pPr>
      <w:r>
        <w:rPr>
          <w:rFonts w:ascii="Roboto" w:hAnsi="Roboto"/>
          <w:sz w:val="22"/>
          <w:szCs w:val="22"/>
        </w:rPr>
        <w:t>Les familles monoparentales</w:t>
      </w:r>
      <w:r w:rsidR="00805BA9">
        <w:rPr>
          <w:rFonts w:ascii="Roboto" w:hAnsi="Roboto"/>
          <w:sz w:val="22"/>
          <w:szCs w:val="22"/>
        </w:rPr>
        <w:t xml:space="preserve"> pourront également le demander pour les aider à payer l’accueil de leur enfant</w:t>
      </w:r>
      <w:r w:rsidR="00DA490B" w:rsidRPr="00DA490B">
        <w:rPr>
          <w:rStyle w:val="eop"/>
          <w:rFonts w:ascii="Roboto" w:hAnsi="Roboto" w:cs="Segoe UI"/>
          <w:color w:val="000000" w:themeColor="text1"/>
          <w:sz w:val="22"/>
          <w:szCs w:val="22"/>
        </w:rPr>
        <w:t xml:space="preserve"> après l’école, le mercredi ou pendant les vacances scolaires</w:t>
      </w:r>
      <w:r w:rsidR="00805BA9">
        <w:rPr>
          <w:rStyle w:val="eop"/>
          <w:rFonts w:ascii="Roboto" w:hAnsi="Roboto" w:cs="Segoe UI"/>
          <w:color w:val="000000" w:themeColor="text1"/>
          <w:sz w:val="22"/>
          <w:szCs w:val="22"/>
        </w:rPr>
        <w:t xml:space="preserve">. </w:t>
      </w:r>
    </w:p>
    <w:p w14:paraId="028F2F61" w14:textId="77777777" w:rsidR="00276243" w:rsidRDefault="00276243" w:rsidP="00DA490B">
      <w:pPr>
        <w:pStyle w:val="paragraph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oboto" w:hAnsi="Roboto" w:cs="Segoe UI"/>
          <w:b/>
          <w:bCs/>
          <w:color w:val="0070C0"/>
        </w:rPr>
      </w:pPr>
    </w:p>
    <w:p w14:paraId="088C49E3" w14:textId="47BB55BF" w:rsidR="003F117E" w:rsidRDefault="00295D0B" w:rsidP="00DA490B">
      <w:pPr>
        <w:pStyle w:val="paragraph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oboto" w:hAnsi="Roboto" w:cs="Segoe UI"/>
          <w:b/>
          <w:bCs/>
          <w:color w:val="0070C0"/>
        </w:rPr>
      </w:pPr>
      <w:r w:rsidRPr="00A77400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FB8C379" wp14:editId="6C0551B3">
            <wp:simplePos x="0" y="0"/>
            <wp:positionH relativeFrom="margin">
              <wp:posOffset>-634105</wp:posOffset>
            </wp:positionH>
            <wp:positionV relativeFrom="margin">
              <wp:posOffset>-899160</wp:posOffset>
            </wp:positionV>
            <wp:extent cx="7534910" cy="1243330"/>
            <wp:effectExtent l="0" t="0" r="0" b="0"/>
            <wp:wrapSquare wrapText="bothSides"/>
            <wp:docPr id="853249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493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D00DF" w14:textId="3B2CFB8E" w:rsidR="008B46D3" w:rsidRPr="008B46D3" w:rsidRDefault="008B46D3" w:rsidP="00DA490B">
      <w:pPr>
        <w:pStyle w:val="paragraph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oboto" w:hAnsi="Roboto" w:cs="Segoe UI"/>
          <w:b/>
          <w:bCs/>
          <w:color w:val="0070C0"/>
        </w:rPr>
      </w:pPr>
      <w:r w:rsidRPr="008B46D3">
        <w:rPr>
          <w:rStyle w:val="eop"/>
          <w:rFonts w:ascii="Roboto" w:hAnsi="Roboto" w:cs="Segoe UI"/>
          <w:b/>
          <w:bCs/>
          <w:color w:val="0070C0"/>
        </w:rPr>
        <w:t>Une aide pour chaque parent en cas de résidence alternée</w:t>
      </w:r>
    </w:p>
    <w:p w14:paraId="15387E4B" w14:textId="23AAAC95" w:rsidR="008B46D3" w:rsidRPr="00672D3E" w:rsidRDefault="008B46D3" w:rsidP="009C4484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Roboto" w:hAnsi="Roboto"/>
        </w:rPr>
      </w:pPr>
      <w:r>
        <w:rPr>
          <w:rStyle w:val="eop"/>
          <w:rFonts w:ascii="Roboto" w:hAnsi="Roboto" w:cs="Segoe UI"/>
          <w:color w:val="000000" w:themeColor="text1"/>
          <w:sz w:val="22"/>
          <w:szCs w:val="22"/>
        </w:rPr>
        <w:t xml:space="preserve">A partir de décembre 2025, </w:t>
      </w:r>
      <w:r w:rsidR="004458A4" w:rsidRPr="004458A4">
        <w:rPr>
          <w:rStyle w:val="eop"/>
          <w:rFonts w:ascii="Roboto" w:hAnsi="Roboto" w:cs="Segoe UI"/>
          <w:color w:val="000000" w:themeColor="text1"/>
          <w:sz w:val="22"/>
          <w:szCs w:val="22"/>
        </w:rPr>
        <w:t xml:space="preserve">les parents séparés </w:t>
      </w:r>
      <w:r>
        <w:rPr>
          <w:rStyle w:val="eop"/>
          <w:rFonts w:ascii="Roboto" w:hAnsi="Roboto" w:cs="Segoe UI"/>
          <w:color w:val="000000" w:themeColor="text1"/>
          <w:sz w:val="22"/>
          <w:szCs w:val="22"/>
        </w:rPr>
        <w:t xml:space="preserve">avec des enfants en </w:t>
      </w:r>
      <w:r w:rsidR="004458A4" w:rsidRPr="004458A4">
        <w:rPr>
          <w:rStyle w:val="eop"/>
          <w:rFonts w:ascii="Roboto" w:hAnsi="Roboto" w:cs="Segoe UI"/>
          <w:color w:val="000000" w:themeColor="text1"/>
          <w:sz w:val="22"/>
          <w:szCs w:val="22"/>
        </w:rPr>
        <w:t>garde alternée</w:t>
      </w:r>
      <w:r>
        <w:rPr>
          <w:rStyle w:val="eop"/>
          <w:rFonts w:ascii="Roboto" w:hAnsi="Roboto" w:cs="Segoe UI"/>
          <w:color w:val="000000" w:themeColor="text1"/>
          <w:sz w:val="22"/>
          <w:szCs w:val="22"/>
        </w:rPr>
        <w:t xml:space="preserve">, pourront bénéficier chacun du </w:t>
      </w:r>
      <w:r w:rsidRPr="00672D3E">
        <w:rPr>
          <w:rFonts w:ascii="Roboto" w:hAnsi="Roboto"/>
        </w:rPr>
        <w:t xml:space="preserve">CMG pour recourir aux services </w:t>
      </w:r>
      <w:r w:rsidRPr="003F0FE3">
        <w:rPr>
          <w:rFonts w:ascii="Roboto" w:hAnsi="Roboto"/>
        </w:rPr>
        <w:t>d’un assistant maternel</w:t>
      </w:r>
      <w:r w:rsidRPr="00672D3E">
        <w:rPr>
          <w:rFonts w:ascii="Roboto" w:hAnsi="Roboto"/>
        </w:rPr>
        <w:t xml:space="preserve"> ou d</w:t>
      </w:r>
      <w:r>
        <w:rPr>
          <w:rFonts w:ascii="Roboto" w:hAnsi="Roboto"/>
        </w:rPr>
        <w:t xml:space="preserve">’un salarié de </w:t>
      </w:r>
      <w:r w:rsidRPr="00672D3E">
        <w:rPr>
          <w:rFonts w:ascii="Roboto" w:hAnsi="Roboto"/>
        </w:rPr>
        <w:t xml:space="preserve">garde à domicile. </w:t>
      </w:r>
    </w:p>
    <w:p w14:paraId="42FA3161" w14:textId="77FCBA07" w:rsidR="008B46D3" w:rsidRDefault="008B46D3" w:rsidP="00DA490B">
      <w:pPr>
        <w:pStyle w:val="paragraph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oboto" w:hAnsi="Roboto" w:cs="Segoe UI"/>
          <w:b/>
          <w:bCs/>
          <w:color w:val="156082" w:themeColor="accent1"/>
        </w:rPr>
      </w:pPr>
    </w:p>
    <w:p w14:paraId="5D116FD2" w14:textId="15E767DB" w:rsidR="00DA490B" w:rsidRPr="00295D0B" w:rsidRDefault="00DA490B" w:rsidP="00DA490B">
      <w:pPr>
        <w:pStyle w:val="paragraph"/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Roboto" w:hAnsi="Roboto" w:cs="Segoe UI"/>
          <w:b/>
          <w:bCs/>
          <w:color w:val="0070C0"/>
        </w:rPr>
      </w:pPr>
      <w:r w:rsidRPr="00295D0B">
        <w:rPr>
          <w:rStyle w:val="eop"/>
          <w:rFonts w:ascii="Roboto" w:hAnsi="Roboto" w:cs="Segoe UI"/>
          <w:b/>
          <w:bCs/>
          <w:color w:val="0070C0"/>
        </w:rPr>
        <w:t xml:space="preserve">Quelles sont les démarches à réaliser ? </w:t>
      </w:r>
    </w:p>
    <w:p w14:paraId="42C43EE8" w14:textId="3CBB46AE" w:rsidR="008B46D3" w:rsidRDefault="00DA490B" w:rsidP="00805BA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805BA9">
        <w:rPr>
          <w:rStyle w:val="eop"/>
          <w:rFonts w:ascii="Roboto" w:hAnsi="Roboto" w:cs="Segoe UI"/>
          <w:sz w:val="22"/>
          <w:szCs w:val="22"/>
        </w:rPr>
        <w:t xml:space="preserve">Les parents déjà bénéficiaires du CMG n’ont aucune démarche à faire, le nouveau calcul s’applique automatiquement. </w:t>
      </w:r>
    </w:p>
    <w:p w14:paraId="1E6CF6C3" w14:textId="13DE0375" w:rsidR="008B46D3" w:rsidRDefault="008B46D3" w:rsidP="00805BA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</w:p>
    <w:p w14:paraId="5075D107" w14:textId="7BFDB5F3" w:rsidR="000314F9" w:rsidRDefault="00DA490B" w:rsidP="00805BA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Roboto" w:hAnsi="Roboto"/>
          <w:sz w:val="22"/>
          <w:szCs w:val="22"/>
        </w:rPr>
      </w:pPr>
      <w:r w:rsidRPr="00805BA9">
        <w:rPr>
          <w:rStyle w:val="eop"/>
          <w:rFonts w:ascii="Roboto" w:hAnsi="Roboto" w:cs="Segoe UI"/>
          <w:sz w:val="22"/>
          <w:szCs w:val="22"/>
        </w:rPr>
        <w:t>Ceux qui en font la demande pour la première fois</w:t>
      </w:r>
      <w:r w:rsidR="008B46D3">
        <w:rPr>
          <w:rStyle w:val="eop"/>
          <w:rFonts w:ascii="Roboto" w:hAnsi="Roboto" w:cs="Segoe UI"/>
          <w:sz w:val="22"/>
          <w:szCs w:val="22"/>
        </w:rPr>
        <w:t xml:space="preserve">, comme le parent dont les enfants sont en garde alternée et qui pourra en bénéficier également à partir de décembre prochain, </w:t>
      </w:r>
      <w:r w:rsidRPr="00805BA9">
        <w:rPr>
          <w:rStyle w:val="eop"/>
          <w:rFonts w:ascii="Roboto" w:hAnsi="Roboto" w:cs="Segoe UI"/>
          <w:sz w:val="22"/>
          <w:szCs w:val="22"/>
        </w:rPr>
        <w:t xml:space="preserve">peuvent le faire </w:t>
      </w:r>
      <w:r w:rsidRPr="00805BA9">
        <w:rPr>
          <w:rFonts w:ascii="Roboto" w:hAnsi="Roboto"/>
          <w:sz w:val="22"/>
          <w:szCs w:val="22"/>
        </w:rPr>
        <w:t xml:space="preserve">sur caf.fr, rubrique </w:t>
      </w:r>
      <w:r w:rsidRPr="00805BA9">
        <w:rPr>
          <w:rFonts w:ascii="Roboto" w:hAnsi="Roboto"/>
          <w:i/>
          <w:iCs/>
          <w:sz w:val="22"/>
          <w:szCs w:val="22"/>
        </w:rPr>
        <w:t>Mes démarches &gt; Faire une demande de prestation &gt; Vie personnelle &gt; Complément de libre choix du mode de garde.</w:t>
      </w:r>
      <w:r w:rsidRPr="00805BA9">
        <w:rPr>
          <w:rFonts w:ascii="Roboto" w:hAnsi="Roboto"/>
          <w:sz w:val="22"/>
          <w:szCs w:val="22"/>
        </w:rPr>
        <w:t xml:space="preserve">  </w:t>
      </w:r>
    </w:p>
    <w:p w14:paraId="69D3520F" w14:textId="4B994504" w:rsidR="00BF1164" w:rsidRDefault="00BF1164" w:rsidP="008B46D3">
      <w:pPr>
        <w:spacing w:after="0" w:line="240" w:lineRule="auto"/>
        <w:jc w:val="both"/>
      </w:pPr>
    </w:p>
    <w:p w14:paraId="58D0C2FC" w14:textId="77777777" w:rsidR="00213A6A" w:rsidRDefault="00213A6A" w:rsidP="00213A6A">
      <w:pPr>
        <w:spacing w:after="0" w:line="240" w:lineRule="auto"/>
        <w:jc w:val="both"/>
        <w:rPr>
          <w:rFonts w:ascii="Roboto" w:hAnsi="Roboto"/>
          <w:b/>
          <w:bCs/>
          <w:sz w:val="28"/>
          <w:szCs w:val="28"/>
        </w:rPr>
      </w:pPr>
    </w:p>
    <w:p w14:paraId="4FBCD407" w14:textId="259E8DE2" w:rsidR="00295D0B" w:rsidRPr="00295D0B" w:rsidRDefault="00295D0B" w:rsidP="00295D0B">
      <w:pPr>
        <w:spacing w:after="0" w:line="240" w:lineRule="auto"/>
        <w:jc w:val="both"/>
        <w:rPr>
          <w:rStyle w:val="eop"/>
          <w:rFonts w:ascii="Roboto" w:eastAsia="Times New Roman" w:hAnsi="Roboto" w:cs="Segoe UI"/>
          <w:b/>
          <w:bCs/>
          <w:color w:val="0070C0"/>
          <w:kern w:val="0"/>
          <w:sz w:val="24"/>
          <w:szCs w:val="24"/>
          <w:lang w:eastAsia="fr-FR"/>
        </w:rPr>
      </w:pPr>
      <w:r>
        <w:rPr>
          <w:rStyle w:val="eop"/>
          <w:rFonts w:ascii="Roboto" w:eastAsia="Times New Roman" w:hAnsi="Roboto" w:cs="Segoe UI"/>
          <w:b/>
          <w:bCs/>
          <w:color w:val="0070C0"/>
          <w:kern w:val="0"/>
          <w:sz w:val="24"/>
          <w:szCs w:val="24"/>
          <w:lang w:eastAsia="fr-FR"/>
        </w:rPr>
        <w:t>Un</w:t>
      </w:r>
      <w:r w:rsidRPr="00295D0B">
        <w:rPr>
          <w:rStyle w:val="eop"/>
          <w:rFonts w:ascii="Roboto" w:eastAsia="Times New Roman" w:hAnsi="Roboto" w:cs="Segoe UI"/>
          <w:b/>
          <w:bCs/>
          <w:color w:val="0070C0"/>
          <w:kern w:val="0"/>
          <w:sz w:val="24"/>
          <w:szCs w:val="24"/>
          <w:lang w:eastAsia="fr-FR"/>
        </w:rPr>
        <w:t xml:space="preserve"> chat organisé en direct </w:t>
      </w:r>
      <w:r>
        <w:rPr>
          <w:rStyle w:val="eop"/>
          <w:rFonts w:ascii="Roboto" w:eastAsia="Times New Roman" w:hAnsi="Roboto" w:cs="Segoe UI"/>
          <w:b/>
          <w:bCs/>
          <w:color w:val="0070C0"/>
          <w:kern w:val="0"/>
          <w:sz w:val="24"/>
          <w:szCs w:val="24"/>
          <w:lang w:eastAsia="fr-FR"/>
        </w:rPr>
        <w:t>pour répondre aux questions des parents :</w:t>
      </w:r>
    </w:p>
    <w:p w14:paraId="1A1F025D" w14:textId="77777777" w:rsidR="00295D0B" w:rsidRPr="00295D0B" w:rsidRDefault="00295D0B" w:rsidP="00295D0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295D0B">
        <w:rPr>
          <w:rStyle w:val="eop"/>
          <w:rFonts w:ascii="Segoe UI Symbol" w:hAnsi="Segoe UI Symbol" w:cs="Segoe UI Symbol"/>
          <w:sz w:val="22"/>
          <w:szCs w:val="22"/>
        </w:rPr>
        <w:t>🗓</w:t>
      </w:r>
      <w:r w:rsidRPr="00295D0B">
        <w:rPr>
          <w:rStyle w:val="eop"/>
          <w:rFonts w:ascii="Roboto" w:hAnsi="Roboto" w:cs="Segoe UI"/>
          <w:sz w:val="22"/>
          <w:szCs w:val="22"/>
        </w:rPr>
        <w:t xml:space="preserve">️ </w:t>
      </w:r>
      <w:proofErr w:type="gramStart"/>
      <w:r w:rsidRPr="00295D0B">
        <w:rPr>
          <w:rStyle w:val="eop"/>
          <w:rFonts w:ascii="Roboto" w:hAnsi="Roboto" w:cs="Segoe UI"/>
          <w:sz w:val="22"/>
          <w:szCs w:val="22"/>
        </w:rPr>
        <w:t>Mercredi</w:t>
      </w:r>
      <w:proofErr w:type="gramEnd"/>
      <w:r w:rsidRPr="00295D0B">
        <w:rPr>
          <w:rStyle w:val="eop"/>
          <w:rFonts w:ascii="Roboto" w:hAnsi="Roboto" w:cs="Segoe UI"/>
          <w:sz w:val="22"/>
          <w:szCs w:val="22"/>
        </w:rPr>
        <w:t xml:space="preserve"> 25 juin 2025  </w:t>
      </w:r>
    </w:p>
    <w:p w14:paraId="32AA59E4" w14:textId="77777777" w:rsidR="00295D0B" w:rsidRPr="00295D0B" w:rsidRDefault="00295D0B" w:rsidP="00295D0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295D0B">
        <w:rPr>
          <w:rStyle w:val="eop"/>
          <w:rFonts w:ascii="Segoe UI Emoji" w:hAnsi="Segoe UI Emoji" w:cs="Segoe UI Emoji"/>
          <w:sz w:val="22"/>
          <w:szCs w:val="22"/>
        </w:rPr>
        <w:t>⌚</w:t>
      </w:r>
      <w:r w:rsidRPr="00295D0B">
        <w:rPr>
          <w:rStyle w:val="eop"/>
          <w:rFonts w:ascii="Roboto" w:hAnsi="Roboto" w:cs="Segoe UI"/>
          <w:sz w:val="22"/>
          <w:szCs w:val="22"/>
        </w:rPr>
        <w:t xml:space="preserve">Heure : 18h15  </w:t>
      </w:r>
    </w:p>
    <w:p w14:paraId="4C474AD5" w14:textId="77777777" w:rsidR="00295D0B" w:rsidRPr="00295D0B" w:rsidRDefault="00295D0B" w:rsidP="00295D0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295D0B">
        <w:rPr>
          <w:rStyle w:val="eop"/>
          <w:rFonts w:ascii="Segoe UI Emoji" w:hAnsi="Segoe UI Emoji" w:cs="Segoe UI Emoji"/>
          <w:sz w:val="22"/>
          <w:szCs w:val="22"/>
        </w:rPr>
        <w:t>📌</w:t>
      </w:r>
      <w:r w:rsidRPr="00295D0B">
        <w:rPr>
          <w:rStyle w:val="eop"/>
          <w:rFonts w:ascii="Roboto" w:hAnsi="Roboto" w:cs="Segoe UI"/>
          <w:sz w:val="22"/>
          <w:szCs w:val="22"/>
        </w:rPr>
        <w:t xml:space="preserve">Lieu : En direct sur la chaîne YouTube de la Caf  </w:t>
      </w:r>
    </w:p>
    <w:p w14:paraId="660EA066" w14:textId="77777777" w:rsidR="00295D0B" w:rsidRPr="00295D0B" w:rsidRDefault="00295D0B" w:rsidP="00295D0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295D0B">
        <w:rPr>
          <w:rStyle w:val="eop"/>
          <w:rFonts w:ascii="Roboto" w:hAnsi="Roboto" w:cs="Segoe UI"/>
          <w:sz w:val="22"/>
          <w:szCs w:val="22"/>
        </w:rPr>
        <w:t>https://www.youtube.com/live/XX6iCk-5Jp0</w:t>
      </w:r>
    </w:p>
    <w:p w14:paraId="5A2C4CC8" w14:textId="77777777" w:rsidR="00295D0B" w:rsidRPr="00295D0B" w:rsidRDefault="00295D0B" w:rsidP="00295D0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</w:rPr>
      </w:pPr>
    </w:p>
    <w:p w14:paraId="708A8BCA" w14:textId="7F7265C3" w:rsidR="00295D0B" w:rsidRPr="00295D0B" w:rsidRDefault="00295D0B" w:rsidP="00295D0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  <w:r w:rsidRPr="00295D0B">
        <w:rPr>
          <w:rStyle w:val="eop"/>
          <w:rFonts w:ascii="Roboto" w:hAnsi="Roboto" w:cs="Segoe UI"/>
          <w:sz w:val="22"/>
          <w:szCs w:val="22"/>
        </w:rPr>
        <w:t xml:space="preserve">Ce live s’adresse </w:t>
      </w:r>
      <w:r>
        <w:rPr>
          <w:rStyle w:val="eop"/>
          <w:rFonts w:ascii="Roboto" w:hAnsi="Roboto" w:cs="Segoe UI"/>
          <w:sz w:val="22"/>
          <w:szCs w:val="22"/>
        </w:rPr>
        <w:t xml:space="preserve">aux </w:t>
      </w:r>
      <w:r w:rsidRPr="00295D0B">
        <w:rPr>
          <w:rStyle w:val="eop"/>
          <w:rFonts w:ascii="Roboto" w:hAnsi="Roboto" w:cs="Segoe UI"/>
          <w:sz w:val="22"/>
          <w:szCs w:val="22"/>
        </w:rPr>
        <w:t xml:space="preserve">:  </w:t>
      </w:r>
    </w:p>
    <w:p w14:paraId="386A8CA9" w14:textId="1EEFB1BA" w:rsidR="00295D0B" w:rsidRDefault="00295D0B" w:rsidP="00295D0B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  <w:proofErr w:type="gramStart"/>
      <w:r w:rsidRPr="00295D0B">
        <w:rPr>
          <w:rStyle w:val="eop"/>
          <w:rFonts w:ascii="Roboto" w:hAnsi="Roboto" w:cs="Segoe UI"/>
          <w:sz w:val="22"/>
          <w:szCs w:val="22"/>
        </w:rPr>
        <w:t>parent</w:t>
      </w:r>
      <w:r>
        <w:rPr>
          <w:rStyle w:val="eop"/>
          <w:rFonts w:ascii="Roboto" w:hAnsi="Roboto" w:cs="Segoe UI"/>
          <w:sz w:val="22"/>
          <w:szCs w:val="22"/>
        </w:rPr>
        <w:t>s</w:t>
      </w:r>
      <w:proofErr w:type="gramEnd"/>
      <w:r w:rsidRPr="00295D0B">
        <w:rPr>
          <w:rStyle w:val="eop"/>
          <w:rFonts w:ascii="Roboto" w:hAnsi="Roboto" w:cs="Segoe UI"/>
          <w:sz w:val="22"/>
          <w:szCs w:val="22"/>
        </w:rPr>
        <w:t xml:space="preserve"> d’un ou plusieurs enfants de moins de 12 ans ;  </w:t>
      </w:r>
    </w:p>
    <w:p w14:paraId="6C0FDA31" w14:textId="40F08BFD" w:rsidR="00295D0B" w:rsidRDefault="00295D0B" w:rsidP="00295D0B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  <w:proofErr w:type="gramStart"/>
      <w:r>
        <w:rPr>
          <w:rStyle w:val="eop"/>
          <w:rFonts w:ascii="Roboto" w:hAnsi="Roboto" w:cs="Segoe UI"/>
          <w:sz w:val="22"/>
          <w:szCs w:val="22"/>
        </w:rPr>
        <w:t>personnes</w:t>
      </w:r>
      <w:proofErr w:type="gramEnd"/>
      <w:r>
        <w:rPr>
          <w:rStyle w:val="eop"/>
          <w:rFonts w:ascii="Roboto" w:hAnsi="Roboto" w:cs="Segoe UI"/>
          <w:sz w:val="22"/>
          <w:szCs w:val="22"/>
        </w:rPr>
        <w:t xml:space="preserve"> qui emploient ou souhaitent</w:t>
      </w:r>
      <w:r w:rsidRPr="00295D0B">
        <w:rPr>
          <w:rStyle w:val="eop"/>
          <w:rFonts w:ascii="Roboto" w:hAnsi="Roboto" w:cs="Segoe UI"/>
          <w:sz w:val="22"/>
          <w:szCs w:val="22"/>
        </w:rPr>
        <w:t xml:space="preserve"> employer une assistante maternelle / une garde à domicile</w:t>
      </w:r>
      <w:r>
        <w:rPr>
          <w:rStyle w:val="eop"/>
          <w:rFonts w:ascii="Roboto" w:hAnsi="Roboto" w:cs="Segoe UI"/>
          <w:sz w:val="22"/>
          <w:szCs w:val="22"/>
        </w:rPr>
        <w:t xml:space="preserve"> </w:t>
      </w:r>
      <w:r w:rsidRPr="00295D0B">
        <w:rPr>
          <w:rStyle w:val="eop"/>
          <w:rFonts w:ascii="Roboto" w:hAnsi="Roboto" w:cs="Segoe UI"/>
          <w:sz w:val="22"/>
          <w:szCs w:val="22"/>
        </w:rPr>
        <w:t xml:space="preserve">;  </w:t>
      </w:r>
    </w:p>
    <w:p w14:paraId="76629D71" w14:textId="78072E2D" w:rsidR="00295D0B" w:rsidRDefault="00295D0B" w:rsidP="00295D0B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  <w:proofErr w:type="gramStart"/>
      <w:r>
        <w:rPr>
          <w:rStyle w:val="eop"/>
          <w:rFonts w:ascii="Roboto" w:hAnsi="Roboto" w:cs="Segoe UI"/>
          <w:sz w:val="22"/>
          <w:szCs w:val="22"/>
        </w:rPr>
        <w:t>bénéficiaires</w:t>
      </w:r>
      <w:proofErr w:type="gramEnd"/>
      <w:r w:rsidRPr="00295D0B">
        <w:rPr>
          <w:rStyle w:val="eop"/>
          <w:rFonts w:ascii="Roboto" w:hAnsi="Roboto" w:cs="Segoe UI"/>
          <w:sz w:val="22"/>
          <w:szCs w:val="22"/>
        </w:rPr>
        <w:t xml:space="preserve"> du CMG ou </w:t>
      </w:r>
      <w:r>
        <w:rPr>
          <w:rStyle w:val="eop"/>
          <w:rFonts w:ascii="Roboto" w:hAnsi="Roboto" w:cs="Segoe UI"/>
          <w:sz w:val="22"/>
          <w:szCs w:val="22"/>
        </w:rPr>
        <w:t xml:space="preserve">aux parents qui </w:t>
      </w:r>
      <w:r w:rsidRPr="00295D0B">
        <w:rPr>
          <w:rStyle w:val="eop"/>
          <w:rFonts w:ascii="Roboto" w:hAnsi="Roboto" w:cs="Segoe UI"/>
          <w:sz w:val="22"/>
          <w:szCs w:val="22"/>
        </w:rPr>
        <w:t>envisage</w:t>
      </w:r>
      <w:r>
        <w:rPr>
          <w:rStyle w:val="eop"/>
          <w:rFonts w:ascii="Roboto" w:hAnsi="Roboto" w:cs="Segoe UI"/>
          <w:sz w:val="22"/>
          <w:szCs w:val="22"/>
        </w:rPr>
        <w:t>nt</w:t>
      </w:r>
      <w:r w:rsidRPr="00295D0B">
        <w:rPr>
          <w:rStyle w:val="eop"/>
          <w:rFonts w:ascii="Roboto" w:hAnsi="Roboto" w:cs="Segoe UI"/>
          <w:sz w:val="22"/>
          <w:szCs w:val="22"/>
        </w:rPr>
        <w:t xml:space="preserve"> d’en faire la demande ;  </w:t>
      </w:r>
    </w:p>
    <w:p w14:paraId="6D60C53F" w14:textId="0C7904C1" w:rsidR="00295D0B" w:rsidRPr="00295D0B" w:rsidRDefault="00295D0B" w:rsidP="00295D0B">
      <w:pPr>
        <w:pStyle w:val="paragraph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Roboto" w:hAnsi="Roboto" w:cs="Segoe UI"/>
          <w:sz w:val="22"/>
          <w:szCs w:val="22"/>
        </w:rPr>
      </w:pPr>
      <w:proofErr w:type="gramStart"/>
      <w:r>
        <w:rPr>
          <w:rStyle w:val="eop"/>
          <w:rFonts w:ascii="Roboto" w:hAnsi="Roboto" w:cs="Segoe UI"/>
          <w:sz w:val="22"/>
          <w:szCs w:val="22"/>
        </w:rPr>
        <w:t>aux</w:t>
      </w:r>
      <w:proofErr w:type="gramEnd"/>
      <w:r>
        <w:rPr>
          <w:rStyle w:val="eop"/>
          <w:rFonts w:ascii="Roboto" w:hAnsi="Roboto" w:cs="Segoe UI"/>
          <w:sz w:val="22"/>
          <w:szCs w:val="22"/>
        </w:rPr>
        <w:t xml:space="preserve"> couple </w:t>
      </w:r>
      <w:r w:rsidRPr="00295D0B">
        <w:rPr>
          <w:rStyle w:val="eop"/>
          <w:rFonts w:ascii="Roboto" w:hAnsi="Roboto" w:cs="Segoe UI"/>
          <w:sz w:val="22"/>
          <w:szCs w:val="22"/>
        </w:rPr>
        <w:t>séparé</w:t>
      </w:r>
      <w:r>
        <w:rPr>
          <w:rStyle w:val="eop"/>
          <w:rFonts w:ascii="Roboto" w:hAnsi="Roboto" w:cs="Segoe UI"/>
          <w:sz w:val="22"/>
          <w:szCs w:val="22"/>
        </w:rPr>
        <w:t>s</w:t>
      </w:r>
      <w:r w:rsidRPr="00295D0B">
        <w:rPr>
          <w:rStyle w:val="eop"/>
          <w:rFonts w:ascii="Roboto" w:hAnsi="Roboto" w:cs="Segoe UI"/>
          <w:sz w:val="22"/>
          <w:szCs w:val="22"/>
        </w:rPr>
        <w:t>).</w:t>
      </w:r>
    </w:p>
    <w:p w14:paraId="14F8B7A4" w14:textId="77777777" w:rsidR="00295D0B" w:rsidRDefault="00295D0B" w:rsidP="00213A6A">
      <w:pPr>
        <w:spacing w:after="0" w:line="240" w:lineRule="auto"/>
        <w:jc w:val="both"/>
        <w:rPr>
          <w:rFonts w:ascii="Roboto" w:hAnsi="Roboto"/>
          <w:b/>
          <w:bCs/>
          <w:sz w:val="28"/>
          <w:szCs w:val="28"/>
        </w:rPr>
      </w:pPr>
    </w:p>
    <w:p w14:paraId="1E5E5215" w14:textId="77777777" w:rsidR="00295D0B" w:rsidRDefault="00295D0B" w:rsidP="00213A6A">
      <w:pPr>
        <w:spacing w:after="0" w:line="240" w:lineRule="auto"/>
        <w:jc w:val="both"/>
        <w:rPr>
          <w:rFonts w:ascii="Roboto" w:hAnsi="Roboto"/>
          <w:b/>
          <w:bCs/>
          <w:sz w:val="28"/>
          <w:szCs w:val="28"/>
        </w:rPr>
      </w:pPr>
    </w:p>
    <w:p w14:paraId="292D6630" w14:textId="0FDAD2AC" w:rsidR="00213A6A" w:rsidRPr="00295D0B" w:rsidRDefault="00A77400" w:rsidP="00213A6A">
      <w:pPr>
        <w:spacing w:after="0" w:line="240" w:lineRule="auto"/>
        <w:jc w:val="both"/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</w:pPr>
      <w:r w:rsidRPr="00295D0B"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  <w:t>Pour plus d’infos</w:t>
      </w:r>
      <w:r w:rsidR="001C7AA1" w:rsidRPr="00295D0B"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  <w:t> </w:t>
      </w:r>
    </w:p>
    <w:p w14:paraId="0C1FFD4A" w14:textId="4DBB86FB" w:rsidR="00213A6A" w:rsidRPr="00213A6A" w:rsidRDefault="00213A6A" w:rsidP="00213A6A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213A6A">
        <w:rPr>
          <w:sz w:val="24"/>
          <w:szCs w:val="24"/>
        </w:rPr>
        <w:t xml:space="preserve"> </w:t>
      </w:r>
      <w:r>
        <w:rPr>
          <w:sz w:val="24"/>
          <w:szCs w:val="24"/>
        </w:rPr>
        <w:t>www.c</w:t>
      </w:r>
      <w:r w:rsidRPr="00213A6A">
        <w:rPr>
          <w:sz w:val="24"/>
          <w:szCs w:val="24"/>
        </w:rPr>
        <w:t>af.fr : « </w:t>
      </w:r>
      <w:hyperlink r:id="rId15" w:history="1">
        <w:r w:rsidR="001C7AA1" w:rsidRPr="00213A6A">
          <w:rPr>
            <w:rStyle w:val="Lienhypertexte"/>
            <w:rFonts w:ascii="Roboto" w:hAnsi="Roboto"/>
            <w:sz w:val="24"/>
            <w:szCs w:val="24"/>
          </w:rPr>
          <w:t>Réforme du CMG : une aide plus adaptée pour les familles </w:t>
        </w:r>
      </w:hyperlink>
      <w:r w:rsidR="001C7AA1" w:rsidRPr="00213A6A">
        <w:rPr>
          <w:rFonts w:ascii="Roboto" w:hAnsi="Roboto"/>
          <w:sz w:val="24"/>
          <w:szCs w:val="24"/>
        </w:rPr>
        <w:t>» sur caf.fr/Actualités</w:t>
      </w:r>
      <w:r>
        <w:rPr>
          <w:rFonts w:ascii="Roboto" w:hAnsi="Roboto"/>
          <w:sz w:val="24"/>
          <w:szCs w:val="24"/>
        </w:rPr>
        <w:t xml:space="preserve"> </w:t>
      </w:r>
      <w:r w:rsidRPr="00213A6A">
        <w:rPr>
          <w:rFonts w:ascii="Roboto" w:hAnsi="Roboto"/>
          <w:sz w:val="24"/>
          <w:szCs w:val="24"/>
        </w:rPr>
        <w:t xml:space="preserve">avec des </w:t>
      </w:r>
      <w:hyperlink r:id="rId16" w:history="1">
        <w:r w:rsidRPr="00213A6A">
          <w:rPr>
            <w:rStyle w:val="Lienhypertexte"/>
            <w:rFonts w:ascii="Roboto" w:hAnsi="Roboto"/>
            <w:sz w:val="24"/>
            <w:szCs w:val="24"/>
          </w:rPr>
          <w:t>questions-réponses </w:t>
        </w:r>
      </w:hyperlink>
    </w:p>
    <w:p w14:paraId="50213C27" w14:textId="2D8CFE1A" w:rsidR="00213A6A" w:rsidRPr="00213A6A" w:rsidRDefault="00213A6A" w:rsidP="00213A6A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www.u</w:t>
      </w:r>
      <w:r w:rsidRPr="00213A6A">
        <w:rPr>
          <w:rFonts w:ascii="Roboto" w:hAnsi="Roboto"/>
          <w:sz w:val="24"/>
          <w:szCs w:val="24"/>
        </w:rPr>
        <w:t>rssaf.fr : « </w:t>
      </w:r>
      <w:hyperlink r:id="rId17" w:history="1">
        <w:r w:rsidRPr="00213A6A">
          <w:rPr>
            <w:rStyle w:val="Lienhypertexte"/>
            <w:rFonts w:ascii="Roboto" w:hAnsi="Roboto"/>
            <w:sz w:val="24"/>
            <w:szCs w:val="24"/>
          </w:rPr>
          <w:t>Evolution du CMG : ce qui va changer </w:t>
        </w:r>
      </w:hyperlink>
      <w:r w:rsidRPr="00213A6A">
        <w:rPr>
          <w:rFonts w:ascii="Roboto" w:hAnsi="Roboto"/>
          <w:sz w:val="24"/>
          <w:szCs w:val="24"/>
        </w:rPr>
        <w:t>»</w:t>
      </w:r>
    </w:p>
    <w:p w14:paraId="418D24B7" w14:textId="0962EDD9" w:rsidR="00E7312E" w:rsidRPr="00213A6A" w:rsidRDefault="00E7312E" w:rsidP="008B46D3">
      <w:pPr>
        <w:spacing w:after="0" w:line="240" w:lineRule="auto"/>
        <w:jc w:val="both"/>
        <w:rPr>
          <w:sz w:val="24"/>
          <w:szCs w:val="24"/>
        </w:rPr>
      </w:pPr>
    </w:p>
    <w:p w14:paraId="4BD775C6" w14:textId="77777777" w:rsidR="00A77400" w:rsidRPr="00A77400" w:rsidRDefault="00A77400" w:rsidP="008B46D3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14:paraId="22E4340C" w14:textId="2E27E70C" w:rsidR="00A77400" w:rsidRPr="00295D0B" w:rsidRDefault="00392B4F" w:rsidP="008B46D3">
      <w:pPr>
        <w:spacing w:after="0" w:line="240" w:lineRule="auto"/>
        <w:jc w:val="both"/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</w:pPr>
      <w:r w:rsidRPr="00295D0B"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  <w:t>Et toujours</w:t>
      </w:r>
      <w:r w:rsidR="00A77400" w:rsidRPr="00295D0B"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  <w:t xml:space="preserve"> plus d’informations pour</w:t>
      </w:r>
      <w:r w:rsidRPr="00295D0B"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  <w:t xml:space="preserve"> les parents</w:t>
      </w:r>
      <w:r w:rsidR="00A77400" w:rsidRPr="00295D0B">
        <w:rPr>
          <w:rStyle w:val="eop"/>
          <w:rFonts w:eastAsia="Times New Roman" w:cs="Segoe UI"/>
          <w:b/>
          <w:bCs/>
          <w:color w:val="0070C0"/>
          <w:kern w:val="0"/>
          <w:sz w:val="24"/>
          <w:szCs w:val="24"/>
          <w:lang w:eastAsia="fr-FR"/>
        </w:rPr>
        <w:t xml:space="preserve"> : </w:t>
      </w:r>
    </w:p>
    <w:p w14:paraId="7C5E181E" w14:textId="358DDA74" w:rsidR="00E7312E" w:rsidRPr="00A77400" w:rsidRDefault="00392B4F" w:rsidP="00295D0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Roboto" w:hAnsi="Roboto"/>
          <w:sz w:val="24"/>
          <w:szCs w:val="24"/>
        </w:rPr>
      </w:pPr>
      <w:proofErr w:type="gramStart"/>
      <w:r w:rsidRPr="00A77400">
        <w:rPr>
          <w:rFonts w:ascii="Roboto" w:hAnsi="Roboto"/>
          <w:sz w:val="24"/>
          <w:szCs w:val="24"/>
        </w:rPr>
        <w:t>sur</w:t>
      </w:r>
      <w:proofErr w:type="gramEnd"/>
      <w:r w:rsidRPr="00A77400">
        <w:rPr>
          <w:rFonts w:ascii="Roboto" w:hAnsi="Roboto"/>
          <w:sz w:val="24"/>
          <w:szCs w:val="24"/>
        </w:rPr>
        <w:t xml:space="preserve"> le compte </w:t>
      </w:r>
      <w:proofErr w:type="spellStart"/>
      <w:r w:rsidRPr="00A77400">
        <w:rPr>
          <w:rFonts w:ascii="Roboto" w:hAnsi="Roboto"/>
          <w:sz w:val="24"/>
          <w:szCs w:val="24"/>
        </w:rPr>
        <w:t>instagram</w:t>
      </w:r>
      <w:proofErr w:type="spellEnd"/>
      <w:r w:rsidRPr="00A77400">
        <w:rPr>
          <w:rFonts w:ascii="Roboto" w:hAnsi="Roboto"/>
          <w:sz w:val="24"/>
          <w:szCs w:val="24"/>
        </w:rPr>
        <w:t xml:space="preserve"> : </w:t>
      </w:r>
      <w:hyperlink r:id="rId18" w:history="1">
        <w:r w:rsidRPr="00A77400">
          <w:rPr>
            <w:rStyle w:val="Lienhypertexte"/>
            <w:rFonts w:ascii="Roboto" w:hAnsi="Roboto"/>
            <w:sz w:val="24"/>
            <w:szCs w:val="24"/>
          </w:rPr>
          <w:t>caf_parents</w:t>
        </w:r>
      </w:hyperlink>
    </w:p>
    <w:p w14:paraId="7392DC22" w14:textId="77777777" w:rsidR="00A77400" w:rsidRPr="00295D0B" w:rsidRDefault="00A77400" w:rsidP="00295D0B">
      <w:pPr>
        <w:pStyle w:val="Paragraphedeliste"/>
        <w:spacing w:line="240" w:lineRule="auto"/>
        <w:rPr>
          <w:rFonts w:ascii="Roboto" w:hAnsi="Roboto"/>
          <w:sz w:val="12"/>
          <w:szCs w:val="12"/>
        </w:rPr>
      </w:pPr>
    </w:p>
    <w:p w14:paraId="7D485F5B" w14:textId="7588AF6F" w:rsidR="00392B4F" w:rsidRDefault="00392B4F" w:rsidP="00295D0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A77400">
        <w:rPr>
          <w:rFonts w:ascii="Roboto" w:hAnsi="Roboto"/>
          <w:sz w:val="24"/>
          <w:szCs w:val="24"/>
        </w:rPr>
        <w:t xml:space="preserve">dans </w:t>
      </w:r>
      <w:hyperlink r:id="rId19" w:history="1">
        <w:r w:rsidRPr="00A77400">
          <w:rPr>
            <w:rStyle w:val="Lienhypertexte"/>
            <w:rFonts w:ascii="Roboto" w:hAnsi="Roboto"/>
            <w:sz w:val="24"/>
            <w:szCs w:val="24"/>
          </w:rPr>
          <w:t>le Guide des prestations</w:t>
        </w:r>
      </w:hyperlink>
      <w:r w:rsidR="00A77400">
        <w:rPr>
          <w:rFonts w:ascii="Roboto" w:hAnsi="Roboto"/>
          <w:sz w:val="24"/>
          <w:szCs w:val="24"/>
        </w:rPr>
        <w:t xml:space="preserve"> et </w:t>
      </w:r>
      <w:r w:rsidRPr="00A77400">
        <w:rPr>
          <w:rFonts w:ascii="Roboto" w:hAnsi="Roboto"/>
          <w:sz w:val="24"/>
          <w:szCs w:val="24"/>
        </w:rPr>
        <w:t xml:space="preserve">la dernière édition du magazine </w:t>
      </w:r>
      <w:hyperlink r:id="rId20" w:history="1">
        <w:r w:rsidRPr="00A77400">
          <w:rPr>
            <w:rStyle w:val="Lienhypertexte"/>
            <w:rFonts w:ascii="Roboto" w:hAnsi="Roboto"/>
            <w:sz w:val="24"/>
            <w:szCs w:val="24"/>
          </w:rPr>
          <w:t>Vies de famille</w:t>
        </w:r>
      </w:hyperlink>
      <w:r w:rsidRPr="00A77400">
        <w:rPr>
          <w:rFonts w:ascii="Roboto" w:hAnsi="Roboto"/>
          <w:sz w:val="24"/>
          <w:szCs w:val="24"/>
        </w:rPr>
        <w:t xml:space="preserve"> </w:t>
      </w:r>
    </w:p>
    <w:p w14:paraId="67CD51FB" w14:textId="6B0A67D3" w:rsidR="00A77400" w:rsidRPr="00A77400" w:rsidRDefault="00A77400" w:rsidP="00295D0B">
      <w:pPr>
        <w:pStyle w:val="Paragraphedeliste"/>
        <w:spacing w:line="240" w:lineRule="auto"/>
        <w:rPr>
          <w:rFonts w:ascii="Roboto" w:hAnsi="Roboto"/>
          <w:sz w:val="12"/>
          <w:szCs w:val="12"/>
        </w:rPr>
      </w:pPr>
    </w:p>
    <w:p w14:paraId="5063DCF0" w14:textId="7732E85F" w:rsidR="00A77400" w:rsidRPr="00213A6A" w:rsidRDefault="00A77400" w:rsidP="00295D0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Style w:val="Lienhypertexte"/>
          <w:rFonts w:ascii="Roboto" w:hAnsi="Roboto"/>
          <w:color w:val="auto"/>
          <w:sz w:val="24"/>
          <w:szCs w:val="24"/>
          <w:u w:val="none"/>
        </w:rPr>
      </w:pPr>
      <w:r>
        <w:rPr>
          <w:rFonts w:ascii="Roboto" w:hAnsi="Roboto"/>
          <w:sz w:val="24"/>
          <w:szCs w:val="24"/>
        </w:rPr>
        <w:t xml:space="preserve">sur la chaine You tube </w:t>
      </w:r>
      <w:hyperlink r:id="rId21" w:history="1">
        <w:r w:rsidRPr="00A77400">
          <w:rPr>
            <w:rStyle w:val="Lienhypertexte"/>
            <w:rFonts w:ascii="Roboto" w:hAnsi="Roboto"/>
            <w:sz w:val="24"/>
            <w:szCs w:val="24"/>
          </w:rPr>
          <w:t>@LaCafOfficiel</w:t>
        </w:r>
      </w:hyperlink>
    </w:p>
    <w:p w14:paraId="4A4F11D2" w14:textId="77777777" w:rsidR="00213A6A" w:rsidRPr="00295D0B" w:rsidRDefault="00213A6A" w:rsidP="00295D0B">
      <w:pPr>
        <w:pStyle w:val="Paragraphedeliste"/>
        <w:spacing w:line="240" w:lineRule="auto"/>
        <w:rPr>
          <w:rFonts w:ascii="Roboto" w:hAnsi="Roboto"/>
          <w:sz w:val="12"/>
          <w:szCs w:val="12"/>
        </w:rPr>
      </w:pPr>
    </w:p>
    <w:p w14:paraId="53C7BB56" w14:textId="3D3E75A3" w:rsidR="00392B4F" w:rsidRPr="00295D0B" w:rsidRDefault="00213A6A" w:rsidP="00295D0B">
      <w:pPr>
        <w:pStyle w:val="Paragraphedeliste"/>
        <w:spacing w:line="240" w:lineRule="auto"/>
        <w:rPr>
          <w:sz w:val="20"/>
          <w:szCs w:val="20"/>
        </w:rPr>
      </w:pPr>
      <w:proofErr w:type="gramStart"/>
      <w:r w:rsidRPr="00295D0B">
        <w:rPr>
          <w:rFonts w:ascii="Roboto" w:hAnsi="Roboto"/>
          <w:sz w:val="24"/>
          <w:szCs w:val="24"/>
        </w:rPr>
        <w:t>sur</w:t>
      </w:r>
      <w:proofErr w:type="gramEnd"/>
      <w:r w:rsidRPr="00295D0B">
        <w:rPr>
          <w:rFonts w:ascii="Roboto" w:hAnsi="Roboto"/>
          <w:sz w:val="24"/>
          <w:szCs w:val="24"/>
        </w:rPr>
        <w:t xml:space="preserve"> </w:t>
      </w:r>
      <w:hyperlink r:id="rId22" w:history="1">
        <w:r w:rsidRPr="00295D0B">
          <w:rPr>
            <w:rStyle w:val="Lienhypertexte"/>
            <w:rFonts w:ascii="Roboto" w:hAnsi="Roboto"/>
            <w:sz w:val="24"/>
            <w:szCs w:val="24"/>
          </w:rPr>
          <w:t>monenfant.fr</w:t>
        </w:r>
      </w:hyperlink>
      <w:r w:rsidRPr="00295D0B">
        <w:rPr>
          <w:rFonts w:ascii="Roboto" w:hAnsi="Roboto"/>
          <w:sz w:val="24"/>
          <w:szCs w:val="24"/>
        </w:rPr>
        <w:t xml:space="preserve"> </w:t>
      </w:r>
    </w:p>
    <w:sectPr w:rsidR="00392B4F" w:rsidRPr="00295D0B" w:rsidSect="00295D0B">
      <w:footerReference w:type="default" r:id="rId23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41BA" w14:textId="77777777" w:rsidR="00276243" w:rsidRDefault="00276243" w:rsidP="00276243">
      <w:pPr>
        <w:spacing w:after="0" w:line="240" w:lineRule="auto"/>
      </w:pPr>
      <w:r>
        <w:separator/>
      </w:r>
    </w:p>
  </w:endnote>
  <w:endnote w:type="continuationSeparator" w:id="0">
    <w:p w14:paraId="7E30F3A6" w14:textId="77777777" w:rsidR="00276243" w:rsidRDefault="00276243" w:rsidP="0027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5D0" w14:textId="352B0BD6" w:rsidR="00295D0B" w:rsidRPr="007057AB" w:rsidRDefault="00295D0B" w:rsidP="00295D0B">
    <w:pPr>
      <w:pStyle w:val="BodyText2"/>
      <w:ind w:hanging="1843"/>
      <w:jc w:val="right"/>
      <w:rPr>
        <w:rFonts w:ascii="Calibri" w:hAnsi="Calibri" w:cs="Calibri"/>
        <w:b/>
        <w:bCs/>
        <w:smallCaps/>
        <w:color w:val="000080"/>
        <w:sz w:val="24"/>
        <w:szCs w:val="24"/>
      </w:rPr>
    </w:pPr>
    <w:r>
      <w:rPr>
        <w:rFonts w:ascii="Calibri" w:hAnsi="Calibri" w:cs="Calibri"/>
        <w:b/>
        <w:bCs/>
        <w:smallCaps/>
        <w:color w:val="000080"/>
        <w:sz w:val="24"/>
        <w:szCs w:val="24"/>
      </w:rPr>
      <w:br/>
    </w:r>
    <w:proofErr w:type="gramStart"/>
    <w:r w:rsidRPr="007057AB">
      <w:rPr>
        <w:rFonts w:ascii="Calibri" w:hAnsi="Calibri" w:cs="Calibri"/>
        <w:b/>
        <w:bCs/>
        <w:smallCaps/>
        <w:color w:val="000080"/>
        <w:sz w:val="24"/>
        <w:szCs w:val="24"/>
      </w:rPr>
      <w:t>Contact  presse</w:t>
    </w:r>
    <w:proofErr w:type="gramEnd"/>
  </w:p>
  <w:p w14:paraId="57B64BAE" w14:textId="59A8A0BB" w:rsidR="00276243" w:rsidRPr="00295D0B" w:rsidRDefault="00295D0B" w:rsidP="00295D0B">
    <w:pPr>
      <w:ind w:hanging="1843"/>
      <w:jc w:val="right"/>
    </w:pPr>
    <w:r w:rsidRPr="007057AB">
      <w:rPr>
        <w:rFonts w:ascii="Calibri" w:hAnsi="Calibri" w:cs="Calibri"/>
        <w:color w:val="000080"/>
        <w:sz w:val="24"/>
        <w:szCs w:val="24"/>
      </w:rPr>
      <w:t>Service communication</w:t>
    </w:r>
    <w:r>
      <w:rPr>
        <w:rFonts w:ascii="Calibri" w:hAnsi="Calibri" w:cs="Calibri"/>
        <w:color w:val="000080"/>
        <w:sz w:val="24"/>
        <w:szCs w:val="24"/>
      </w:rPr>
      <w:br/>
    </w:r>
    <w:r w:rsidRPr="007057AB">
      <w:rPr>
        <w:rFonts w:ascii="Calibri" w:hAnsi="Calibri" w:cs="Calibri"/>
        <w:color w:val="000080"/>
        <w:sz w:val="24"/>
        <w:szCs w:val="24"/>
      </w:rPr>
      <w:t xml:space="preserve">Tél. </w:t>
    </w:r>
    <w:r>
      <w:rPr>
        <w:rFonts w:ascii="Calibri" w:hAnsi="Calibri" w:cs="Calibri"/>
        <w:color w:val="000080"/>
        <w:sz w:val="24"/>
        <w:szCs w:val="24"/>
      </w:rPr>
      <w:t xml:space="preserve">04 73 14 67 72 / </w:t>
    </w:r>
    <w:r w:rsidRPr="007057AB">
      <w:rPr>
        <w:rFonts w:ascii="Calibri" w:hAnsi="Calibri" w:cs="Calibri"/>
        <w:color w:val="000080"/>
        <w:sz w:val="24"/>
        <w:szCs w:val="24"/>
      </w:rPr>
      <w:t>06 73 37 17 68</w:t>
    </w:r>
    <w:r>
      <w:rPr>
        <w:rFonts w:ascii="Calibri" w:hAnsi="Calibri" w:cs="Calibri"/>
        <w:color w:val="000080"/>
        <w:sz w:val="24"/>
        <w:szCs w:val="24"/>
      </w:rPr>
      <w:br/>
    </w:r>
    <w:r w:rsidRPr="007057AB">
      <w:rPr>
        <w:rFonts w:ascii="Calibri" w:hAnsi="Calibri" w:cs="Calibri"/>
        <w:color w:val="000080"/>
        <w:sz w:val="24"/>
        <w:szCs w:val="24"/>
      </w:rPr>
      <w:t>gaelle.chastaing@</w:t>
    </w:r>
    <w:r>
      <w:rPr>
        <w:rFonts w:ascii="Calibri" w:hAnsi="Calibri" w:cs="Calibri"/>
        <w:color w:val="000080"/>
        <w:sz w:val="24"/>
        <w:szCs w:val="24"/>
      </w:rPr>
      <w:t>caf.fr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A0A4" w14:textId="77777777" w:rsidR="00276243" w:rsidRDefault="00276243" w:rsidP="00276243">
      <w:pPr>
        <w:spacing w:after="0" w:line="240" w:lineRule="auto"/>
      </w:pPr>
      <w:r>
        <w:separator/>
      </w:r>
    </w:p>
  </w:footnote>
  <w:footnote w:type="continuationSeparator" w:id="0">
    <w:p w14:paraId="0275C963" w14:textId="77777777" w:rsidR="00276243" w:rsidRDefault="00276243" w:rsidP="0027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AA"/>
    <w:multiLevelType w:val="hybridMultilevel"/>
    <w:tmpl w:val="6C7C7328"/>
    <w:lvl w:ilvl="0" w:tplc="7BEEC588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042"/>
    <w:multiLevelType w:val="hybridMultilevel"/>
    <w:tmpl w:val="0C6A7DD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050EAE"/>
    <w:multiLevelType w:val="multilevel"/>
    <w:tmpl w:val="BDF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B5AA9"/>
    <w:multiLevelType w:val="hybridMultilevel"/>
    <w:tmpl w:val="839C6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F2D"/>
    <w:multiLevelType w:val="hybridMultilevel"/>
    <w:tmpl w:val="1E10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5629A"/>
    <w:multiLevelType w:val="hybridMultilevel"/>
    <w:tmpl w:val="1D164C44"/>
    <w:lvl w:ilvl="0" w:tplc="F0069852">
      <w:numFmt w:val="bullet"/>
      <w:lvlText w:val="-"/>
      <w:lvlJc w:val="left"/>
      <w:pPr>
        <w:ind w:left="133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6" w15:restartNumberingAfterBreak="0">
    <w:nsid w:val="314F68B5"/>
    <w:multiLevelType w:val="multilevel"/>
    <w:tmpl w:val="5C6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31221"/>
    <w:multiLevelType w:val="hybridMultilevel"/>
    <w:tmpl w:val="6AF23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A39A7"/>
    <w:multiLevelType w:val="hybridMultilevel"/>
    <w:tmpl w:val="1AAA3F1E"/>
    <w:lvl w:ilvl="0" w:tplc="040C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7" w:hanging="360"/>
      </w:pPr>
      <w:rPr>
        <w:rFonts w:ascii="Wingdings" w:hAnsi="Wingdings" w:hint="default"/>
      </w:rPr>
    </w:lvl>
  </w:abstractNum>
  <w:abstractNum w:abstractNumId="9" w15:restartNumberingAfterBreak="0">
    <w:nsid w:val="6AF17B82"/>
    <w:multiLevelType w:val="hybridMultilevel"/>
    <w:tmpl w:val="F064E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987"/>
    <w:multiLevelType w:val="multilevel"/>
    <w:tmpl w:val="F97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53B10"/>
    <w:multiLevelType w:val="hybridMultilevel"/>
    <w:tmpl w:val="74D451B2"/>
    <w:lvl w:ilvl="0" w:tplc="A8624D9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78317">
    <w:abstractNumId w:val="2"/>
  </w:num>
  <w:num w:numId="2" w16cid:durableId="568032848">
    <w:abstractNumId w:val="10"/>
  </w:num>
  <w:num w:numId="3" w16cid:durableId="33577515">
    <w:abstractNumId w:val="9"/>
  </w:num>
  <w:num w:numId="4" w16cid:durableId="2062099116">
    <w:abstractNumId w:val="8"/>
  </w:num>
  <w:num w:numId="5" w16cid:durableId="553732263">
    <w:abstractNumId w:val="5"/>
  </w:num>
  <w:num w:numId="6" w16cid:durableId="1311012468">
    <w:abstractNumId w:val="1"/>
  </w:num>
  <w:num w:numId="7" w16cid:durableId="1496996936">
    <w:abstractNumId w:val="3"/>
  </w:num>
  <w:num w:numId="8" w16cid:durableId="743531433">
    <w:abstractNumId w:val="4"/>
  </w:num>
  <w:num w:numId="9" w16cid:durableId="1077358316">
    <w:abstractNumId w:val="6"/>
  </w:num>
  <w:num w:numId="10" w16cid:durableId="142741255">
    <w:abstractNumId w:val="0"/>
  </w:num>
  <w:num w:numId="11" w16cid:durableId="787311631">
    <w:abstractNumId w:val="11"/>
  </w:num>
  <w:num w:numId="12" w16cid:durableId="952639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D1"/>
    <w:rsid w:val="0001295E"/>
    <w:rsid w:val="00030A3C"/>
    <w:rsid w:val="000314F9"/>
    <w:rsid w:val="00060E6E"/>
    <w:rsid w:val="001668B1"/>
    <w:rsid w:val="001B080A"/>
    <w:rsid w:val="001B3039"/>
    <w:rsid w:val="001C7AA1"/>
    <w:rsid w:val="001D0561"/>
    <w:rsid w:val="001E18AD"/>
    <w:rsid w:val="00202D44"/>
    <w:rsid w:val="002063A1"/>
    <w:rsid w:val="00206F79"/>
    <w:rsid w:val="00213A6A"/>
    <w:rsid w:val="002673F9"/>
    <w:rsid w:val="00276243"/>
    <w:rsid w:val="00295D0B"/>
    <w:rsid w:val="00392B4F"/>
    <w:rsid w:val="00393ECC"/>
    <w:rsid w:val="003A62CA"/>
    <w:rsid w:val="003F117E"/>
    <w:rsid w:val="003F21CC"/>
    <w:rsid w:val="004458A4"/>
    <w:rsid w:val="00492F3F"/>
    <w:rsid w:val="004F243C"/>
    <w:rsid w:val="0050474F"/>
    <w:rsid w:val="00504921"/>
    <w:rsid w:val="00516D38"/>
    <w:rsid w:val="005B13C6"/>
    <w:rsid w:val="005E203A"/>
    <w:rsid w:val="00615AA8"/>
    <w:rsid w:val="007729EB"/>
    <w:rsid w:val="007E2D38"/>
    <w:rsid w:val="00805BA9"/>
    <w:rsid w:val="008746CF"/>
    <w:rsid w:val="008855D6"/>
    <w:rsid w:val="008901A4"/>
    <w:rsid w:val="008B46D3"/>
    <w:rsid w:val="008D5454"/>
    <w:rsid w:val="009044D6"/>
    <w:rsid w:val="009C4484"/>
    <w:rsid w:val="00A77400"/>
    <w:rsid w:val="00AC45DD"/>
    <w:rsid w:val="00B064E9"/>
    <w:rsid w:val="00B12049"/>
    <w:rsid w:val="00B824D5"/>
    <w:rsid w:val="00BF1164"/>
    <w:rsid w:val="00C62C0E"/>
    <w:rsid w:val="00C80ECF"/>
    <w:rsid w:val="00C826C4"/>
    <w:rsid w:val="00CA4011"/>
    <w:rsid w:val="00D204F1"/>
    <w:rsid w:val="00D656A8"/>
    <w:rsid w:val="00D96CEE"/>
    <w:rsid w:val="00DA490B"/>
    <w:rsid w:val="00E27E33"/>
    <w:rsid w:val="00E46CAD"/>
    <w:rsid w:val="00E50CFF"/>
    <w:rsid w:val="00E7312E"/>
    <w:rsid w:val="00EB0500"/>
    <w:rsid w:val="00F10ED1"/>
    <w:rsid w:val="00F34359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DE15"/>
  <w15:chartTrackingRefBased/>
  <w15:docId w15:val="{E37664BE-2BC3-4085-BDFE-0504D36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0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0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0E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0E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0E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0E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0E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0E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0E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0E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0E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E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0E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15AA8"/>
    <w:rPr>
      <w:b/>
      <w:bCs/>
    </w:rPr>
  </w:style>
  <w:style w:type="paragraph" w:customStyle="1" w:styleId="Default">
    <w:name w:val="Default"/>
    <w:rsid w:val="00C826C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paragraph" w:customStyle="1" w:styleId="paragraph">
    <w:name w:val="paragraph"/>
    <w:basedOn w:val="Normal"/>
    <w:rsid w:val="00DA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eop">
    <w:name w:val="eop"/>
    <w:basedOn w:val="Policepardfaut"/>
    <w:rsid w:val="00DA490B"/>
  </w:style>
  <w:style w:type="character" w:styleId="Lienhypertexte">
    <w:name w:val="Hyperlink"/>
    <w:basedOn w:val="Policepardfaut"/>
    <w:uiPriority w:val="99"/>
    <w:unhideWhenUsed/>
    <w:rsid w:val="00DA490B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DA490B"/>
    <w:pPr>
      <w:spacing w:after="0" w:line="240" w:lineRule="auto"/>
      <w:ind w:firstLine="360"/>
    </w:pPr>
    <w:rPr>
      <w:rFonts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A49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490B"/>
    <w:pPr>
      <w:spacing w:after="0" w:line="240" w:lineRule="auto"/>
      <w:ind w:firstLine="360"/>
    </w:pPr>
    <w:rPr>
      <w:rFonts w:eastAsiaTheme="minorEastAsia"/>
      <w:kern w:val="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490B"/>
    <w:rPr>
      <w:rFonts w:eastAsiaTheme="minorEastAsia"/>
      <w:kern w:val="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92B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243"/>
  </w:style>
  <w:style w:type="paragraph" w:styleId="Pieddepage">
    <w:name w:val="footer"/>
    <w:basedOn w:val="Normal"/>
    <w:link w:val="PieddepageCar"/>
    <w:uiPriority w:val="99"/>
    <w:unhideWhenUsed/>
    <w:rsid w:val="0027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243"/>
  </w:style>
  <w:style w:type="paragraph" w:customStyle="1" w:styleId="BodyText2">
    <w:name w:val="Body Text 2"/>
    <w:basedOn w:val="Normal"/>
    <w:rsid w:val="00295D0B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instagram.com/caf_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hannel/UCIkudob15scoXMdn3mMQ1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urssaf.fr" TargetMode="External"/><Relationship Id="rId17" Type="http://schemas.openxmlformats.org/officeDocument/2006/relationships/hyperlink" Target="https://www.urssaf.fr/accueil/actualites/evolution-cmg-ce-qui-va-changer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fdoc.sharepoint.com/sites/intranet-nat-metier-netcom/Bibliothque%20Netcom/Communication%20grand%20public/R&#233;forme%20du%20CMG/Relations%20presse/Mod&#232;le%20de%20communiqu&#233;%20de%20presse/:%20https:/www.caf.fr/allocataires/actualites/actualites-nationales/reforme-du-cmg-la-foire-aux-questions" TargetMode="External"/><Relationship Id="rId20" Type="http://schemas.openxmlformats.org/officeDocument/2006/relationships/hyperlink" Target="https://www.calameo.com/read/007557337844b13669da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af.fr/allocataires/actualites/actualites-nationales/reforme-du-cmg-une-aide-plus-adaptee-pour-les-famille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caf.fr/allocataires/actualites/actualites-nationales/decouvrez-le-guide-des-prestations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monenfan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12887C8FFDC4F967AB37AD626D5CE" ma:contentTypeVersion="21" ma:contentTypeDescription="Crée un document." ma:contentTypeScope="" ma:versionID="e2c91fc21e7b54f317d51a3a949e5ce0">
  <xsd:schema xmlns:xsd="http://www.w3.org/2001/XMLSchema" xmlns:xs="http://www.w3.org/2001/XMLSchema" xmlns:p="http://schemas.microsoft.com/office/2006/metadata/properties" xmlns:ns2="29cfb8b0-fda4-4625-8760-fb391754a3f9" xmlns:ns3="0ac33826-f5d1-40e1-aaf7-83a2a0fac95b" targetNamespace="http://schemas.microsoft.com/office/2006/metadata/properties" ma:root="true" ma:fieldsID="351bb9657c878d2f93ff8ab0a8327edb" ns2:_="" ns3:_="">
    <xsd:import namespace="29cfb8b0-fda4-4625-8760-fb391754a3f9"/>
    <xsd:import namespace="0ac33826-f5d1-40e1-aaf7-83a2a0fac95b"/>
    <xsd:element name="properties">
      <xsd:complexType>
        <xsd:sequence>
          <xsd:element name="documentManagement">
            <xsd:complexType>
              <xsd:all>
                <xsd:element ref="ns2:Ann_x00e9_e" minOccurs="0"/>
                <xsd:element ref="ns2:Thematique" minOccurs="0"/>
                <xsd:element ref="ns2:Th_x00e9_matique_x0020_2" minOccurs="0"/>
                <xsd:element ref="ns2:Type_x0020_de_x0020_support" minOccurs="0"/>
                <xsd:element ref="ns2:Public" minOccurs="0"/>
                <xsd:element ref="ns2:Organism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b8b0-fda4-4625-8760-fb391754a3f9" elementFormDefault="qualified">
    <xsd:import namespace="http://schemas.microsoft.com/office/2006/documentManagement/types"/>
    <xsd:import namespace="http://schemas.microsoft.com/office/infopath/2007/PartnerControls"/>
    <xsd:element name="Ann_x00e9_e" ma:index="1" nillable="true" ma:displayName="Année" ma:format="Dropdown" ma:internalName="Ann_x00e9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5"/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  <xsd:enumeration value="2015"/>
                    <xsd:enumeration value="2021"/>
                    <xsd:enumeration value="2022"/>
                    <xsd:enumeration value="2023"/>
                  </xsd:restriction>
                </xsd:simpleType>
              </xsd:element>
            </xsd:sequence>
          </xsd:extension>
        </xsd:complexContent>
      </xsd:complexType>
    </xsd:element>
    <xsd:element name="Thematique" ma:index="2" nillable="true" ma:displayName="Thematique 1" ma:description="A quelle grande thématique est rattaché le dossier ?" ma:format="Dropdown" ma:internalName="Thematiq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ives"/>
                    <xsd:enumeration value="Communication inter-branche"/>
                    <xsd:enumeration value="Communication institutionnelle"/>
                    <xsd:enumeration value="Communication grand public"/>
                    <xsd:enumeration value="Communication partenaires"/>
                    <xsd:enumeration value="Enfance et jeunesse"/>
                    <xsd:enumeration value="Logement et cadre de vie"/>
                    <xsd:enumeration value="Petite enfance"/>
                    <xsd:enumeration value="Parentalité"/>
                    <xsd:enumeration value="Presse"/>
                    <xsd:enumeration value="Projets digitaux"/>
                    <xsd:enumeration value="Réseaux sociaux"/>
                    <xsd:enumeration value="Résonances"/>
                    <xsd:enumeration value="Stratégie"/>
                    <xsd:enumeration value="Vie du réseau"/>
                    <xsd:enumeration value="Vies de famille"/>
                    <xsd:enumeration value="Indicateurs Caf"/>
                  </xsd:restriction>
                </xsd:simpleType>
              </xsd:element>
            </xsd:sequence>
          </xsd:extension>
        </xsd:complexContent>
      </xsd:complexType>
    </xsd:element>
    <xsd:element name="Th_x00e9_matique_x0020_2" ma:index="3" nillable="true" ma:displayName="Thématique 2" ma:description="Sur quel thème porte le fichier ?" ma:format="Dropdown" ma:internalName="Th_x00e9_matique_x0020_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ide à domicile"/>
                        <xsd:enumeration value="Ale"/>
                        <xsd:enumeration value="Alsh"/>
                        <xsd:enumeration value="Ars"/>
                        <xsd:enumeration value="Aides au logement"/>
                        <xsd:enumeration value="Aide aux vacances familiales"/>
                        <xsd:enumeration value="Appli mobile MonCompte"/>
                        <xsd:enumeration value="Aripa"/>
                        <xsd:enumeration value="Caf"/>
                        <xsd:enumeration value="Cafcom"/>
                        <xsd:enumeration value="caf.fr"/>
                        <xsd:enumeration value="Campagne des services en ligne"/>
                        <xsd:enumeration value="Campagne contrôle et indus"/>
                        <xsd:enumeration value="Chèque énergie"/>
                        <xsd:enumeration value="Cog"/>
                        <xsd:enumeration value="Complément familial"/>
                        <xsd:enumeration value="Complément du mode de garde (Cmg)"/>
                        <xsd:enumeration value="Cybersécurité"/>
                        <xsd:enumeration value="Deuil"/>
                        <xsd:enumeration value="Développement durable"/>
                        <xsd:enumeration value="EAJE"/>
                        <xsd:enumeration value="Education bienveillante"/>
                        <xsd:enumeration value="Fiches élus"/>
                        <xsd:enumeration value="Filoue"/>
                        <xsd:enumeration value="Fonction communication"/>
                        <xsd:enumeration value="Identité graphique"/>
                        <xsd:enumeration value="Incivilités"/>
                        <xsd:enumeration value="Innovation"/>
                        <xsd:enumeration value="Lieu accueil enfants/parents (Laep)"/>
                        <xsd:enumeration value="Livret d'infos géné"/>
                        <xsd:enumeration value="Handicap"/>
                        <xsd:enumeration value="monenfant.fr"/>
                        <xsd:enumeration value="Offre bailleurs"/>
                        <xsd:enumeration value="Pages locales"/>
                        <xsd:enumeration value="Partir en livre"/>
                        <xsd:enumeration value="Pensions alimentaires"/>
                        <xsd:enumeration value="Plan mercredi"/>
                        <xsd:enumeration value="Portrait social"/>
                        <xsd:enumeration value="PreParE"/>
                        <xsd:enumeration value="Prestations familiales"/>
                        <xsd:enumeration value="Prime d'activité"/>
                        <xsd:enumeration value="Prix de l'innovation"/>
                        <xsd:enumeration value="Promeneurs du Net"/>
                        <xsd:enumeration value="QVT"/>
                        <xsd:enumeration value="Ram"/>
                        <xsd:enumeration value="Recrutement"/>
                        <xsd:enumeration value="Réduction de loyer de solidarité (Rls)"/>
                        <xsd:enumeration value="Réseaux sociaux"/>
                        <xsd:enumeration value="Retraite"/>
                        <xsd:enumeration value="Schéma directeur de com"/>
                        <xsd:enumeration value="Semaine nationale de la petite enfance"/>
                        <xsd:enumeration value="Semaine de la mobilité"/>
                        <xsd:enumeration value="Séminaire à distance"/>
                        <xsd:enumeration value="Séparation"/>
                        <xsd:enumeration value="Statistiques"/>
                        <xsd:enumeration value="Ajpa"/>
                        <xsd:enumeration value="Newsletter Caf"/>
                        <xsd:enumeration value="Organisation"/>
                        <xsd:enumeration value="Evénementiel"/>
                        <xsd:enumeration value="Interne"/>
                        <xsd:enumeration value="Covid-19"/>
                        <xsd:enumeration value="Enquête allocataires"/>
                        <xsd:enumeration value="SVI"/>
                        <xsd:enumeration value="France Services"/>
                        <xsd:enumeration value="Le point sur"/>
                        <xsd:enumeration value="Masques transparents"/>
                        <xsd:enumeration value="Services publics +"/>
                        <xsd:enumeration value="Drupal"/>
                        <xsd:enumeration value="Etude"/>
                        <xsd:enumeration value="Services publics"/>
                        <xsd:enumeration value="Naissance"/>
                        <xsd:enumeration value="RH/Recrutement"/>
                        <xsd:enumeration value="La Caf à votre écoute"/>
                        <xsd:enumeration value="Séminaire annuel"/>
                        <xsd:enumeration value="Médiation familiale"/>
                        <xsd:enumeration value="Vacances"/>
                        <xsd:enumeration value="Droit et régle juridiqu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ype_x0020_de_x0020_support" ma:index="4" nillable="true" ma:displayName="Type de support" ma:format="Dropdown" ma:internalName="Type_x0020_de_x0020_suppor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iche"/>
                        <xsd:enumeration value="Article"/>
                        <xsd:enumeration value="Bannière"/>
                        <xsd:enumeration value="Calendrier"/>
                        <xsd:enumeration value="Carte de vœux"/>
                        <xsd:enumeration value="Cartographie"/>
                        <xsd:enumeration value="Charte"/>
                        <xsd:enumeration value="Charte éditoriale"/>
                        <xsd:enumeration value="Charte graphique"/>
                        <xsd:enumeration value="Clip"/>
                        <xsd:enumeration value="Communiqué de presse"/>
                        <xsd:enumeration value="Dossier de presse"/>
                        <xsd:enumeration value="Compte-rendu"/>
                        <xsd:enumeration value="Contenu réseaux sociaux"/>
                        <xsd:enumeration value="Courrier"/>
                        <xsd:enumeration value="Dossier de com local"/>
                        <xsd:enumeration value="Dépliant"/>
                        <xsd:enumeration value="Diaporama"/>
                        <xsd:enumeration value="Ecran"/>
                        <xsd:enumeration value="EDL"/>
                        <xsd:enumeration value="Emailing"/>
                        <xsd:enumeration value="Encart"/>
                        <xsd:enumeration value="Etude"/>
                        <xsd:enumeration value="Évaluation"/>
                        <xsd:enumeration value="Extranet"/>
                        <xsd:enumeration value="FAQ"/>
                        <xsd:enumeration value="Fiche"/>
                        <xsd:enumeration value="Fichier audio"/>
                        <xsd:enumeration value="Fichier source"/>
                        <xsd:enumeration value="Flyer"/>
                        <xsd:enumeration value="Flowchart"/>
                        <xsd:enumeration value="Gif"/>
                        <xsd:enumeration value="Guide"/>
                        <xsd:enumeration value="Infographie"/>
                        <xsd:enumeration value="Intranet"/>
                        <xsd:enumeration value="Kakémono"/>
                        <xsd:enumeration value="Kit"/>
                        <xsd:enumeration value="Lettre"/>
                        <xsd:enumeration value="Logo"/>
                        <xsd:enumeration value="Manuel utilisateur"/>
                        <xsd:enumeration value="Mémo"/>
                        <xsd:enumeration value="Message SVI et SMS"/>
                        <xsd:enumeration value="Mode d'emploi"/>
                        <xsd:enumeration value="Newsletter"/>
                        <xsd:enumeration value="Photo"/>
                        <xsd:enumeration value="Pictos"/>
                        <xsd:enumeration value="Plan de com"/>
                        <xsd:enumeration value="Plaquette"/>
                        <xsd:enumeration value="Publication"/>
                        <xsd:enumeration value="Questionnaire"/>
                        <xsd:enumeration value="Rapport d'activité"/>
                        <xsd:enumeration value="Signalétique"/>
                        <xsd:enumeration value="Tableau"/>
                        <xsd:enumeration value="Tutoriel"/>
                        <xsd:enumeration value="Vidéo"/>
                        <xsd:enumeration value="Visuel"/>
                        <xsd:enumeration value="Visuel caf.fr"/>
                        <xsd:enumeration value="Livret"/>
                        <xsd:enumeration value="Annexes"/>
                        <xsd:enumeration value="Dossier d'inscrip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ublic" ma:index="5" nillable="true" ma:displayName="Public" ma:internalName="Publ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eurs"/>
                    <xsd:enumeration value="Allocataires"/>
                    <xsd:enumeration value="Interne"/>
                    <xsd:enumeration value="Médias"/>
                    <xsd:enumeration value="Partenaires"/>
                  </xsd:restriction>
                </xsd:simpleType>
              </xsd:element>
            </xsd:sequence>
          </xsd:extension>
        </xsd:complexContent>
      </xsd:complexType>
    </xsd:element>
    <xsd:element name="Organismes" ma:index="6" nillable="true" ma:displayName="Organismes" ma:internalName="Organism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1 - Ain"/>
                    <xsd:enumeration value="02 - Aisne"/>
                    <xsd:enumeration value="03 - Allier"/>
                    <xsd:enumeration value="04 - Alpes-De-Haute-Provence"/>
                    <xsd:enumeration value="05 - Hautes-Alpes"/>
                    <xsd:enumeration value="06 - Alpes-Maritime"/>
                    <xsd:enumeration value="07 - Ardèche"/>
                    <xsd:enumeration value="08 - Ardennes"/>
                    <xsd:enumeration value="09 - Ariège"/>
                    <xsd:enumeration value="10 - Aube"/>
                    <xsd:enumeration value="11 - Aude"/>
                    <xsd:enumeration value="12 - Aveyron"/>
                    <xsd:enumeration value="13 - Bouches-du-Rhône"/>
                    <xsd:enumeration value="14 - Calvados"/>
                    <xsd:enumeration value="15 - Cantal"/>
                    <xsd:enumeration value="16 - Charente"/>
                    <xsd:enumeration value="17 - Charente-Maritime"/>
                    <xsd:enumeration value="18 - Cher"/>
                    <xsd:enumeration value="19 - Corrèze"/>
                    <xsd:enumeration value="20 A - Corse-du-Sud"/>
                    <xsd:enumeration value="20 B - Haute-Corse"/>
                    <xsd:enumeration value="21 - Côte-d'Or"/>
                    <xsd:enumeration value="22 - Côtes d'Armor"/>
                    <xsd:enumeration value="23- Creuse"/>
                    <xsd:enumeration value="24 - Dordogne"/>
                    <xsd:enumeration value="25 - Doubs"/>
                    <xsd:enumeration value="26 - Drôme"/>
                    <xsd:enumeration value="27 - Eure"/>
                    <xsd:enumeration value="28 - Eur-et-Loir"/>
                    <xsd:enumeration value="29 - Finistère"/>
                    <xsd:enumeration value="30 - Gard"/>
                    <xsd:enumeration value="31 - Haute-Garonne"/>
                    <xsd:enumeration value="32 - Gers"/>
                    <xsd:enumeration value="33 - Gironde"/>
                    <xsd:enumeration value="34 - Hérault"/>
                    <xsd:enumeration value="35 - Ille-et-Vilaine"/>
                    <xsd:enumeration value="36 - Indre"/>
                    <xsd:enumeration value="37 - Indre-et-Loire (Touraine)"/>
                    <xsd:enumeration value="38 - Isère"/>
                    <xsd:enumeration value="39 - Jura"/>
                    <xsd:enumeration value="40 - Landes"/>
                    <xsd:enumeration value="41 - Loir-et-Cher"/>
                    <xsd:enumeration value="42 - Loire"/>
                    <xsd:enumeration value="43 - Haute-Loire"/>
                    <xsd:enumeration value="44 - Loire-Atlantique"/>
                    <xsd:enumeration value="45 - Loiret"/>
                    <xsd:enumeration value="46 - Lot"/>
                    <xsd:enumeration value="47 - Lot-et-Garonne"/>
                    <xsd:enumeration value="48 - Lozère"/>
                    <xsd:enumeration value="49 - Maine-et-Loire"/>
                    <xsd:enumeration value="50 - Manche"/>
                    <xsd:enumeration value="51 - Marne"/>
                    <xsd:enumeration value="52 - Haute-Marne"/>
                    <xsd:enumeration value="53 - Mayenne"/>
                    <xsd:enumeration value="54 - Meurthe-et-Moselle"/>
                    <xsd:enumeration value="55 - Meuse"/>
                    <xsd:enumeration value="56 - Morbihan"/>
                    <xsd:enumeration value="57 - Moselle"/>
                    <xsd:enumeration value="58 - Nièvre"/>
                    <xsd:enumeration value="59 - Nord"/>
                    <xsd:enumeration value="60 - Oise"/>
                    <xsd:enumeration value="61 - Orne"/>
                    <xsd:enumeration value="62 - Pas-de-Calais"/>
                    <xsd:enumeration value="63 - Puy-de-Dôme"/>
                    <xsd:enumeration value="64 - Pyrénées-Atlantique"/>
                    <xsd:enumeration value="65 - Haute-Pyrénées"/>
                    <xsd:enumeration value="66 - Pyrénées-Orientales"/>
                    <xsd:enumeration value="67 - Bas-Rhin"/>
                    <xsd:enumeration value="68 - Haut-Rhin"/>
                    <xsd:enumeration value="69 - Rhône"/>
                    <xsd:enumeration value="70 - Haute-Saône"/>
                    <xsd:enumeration value="71 - Saône-et-Loire"/>
                    <xsd:enumeration value="72 - Sarthe"/>
                    <xsd:enumeration value="73 - Savoie"/>
                    <xsd:enumeration value="74 - Haute-Savoie"/>
                    <xsd:enumeration value="75 - Paris"/>
                    <xsd:enumeration value="76 - Seine-Maritime"/>
                    <xsd:enumeration value="77 - Seine-et-Marne"/>
                    <xsd:enumeration value="78 - Yvelines"/>
                    <xsd:enumeration value="79 - Deux-Sèvres"/>
                    <xsd:enumeration value="80 - Somme"/>
                    <xsd:enumeration value="81 - Tarn"/>
                    <xsd:enumeration value="82 - Tarn-et-Garonne"/>
                    <xsd:enumeration value="83 - Var"/>
                    <xsd:enumeration value="84 - Vaucluse"/>
                    <xsd:enumeration value="85 - Vendée"/>
                    <xsd:enumeration value="86 -  Vienne"/>
                    <xsd:enumeration value="87 - Haute-Vienne"/>
                    <xsd:enumeration value="88 - Vosges"/>
                    <xsd:enumeration value="89 - Yonne"/>
                    <xsd:enumeration value="90 - Territoire de Belfort"/>
                    <xsd:enumeration value="91 - Essonne"/>
                    <xsd:enumeration value="92 - Hauts-de-Seine"/>
                    <xsd:enumeration value="93 - Seine-Saint-Denis"/>
                    <xsd:enumeration value="94 - Val-de-marne"/>
                    <xsd:enumeration value="95-Val-d'Oise"/>
                    <xsd:enumeration value="971 - Guadeloupe"/>
                    <xsd:enumeration value="972 - Martinique"/>
                    <xsd:enumeration value="973 - Guyane"/>
                    <xsd:enumeration value="974 - La Réuni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33826-f5d1-40e1-aaf7-83a2a0fac95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b4c61d-13d4-4f07-a2e0-4ac0320e696e}" ma:internalName="TaxCatchAll" ma:showField="CatchAllData" ma:web="0ac33826-f5d1-40e1-aaf7-83a2a0fac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mes xmlns="29cfb8b0-fda4-4625-8760-fb391754a3f9" xsi:nil="true"/>
    <Ann_x00e9_e xmlns="29cfb8b0-fda4-4625-8760-fb391754a3f9" xsi:nil="true"/>
    <Type_x0020_de_x0020_support xmlns="29cfb8b0-fda4-4625-8760-fb391754a3f9" xsi:nil="true"/>
    <TaxCatchAll xmlns="0ac33826-f5d1-40e1-aaf7-83a2a0fac95b" xsi:nil="true"/>
    <Thematique xmlns="29cfb8b0-fda4-4625-8760-fb391754a3f9" xsi:nil="true"/>
    <Th_x00e9_matique_x0020_2 xmlns="29cfb8b0-fda4-4625-8760-fb391754a3f9" xsi:nil="true"/>
    <Public xmlns="29cfb8b0-fda4-4625-8760-fb391754a3f9" xsi:nil="true"/>
    <lcf76f155ced4ddcb4097134ff3c332f xmlns="29cfb8b0-fda4-4625-8760-fb391754a3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92F2F4-17AD-466E-A86F-0F50ED249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23117-1CE9-4E35-8F2F-13C6A6A0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b8b0-fda4-4625-8760-fb391754a3f9"/>
    <ds:schemaRef ds:uri="0ac33826-f5d1-40e1-aaf7-83a2a0fac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1AA61-89A3-4EBD-966D-C72EE95EF99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9cfb8b0-fda4-4625-8760-fb391754a3f9"/>
    <ds:schemaRef ds:uri="http://purl.org/dc/terms/"/>
    <ds:schemaRef ds:uri="http://purl.org/dc/elements/1.1/"/>
    <ds:schemaRef ds:uri="http://schemas.microsoft.com/office/infopath/2007/PartnerControls"/>
    <ds:schemaRef ds:uri="0ac33826-f5d1-40e1-aaf7-83a2a0fac95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PRADINES 755</dc:creator>
  <cp:keywords/>
  <dc:description/>
  <cp:lastModifiedBy>Gaelle CHASTAING 631</cp:lastModifiedBy>
  <cp:revision>2</cp:revision>
  <dcterms:created xsi:type="dcterms:W3CDTF">2025-06-23T07:40:00Z</dcterms:created>
  <dcterms:modified xsi:type="dcterms:W3CDTF">2025-06-23T07:40:00Z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0x010100F9012887C8FFDC4F967AB37AD626D5CE</vt:lpwstr>
  </property>
</Properties>
</file>