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A303" w14:textId="77777777" w:rsidR="000901D3" w:rsidRDefault="002818C5" w:rsidP="000A5CBF">
      <w:pPr>
        <w:shd w:val="clear" w:color="auto" w:fill="B5EEED"/>
        <w:autoSpaceDE w:val="0"/>
        <w:jc w:val="center"/>
        <w:rPr>
          <w:rFonts w:ascii="Arial" w:eastAsia="MyriadPro-Regular" w:hAnsi="Arial" w:cs="Arial"/>
          <w:b/>
          <w:sz w:val="44"/>
          <w:shd w:val="clear" w:color="auto" w:fill="B5EEED"/>
        </w:rPr>
      </w:pPr>
      <w:r w:rsidRPr="000A5CBF">
        <w:rPr>
          <w:rFonts w:ascii="Arial" w:eastAsia="MyriadPro-Regular" w:hAnsi="Arial" w:cs="Arial"/>
          <w:b/>
          <w:sz w:val="44"/>
          <w:shd w:val="clear" w:color="auto" w:fill="B5EEED"/>
        </w:rPr>
        <w:t>Prés</w:t>
      </w:r>
      <w:r w:rsidR="000A5CBF">
        <w:rPr>
          <w:rFonts w:ascii="Arial" w:eastAsia="MyriadPro-Regular" w:hAnsi="Arial" w:cs="Arial"/>
          <w:b/>
          <w:sz w:val="44"/>
          <w:shd w:val="clear" w:color="auto" w:fill="B5EEED"/>
        </w:rPr>
        <w:t>entation du projet Initiatives Jeunes</w:t>
      </w:r>
    </w:p>
    <w:p w14:paraId="336222BA" w14:textId="0B378060" w:rsidR="009F0EAE" w:rsidRDefault="002818C5" w:rsidP="000A5CBF">
      <w:pPr>
        <w:shd w:val="clear" w:color="auto" w:fill="B5EEED"/>
        <w:autoSpaceDE w:val="0"/>
        <w:jc w:val="center"/>
      </w:pPr>
      <w:r>
        <w:rPr>
          <w:rFonts w:ascii="Arial" w:eastAsia="MyriadPro-Regular" w:hAnsi="Arial" w:cs="Arial"/>
          <w:b/>
          <w:sz w:val="44"/>
          <w:shd w:val="clear" w:color="auto" w:fill="E6E64C"/>
        </w:rPr>
        <w:t xml:space="preserve"> </w:t>
      </w:r>
    </w:p>
    <w:p w14:paraId="56DB028D" w14:textId="4C662997" w:rsidR="009F0EAE" w:rsidRDefault="002818C5" w:rsidP="000A5CBF">
      <w:pPr>
        <w:shd w:val="clear" w:color="auto" w:fill="B5EEED"/>
        <w:autoSpaceDE w:val="0"/>
        <w:jc w:val="center"/>
      </w:pPr>
      <w:r>
        <w:rPr>
          <w:rFonts w:ascii="Arial" w:eastAsia="MyriadPro-Regular" w:hAnsi="Arial" w:cs="Arial"/>
          <w:b/>
          <w:sz w:val="44"/>
        </w:rPr>
        <w:t xml:space="preserve">Année </w:t>
      </w:r>
      <w:r>
        <w:rPr>
          <w:rFonts w:ascii="Arial" w:eastAsia="MyriadPro-Regular" w:hAnsi="Arial" w:cs="Arial"/>
          <w:b/>
          <w:sz w:val="44"/>
          <w:szCs w:val="44"/>
        </w:rPr>
        <w:t>20</w:t>
      </w:r>
      <w:r w:rsidR="00021BFC">
        <w:rPr>
          <w:rFonts w:ascii="Arial" w:eastAsia="MyriadPro-Regular" w:hAnsi="Arial" w:cs="Arial"/>
          <w:b/>
          <w:sz w:val="44"/>
          <w:szCs w:val="44"/>
        </w:rPr>
        <w:t>2</w:t>
      </w:r>
      <w:r w:rsidR="002D681F">
        <w:rPr>
          <w:rFonts w:ascii="Arial" w:eastAsia="MyriadPro-Regular" w:hAnsi="Arial" w:cs="Arial"/>
          <w:b/>
          <w:sz w:val="44"/>
          <w:szCs w:val="44"/>
        </w:rPr>
        <w:t>6</w:t>
      </w:r>
    </w:p>
    <w:p w14:paraId="4FA86BAC" w14:textId="77777777" w:rsidR="000901D3" w:rsidRDefault="000901D3">
      <w:pPr>
        <w:autoSpaceDE w:val="0"/>
        <w:jc w:val="center"/>
        <w:rPr>
          <w:rFonts w:ascii="Arial" w:eastAsia="MyriadPro-Regular" w:hAnsi="Arial" w:cs="Arial"/>
          <w:b/>
          <w:sz w:val="28"/>
        </w:rPr>
      </w:pPr>
    </w:p>
    <w:p w14:paraId="74739075" w14:textId="4871FF6C" w:rsidR="00CA02B1" w:rsidRDefault="00CA02B1">
      <w:pPr>
        <w:autoSpaceDE w:val="0"/>
        <w:jc w:val="center"/>
        <w:rPr>
          <w:rFonts w:ascii="Arial" w:eastAsia="MyriadPro-Regular" w:hAnsi="Arial" w:cs="Arial"/>
          <w:b/>
          <w:sz w:val="28"/>
        </w:rPr>
      </w:pPr>
      <w:r>
        <w:rPr>
          <w:rFonts w:ascii="Arial" w:eastAsia="MyriadPro-Regular" w:hAnsi="Arial" w:cs="Arial"/>
          <w:b/>
          <w:sz w:val="28"/>
        </w:rPr>
        <w:t>Remplir une fiche par action</w:t>
      </w:r>
    </w:p>
    <w:p w14:paraId="35172708" w14:textId="77777777" w:rsidR="009F0EAE" w:rsidRDefault="009F0EAE" w:rsidP="00257835">
      <w:pPr>
        <w:autoSpaceDE w:val="0"/>
        <w:rPr>
          <w:rFonts w:ascii="Arial" w:eastAsia="MyriadPro-Regular" w:hAnsi="Arial" w:cs="Arial"/>
          <w:b/>
          <w:sz w:val="28"/>
        </w:rPr>
      </w:pPr>
    </w:p>
    <w:tbl>
      <w:tblPr>
        <w:tblW w:w="96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-1" w:type="dxa"/>
          <w:right w:w="0" w:type="dxa"/>
        </w:tblCellMar>
        <w:tblLook w:val="0000" w:firstRow="0" w:lastRow="0" w:firstColumn="0" w:lastColumn="0" w:noHBand="0" w:noVBand="0"/>
      </w:tblPr>
      <w:tblGrid>
        <w:gridCol w:w="9660"/>
      </w:tblGrid>
      <w:tr w:rsidR="009F0EAE" w14:paraId="54A70416" w14:textId="77777777"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14:paraId="54411C65" w14:textId="5F068EF7" w:rsidR="009F0EAE" w:rsidRPr="00332C6B" w:rsidRDefault="002818C5" w:rsidP="00332C6B">
            <w:pPr>
              <w:pStyle w:val="Contenudetableau"/>
              <w:snapToGrid w:val="0"/>
              <w:jc w:val="center"/>
              <w:rPr>
                <w:rFonts w:ascii="Arial" w:eastAsia="MyriadPro-Regular" w:hAnsi="Arial" w:cs="Arial"/>
                <w:b/>
                <w:bCs/>
                <w:sz w:val="28"/>
                <w:szCs w:val="28"/>
              </w:rPr>
            </w:pPr>
            <w:r w:rsidRPr="00332C6B">
              <w:rPr>
                <w:rFonts w:ascii="Arial" w:eastAsia="MyriadPro-Regular" w:hAnsi="Arial" w:cs="Arial"/>
                <w:b/>
                <w:bCs/>
                <w:sz w:val="28"/>
                <w:szCs w:val="28"/>
              </w:rPr>
              <w:t>Intitulé</w:t>
            </w:r>
            <w:r w:rsidR="00D67E08" w:rsidRPr="00332C6B">
              <w:rPr>
                <w:rFonts w:ascii="Arial" w:eastAsia="MyriadPro-Regular" w:hAnsi="Arial" w:cs="Arial"/>
                <w:b/>
                <w:bCs/>
                <w:sz w:val="28"/>
                <w:szCs w:val="28"/>
              </w:rPr>
              <w:t xml:space="preserve"> d</w:t>
            </w:r>
            <w:r w:rsidR="00434F28">
              <w:rPr>
                <w:rFonts w:ascii="Arial" w:eastAsia="MyriadPro-Regular" w:hAnsi="Arial" w:cs="Arial"/>
                <w:b/>
                <w:bCs/>
                <w:sz w:val="28"/>
                <w:szCs w:val="28"/>
              </w:rPr>
              <w:t>e l’action</w:t>
            </w:r>
            <w:r w:rsidR="00D67E08" w:rsidRPr="00332C6B">
              <w:rPr>
                <w:rFonts w:ascii="Arial" w:eastAsia="MyriadPro-Regular" w:hAnsi="Arial" w:cs="Arial"/>
                <w:b/>
                <w:bCs/>
                <w:sz w:val="28"/>
                <w:szCs w:val="28"/>
              </w:rPr>
              <w:t> :</w:t>
            </w:r>
          </w:p>
          <w:p w14:paraId="60EB3B43" w14:textId="77777777" w:rsidR="009F0EAE" w:rsidRDefault="009F0EAE">
            <w:pPr>
              <w:pStyle w:val="Contenudetableau"/>
              <w:jc w:val="both"/>
              <w:rPr>
                <w:rFonts w:ascii="Arial" w:eastAsia="MyriadPro-Regular" w:hAnsi="Arial" w:cs="Arial"/>
                <w:sz w:val="12"/>
              </w:rPr>
            </w:pPr>
          </w:p>
          <w:p w14:paraId="3B4D5ABF" w14:textId="77777777" w:rsidR="009F0EAE" w:rsidRDefault="009F0EAE">
            <w:pPr>
              <w:pStyle w:val="Contenudetableau"/>
              <w:jc w:val="both"/>
              <w:rPr>
                <w:rFonts w:eastAsia="MyriadPro-Regular"/>
                <w:sz w:val="32"/>
              </w:rPr>
            </w:pPr>
          </w:p>
          <w:p w14:paraId="219F3053" w14:textId="77777777" w:rsidR="009F0EAE" w:rsidRDefault="009F0EAE">
            <w:pPr>
              <w:pStyle w:val="Contenudetableau"/>
              <w:jc w:val="both"/>
              <w:rPr>
                <w:rFonts w:ascii="Arial" w:eastAsia="MyriadPro-Regular" w:hAnsi="Arial" w:cs="Arial"/>
              </w:rPr>
            </w:pPr>
          </w:p>
          <w:p w14:paraId="730D98F2" w14:textId="77777777" w:rsidR="009F0EAE" w:rsidRDefault="009F0EAE">
            <w:pPr>
              <w:pStyle w:val="Contenudetableau"/>
              <w:jc w:val="both"/>
              <w:rPr>
                <w:rFonts w:ascii="Arial" w:eastAsia="MyriadPro-Regular" w:hAnsi="Arial" w:cs="Arial"/>
              </w:rPr>
            </w:pPr>
          </w:p>
          <w:p w14:paraId="6BB16FFA" w14:textId="77777777" w:rsidR="009F0EAE" w:rsidRDefault="009F0EAE">
            <w:pPr>
              <w:pStyle w:val="Contenudetableau"/>
              <w:jc w:val="both"/>
              <w:rPr>
                <w:rFonts w:ascii="Arial" w:eastAsia="MyriadPro-Regular" w:hAnsi="Arial" w:cs="Arial"/>
              </w:rPr>
            </w:pPr>
          </w:p>
          <w:p w14:paraId="1121B199" w14:textId="77777777" w:rsidR="009F0EAE" w:rsidRDefault="009F0EAE">
            <w:pPr>
              <w:pStyle w:val="Contenudetableau"/>
              <w:jc w:val="both"/>
              <w:rPr>
                <w:rFonts w:ascii="Arial" w:eastAsia="MyriadPro-Regular" w:hAnsi="Arial" w:cs="Arial"/>
              </w:rPr>
            </w:pPr>
          </w:p>
        </w:tc>
      </w:tr>
    </w:tbl>
    <w:p w14:paraId="2654A11A" w14:textId="77777777" w:rsidR="009F0EAE" w:rsidRDefault="009F0EAE">
      <w:pPr>
        <w:autoSpaceDE w:val="0"/>
        <w:jc w:val="both"/>
      </w:pPr>
    </w:p>
    <w:p w14:paraId="17B52582" w14:textId="77777777" w:rsidR="009F0EAE" w:rsidRDefault="002818C5">
      <w:pPr>
        <w:autoSpaceDE w:val="0"/>
        <w:rPr>
          <w:rFonts w:ascii="Arial" w:eastAsia="MyriadPro-Regular" w:hAnsi="Arial" w:cs="Arial"/>
          <w:b/>
          <w:sz w:val="26"/>
        </w:rPr>
      </w:pPr>
      <w:r>
        <w:rPr>
          <w:rFonts w:ascii="Arial" w:eastAsia="MyriadPro-Regular" w:hAnsi="Arial" w:cs="Arial"/>
          <w:b/>
          <w:sz w:val="26"/>
        </w:rPr>
        <w:t>Identification de la personne responsable de la mise en œuvre de l'action</w:t>
      </w:r>
      <w:r w:rsidR="00FE73AB">
        <w:rPr>
          <w:rFonts w:ascii="Arial" w:eastAsia="MyriadPro-Regular" w:hAnsi="Arial" w:cs="Arial"/>
          <w:b/>
          <w:sz w:val="26"/>
        </w:rPr>
        <w:t> :</w:t>
      </w:r>
    </w:p>
    <w:p w14:paraId="1B6CB582" w14:textId="77777777" w:rsidR="009F0EAE" w:rsidRDefault="009F0EAE">
      <w:pPr>
        <w:autoSpaceDE w:val="0"/>
        <w:rPr>
          <w:rFonts w:ascii="Arial" w:eastAsia="MyriadPro-Regular" w:hAnsi="Arial" w:cs="Arial"/>
          <w:b/>
          <w:sz w:val="20"/>
        </w:rPr>
      </w:pPr>
    </w:p>
    <w:p w14:paraId="347C086E" w14:textId="77777777" w:rsidR="009F0EAE" w:rsidRDefault="002818C5">
      <w:pPr>
        <w:autoSpaceDE w:val="0"/>
      </w:pPr>
      <w:r>
        <w:rPr>
          <w:rFonts w:ascii="Arial" w:eastAsia="MyriadPro-Regular" w:hAnsi="Arial" w:cs="Arial"/>
          <w:sz w:val="22"/>
        </w:rPr>
        <w:t xml:space="preserve">Nom : </w:t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  <w:t>Prénom :</w:t>
      </w:r>
    </w:p>
    <w:p w14:paraId="155C3363" w14:textId="77777777" w:rsidR="009F0EAE" w:rsidRDefault="009F0EAE">
      <w:pPr>
        <w:autoSpaceDE w:val="0"/>
        <w:rPr>
          <w:rFonts w:ascii="Arial" w:eastAsia="MyriadPro-Regular" w:hAnsi="Arial" w:cs="Arial"/>
          <w:sz w:val="12"/>
        </w:rPr>
      </w:pPr>
    </w:p>
    <w:p w14:paraId="0D2C2520" w14:textId="77777777" w:rsidR="009F0EAE" w:rsidRDefault="002818C5">
      <w:pPr>
        <w:autoSpaceDE w:val="0"/>
      </w:pPr>
      <w:r>
        <w:rPr>
          <w:rFonts w:ascii="Arial" w:eastAsia="MyriadPro-Regular" w:hAnsi="Arial" w:cs="Arial"/>
          <w:sz w:val="22"/>
        </w:rPr>
        <w:t xml:space="preserve">Fonction : </w:t>
      </w:r>
    </w:p>
    <w:p w14:paraId="7198ED07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12CA0C6C" w14:textId="77777777" w:rsidR="009F0EAE" w:rsidRDefault="002818C5">
      <w:pPr>
        <w:autoSpaceDE w:val="0"/>
      </w:pPr>
      <w:r>
        <w:rPr>
          <w:rFonts w:ascii="Arial" w:eastAsia="MyriadPro-Regular" w:hAnsi="Arial" w:cs="Arial"/>
          <w:sz w:val="22"/>
        </w:rPr>
        <w:t>Structure</w:t>
      </w:r>
      <w:r w:rsidR="00FE73AB">
        <w:rPr>
          <w:rFonts w:ascii="Arial" w:eastAsia="MyriadPro-Regular" w:hAnsi="Arial" w:cs="Arial"/>
          <w:sz w:val="22"/>
        </w:rPr>
        <w:t> :</w:t>
      </w:r>
      <w:r>
        <w:rPr>
          <w:rFonts w:ascii="Arial" w:eastAsia="MyriadPro-Regular" w:hAnsi="Arial" w:cs="Arial"/>
          <w:sz w:val="22"/>
        </w:rPr>
        <w:t xml:space="preserve"> </w:t>
      </w:r>
    </w:p>
    <w:p w14:paraId="6C4B4DD8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1FF643AB" w14:textId="77777777" w:rsidR="009F0EAE" w:rsidRDefault="002818C5">
      <w:pPr>
        <w:autoSpaceDE w:val="0"/>
        <w:rPr>
          <w:rFonts w:ascii="Arial" w:hAnsi="Arial"/>
          <w:sz w:val="22"/>
          <w:szCs w:val="22"/>
        </w:rPr>
      </w:pPr>
      <w:r>
        <w:rPr>
          <w:rFonts w:ascii="Arial" w:eastAsia="MyriadPro-Regular" w:hAnsi="Arial" w:cs="Arial"/>
          <w:sz w:val="22"/>
        </w:rPr>
        <w:t xml:space="preserve">Téléphone : </w:t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</w:r>
      <w:r>
        <w:rPr>
          <w:rFonts w:ascii="Arial" w:eastAsia="MyriadPro-Regular" w:hAnsi="Arial" w:cs="Arial"/>
          <w:sz w:val="22"/>
        </w:rPr>
        <w:tab/>
        <w:t xml:space="preserve">Courriel : </w:t>
      </w:r>
    </w:p>
    <w:p w14:paraId="458EB5B0" w14:textId="77777777" w:rsidR="009F0EAE" w:rsidRDefault="009F0EAE">
      <w:pPr>
        <w:autoSpaceDE w:val="0"/>
        <w:rPr>
          <w:rFonts w:ascii="Arial" w:hAnsi="Arial"/>
          <w:sz w:val="22"/>
          <w:szCs w:val="22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F0EAE" w14:paraId="4CA7ABD2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DCEE1E" w14:textId="77777777" w:rsidR="009F0EAE" w:rsidRPr="00D81ACD" w:rsidRDefault="002818C5" w:rsidP="00D81ACD">
            <w:pPr>
              <w:pStyle w:val="Contenudetableau"/>
              <w:jc w:val="center"/>
              <w:rPr>
                <w:rFonts w:ascii="Arial" w:hAnsi="Arial"/>
                <w:b/>
                <w:bCs/>
              </w:rPr>
            </w:pPr>
            <w:r w:rsidRPr="00D81ACD">
              <w:rPr>
                <w:rFonts w:ascii="Arial" w:hAnsi="Arial"/>
                <w:b/>
                <w:bCs/>
              </w:rPr>
              <w:t>CARACTERISTIQUES DE L’ACTION</w:t>
            </w:r>
          </w:p>
        </w:tc>
      </w:tr>
      <w:tr w:rsidR="009F0EAE" w14:paraId="16DA180D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D4EECE" w14:textId="59A02049" w:rsidR="00D81ACD" w:rsidRDefault="002818C5" w:rsidP="004544DF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Cette action </w:t>
            </w:r>
            <w:r w:rsidR="002D681F">
              <w:rPr>
                <w:rFonts w:ascii="Arial" w:hAnsi="Arial"/>
                <w:b/>
                <w:bCs/>
                <w:sz w:val="22"/>
                <w:szCs w:val="22"/>
              </w:rPr>
              <w:t>est nécessairement mise en place en 2026 pour la première fois</w:t>
            </w:r>
          </w:p>
        </w:tc>
      </w:tr>
      <w:tr w:rsidR="009F0EAE" w14:paraId="73042C25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D95B93" w14:textId="38AA890A" w:rsidR="009F0EAE" w:rsidRDefault="002818C5">
            <w:pPr>
              <w:pStyle w:val="Contenudetableau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Nature d’action ou mode d’intervention (typologie de l’action) :</w:t>
            </w:r>
          </w:p>
          <w:p w14:paraId="789B00B9" w14:textId="2C004DCE" w:rsidR="009F0EAE" w:rsidRDefault="002818C5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 w:rsidR="000A5CBF" w:rsidRPr="000A5CBF">
              <w:rPr>
                <w:rFonts w:ascii="Arial" w:eastAsia="Arial" w:hAnsi="Arial" w:cs="Arial"/>
                <w:sz w:val="22"/>
                <w:szCs w:val="22"/>
              </w:rPr>
              <w:t>La citoyenneté et la vie locale</w:t>
            </w:r>
          </w:p>
          <w:p w14:paraId="6D77AFBE" w14:textId="3EB80939" w:rsidR="009F0EAE" w:rsidRDefault="002818C5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 w:rsidR="000A5CBF" w:rsidRPr="000A5CBF">
              <w:rPr>
                <w:rFonts w:ascii="Arial" w:eastAsia="Arial" w:hAnsi="Arial" w:cs="Arial"/>
                <w:sz w:val="22"/>
                <w:szCs w:val="22"/>
              </w:rPr>
              <w:t>Les projets de départ en vacances et de loisirs qui prévoient une démarche de solidarité, de citoyenneté, de protection de l’environnement, de lien intergénérationnel, de service…</w:t>
            </w:r>
          </w:p>
          <w:p w14:paraId="7AEC3521" w14:textId="34D59D5B" w:rsidR="000A5CBF" w:rsidRDefault="002818C5" w:rsidP="000A5CBF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 w:rsidR="000A5CBF" w:rsidRPr="000A5CBF">
              <w:rPr>
                <w:rFonts w:ascii="Arial" w:eastAsia="Arial" w:hAnsi="Arial" w:cs="Arial"/>
                <w:sz w:val="22"/>
                <w:szCs w:val="22"/>
              </w:rPr>
              <w:t>L’humanitaire et la solidarité internationale</w:t>
            </w:r>
          </w:p>
          <w:p w14:paraId="7EFE948F" w14:textId="77777777" w:rsidR="000A5CBF" w:rsidRDefault="002818C5" w:rsidP="000A5CBF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="000A5CB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A5CBF" w:rsidRPr="000A5CBF">
              <w:rPr>
                <w:rFonts w:ascii="Arial" w:eastAsia="Arial" w:hAnsi="Arial" w:cs="Arial"/>
                <w:sz w:val="22"/>
                <w:szCs w:val="22"/>
              </w:rPr>
              <w:t>Les projets culturels, sciences-techniques et numériques</w:t>
            </w:r>
            <w:r w:rsidR="000A5CBF">
              <w:rPr>
                <w:rFonts w:ascii="Arial" w:eastAsia="Arial" w:hAnsi="Arial" w:cs="Arial"/>
                <w:sz w:val="22"/>
                <w:szCs w:val="22"/>
              </w:rPr>
              <w:t>, sportifs sous réserve de conditions</w:t>
            </w:r>
          </w:p>
          <w:p w14:paraId="7D99093C" w14:textId="35E799D6" w:rsidR="00D81ACD" w:rsidRDefault="00D81ACD" w:rsidP="000A5CBF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F0EAE" w14:paraId="2D028B7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2832E6" w14:textId="7518B72C" w:rsidR="00D81ACD" w:rsidRDefault="00D81ACD">
            <w:pPr>
              <w:pStyle w:val="Contenudetableau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La structure est-elle agréée PS Jeunes ?     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t>□ Oui           □ Non </w:t>
            </w:r>
          </w:p>
          <w:p w14:paraId="679E30CE" w14:textId="77777777" w:rsidR="00D81ACD" w:rsidRDefault="002818C5">
            <w:pPr>
              <w:pStyle w:val="Contenudetableau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 w:rsidR="00D81ACD">
              <w:rPr>
                <w:rFonts w:ascii="Arial" w:eastAsia="Arial" w:hAnsi="Arial" w:cs="Arial"/>
                <w:sz w:val="22"/>
                <w:szCs w:val="22"/>
              </w:rPr>
              <w:t>Si oui</w:t>
            </w:r>
            <w:r>
              <w:rPr>
                <w:rFonts w:ascii="Arial" w:eastAsia="Arial" w:hAnsi="Arial" w:cs="Arial"/>
                <w:sz w:val="22"/>
                <w:szCs w:val="22"/>
              </w:rPr>
              <w:t> :</w:t>
            </w:r>
            <w:r w:rsidR="00D81AC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4C5BF09" w14:textId="0C5875C4" w:rsidR="009F0EAE" w:rsidRDefault="00D81AC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Nombre d’animateur-s dans l’action : </w:t>
            </w:r>
          </w:p>
          <w:p w14:paraId="113EB06A" w14:textId="3CFD3046" w:rsidR="009F0EAE" w:rsidRDefault="002818C5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D81ACD">
              <w:rPr>
                <w:rFonts w:ascii="Arial" w:eastAsia="Arial" w:hAnsi="Arial" w:cs="Arial"/>
                <w:sz w:val="22"/>
                <w:szCs w:val="22"/>
              </w:rPr>
              <w:t xml:space="preserve">             </w:t>
            </w:r>
          </w:p>
        </w:tc>
      </w:tr>
      <w:tr w:rsidR="009F0EAE" w14:paraId="24A97F5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ACBCC7" w14:textId="2A2A50CC" w:rsidR="009F0EAE" w:rsidRDefault="002818C5">
            <w:pPr>
              <w:pStyle w:val="Contenudetableau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73597">
              <w:rPr>
                <w:rFonts w:ascii="Arial" w:hAnsi="Arial"/>
                <w:b/>
                <w:bCs/>
                <w:sz w:val="22"/>
                <w:szCs w:val="22"/>
              </w:rPr>
              <w:t>Qualification des animateurs :</w:t>
            </w:r>
          </w:p>
          <w:p w14:paraId="5ED2FDC0" w14:textId="77777777" w:rsidR="009F0EAE" w:rsidRDefault="009F0EAE">
            <w:pPr>
              <w:pStyle w:val="Contenudetableau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5D9853" w14:textId="77777777" w:rsidR="00D014B0" w:rsidRDefault="00D014B0">
            <w:pPr>
              <w:pStyle w:val="Contenudetableau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0EAE" w14:paraId="714A8BA0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D1B91C" w14:textId="12EE9C73" w:rsidR="00784AD9" w:rsidRPr="00E73597" w:rsidRDefault="002818C5" w:rsidP="00D81ACD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 w:rsidRPr="00E73597">
              <w:rPr>
                <w:rFonts w:ascii="Arial" w:hAnsi="Arial"/>
                <w:b/>
                <w:bCs/>
                <w:sz w:val="22"/>
                <w:szCs w:val="22"/>
              </w:rPr>
              <w:t xml:space="preserve">Pour chaque intervenant, </w:t>
            </w:r>
            <w:r w:rsidR="00784AD9" w:rsidRPr="00E73597">
              <w:rPr>
                <w:rFonts w:ascii="Arial" w:hAnsi="Arial"/>
                <w:b/>
                <w:bCs/>
                <w:sz w:val="22"/>
                <w:szCs w:val="22"/>
              </w:rPr>
              <w:t xml:space="preserve">indiquer le </w:t>
            </w:r>
            <w:r w:rsidRPr="00E73597">
              <w:rPr>
                <w:rFonts w:ascii="Arial" w:hAnsi="Arial"/>
                <w:b/>
                <w:bCs/>
                <w:sz w:val="22"/>
                <w:szCs w:val="22"/>
              </w:rPr>
              <w:t>nombre d’heures consacrées </w:t>
            </w:r>
            <w:r w:rsidR="00784AD9" w:rsidRPr="00E73597">
              <w:rPr>
                <w:rFonts w:ascii="Arial" w:hAnsi="Arial"/>
                <w:b/>
                <w:bCs/>
                <w:sz w:val="22"/>
                <w:szCs w:val="22"/>
              </w:rPr>
              <w:t>à l’action</w:t>
            </w:r>
            <w:r w:rsidR="00D81ACD" w:rsidRPr="00E73597"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3C284E24" w14:textId="5950BD08" w:rsidR="00784AD9" w:rsidRPr="00E73597" w:rsidRDefault="00784AD9" w:rsidP="00784AD9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9F0EAE" w14:paraId="67E4B5F0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DB7415" w14:textId="77777777" w:rsidR="009F0EAE" w:rsidRPr="00E73597" w:rsidRDefault="002818C5">
            <w:pPr>
              <w:pStyle w:val="Contenudetableau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73597">
              <w:rPr>
                <w:rFonts w:ascii="Arial" w:hAnsi="Arial"/>
                <w:b/>
                <w:bCs/>
                <w:sz w:val="22"/>
                <w:szCs w:val="22"/>
              </w:rPr>
              <w:t>Participation financière et pratique tarifaire pour les bénéficiaires :</w:t>
            </w:r>
          </w:p>
          <w:p w14:paraId="3827BF5A" w14:textId="77777777" w:rsidR="009F0EAE" w:rsidRPr="00E73597" w:rsidRDefault="009F0EAE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9F0EAE" w14:paraId="554DC95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DF922D" w14:textId="77777777" w:rsidR="009F0EAE" w:rsidRDefault="002818C5">
            <w:pPr>
              <w:pStyle w:val="Contenudetableau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Partenariat privilégié : financier, technique, méthodologique :</w:t>
            </w:r>
          </w:p>
          <w:p w14:paraId="082D84D6" w14:textId="6A4F45A5" w:rsidR="00C97AC7" w:rsidRDefault="00C97AC7">
            <w:pPr>
              <w:pStyle w:val="Contenudetableau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5447BEBB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67F53ADD" w14:textId="77777777" w:rsidR="004544DF" w:rsidRDefault="004544DF">
      <w:pPr>
        <w:autoSpaceDE w:val="0"/>
        <w:rPr>
          <w:rFonts w:ascii="Arial" w:eastAsia="MyriadPro-Regular" w:hAnsi="Arial" w:cs="Arial"/>
          <w:sz w:val="22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21"/>
      </w:tblGrid>
      <w:tr w:rsidR="009F0EAE" w14:paraId="73A2E177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6CFFEC" w14:textId="6E806D8B" w:rsidR="009F0EAE" w:rsidRPr="00D81ACD" w:rsidRDefault="002818C5" w:rsidP="00D81ACD">
            <w:pPr>
              <w:jc w:val="center"/>
            </w:pPr>
            <w:r w:rsidRPr="00D81ACD">
              <w:rPr>
                <w:rFonts w:ascii="Arial" w:eastAsia="MyriadPro-Regular" w:hAnsi="Arial" w:cs="Arial"/>
                <w:b/>
                <w:shd w:val="clear" w:color="auto" w:fill="FFFFFF"/>
              </w:rPr>
              <w:lastRenderedPageBreak/>
              <w:t>DIAGNOSTIC</w:t>
            </w:r>
          </w:p>
        </w:tc>
      </w:tr>
      <w:tr w:rsidR="009F0EAE" w14:paraId="0DB9EAD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50F322" w14:textId="77777777" w:rsidR="009F0EAE" w:rsidRDefault="002818C5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 préalable de la mise en place de l’action, avez-vous établi un diagnostic ?</w:t>
            </w:r>
          </w:p>
          <w:p w14:paraId="4AB07F2D" w14:textId="77777777" w:rsidR="000901D3" w:rsidRDefault="000901D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0BBF61" w14:textId="77777777" w:rsidR="009F0EAE" w:rsidRDefault="002818C5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oui      □ non</w:t>
            </w:r>
          </w:p>
        </w:tc>
      </w:tr>
      <w:tr w:rsidR="00653211" w14:paraId="7A4AA3E6" w14:textId="77777777" w:rsidTr="00F25930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657"/>
        </w:trPr>
        <w:tc>
          <w:tcPr>
            <w:tcW w:w="9638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57795B" w14:textId="624CD603" w:rsidR="00653211" w:rsidRDefault="0065321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quel(s) besoin(s) constaté(s) localement cette action répond-elle ?</w:t>
            </w:r>
          </w:p>
          <w:p w14:paraId="1D9B52D0" w14:textId="77777777" w:rsidR="00C564F7" w:rsidRDefault="00C564F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2927C1E" w14:textId="7EE7B2EB" w:rsidR="00653211" w:rsidRDefault="0065321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 avez-vous réalisé le diagnostic : durée, modalités… ?</w:t>
            </w:r>
          </w:p>
          <w:p w14:paraId="686F3255" w14:textId="77777777" w:rsidR="00653211" w:rsidRDefault="0065321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E09D55A" w14:textId="45D7EBB3" w:rsidR="00653211" w:rsidRPr="00047CF7" w:rsidRDefault="00047CF7" w:rsidP="00047CF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Quelles sont les personnes qui </w:t>
            </w:r>
            <w:r w:rsidR="00653211">
              <w:rPr>
                <w:rFonts w:ascii="Arial" w:hAnsi="Arial"/>
                <w:sz w:val="22"/>
                <w:szCs w:val="22"/>
              </w:rPr>
              <w:t>ont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653211">
              <w:rPr>
                <w:rFonts w:ascii="Arial" w:hAnsi="Arial"/>
                <w:sz w:val="22"/>
                <w:szCs w:val="22"/>
              </w:rPr>
              <w:t>été associé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 w:rsidR="00653211">
              <w:rPr>
                <w:rFonts w:ascii="Arial" w:hAnsi="Arial"/>
                <w:sz w:val="22"/>
                <w:szCs w:val="22"/>
              </w:rPr>
              <w:t xml:space="preserve">s </w:t>
            </w:r>
            <w:r>
              <w:rPr>
                <w:rFonts w:ascii="Arial" w:hAnsi="Arial"/>
                <w:sz w:val="22"/>
                <w:szCs w:val="22"/>
              </w:rPr>
              <w:t xml:space="preserve">à l’élaboration de ce diagnostic </w:t>
            </w:r>
            <w:r w:rsidR="00653211">
              <w:rPr>
                <w:rFonts w:ascii="Arial" w:hAnsi="Arial"/>
                <w:sz w:val="22"/>
                <w:szCs w:val="22"/>
              </w:rPr>
              <w:t>et comment ?</w:t>
            </w:r>
          </w:p>
        </w:tc>
      </w:tr>
    </w:tbl>
    <w:p w14:paraId="2BD7106E" w14:textId="77777777" w:rsidR="009F0EAE" w:rsidRDefault="009F0EAE">
      <w:pPr>
        <w:jc w:val="both"/>
        <w:rPr>
          <w:rFonts w:ascii="Arial" w:hAnsi="Arial" w:cs="Arial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F0EAE" w14:paraId="711A46C8" w14:textId="77777777" w:rsidTr="00653211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9E1F0E" w14:textId="77777777" w:rsidR="009F0EAE" w:rsidRPr="00D81ACD" w:rsidRDefault="002818C5" w:rsidP="00D81ACD">
            <w:pPr>
              <w:jc w:val="center"/>
              <w:rPr>
                <w:rFonts w:ascii="Arial" w:eastAsia="MyriadPro-Regular" w:hAnsi="Arial" w:cs="Arial"/>
                <w:b/>
                <w:shd w:val="clear" w:color="auto" w:fill="FFFFFF"/>
              </w:rPr>
            </w:pPr>
            <w:r w:rsidRPr="00D81ACD">
              <w:rPr>
                <w:rFonts w:ascii="Arial" w:eastAsia="MyriadPro-Regular" w:hAnsi="Arial" w:cs="Arial"/>
                <w:b/>
                <w:shd w:val="clear" w:color="auto" w:fill="FFFFFF"/>
              </w:rPr>
              <w:t>OBJECTIFS DE CETTE ACTION</w:t>
            </w:r>
          </w:p>
        </w:tc>
      </w:tr>
      <w:tr w:rsidR="009F0EAE" w14:paraId="4656EDF5" w14:textId="77777777" w:rsidTr="0065321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81A59AD" w14:textId="77777777" w:rsidR="009F0EAE" w:rsidRDefault="00BD2532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Quels sont les</w:t>
            </w:r>
            <w:r w:rsidR="000A36D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objectifs</w:t>
            </w:r>
            <w:r w:rsidR="000A36D4">
              <w:rPr>
                <w:rFonts w:ascii="Arial" w:hAnsi="Arial"/>
                <w:sz w:val="22"/>
                <w:szCs w:val="22"/>
              </w:rPr>
              <w:t xml:space="preserve"> poursuivis par cette action ? Quels en sont les effets recherchés ?</w:t>
            </w:r>
          </w:p>
          <w:p w14:paraId="530B086B" w14:textId="77777777" w:rsidR="00653211" w:rsidRDefault="0065321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2AE6557" w14:textId="41CF916E" w:rsidR="009F0EAE" w:rsidRDefault="002818C5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 ces objectifs sont-ils reliés aux projets pédagogique et éducatif </w:t>
            </w:r>
            <w:r w:rsidR="000A36D4">
              <w:rPr>
                <w:rFonts w:ascii="Arial" w:hAnsi="Arial"/>
                <w:sz w:val="22"/>
                <w:szCs w:val="22"/>
              </w:rPr>
              <w:t>de l’accueil, de la structure et du projet PS Jeunes quand il exist</w:t>
            </w:r>
            <w:r w:rsidR="00C36C82">
              <w:rPr>
                <w:rFonts w:ascii="Arial" w:hAnsi="Arial"/>
                <w:sz w:val="22"/>
                <w:szCs w:val="22"/>
              </w:rPr>
              <w:t>e</w:t>
            </w:r>
            <w:r w:rsidR="000A36D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?</w:t>
            </w:r>
            <w:r w:rsidR="000A36D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772AF59" w14:textId="77777777" w:rsidR="009F0EAE" w:rsidRDefault="009F0EAE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55BD9CA8" w14:textId="2B18784D" w:rsidR="009F0EAE" w:rsidRDefault="009F0EAE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64CBDD77" w14:textId="77777777" w:rsidR="00AF3133" w:rsidRDefault="00AF3133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  <w:p w14:paraId="1167633E" w14:textId="77777777" w:rsidR="009F0EAE" w:rsidRDefault="009F0EAE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653211" w14:paraId="10A56A99" w14:textId="77777777" w:rsidTr="00653211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14:paraId="2F7E057D" w14:textId="77777777" w:rsidR="00653211" w:rsidRDefault="00653211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</w:p>
        </w:tc>
      </w:tr>
      <w:tr w:rsidR="009F0EAE" w14:paraId="10210828" w14:textId="77777777" w:rsidTr="00653211">
        <w:tc>
          <w:tcPr>
            <w:tcW w:w="9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F39ED5" w14:textId="77777777" w:rsidR="009F0EAE" w:rsidRPr="00653211" w:rsidRDefault="002818C5" w:rsidP="00653211">
            <w:pPr>
              <w:autoSpaceDE w:val="0"/>
              <w:jc w:val="center"/>
            </w:pPr>
            <w:r w:rsidRPr="00653211">
              <w:rPr>
                <w:rFonts w:ascii="Arial" w:hAnsi="Arial" w:cs="Arial"/>
                <w:b/>
                <w:shd w:val="clear" w:color="auto" w:fill="FFFFFF"/>
              </w:rPr>
              <w:t>PUBLIC BENEFICIAIRE</w:t>
            </w:r>
          </w:p>
        </w:tc>
      </w:tr>
      <w:tr w:rsidR="00653211" w14:paraId="3B86AEC1" w14:textId="77777777" w:rsidTr="00BA099F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188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BB77FA" w14:textId="77777777" w:rsidR="00653211" w:rsidRDefault="0065321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quelle tranche d’âge s’adresse l’action ? </w:t>
            </w:r>
          </w:p>
          <w:p w14:paraId="111F1EA2" w14:textId="77777777" w:rsidR="00653211" w:rsidRDefault="00653211" w:rsidP="004B7280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998C868" w14:textId="05036F6A" w:rsidR="00653211" w:rsidRDefault="00653211" w:rsidP="004B7280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de jeunes mobilisés par projet</w:t>
            </w:r>
            <w:r w:rsidR="00434F28">
              <w:rPr>
                <w:rFonts w:ascii="Arial" w:hAnsi="Arial"/>
                <w:sz w:val="22"/>
                <w:szCs w:val="22"/>
              </w:rPr>
              <w:t xml:space="preserve"> : </w:t>
            </w:r>
          </w:p>
          <w:p w14:paraId="43B12BBC" w14:textId="77777777" w:rsidR="00653211" w:rsidRDefault="0065321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54D2CD4" w14:textId="71E6F0CF" w:rsidR="00653211" w:rsidRDefault="0065321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Quelles sont la ou les communes, le ou les quartiers ciblés par le projet ? </w:t>
            </w:r>
          </w:p>
          <w:p w14:paraId="7CBD7BD5" w14:textId="77777777" w:rsidR="00653211" w:rsidRDefault="00653211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F7755F0" w14:textId="77777777" w:rsidR="00653211" w:rsidRDefault="00653211" w:rsidP="00BA099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927CFE7" w14:textId="77777777" w:rsidR="00653211" w:rsidRDefault="00653211" w:rsidP="00BA099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47FF27F" w14:textId="77777777" w:rsidR="00653211" w:rsidRDefault="00653211" w:rsidP="00BA099F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4C1C0FB" w14:textId="77777777" w:rsidR="009F0EAE" w:rsidRDefault="009F0EAE">
      <w:pPr>
        <w:jc w:val="both"/>
        <w:rPr>
          <w:rFonts w:ascii="Arial" w:hAnsi="Arial" w:cs="Arial"/>
          <w:sz w:val="26"/>
          <w:shd w:val="clear" w:color="auto" w:fill="FFFFFF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F0EAE" w14:paraId="551FC27C" w14:textId="77777777" w:rsidTr="00DD16B6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15530C" w14:textId="595722F9" w:rsidR="009F0EAE" w:rsidRDefault="002818C5" w:rsidP="00653211">
            <w:pPr>
              <w:autoSpaceDE w:val="0"/>
              <w:jc w:val="center"/>
              <w:rPr>
                <w:rFonts w:ascii="Arial" w:eastAsia="MyriadPro-Regular" w:hAnsi="Arial" w:cs="Arial"/>
                <w:b/>
              </w:rPr>
            </w:pPr>
            <w:r>
              <w:rPr>
                <w:rFonts w:ascii="Arial" w:eastAsia="MyriadPro-Regular" w:hAnsi="Arial" w:cs="Arial"/>
                <w:b/>
              </w:rPr>
              <w:t xml:space="preserve">DESCRIPTION DE </w:t>
            </w:r>
            <w:r w:rsidR="00DD16B6">
              <w:rPr>
                <w:rFonts w:ascii="Arial" w:eastAsia="MyriadPro-Regular" w:hAnsi="Arial" w:cs="Arial"/>
                <w:b/>
              </w:rPr>
              <w:t>L’</w:t>
            </w:r>
            <w:r>
              <w:rPr>
                <w:rFonts w:ascii="Arial" w:eastAsia="MyriadPro-Regular" w:hAnsi="Arial" w:cs="Arial"/>
                <w:b/>
              </w:rPr>
              <w:t>ACTION</w:t>
            </w:r>
          </w:p>
        </w:tc>
      </w:tr>
      <w:tr w:rsidR="009F0EAE" w14:paraId="120DC394" w14:textId="77777777" w:rsidTr="00DD16B6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54A53B5" w14:textId="77777777" w:rsidR="006257FB" w:rsidRDefault="000A36D4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A36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Quelle est l’origine de l’action ? </w:t>
            </w:r>
          </w:p>
          <w:p w14:paraId="6B1F9E03" w14:textId="77777777" w:rsidR="005D7A0A" w:rsidRDefault="005D7A0A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388EF5B5" w14:textId="77777777" w:rsidR="005D7A0A" w:rsidRDefault="005D7A0A" w:rsidP="005D7A0A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Comment cette action s’articule-t-elle avec le projet de territoire défini dans le cadre de la Convention Territoriale Globale ?</w:t>
            </w:r>
          </w:p>
          <w:p w14:paraId="5B2C9750" w14:textId="77777777" w:rsidR="00DD16B6" w:rsidRDefault="00DD16B6" w:rsidP="001C298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F9B56DC" w14:textId="09A35CD2" w:rsidR="001C2988" w:rsidRDefault="00FE79BD" w:rsidP="001C298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 quoi consiste</w:t>
            </w:r>
            <w:r w:rsidR="002818C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l’action </w:t>
            </w:r>
            <w:r w:rsidR="00BD684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prévue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?</w:t>
            </w:r>
            <w:r w:rsidR="002818C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178EE6B" w14:textId="77777777" w:rsidR="00DD16B6" w:rsidRDefault="00DD16B6" w:rsidP="001C298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8EF116C" w14:textId="58B5CCA6" w:rsidR="001C2988" w:rsidRDefault="001C2988" w:rsidP="001C298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E79B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Quelles sont les principales étapes de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</w:t>
            </w:r>
            <w:r w:rsidRPr="00FE79B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 réalisation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de cette action </w:t>
            </w:r>
            <w:r w:rsidRPr="00FE79B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?</w:t>
            </w:r>
          </w:p>
          <w:p w14:paraId="13870581" w14:textId="77777777" w:rsidR="00DD16B6" w:rsidRDefault="00DD16B6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CDD62E2" w14:textId="275F7137" w:rsidR="009F0EAE" w:rsidRDefault="004B328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Où se déroule-t-elle ?</w:t>
            </w:r>
          </w:p>
          <w:p w14:paraId="74D49975" w14:textId="77777777" w:rsidR="00DD16B6" w:rsidRDefault="00DD16B6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795103EC" w14:textId="3DEAD405" w:rsidR="004B3283" w:rsidRDefault="004B328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Quels sont les partenaires impliqués ?</w:t>
            </w:r>
          </w:p>
          <w:p w14:paraId="521A340D" w14:textId="77777777" w:rsidR="00DD16B6" w:rsidRDefault="00DD16B6" w:rsidP="00F620CB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19A5D6DF" w14:textId="1B100EF3" w:rsidR="00F620CB" w:rsidRDefault="00F620CB" w:rsidP="00F620CB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Quels sont les m</w:t>
            </w:r>
            <w:r w:rsidRPr="00BD684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ode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Pr="00BD684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transport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utilisés, notamment pour les séjours de vacances ?</w:t>
            </w:r>
          </w:p>
          <w:p w14:paraId="3FB553F9" w14:textId="77777777" w:rsidR="00DD16B6" w:rsidRDefault="00DD16B6" w:rsidP="00F620CB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150C9F48" w14:textId="77777777" w:rsidR="00DD16B6" w:rsidRDefault="00DD16B6" w:rsidP="00F620CB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Actions d’autofinancement : oui/non   </w:t>
            </w:r>
          </w:p>
          <w:p w14:paraId="3DAE93BE" w14:textId="0CF5F1F2" w:rsidR="00DD16B6" w:rsidRDefault="00DD16B6" w:rsidP="00F620CB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 oui, de quelles natures ?</w:t>
            </w:r>
          </w:p>
          <w:p w14:paraId="47B33A47" w14:textId="77777777" w:rsidR="00653211" w:rsidRDefault="00653211" w:rsidP="00F620CB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5F111FDC" w14:textId="77777777" w:rsidR="00FE79BD" w:rsidRDefault="00FE79BD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35707D3D" w14:textId="77777777" w:rsidR="00554644" w:rsidRDefault="00554644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37816953" w14:textId="77777777" w:rsidR="00554644" w:rsidRDefault="00554644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4F7850E4" w14:textId="4622A890" w:rsidR="009F0EAE" w:rsidRDefault="00C97AC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Quelles sont les modalités d’implication des jeunes dans l’action ?</w:t>
            </w:r>
          </w:p>
          <w:p w14:paraId="55C42287" w14:textId="77777777" w:rsidR="009F0EAE" w:rsidRDefault="009F0EA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57C43D5" w14:textId="2156F8B7" w:rsidR="00FE42C0" w:rsidRDefault="00DD16B6" w:rsidP="00FE42C0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 amont, pendant et à l’issue de l’action</w:t>
            </w:r>
          </w:p>
          <w:p w14:paraId="5C234EA4" w14:textId="518CD327" w:rsidR="00FE42C0" w:rsidRDefault="00FE42C0" w:rsidP="00FE42C0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28D5663" w14:textId="2337D7ED" w:rsidR="00FE42C0" w:rsidRDefault="00FE42C0" w:rsidP="00FE42C0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30636F46" w14:textId="77777777" w:rsidR="00FE42C0" w:rsidRDefault="00FE42C0" w:rsidP="00FE42C0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F675022" w14:textId="77777777" w:rsidR="009F0EAE" w:rsidRDefault="009F0EA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56B893D" w14:textId="4E2D1E26" w:rsidR="009F0EAE" w:rsidRDefault="00C97AC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Association des familles dans le projet </w:t>
            </w:r>
            <w:r w:rsidR="002818C5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: </w:t>
            </w:r>
          </w:p>
          <w:p w14:paraId="297CAA46" w14:textId="77777777" w:rsidR="009F0EAE" w:rsidRDefault="009F0EA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E9D135A" w14:textId="03FB1418" w:rsidR="009F0EAE" w:rsidRDefault="002818C5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Comment l’équipe d’animation et les jeunes communiquent-ils avec les familles sur </w:t>
            </w:r>
            <w:r w:rsidR="0020746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le projet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?</w:t>
            </w:r>
          </w:p>
          <w:p w14:paraId="5AFC27F4" w14:textId="77777777" w:rsidR="009F0EAE" w:rsidRDefault="009F0EA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4375198B" w14:textId="583A2578" w:rsidR="009F0EAE" w:rsidRDefault="002818C5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Comment les </w:t>
            </w:r>
            <w:r w:rsidR="00DD16B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familles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sont-</w:t>
            </w:r>
            <w:r w:rsidR="00DD16B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elles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associé</w:t>
            </w:r>
            <w:r w:rsidR="00DD16B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 au montage </w:t>
            </w:r>
            <w:r w:rsidR="00D05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et </w:t>
            </w:r>
            <w:r w:rsidR="00A91A9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à l’</w:t>
            </w:r>
            <w:r w:rsidR="00D05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évaluation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du projet (réunions d’information, de préparation, de bilan...) ? </w:t>
            </w:r>
          </w:p>
          <w:p w14:paraId="7E61C175" w14:textId="77777777" w:rsidR="009F0EAE" w:rsidRDefault="009F0EA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747AF27" w14:textId="77777777" w:rsidR="009F0EAE" w:rsidRDefault="009F0EA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285DB94" w14:textId="77777777" w:rsidR="000901D3" w:rsidRDefault="000901D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58515C4A" w14:textId="77777777" w:rsidR="000901D3" w:rsidRDefault="000901D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F6FDE0D" w14:textId="77777777" w:rsidR="000901D3" w:rsidRDefault="000901D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64224714" w14:textId="77777777" w:rsidR="009F0EAE" w:rsidRDefault="009F0EAE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50462466" w14:textId="77777777" w:rsidR="009F0EAE" w:rsidRDefault="009F0EAE">
      <w:pPr>
        <w:autoSpaceDE w:val="0"/>
        <w:jc w:val="both"/>
        <w:rPr>
          <w:rFonts w:ascii="Arial" w:eastAsia="MyriadPro-Regular" w:hAnsi="Arial" w:cs="Arial"/>
          <w:b/>
          <w:sz w:val="22"/>
          <w:u w:val="single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9F0EAE" w14:paraId="4EBA8E1C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EF41C2" w14:textId="3BD7528E" w:rsidR="009F0EAE" w:rsidRPr="00DD16B6" w:rsidRDefault="002818C5" w:rsidP="00DD16B6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DD16B6">
              <w:rPr>
                <w:rFonts w:ascii="Arial" w:hAnsi="Arial" w:cs="Arial"/>
                <w:b/>
                <w:shd w:val="clear" w:color="auto" w:fill="FFFFFF"/>
              </w:rPr>
              <w:t>CALENDRIER PREVISIONNEL</w:t>
            </w:r>
          </w:p>
        </w:tc>
      </w:tr>
      <w:tr w:rsidR="009F0EAE" w14:paraId="06B3D872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EAB1D2" w14:textId="77777777" w:rsidR="009F0EAE" w:rsidRDefault="002818C5" w:rsidP="002153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de </w:t>
            </w:r>
            <w:r w:rsidR="00215357">
              <w:rPr>
                <w:rFonts w:ascii="Arial" w:hAnsi="Arial" w:cs="Arial"/>
                <w:sz w:val="22"/>
                <w:szCs w:val="22"/>
              </w:rPr>
              <w:t>démarrage de l’action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B4A379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7F03F28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F0EAE" w14:paraId="7899EB6C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834B01" w14:textId="77777777" w:rsidR="009F0EAE" w:rsidRDefault="002818C5" w:rsidP="002153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Durée prévue </w:t>
            </w:r>
            <w:r w:rsidR="00215357">
              <w:rPr>
                <w:rFonts w:ascii="Arial" w:hAnsi="Arial"/>
                <w:sz w:val="22"/>
                <w:szCs w:val="22"/>
              </w:rPr>
              <w:t xml:space="preserve">de mise en œuvre de l’action 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3E14B0B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508AB21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F0EAE" w14:paraId="463682AB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E997A7" w14:textId="77777777" w:rsidR="009F0EAE" w:rsidRDefault="00215357" w:rsidP="002153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Jours et créneaux horaires consacrés à l’action</w:t>
            </w:r>
            <w:r w:rsidR="002818C5">
              <w:rPr>
                <w:rFonts w:ascii="Arial" w:hAnsi="Arial"/>
                <w:sz w:val="22"/>
                <w:szCs w:val="22"/>
              </w:rPr>
              <w:t> :</w:t>
            </w:r>
          </w:p>
          <w:p w14:paraId="736BC099" w14:textId="77777777" w:rsidR="00215357" w:rsidRDefault="00215357" w:rsidP="002153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C8B31C" w14:textId="77777777" w:rsidR="00215357" w:rsidRDefault="00215357" w:rsidP="002153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8BE0A9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F0EAE" w14:paraId="3FA5BD54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3FBAB4" w14:textId="77777777" w:rsidR="009F0EAE" w:rsidRDefault="002818C5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Rythme</w:t>
            </w:r>
            <w:r w:rsidR="00215357">
              <w:rPr>
                <w:rFonts w:ascii="Arial" w:hAnsi="Arial"/>
                <w:sz w:val="22"/>
                <w:szCs w:val="22"/>
              </w:rPr>
              <w:t>, périodicité des rencontres avec les jeunes consacrées à l’action</w:t>
            </w:r>
            <w:r>
              <w:rPr>
                <w:rFonts w:ascii="Arial" w:hAnsi="Arial"/>
                <w:sz w:val="22"/>
                <w:szCs w:val="22"/>
              </w:rPr>
              <w:t> :</w:t>
            </w:r>
          </w:p>
          <w:p w14:paraId="3B00B12F" w14:textId="77777777" w:rsidR="00215357" w:rsidRDefault="002153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49A21A8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09EBBE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F0EAE" w14:paraId="16BCCE76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5D092B" w14:textId="77777777" w:rsidR="009F0EAE" w:rsidRDefault="002818C5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Adresse(s) du(es) lieu(x) prévu(s) </w:t>
            </w:r>
            <w:r w:rsidR="00215357">
              <w:rPr>
                <w:rFonts w:ascii="Arial" w:hAnsi="Arial"/>
                <w:sz w:val="22"/>
                <w:szCs w:val="22"/>
              </w:rPr>
              <w:t xml:space="preserve">notamment pour les séjours de vacances 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1035A5AB" w14:textId="77777777" w:rsidR="00215357" w:rsidRDefault="002153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5214BF0" w14:textId="77777777" w:rsidR="00215357" w:rsidRDefault="00215357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6B2695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EB3E74A" w14:textId="77777777" w:rsidR="009F0EAE" w:rsidRDefault="009F0EAE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44950C5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266AE322" w14:textId="77777777" w:rsidR="005D7A0A" w:rsidRDefault="005D7A0A">
      <w:pPr>
        <w:autoSpaceDE w:val="0"/>
        <w:rPr>
          <w:rFonts w:ascii="Arial" w:eastAsia="MyriadPro-Regular" w:hAnsi="Arial" w:cs="Arial"/>
          <w:sz w:val="22"/>
        </w:rPr>
      </w:pPr>
    </w:p>
    <w:p w14:paraId="0867ACBD" w14:textId="77777777" w:rsidR="005D7A0A" w:rsidRDefault="005D7A0A">
      <w:pPr>
        <w:autoSpaceDE w:val="0"/>
        <w:rPr>
          <w:rFonts w:ascii="Arial" w:eastAsia="MyriadPro-Regular" w:hAnsi="Arial" w:cs="Arial"/>
          <w:sz w:val="22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F0EAE" w14:paraId="513D9A53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AC6F7A" w14:textId="77777777" w:rsidR="009F0EAE" w:rsidRPr="00DD16B6" w:rsidRDefault="002818C5" w:rsidP="00DD16B6">
            <w:pPr>
              <w:jc w:val="center"/>
              <w:rPr>
                <w:rFonts w:ascii="Arial" w:eastAsia="MyriadPro-Regular" w:hAnsi="Arial" w:cs="Arial"/>
                <w:b/>
              </w:rPr>
            </w:pPr>
            <w:r w:rsidRPr="00DD16B6">
              <w:rPr>
                <w:rFonts w:ascii="Arial" w:eastAsia="MyriadPro-Regular" w:hAnsi="Arial" w:cs="Arial"/>
                <w:b/>
                <w:shd w:val="clear" w:color="auto" w:fill="FFFFFF"/>
              </w:rPr>
              <w:lastRenderedPageBreak/>
              <w:t>EVALUATION DE L’ACTION</w:t>
            </w:r>
          </w:p>
        </w:tc>
      </w:tr>
      <w:tr w:rsidR="00DD16B6" w14:paraId="716CF34B" w14:textId="77777777" w:rsidTr="0096262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F26B6F" w14:textId="77777777" w:rsidR="00DD16B6" w:rsidRDefault="00DD16B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 w:rsidRPr="00DD16B6">
              <w:rPr>
                <w:rFonts w:ascii="Arial" w:hAnsi="Arial"/>
                <w:sz w:val="22"/>
                <w:szCs w:val="22"/>
              </w:rPr>
              <w:t>Quels sont les résultats attendus (en référence aux problématiques et objectifs énoncés) ?</w:t>
            </w:r>
          </w:p>
          <w:p w14:paraId="3BB09141" w14:textId="77777777" w:rsidR="000901D3" w:rsidRDefault="000901D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4F8C17A" w14:textId="77777777" w:rsidR="000901D3" w:rsidRPr="00DD16B6" w:rsidRDefault="000901D3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1D9F3DC" w14:textId="77777777" w:rsidR="00DD16B6" w:rsidRDefault="00DD16B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D16B6" w14:paraId="45E283E1" w14:textId="77777777" w:rsidTr="00242D7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498994" w14:textId="77777777" w:rsidR="00DD16B6" w:rsidRDefault="00DD16B6" w:rsidP="0035795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 w:rsidRPr="00357956">
              <w:rPr>
                <w:rFonts w:ascii="Arial" w:hAnsi="Arial"/>
                <w:sz w:val="22"/>
                <w:szCs w:val="22"/>
              </w:rPr>
              <w:t xml:space="preserve">Moyens d’évaluation envisagés </w:t>
            </w:r>
            <w:r>
              <w:rPr>
                <w:rFonts w:ascii="Arial" w:hAnsi="Arial"/>
                <w:sz w:val="22"/>
                <w:szCs w:val="22"/>
              </w:rPr>
              <w:t>pour :</w:t>
            </w:r>
          </w:p>
          <w:p w14:paraId="322FD3CD" w14:textId="77777777" w:rsidR="00DD16B6" w:rsidRDefault="00DD16B6" w:rsidP="0035795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FDD1B90" w14:textId="2CCE033F" w:rsidR="00DD16B6" w:rsidRDefault="00DD16B6" w:rsidP="00DD16B6">
            <w:pPr>
              <w:pStyle w:val="Contenudetableau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D16B6">
              <w:rPr>
                <w:rFonts w:ascii="Arial" w:hAnsi="Arial"/>
                <w:sz w:val="22"/>
                <w:szCs w:val="22"/>
              </w:rPr>
              <w:t>Les indicateurs quantitatifs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D16B6">
              <w:rPr>
                <w:rFonts w:ascii="Arial" w:hAnsi="Arial"/>
                <w:sz w:val="22"/>
                <w:szCs w:val="22"/>
              </w:rPr>
              <w:t xml:space="preserve">(nombre de jeunes, tranche d’âge concernée, fréquentation de la structure par de nouveaux jeunes, taux de renouvellement du public…) </w:t>
            </w:r>
          </w:p>
          <w:p w14:paraId="10775714" w14:textId="77777777" w:rsidR="00DD16B6" w:rsidRDefault="00DD16B6" w:rsidP="00DD16B6">
            <w:pPr>
              <w:pStyle w:val="Contenudetableau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D54662B" w14:textId="6A97AFB8" w:rsidR="00DD16B6" w:rsidRPr="00DD16B6" w:rsidRDefault="00DD16B6" w:rsidP="00DD16B6">
            <w:pPr>
              <w:pStyle w:val="Contenudetableau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D16B6">
              <w:rPr>
                <w:rFonts w:ascii="Arial" w:hAnsi="Arial"/>
                <w:sz w:val="22"/>
                <w:szCs w:val="22"/>
              </w:rPr>
              <w:t>Les indicateurs qualitatifs (quels sont les effets de l’action concernant l’épanouissement des jeunes, leur meilleure intégration dans le groupe, leur prise de responsabilité, leur autonomie,</w:t>
            </w:r>
            <w:r w:rsidR="00434F28">
              <w:rPr>
                <w:rFonts w:ascii="Arial" w:hAnsi="Arial"/>
                <w:sz w:val="22"/>
                <w:szCs w:val="22"/>
              </w:rPr>
              <w:t xml:space="preserve"> mixité de genre, mixité sociale</w:t>
            </w:r>
            <w:r w:rsidRPr="00DD16B6">
              <w:rPr>
                <w:rFonts w:ascii="Arial" w:hAnsi="Arial"/>
                <w:sz w:val="22"/>
                <w:szCs w:val="22"/>
              </w:rPr>
              <w:t xml:space="preserve"> …)</w:t>
            </w:r>
          </w:p>
          <w:p w14:paraId="39E05989" w14:textId="77777777" w:rsidR="00DD16B6" w:rsidRPr="00357956" w:rsidRDefault="00DD16B6" w:rsidP="0035795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ED7B568" w14:textId="77777777" w:rsidR="00DD16B6" w:rsidRDefault="00DD16B6" w:rsidP="0035795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4575269" w14:textId="77777777" w:rsidR="00DD16B6" w:rsidRDefault="00DD16B6" w:rsidP="0035795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 w:rsidRPr="00357956">
              <w:rPr>
                <w:rFonts w:ascii="Arial" w:hAnsi="Arial"/>
                <w:sz w:val="22"/>
                <w:szCs w:val="22"/>
              </w:rPr>
              <w:t>Possédez-vous des outils d’évaluation 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357956">
              <w:rPr>
                <w:rFonts w:ascii="Arial" w:hAnsi="Arial"/>
                <w:sz w:val="22"/>
                <w:szCs w:val="22"/>
              </w:rPr>
              <w:t xml:space="preserve">oui/non </w:t>
            </w:r>
          </w:p>
          <w:p w14:paraId="05017B43" w14:textId="77777777" w:rsidR="00DD16B6" w:rsidRPr="00357956" w:rsidRDefault="00DD16B6" w:rsidP="0035795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 w:rsidRPr="00357956">
              <w:rPr>
                <w:rFonts w:ascii="Arial" w:hAnsi="Arial"/>
                <w:sz w:val="22"/>
                <w:szCs w:val="22"/>
              </w:rPr>
              <w:t>Si oui, précisez : tableau de bord, suivi de l’activité, questionnaire de satisfaction, compte-rendu de réunion...</w:t>
            </w:r>
          </w:p>
          <w:p w14:paraId="24E26925" w14:textId="77777777" w:rsidR="00DD16B6" w:rsidRPr="00357956" w:rsidRDefault="00DD16B6" w:rsidP="0035795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E1469CC" w14:textId="77777777" w:rsidR="00DD16B6" w:rsidRDefault="00DD16B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02BA841" w14:textId="77777777" w:rsidR="00DD16B6" w:rsidRDefault="00DD16B6"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4643003" w14:textId="77777777" w:rsidR="00DD16B6" w:rsidRDefault="00DD16B6">
      <w:pPr>
        <w:jc w:val="both"/>
        <w:rPr>
          <w:rFonts w:ascii="Arial" w:eastAsia="MyriadPro-Regular" w:hAnsi="Arial" w:cs="Arial"/>
          <w:b/>
          <w:sz w:val="26"/>
          <w:u w:val="single"/>
          <w:shd w:val="clear" w:color="auto" w:fill="FFFFFF"/>
        </w:rPr>
      </w:pPr>
    </w:p>
    <w:p w14:paraId="0DE496C8" w14:textId="22A83D05" w:rsidR="009F0EAE" w:rsidRPr="00DD16B6" w:rsidRDefault="002818C5">
      <w:pPr>
        <w:jc w:val="both"/>
        <w:rPr>
          <w:rFonts w:ascii="Arial" w:eastAsia="MyriadPro-Regular" w:hAnsi="Arial" w:cs="Arial"/>
          <w:b/>
          <w:u w:val="single"/>
          <w:shd w:val="clear" w:color="auto" w:fill="FFFFFF"/>
        </w:rPr>
      </w:pPr>
      <w:r w:rsidRPr="00DD16B6">
        <w:rPr>
          <w:rFonts w:ascii="Arial" w:eastAsia="MyriadPro-Regular" w:hAnsi="Arial" w:cs="Arial"/>
          <w:b/>
          <w:u w:val="single"/>
          <w:shd w:val="clear" w:color="auto" w:fill="FFFFFF"/>
        </w:rPr>
        <w:t>INFORMATION</w:t>
      </w:r>
      <w:r w:rsidR="006742BB" w:rsidRPr="00DD16B6">
        <w:rPr>
          <w:rFonts w:ascii="Arial" w:eastAsia="MyriadPro-Regular" w:hAnsi="Arial" w:cs="Arial"/>
          <w:b/>
          <w:u w:val="single"/>
          <w:shd w:val="clear" w:color="auto" w:fill="FFFFFF"/>
        </w:rPr>
        <w:t>S</w:t>
      </w:r>
      <w:r w:rsidRPr="00DD16B6">
        <w:rPr>
          <w:rFonts w:ascii="Arial" w:eastAsia="MyriadPro-Regular" w:hAnsi="Arial" w:cs="Arial"/>
          <w:b/>
          <w:u w:val="single"/>
          <w:shd w:val="clear" w:color="auto" w:fill="FFFFFF"/>
        </w:rPr>
        <w:t xml:space="preserve"> COMPLEMENTAIRE</w:t>
      </w:r>
      <w:r w:rsidR="006742BB" w:rsidRPr="00DD16B6">
        <w:rPr>
          <w:rFonts w:ascii="Arial" w:eastAsia="MyriadPro-Regular" w:hAnsi="Arial" w:cs="Arial"/>
          <w:b/>
          <w:u w:val="single"/>
          <w:shd w:val="clear" w:color="auto" w:fill="FFFFFF"/>
        </w:rPr>
        <w:t>S</w:t>
      </w:r>
      <w:r w:rsidRPr="00DD16B6">
        <w:rPr>
          <w:rFonts w:ascii="Arial" w:eastAsia="MyriadPro-Regular" w:hAnsi="Arial" w:cs="Arial"/>
          <w:b/>
          <w:u w:val="single"/>
          <w:shd w:val="clear" w:color="auto" w:fill="FFFFFF"/>
        </w:rPr>
        <w:t xml:space="preserve"> EVENTUELLE</w:t>
      </w:r>
      <w:r w:rsidR="006742BB" w:rsidRPr="00DD16B6">
        <w:rPr>
          <w:rFonts w:ascii="Arial" w:eastAsia="MyriadPro-Regular" w:hAnsi="Arial" w:cs="Arial"/>
          <w:b/>
          <w:u w:val="single"/>
          <w:shd w:val="clear" w:color="auto" w:fill="FFFFFF"/>
        </w:rPr>
        <w:t>S</w:t>
      </w:r>
    </w:p>
    <w:p w14:paraId="15792171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6304BB06" w14:textId="77777777" w:rsidR="009F0EAE" w:rsidRDefault="009F0EAE">
      <w:pPr>
        <w:autoSpaceDE w:val="0"/>
        <w:rPr>
          <w:rFonts w:eastAsia="MyriadPro-Regular"/>
          <w:sz w:val="22"/>
        </w:rPr>
      </w:pPr>
    </w:p>
    <w:p w14:paraId="4787C041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3DE746BE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6C91CBA6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303E9D56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6D26B3CC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00CC84DC" w14:textId="77777777" w:rsidR="009F0EAE" w:rsidRDefault="009F0EAE">
      <w:pPr>
        <w:autoSpaceDE w:val="0"/>
        <w:rPr>
          <w:rFonts w:ascii="Arial" w:eastAsia="MyriadPro-Regular" w:hAnsi="Arial" w:cs="Arial"/>
          <w:sz w:val="22"/>
        </w:rPr>
      </w:pPr>
    </w:p>
    <w:p w14:paraId="4111A731" w14:textId="77777777" w:rsidR="009F0EAE" w:rsidRDefault="009F0EAE">
      <w:pPr>
        <w:autoSpaceDE w:val="0"/>
        <w:rPr>
          <w:rFonts w:ascii="Arial" w:hAnsi="Arial" w:cs="Arial"/>
        </w:rPr>
      </w:pPr>
    </w:p>
    <w:sectPr w:rsidR="009F0EAE">
      <w:footerReference w:type="default" r:id="rId10"/>
      <w:pgSz w:w="11906" w:h="16838"/>
      <w:pgMar w:top="1134" w:right="1134" w:bottom="1503" w:left="1134" w:header="0" w:footer="9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0ECD" w14:textId="77777777" w:rsidR="00806A1D" w:rsidRDefault="00806A1D">
      <w:r>
        <w:separator/>
      </w:r>
    </w:p>
  </w:endnote>
  <w:endnote w:type="continuationSeparator" w:id="0">
    <w:p w14:paraId="2612036C" w14:textId="77777777" w:rsidR="00806A1D" w:rsidRDefault="0080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2428" w14:textId="77777777" w:rsidR="009F0EAE" w:rsidRDefault="002818C5">
    <w:pPr>
      <w:pStyle w:val="Pieddepage"/>
      <w:jc w:val="center"/>
    </w:pPr>
    <w:r>
      <w:fldChar w:fldCharType="begin"/>
    </w:r>
    <w:r>
      <w:instrText>PAGE</w:instrText>
    </w:r>
    <w:r>
      <w:fldChar w:fldCharType="separate"/>
    </w:r>
    <w:r w:rsidR="009B3F99">
      <w:rPr>
        <w:noProof/>
      </w:rPr>
      <w:t>4</w:t>
    </w:r>
    <w:r>
      <w:fldChar w:fldCharType="end"/>
    </w:r>
  </w:p>
  <w:p w14:paraId="521CFD74" w14:textId="77777777" w:rsidR="009F0EAE" w:rsidRDefault="009F0EAE">
    <w:pPr>
      <w:pStyle w:val="Pieddepage"/>
      <w:jc w:val="center"/>
    </w:pPr>
  </w:p>
  <w:p w14:paraId="3D342CC6" w14:textId="77777777" w:rsidR="009F0EAE" w:rsidRDefault="009F0EA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21A2" w14:textId="77777777" w:rsidR="00806A1D" w:rsidRDefault="00806A1D">
      <w:r>
        <w:separator/>
      </w:r>
    </w:p>
  </w:footnote>
  <w:footnote w:type="continuationSeparator" w:id="0">
    <w:p w14:paraId="4DE90F88" w14:textId="77777777" w:rsidR="00806A1D" w:rsidRDefault="0080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117"/>
    <w:multiLevelType w:val="multilevel"/>
    <w:tmpl w:val="9DA8AC2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3541E0A"/>
    <w:multiLevelType w:val="hybridMultilevel"/>
    <w:tmpl w:val="66402C92"/>
    <w:lvl w:ilvl="0" w:tplc="D708F40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660138">
    <w:abstractNumId w:val="0"/>
  </w:num>
  <w:num w:numId="2" w16cid:durableId="32467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AE"/>
    <w:rsid w:val="00021BFC"/>
    <w:rsid w:val="00047CF7"/>
    <w:rsid w:val="00064E68"/>
    <w:rsid w:val="000901D3"/>
    <w:rsid w:val="000A36D4"/>
    <w:rsid w:val="000A5CBF"/>
    <w:rsid w:val="000C17D8"/>
    <w:rsid w:val="001057CF"/>
    <w:rsid w:val="00142A53"/>
    <w:rsid w:val="0014645D"/>
    <w:rsid w:val="001C2988"/>
    <w:rsid w:val="00207462"/>
    <w:rsid w:val="00215357"/>
    <w:rsid w:val="00257835"/>
    <w:rsid w:val="00260835"/>
    <w:rsid w:val="002818C5"/>
    <w:rsid w:val="002A35DF"/>
    <w:rsid w:val="002C5176"/>
    <w:rsid w:val="002D681F"/>
    <w:rsid w:val="00332C6B"/>
    <w:rsid w:val="00357956"/>
    <w:rsid w:val="003601E7"/>
    <w:rsid w:val="00372B07"/>
    <w:rsid w:val="003B0313"/>
    <w:rsid w:val="003F2236"/>
    <w:rsid w:val="003F7B1A"/>
    <w:rsid w:val="00434F28"/>
    <w:rsid w:val="004544DF"/>
    <w:rsid w:val="004B2560"/>
    <w:rsid w:val="004B3283"/>
    <w:rsid w:val="004B7280"/>
    <w:rsid w:val="005408CC"/>
    <w:rsid w:val="00554644"/>
    <w:rsid w:val="005B0E8F"/>
    <w:rsid w:val="005D7A0A"/>
    <w:rsid w:val="00612912"/>
    <w:rsid w:val="006137EF"/>
    <w:rsid w:val="00614DE9"/>
    <w:rsid w:val="0062153E"/>
    <w:rsid w:val="006257FB"/>
    <w:rsid w:val="00653211"/>
    <w:rsid w:val="006742BB"/>
    <w:rsid w:val="00775861"/>
    <w:rsid w:val="00776D13"/>
    <w:rsid w:val="00784AD9"/>
    <w:rsid w:val="00797055"/>
    <w:rsid w:val="007C342F"/>
    <w:rsid w:val="00806A1D"/>
    <w:rsid w:val="0084060C"/>
    <w:rsid w:val="00875415"/>
    <w:rsid w:val="008B7D95"/>
    <w:rsid w:val="008C5A72"/>
    <w:rsid w:val="008D40F5"/>
    <w:rsid w:val="009676BD"/>
    <w:rsid w:val="00980E59"/>
    <w:rsid w:val="009B3F99"/>
    <w:rsid w:val="009D1AE8"/>
    <w:rsid w:val="009F0EAE"/>
    <w:rsid w:val="00A473FE"/>
    <w:rsid w:val="00A91A9D"/>
    <w:rsid w:val="00AF3133"/>
    <w:rsid w:val="00AF67A6"/>
    <w:rsid w:val="00B15130"/>
    <w:rsid w:val="00B273F6"/>
    <w:rsid w:val="00B534CC"/>
    <w:rsid w:val="00B713D4"/>
    <w:rsid w:val="00B90B34"/>
    <w:rsid w:val="00B916A7"/>
    <w:rsid w:val="00BC38A8"/>
    <w:rsid w:val="00BD2532"/>
    <w:rsid w:val="00BD6841"/>
    <w:rsid w:val="00C36C82"/>
    <w:rsid w:val="00C45D24"/>
    <w:rsid w:val="00C564F7"/>
    <w:rsid w:val="00C97AC7"/>
    <w:rsid w:val="00CA02B1"/>
    <w:rsid w:val="00CA1A6C"/>
    <w:rsid w:val="00CF37AF"/>
    <w:rsid w:val="00D014B0"/>
    <w:rsid w:val="00D05472"/>
    <w:rsid w:val="00D05E8F"/>
    <w:rsid w:val="00D550A7"/>
    <w:rsid w:val="00D67E08"/>
    <w:rsid w:val="00D81ACD"/>
    <w:rsid w:val="00DD16B6"/>
    <w:rsid w:val="00E1360E"/>
    <w:rsid w:val="00E246EB"/>
    <w:rsid w:val="00E2652D"/>
    <w:rsid w:val="00E5763D"/>
    <w:rsid w:val="00E73597"/>
    <w:rsid w:val="00EA12B7"/>
    <w:rsid w:val="00EB74DC"/>
    <w:rsid w:val="00EF2C88"/>
    <w:rsid w:val="00F620CB"/>
    <w:rsid w:val="00F754E2"/>
    <w:rsid w:val="00FE28B0"/>
    <w:rsid w:val="00FE42C0"/>
    <w:rsid w:val="00FE73AB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FAFD"/>
  <w15:docId w15:val="{7EDB631F-66B1-4BF2-9A9D-CD5987FD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sz w:val="24"/>
    </w:r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0">
    <w:name w:val="WW8Num2z0"/>
    <w:qFormat/>
    <w:rPr>
      <w:rFonts w:ascii="Arial" w:eastAsia="Times New Roman" w:hAnsi="Arial" w:cs="Arial"/>
      <w:sz w:val="22"/>
      <w:shd w:val="clear" w:color="auto" w:fill="C0C0C0"/>
    </w:rPr>
  </w:style>
  <w:style w:type="character" w:customStyle="1" w:styleId="WW8Num3z0">
    <w:name w:val="WW8Num3z0"/>
    <w:qFormat/>
    <w:rPr>
      <w:rFonts w:ascii="Symbol" w:hAnsi="Symbol" w:cs="Symbol"/>
      <w:sz w:val="22"/>
    </w:rPr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ctresdenotedebasdepage">
    <w:name w:val="Caractères de note de bas de page"/>
    <w:qFormat/>
  </w:style>
  <w:style w:type="character" w:styleId="Appelnotedebasdep">
    <w:name w:val="footnote reference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styleId="Appeldenotedefin">
    <w:name w:val="endnote reference"/>
    <w:qFormat/>
    <w:rPr>
      <w:vertAlign w:val="superscript"/>
    </w:rPr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ppeldenote">
    <w:name w:val="Appel de note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88B3A62BA5C4A81CCAA8E0B7C93FF" ma:contentTypeVersion="15" ma:contentTypeDescription="Crée un document." ma:contentTypeScope="" ma:versionID="de057af8e89e2ab1a41ff0086f3a66ac">
  <xsd:schema xmlns:xsd="http://www.w3.org/2001/XMLSchema" xmlns:xs="http://www.w3.org/2001/XMLSchema" xmlns:p="http://schemas.microsoft.com/office/2006/metadata/properties" xmlns:ns2="be1e4357-6d62-477e-857f-f67ec868b895" xmlns:ns3="0f2f47b2-9f62-4807-a72a-5facd3f4bcc7" targetNamespace="http://schemas.microsoft.com/office/2006/metadata/properties" ma:root="true" ma:fieldsID="8a0c8af8fb4b69b5b10bc71a23801d6e" ns2:_="" ns3:_="">
    <xsd:import namespace="be1e4357-6d62-477e-857f-f67ec868b895"/>
    <xsd:import namespace="0f2f47b2-9f62-4807-a72a-5facd3f4b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e4357-6d62-477e-857f-f67ec868b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47b2-9f62-4807-a72a-5facd3f4bc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7c9ffd-b55b-470d-9e26-5d6ce29ff004}" ma:internalName="TaxCatchAll" ma:showField="CatchAllData" ma:web="0f2f47b2-9f62-4807-a72a-5facd3f4b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47b2-9f62-4807-a72a-5facd3f4bcc7" xsi:nil="true"/>
    <lcf76f155ced4ddcb4097134ff3c332f xmlns="be1e4357-6d62-477e-857f-f67ec868b8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A5B659-B88C-4246-85A8-FF449F5BB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e4357-6d62-477e-857f-f67ec868b895"/>
    <ds:schemaRef ds:uri="0f2f47b2-9f62-4807-a72a-5facd3f4b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C0D1B-1540-4035-B381-5D2869C5E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61FED-8430-4E78-BA85-B5F0B02A7A8B}">
  <ds:schemaRefs>
    <ds:schemaRef ds:uri="http://schemas.microsoft.com/office/2006/metadata/properties"/>
    <ds:schemaRef ds:uri="http://schemas.microsoft.com/office/infopath/2007/PartnerControls"/>
    <ds:schemaRef ds:uri="0f2f47b2-9f62-4807-a72a-5facd3f4bcc7"/>
    <ds:schemaRef ds:uri="be1e4357-6d62-477e-857f-f67ec868b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HADANGUE</dc:creator>
  <cp:lastModifiedBy>Aurelie MAILLOT 608</cp:lastModifiedBy>
  <cp:revision>83</cp:revision>
  <cp:lastPrinted>2014-01-17T13:25:00Z</cp:lastPrinted>
  <dcterms:created xsi:type="dcterms:W3CDTF">2024-11-08T09:31:00Z</dcterms:created>
  <dcterms:modified xsi:type="dcterms:W3CDTF">2025-12-09T09:53:00Z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0x01010099A88B3A62BA5C4A81CCAA8E0B7C93FF</vt:lpwstr>
  </property>
</Properties>
</file>