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950F70" w14:textId="77777777" w:rsidR="00C84C24" w:rsidRDefault="00C84C24"/>
    <w:p w14:paraId="14A292A5" w14:textId="77777777" w:rsidR="00D52FA8" w:rsidRPr="00D52FA8" w:rsidRDefault="00D52FA8" w:rsidP="00D52FA8">
      <w:pPr>
        <w:spacing w:before="100" w:beforeAutospacing="1" w:after="100" w:afterAutospacing="1" w:line="240" w:lineRule="auto"/>
        <w:jc w:val="center"/>
        <w:rPr>
          <w:rFonts w:ascii="Times New Roman" w:eastAsia="Times New Roman" w:hAnsi="Times New Roman"/>
          <w:sz w:val="24"/>
          <w:szCs w:val="24"/>
          <w:lang w:eastAsia="fr-FR"/>
        </w:rPr>
      </w:pPr>
      <w:r w:rsidRPr="00D52FA8">
        <w:rPr>
          <w:rFonts w:ascii="Times New Roman" w:eastAsia="Times New Roman" w:hAnsi="Times New Roman"/>
          <w:noProof/>
          <w:sz w:val="24"/>
          <w:szCs w:val="24"/>
          <w:lang w:eastAsia="fr-FR"/>
        </w:rPr>
        <w:drawing>
          <wp:inline distT="0" distB="0" distL="0" distR="0" wp14:anchorId="3BE08488" wp14:editId="6C9024AA">
            <wp:extent cx="2104743" cy="1870074"/>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3444" cy="1904460"/>
                    </a:xfrm>
                    <a:prstGeom prst="rect">
                      <a:avLst/>
                    </a:prstGeom>
                    <a:noFill/>
                    <a:ln>
                      <a:noFill/>
                    </a:ln>
                  </pic:spPr>
                </pic:pic>
              </a:graphicData>
            </a:graphic>
          </wp:inline>
        </w:drawing>
      </w:r>
    </w:p>
    <w:p w14:paraId="35C7D9C7" w14:textId="2D3D22CA" w:rsidR="00C84C24" w:rsidRDefault="00C84C24"/>
    <w:p w14:paraId="4EFA658F" w14:textId="77777777" w:rsidR="00C84C24" w:rsidRDefault="003426DC">
      <w:pPr>
        <w:jc w:val="center"/>
        <w:rPr>
          <w:rFonts w:ascii="Arial" w:hAnsi="Arial" w:cs="Arial"/>
          <w:b/>
          <w:sz w:val="40"/>
          <w:szCs w:val="32"/>
        </w:rPr>
      </w:pPr>
      <w:r>
        <w:rPr>
          <w:rFonts w:ascii="Arial" w:hAnsi="Arial" w:cs="Arial"/>
          <w:b/>
          <w:sz w:val="40"/>
          <w:szCs w:val="32"/>
        </w:rPr>
        <w:t xml:space="preserve">APPEL A PROJET </w:t>
      </w:r>
    </w:p>
    <w:p w14:paraId="473FDA6A" w14:textId="77777777" w:rsidR="00D52FA8" w:rsidRDefault="00D52FA8">
      <w:pPr>
        <w:jc w:val="center"/>
        <w:rPr>
          <w:rFonts w:ascii="Arial" w:hAnsi="Arial" w:cs="Arial"/>
          <w:b/>
          <w:sz w:val="40"/>
          <w:szCs w:val="32"/>
        </w:rPr>
      </w:pPr>
    </w:p>
    <w:p w14:paraId="7716F69D" w14:textId="77777777" w:rsidR="00C84C24" w:rsidRPr="00D52FA8" w:rsidRDefault="003426DC">
      <w:pPr>
        <w:jc w:val="center"/>
        <w:rPr>
          <w:rFonts w:ascii="Arial" w:hAnsi="Arial" w:cs="Arial"/>
          <w:b/>
          <w:color w:val="002060"/>
          <w:sz w:val="32"/>
          <w:szCs w:val="32"/>
        </w:rPr>
      </w:pPr>
      <w:r w:rsidRPr="00D52FA8">
        <w:rPr>
          <w:rFonts w:ascii="Arial" w:hAnsi="Arial" w:cs="Arial"/>
          <w:b/>
          <w:color w:val="002060"/>
          <w:sz w:val="32"/>
          <w:szCs w:val="32"/>
        </w:rPr>
        <w:t>CONTRAT LOCAL D’ACCOMPAGNEMENT A LA SCOLARITE</w:t>
      </w:r>
    </w:p>
    <w:p w14:paraId="46FFD2CE" w14:textId="77777777" w:rsidR="00C84C24" w:rsidRDefault="00C84C24">
      <w:pPr>
        <w:jc w:val="center"/>
        <w:rPr>
          <w:rFonts w:ascii="Arial" w:hAnsi="Arial" w:cs="Arial"/>
          <w:b/>
          <w:sz w:val="24"/>
          <w:szCs w:val="24"/>
        </w:rPr>
      </w:pPr>
    </w:p>
    <w:p w14:paraId="5F4706B8" w14:textId="77777777" w:rsidR="00C84C24" w:rsidRDefault="00C84C24">
      <w:pPr>
        <w:jc w:val="center"/>
        <w:rPr>
          <w:rFonts w:ascii="Arial" w:hAnsi="Arial" w:cs="Arial"/>
          <w:b/>
          <w:sz w:val="24"/>
          <w:szCs w:val="24"/>
        </w:rPr>
      </w:pPr>
    </w:p>
    <w:p w14:paraId="42D9B189" w14:textId="77777777" w:rsidR="00C84C24" w:rsidRDefault="003426DC">
      <w:pPr>
        <w:jc w:val="center"/>
        <w:rPr>
          <w:rFonts w:ascii="Arial" w:hAnsi="Arial" w:cs="Arial"/>
          <w:b/>
          <w:sz w:val="24"/>
          <w:szCs w:val="24"/>
        </w:rPr>
      </w:pPr>
      <w:r>
        <w:rPr>
          <w:rFonts w:ascii="Arial" w:hAnsi="Arial" w:cs="Arial"/>
          <w:b/>
          <w:sz w:val="24"/>
          <w:szCs w:val="24"/>
        </w:rPr>
        <w:t>-----------------------------</w:t>
      </w:r>
    </w:p>
    <w:p w14:paraId="347CB5CD" w14:textId="77777777" w:rsidR="00C84C24" w:rsidRDefault="00C84C24">
      <w:pPr>
        <w:jc w:val="center"/>
        <w:rPr>
          <w:rFonts w:ascii="Arial" w:hAnsi="Arial" w:cs="Arial"/>
          <w:b/>
          <w:sz w:val="24"/>
          <w:szCs w:val="24"/>
        </w:rPr>
      </w:pPr>
    </w:p>
    <w:p w14:paraId="456E86DD" w14:textId="77777777" w:rsidR="00C84C24" w:rsidRDefault="00C84C24" w:rsidP="00E767F4">
      <w:pPr>
        <w:rPr>
          <w:rFonts w:ascii="Arial" w:hAnsi="Arial" w:cs="Arial"/>
          <w:b/>
          <w:sz w:val="28"/>
          <w:szCs w:val="28"/>
        </w:rPr>
      </w:pPr>
    </w:p>
    <w:p w14:paraId="3C38981D" w14:textId="7387534E" w:rsidR="00C84C24" w:rsidRPr="00E767F4" w:rsidRDefault="003426DC">
      <w:pPr>
        <w:jc w:val="center"/>
        <w:rPr>
          <w:sz w:val="36"/>
          <w:szCs w:val="36"/>
        </w:rPr>
      </w:pPr>
      <w:r w:rsidRPr="00E767F4">
        <w:rPr>
          <w:rFonts w:ascii="Arial" w:hAnsi="Arial" w:cs="Arial"/>
          <w:b/>
          <w:sz w:val="36"/>
          <w:szCs w:val="36"/>
        </w:rPr>
        <w:t xml:space="preserve">Note de cadrage </w:t>
      </w:r>
      <w:r w:rsidR="00EC33ED">
        <w:rPr>
          <w:rFonts w:ascii="Arial" w:hAnsi="Arial" w:cs="Arial"/>
          <w:b/>
          <w:sz w:val="36"/>
          <w:szCs w:val="36"/>
        </w:rPr>
        <w:t xml:space="preserve">départementale </w:t>
      </w:r>
      <w:r w:rsidRPr="00E767F4">
        <w:rPr>
          <w:rFonts w:ascii="Arial" w:hAnsi="Arial" w:cs="Arial"/>
          <w:b/>
          <w:sz w:val="36"/>
          <w:szCs w:val="36"/>
        </w:rPr>
        <w:t xml:space="preserve">année </w:t>
      </w:r>
      <w:r w:rsidR="00BB2D40" w:rsidRPr="00E767F4">
        <w:rPr>
          <w:rFonts w:ascii="Arial" w:hAnsi="Arial" w:cs="Arial"/>
          <w:b/>
          <w:sz w:val="36"/>
          <w:szCs w:val="36"/>
        </w:rPr>
        <w:t>202</w:t>
      </w:r>
      <w:r w:rsidR="00EC33ED">
        <w:rPr>
          <w:rFonts w:ascii="Arial" w:hAnsi="Arial" w:cs="Arial"/>
          <w:b/>
          <w:sz w:val="36"/>
          <w:szCs w:val="36"/>
        </w:rPr>
        <w:t>6</w:t>
      </w:r>
      <w:r w:rsidR="00BB2D40" w:rsidRPr="00E767F4">
        <w:rPr>
          <w:rFonts w:ascii="Arial" w:hAnsi="Arial" w:cs="Arial"/>
          <w:b/>
          <w:sz w:val="36"/>
          <w:szCs w:val="36"/>
        </w:rPr>
        <w:t xml:space="preserve"> / 202</w:t>
      </w:r>
      <w:r w:rsidR="00EC33ED">
        <w:rPr>
          <w:rFonts w:ascii="Arial" w:hAnsi="Arial" w:cs="Arial"/>
          <w:b/>
          <w:sz w:val="36"/>
          <w:szCs w:val="36"/>
        </w:rPr>
        <w:t>7</w:t>
      </w:r>
    </w:p>
    <w:p w14:paraId="6230637B" w14:textId="77777777" w:rsidR="00C84C24" w:rsidRDefault="00C84C24">
      <w:pPr>
        <w:jc w:val="center"/>
        <w:rPr>
          <w:rFonts w:ascii="Arial" w:hAnsi="Arial" w:cs="Arial"/>
          <w:b/>
          <w:sz w:val="28"/>
          <w:szCs w:val="28"/>
        </w:rPr>
      </w:pPr>
    </w:p>
    <w:p w14:paraId="75654271" w14:textId="034C3368" w:rsidR="00C84C24" w:rsidRDefault="008A1A1D">
      <w:pPr>
        <w:rPr>
          <w:rFonts w:ascii="Arial" w:hAnsi="Arial" w:cs="Arial"/>
          <w:b/>
          <w:sz w:val="28"/>
          <w:szCs w:val="28"/>
        </w:rPr>
      </w:pPr>
      <w:r>
        <w:rPr>
          <w:noProof/>
          <w:lang w:eastAsia="fr-FR"/>
        </w:rPr>
        <w:drawing>
          <wp:inline distT="0" distB="5080" distL="0" distR="0" wp14:anchorId="1ED4C9AB" wp14:editId="1DEE4BE7">
            <wp:extent cx="710005" cy="1137191"/>
            <wp:effectExtent l="0" t="0" r="0" b="6350"/>
            <wp:docPr id="1" name="Image 8" descr="Description : 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8" descr="Description : Image associée"/>
                    <pic:cNvPicPr>
                      <a:picLocks noChangeAspect="1" noChangeArrowheads="1"/>
                    </pic:cNvPicPr>
                  </pic:nvPicPr>
                  <pic:blipFill>
                    <a:blip r:embed="rId9"/>
                    <a:stretch>
                      <a:fillRect/>
                    </a:stretch>
                  </pic:blipFill>
                  <pic:spPr bwMode="auto">
                    <a:xfrm>
                      <a:off x="0" y="0"/>
                      <a:ext cx="731913" cy="1172281"/>
                    </a:xfrm>
                    <a:prstGeom prst="rect">
                      <a:avLst/>
                    </a:prstGeom>
                  </pic:spPr>
                </pic:pic>
              </a:graphicData>
            </a:graphic>
          </wp:inline>
        </w:drawing>
      </w:r>
      <w:r w:rsidR="002F34EE">
        <w:rPr>
          <w:noProof/>
          <w:lang w:eastAsia="fr-FR"/>
        </w:rPr>
        <w:t xml:space="preserve">    </w:t>
      </w:r>
      <w:r w:rsidR="005344AD">
        <w:rPr>
          <w:noProof/>
          <w:lang w:eastAsia="fr-FR"/>
        </w:rPr>
        <w:t xml:space="preserve">          </w:t>
      </w:r>
      <w:r w:rsidR="002F34EE">
        <w:rPr>
          <w:noProof/>
          <w:lang w:eastAsia="fr-FR"/>
        </w:rPr>
        <w:t xml:space="preserve">  </w:t>
      </w:r>
      <w:r>
        <w:rPr>
          <w:noProof/>
          <w:lang w:eastAsia="fr-FR"/>
        </w:rPr>
        <w:drawing>
          <wp:inline distT="0" distB="1905" distL="0" distR="1905" wp14:anchorId="6DB8ED2A" wp14:editId="25C09E4F">
            <wp:extent cx="1453653" cy="1022613"/>
            <wp:effectExtent l="0" t="0" r="0" b="6350"/>
            <wp:docPr id="2" name="Image 5" descr="Description : 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5" descr="Description : Image associée"/>
                    <pic:cNvPicPr>
                      <a:picLocks noChangeAspect="1" noChangeArrowheads="1"/>
                    </pic:cNvPicPr>
                  </pic:nvPicPr>
                  <pic:blipFill>
                    <a:blip r:embed="rId10"/>
                    <a:stretch>
                      <a:fillRect/>
                    </a:stretch>
                  </pic:blipFill>
                  <pic:spPr bwMode="auto">
                    <a:xfrm>
                      <a:off x="0" y="0"/>
                      <a:ext cx="1465190" cy="1030729"/>
                    </a:xfrm>
                    <a:prstGeom prst="rect">
                      <a:avLst/>
                    </a:prstGeom>
                  </pic:spPr>
                </pic:pic>
              </a:graphicData>
            </a:graphic>
          </wp:inline>
        </w:drawing>
      </w:r>
      <w:r w:rsidR="002F34EE">
        <w:rPr>
          <w:noProof/>
          <w:lang w:eastAsia="fr-FR"/>
        </w:rPr>
        <w:t xml:space="preserve">               </w:t>
      </w:r>
      <w:r>
        <w:rPr>
          <w:noProof/>
          <w:lang w:eastAsia="fr-FR"/>
        </w:rPr>
        <w:drawing>
          <wp:inline distT="0" distB="0" distL="0" distR="0" wp14:anchorId="4C2EEE7B" wp14:editId="459B2967">
            <wp:extent cx="2591702" cy="871114"/>
            <wp:effectExtent l="0" t="0" r="0" b="5715"/>
            <wp:docPr id="7" name="Image 7">
              <a:extLst xmlns:a="http://schemas.openxmlformats.org/drawingml/2006/main">
                <a:ext uri="{FF2B5EF4-FFF2-40B4-BE49-F238E27FC236}">
                  <a16:creationId xmlns:a16="http://schemas.microsoft.com/office/drawing/2014/main" id="{429F5B31-FCDC-1A43-B5F0-DC5611C7C493}"/>
                </a:ext>
              </a:extLst>
            </wp:docPr>
            <wp:cNvGraphicFramePr/>
            <a:graphic xmlns:a="http://schemas.openxmlformats.org/drawingml/2006/main">
              <a:graphicData uri="http://schemas.openxmlformats.org/drawingml/2006/picture">
                <pic:pic xmlns:pic="http://schemas.openxmlformats.org/drawingml/2006/picture">
                  <pic:nvPicPr>
                    <pic:cNvPr id="4" name="Image 7">
                      <a:extLst>
                        <a:ext uri="{FF2B5EF4-FFF2-40B4-BE49-F238E27FC236}">
                          <a16:creationId xmlns:a16="http://schemas.microsoft.com/office/drawing/2014/main" id="{429F5B31-FCDC-1A43-B5F0-DC5611C7C493}"/>
                        </a:ext>
                      </a:extLst>
                    </pic:cNvPr>
                    <pic:cNvPicPr/>
                  </pic:nvPicPr>
                  <pic:blipFill>
                    <a:blip r:embed="rId11" cstate="print">
                      <a:extLst>
                        <a:ext uri="{28A0092B-C50C-407E-A947-70E740481C1C}">
                          <a14:useLocalDpi xmlns:a14="http://schemas.microsoft.com/office/drawing/2010/main" val="0"/>
                        </a:ext>
                      </a:extLst>
                    </a:blip>
                    <a:stretch>
                      <a:fillRect/>
                    </a:stretch>
                  </pic:blipFill>
                  <pic:spPr bwMode="gray">
                    <a:xfrm>
                      <a:off x="0" y="0"/>
                      <a:ext cx="2601824" cy="874516"/>
                    </a:xfrm>
                    <a:prstGeom prst="rect">
                      <a:avLst/>
                    </a:prstGeom>
                  </pic:spPr>
                </pic:pic>
              </a:graphicData>
            </a:graphic>
          </wp:inline>
        </w:drawing>
      </w:r>
    </w:p>
    <w:p w14:paraId="75BB39B9" w14:textId="36EAD151" w:rsidR="00C84C24" w:rsidRPr="00D52FA8" w:rsidRDefault="00D52FA8" w:rsidP="00D52FA8">
      <w:pPr>
        <w:jc w:val="center"/>
        <w:rPr>
          <w:rFonts w:ascii="Arial" w:hAnsi="Arial" w:cs="Arial"/>
          <w:b/>
          <w:sz w:val="28"/>
          <w:szCs w:val="28"/>
        </w:rPr>
      </w:pPr>
      <w:r>
        <w:rPr>
          <w:rFonts w:ascii="Arial" w:hAnsi="Arial" w:cs="Arial"/>
          <w:b/>
          <w:noProof/>
          <w:sz w:val="28"/>
          <w:szCs w:val="28"/>
          <w:lang w:eastAsia="fr-FR"/>
        </w:rPr>
        <w:drawing>
          <wp:anchor distT="0" distB="0" distL="0" distR="0" simplePos="0" relativeHeight="251661312" behindDoc="0" locked="0" layoutInCell="1" allowOverlap="1" wp14:anchorId="20C0233F" wp14:editId="2CE13143">
            <wp:simplePos x="0" y="0"/>
            <wp:positionH relativeFrom="column">
              <wp:posOffset>1849755</wp:posOffset>
            </wp:positionH>
            <wp:positionV relativeFrom="paragraph">
              <wp:posOffset>102870</wp:posOffset>
            </wp:positionV>
            <wp:extent cx="1441450" cy="713740"/>
            <wp:effectExtent l="0" t="0" r="6350" b="0"/>
            <wp:wrapSquare wrapText="largest"/>
            <wp:docPr id="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pic:cNvPicPr>
                      <a:picLocks noChangeAspect="1" noChangeArrowheads="1"/>
                    </pic:cNvPicPr>
                  </pic:nvPicPr>
                  <pic:blipFill>
                    <a:blip r:embed="rId12"/>
                    <a:stretch>
                      <a:fillRect/>
                    </a:stretch>
                  </pic:blipFill>
                  <pic:spPr bwMode="auto">
                    <a:xfrm>
                      <a:off x="0" y="0"/>
                      <a:ext cx="1441450" cy="71374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sz w:val="28"/>
          <w:szCs w:val="28"/>
          <w:lang w:eastAsia="fr-FR"/>
        </w:rPr>
        <w:drawing>
          <wp:anchor distT="0" distB="0" distL="0" distR="0" simplePos="0" relativeHeight="251657216" behindDoc="0" locked="0" layoutInCell="1" allowOverlap="1" wp14:anchorId="69333053" wp14:editId="41524575">
            <wp:simplePos x="0" y="0"/>
            <wp:positionH relativeFrom="column">
              <wp:posOffset>128905</wp:posOffset>
            </wp:positionH>
            <wp:positionV relativeFrom="paragraph">
              <wp:posOffset>264795</wp:posOffset>
            </wp:positionV>
            <wp:extent cx="1179195" cy="589280"/>
            <wp:effectExtent l="0" t="0" r="1905" b="1270"/>
            <wp:wrapSquare wrapText="largest"/>
            <wp:docPr id="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pic:cNvPicPr>
                      <a:picLocks noChangeAspect="1" noChangeArrowheads="1"/>
                    </pic:cNvPicPr>
                  </pic:nvPicPr>
                  <pic:blipFill>
                    <a:blip r:embed="rId13"/>
                    <a:stretch>
                      <a:fillRect/>
                    </a:stretch>
                  </pic:blipFill>
                  <pic:spPr bwMode="auto">
                    <a:xfrm>
                      <a:off x="0" y="0"/>
                      <a:ext cx="1179195" cy="589280"/>
                    </a:xfrm>
                    <a:prstGeom prst="rect">
                      <a:avLst/>
                    </a:prstGeom>
                  </pic:spPr>
                </pic:pic>
              </a:graphicData>
            </a:graphic>
            <wp14:sizeRelH relativeFrom="margin">
              <wp14:pctWidth>0</wp14:pctWidth>
            </wp14:sizeRelH>
            <wp14:sizeRelV relativeFrom="margin">
              <wp14:pctHeight>0</wp14:pctHeight>
            </wp14:sizeRelV>
          </wp:anchor>
        </w:drawing>
      </w:r>
      <w:r w:rsidR="005344AD">
        <w:rPr>
          <w:rFonts w:ascii="Arial" w:hAnsi="Arial" w:cs="Arial"/>
          <w:b/>
          <w:noProof/>
          <w:sz w:val="28"/>
          <w:szCs w:val="28"/>
          <w:lang w:eastAsia="fr-FR"/>
        </w:rPr>
        <w:t xml:space="preserve">      </w:t>
      </w:r>
      <w:r w:rsidR="008A1A1D">
        <w:rPr>
          <w:noProof/>
          <w:lang w:eastAsia="fr-FR"/>
        </w:rPr>
        <w:drawing>
          <wp:inline distT="0" distB="8890" distL="0" distR="1905" wp14:anchorId="6CE97C9E" wp14:editId="4783E951">
            <wp:extent cx="1814010" cy="1133383"/>
            <wp:effectExtent l="0" t="0" r="0" b="0"/>
            <wp:docPr id="4" name="Image 1" descr="C:\Users\caval541\AppData\Local\Temp\BM_MSA_Signatur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descr="C:\Users\caval541\AppData\Local\Temp\BM_MSA_SignatureQ.JPG"/>
                    <pic:cNvPicPr>
                      <a:picLocks noChangeAspect="1" noChangeArrowheads="1"/>
                    </pic:cNvPicPr>
                  </pic:nvPicPr>
                  <pic:blipFill>
                    <a:blip r:embed="rId14"/>
                    <a:stretch>
                      <a:fillRect/>
                    </a:stretch>
                  </pic:blipFill>
                  <pic:spPr bwMode="auto">
                    <a:xfrm>
                      <a:off x="0" y="0"/>
                      <a:ext cx="1840784" cy="1150111"/>
                    </a:xfrm>
                    <a:prstGeom prst="rect">
                      <a:avLst/>
                    </a:prstGeom>
                  </pic:spPr>
                </pic:pic>
              </a:graphicData>
            </a:graphic>
          </wp:inline>
        </w:drawing>
      </w:r>
      <w:r w:rsidR="003426DC">
        <w:t xml:space="preserve">      </w:t>
      </w:r>
    </w:p>
    <w:p w14:paraId="650BD608" w14:textId="77777777" w:rsidR="00D52FA8" w:rsidRDefault="00D52FA8">
      <w:pPr>
        <w:jc w:val="center"/>
        <w:rPr>
          <w:rFonts w:asciiTheme="majorHAnsi" w:hAnsiTheme="majorHAnsi" w:cstheme="majorHAnsi"/>
          <w:b/>
          <w:sz w:val="24"/>
          <w:szCs w:val="24"/>
        </w:rPr>
      </w:pPr>
    </w:p>
    <w:p w14:paraId="2AA2584F" w14:textId="1D6C7687" w:rsidR="00C84C24" w:rsidRPr="005F352B" w:rsidRDefault="003426DC">
      <w:pPr>
        <w:jc w:val="center"/>
        <w:rPr>
          <w:rFonts w:asciiTheme="majorHAnsi" w:hAnsiTheme="majorHAnsi" w:cstheme="majorHAnsi"/>
          <w:b/>
          <w:sz w:val="24"/>
          <w:szCs w:val="24"/>
        </w:rPr>
      </w:pPr>
      <w:r w:rsidRPr="005F352B">
        <w:rPr>
          <w:rFonts w:asciiTheme="majorHAnsi" w:hAnsiTheme="majorHAnsi" w:cstheme="majorHAnsi"/>
          <w:b/>
          <w:sz w:val="24"/>
          <w:szCs w:val="24"/>
        </w:rPr>
        <w:t>SOMMAIRE</w:t>
      </w:r>
    </w:p>
    <w:p w14:paraId="312289F8" w14:textId="77777777" w:rsidR="00C84C24" w:rsidRPr="00EA0086" w:rsidRDefault="00C84C24">
      <w:pPr>
        <w:jc w:val="center"/>
        <w:rPr>
          <w:rFonts w:asciiTheme="majorHAnsi" w:hAnsiTheme="majorHAnsi" w:cstheme="majorHAnsi"/>
          <w:b/>
          <w:color w:val="0070C0"/>
          <w:sz w:val="24"/>
          <w:szCs w:val="24"/>
        </w:rPr>
      </w:pPr>
    </w:p>
    <w:p w14:paraId="1513BC93" w14:textId="77777777" w:rsidR="00C84C24" w:rsidRPr="00EA0086" w:rsidRDefault="003426DC">
      <w:pPr>
        <w:rPr>
          <w:rFonts w:asciiTheme="majorHAnsi" w:hAnsiTheme="majorHAnsi" w:cstheme="majorHAnsi"/>
          <w:b/>
          <w:bCs/>
          <w:color w:val="0070C0"/>
          <w:sz w:val="24"/>
          <w:szCs w:val="24"/>
        </w:rPr>
      </w:pPr>
      <w:r w:rsidRPr="00EA0086">
        <w:rPr>
          <w:rFonts w:asciiTheme="majorHAnsi" w:hAnsiTheme="majorHAnsi" w:cstheme="majorHAnsi"/>
          <w:b/>
          <w:bCs/>
          <w:color w:val="0070C0"/>
          <w:sz w:val="24"/>
          <w:szCs w:val="24"/>
        </w:rPr>
        <w:t>1</w:t>
      </w:r>
      <w:r w:rsidRPr="00EA0086">
        <w:rPr>
          <w:rFonts w:asciiTheme="majorHAnsi" w:hAnsiTheme="majorHAnsi" w:cstheme="majorHAnsi"/>
          <w:b/>
          <w:bCs/>
          <w:color w:val="0070C0"/>
          <w:sz w:val="24"/>
          <w:szCs w:val="24"/>
          <w:vertAlign w:val="superscript"/>
        </w:rPr>
        <w:t>ère</w:t>
      </w:r>
      <w:r w:rsidRPr="00EA0086">
        <w:rPr>
          <w:rFonts w:asciiTheme="majorHAnsi" w:hAnsiTheme="majorHAnsi" w:cstheme="majorHAnsi"/>
          <w:b/>
          <w:bCs/>
          <w:color w:val="0070C0"/>
          <w:sz w:val="24"/>
          <w:szCs w:val="24"/>
        </w:rPr>
        <w:t xml:space="preserve"> Partie : Note de Cadrage Départementale </w:t>
      </w:r>
    </w:p>
    <w:p w14:paraId="3135FFD6" w14:textId="77777777" w:rsidR="00C84C24" w:rsidRPr="00250FD5" w:rsidRDefault="003426DC" w:rsidP="00250FD5">
      <w:pPr>
        <w:pStyle w:val="Paragraphedeliste"/>
        <w:numPr>
          <w:ilvl w:val="0"/>
          <w:numId w:val="1"/>
        </w:numPr>
        <w:rPr>
          <w:rFonts w:asciiTheme="majorHAnsi" w:hAnsiTheme="majorHAnsi" w:cstheme="majorHAnsi"/>
          <w:b/>
          <w:bCs/>
          <w:sz w:val="24"/>
          <w:szCs w:val="24"/>
        </w:rPr>
      </w:pPr>
      <w:r w:rsidRPr="005F352B">
        <w:rPr>
          <w:rFonts w:asciiTheme="majorHAnsi" w:hAnsiTheme="majorHAnsi" w:cstheme="majorHAnsi"/>
          <w:b/>
          <w:bCs/>
          <w:sz w:val="24"/>
          <w:szCs w:val="24"/>
        </w:rPr>
        <w:t xml:space="preserve">Le référentiel de financement de l’accompagnement à la scolarité </w:t>
      </w:r>
    </w:p>
    <w:p w14:paraId="7FA48390" w14:textId="77777777" w:rsidR="00C84C24" w:rsidRPr="005F352B" w:rsidRDefault="003426DC">
      <w:pPr>
        <w:pStyle w:val="Paragraphedeliste"/>
        <w:numPr>
          <w:ilvl w:val="0"/>
          <w:numId w:val="1"/>
        </w:numPr>
        <w:rPr>
          <w:rFonts w:asciiTheme="majorHAnsi" w:hAnsiTheme="majorHAnsi" w:cstheme="majorHAnsi"/>
          <w:b/>
          <w:bCs/>
          <w:sz w:val="24"/>
          <w:szCs w:val="24"/>
        </w:rPr>
      </w:pPr>
      <w:r w:rsidRPr="005F352B">
        <w:rPr>
          <w:rFonts w:asciiTheme="majorHAnsi" w:hAnsiTheme="majorHAnsi" w:cstheme="majorHAnsi"/>
          <w:b/>
          <w:bCs/>
          <w:sz w:val="24"/>
          <w:szCs w:val="24"/>
        </w:rPr>
        <w:t xml:space="preserve">L’organisation départementale </w:t>
      </w:r>
    </w:p>
    <w:p w14:paraId="65582ECF" w14:textId="2D51B10F" w:rsidR="00C84C24" w:rsidRPr="00193D8D" w:rsidRDefault="001C18A3" w:rsidP="00193D8D">
      <w:pPr>
        <w:ind w:left="709"/>
        <w:rPr>
          <w:rFonts w:asciiTheme="majorHAnsi" w:hAnsiTheme="majorHAnsi" w:cstheme="majorHAnsi"/>
          <w:bCs/>
          <w:sz w:val="24"/>
          <w:szCs w:val="24"/>
        </w:rPr>
      </w:pPr>
      <w:r>
        <w:rPr>
          <w:rFonts w:asciiTheme="majorHAnsi" w:hAnsiTheme="majorHAnsi" w:cstheme="majorHAnsi"/>
          <w:b/>
          <w:bCs/>
          <w:sz w:val="24"/>
          <w:szCs w:val="24"/>
        </w:rPr>
        <w:t>2</w:t>
      </w:r>
      <w:r w:rsidRPr="005F352B">
        <w:rPr>
          <w:rFonts w:asciiTheme="majorHAnsi" w:hAnsiTheme="majorHAnsi" w:cstheme="majorHAnsi"/>
          <w:b/>
          <w:bCs/>
          <w:sz w:val="24"/>
          <w:szCs w:val="24"/>
        </w:rPr>
        <w:t>.1</w:t>
      </w:r>
      <w:r w:rsidRPr="005F352B">
        <w:rPr>
          <w:rFonts w:asciiTheme="majorHAnsi" w:hAnsiTheme="majorHAnsi" w:cstheme="majorHAnsi"/>
          <w:bCs/>
          <w:sz w:val="24"/>
          <w:szCs w:val="24"/>
        </w:rPr>
        <w:t xml:space="preserve"> </w:t>
      </w:r>
      <w:r w:rsidR="003426DC" w:rsidRPr="00193D8D">
        <w:rPr>
          <w:rFonts w:asciiTheme="majorHAnsi" w:hAnsiTheme="majorHAnsi" w:cstheme="majorHAnsi"/>
          <w:bCs/>
          <w:sz w:val="24"/>
          <w:szCs w:val="24"/>
        </w:rPr>
        <w:t>Les orientations du comité d</w:t>
      </w:r>
      <w:r w:rsidR="008366ED" w:rsidRPr="00193D8D">
        <w:rPr>
          <w:rFonts w:asciiTheme="majorHAnsi" w:hAnsiTheme="majorHAnsi" w:cstheme="majorHAnsi"/>
          <w:bCs/>
          <w:sz w:val="24"/>
          <w:szCs w:val="24"/>
        </w:rPr>
        <w:t xml:space="preserve">épartemental des financeurs </w:t>
      </w:r>
      <w:proofErr w:type="spellStart"/>
      <w:r w:rsidR="008366ED" w:rsidRPr="00193D8D">
        <w:rPr>
          <w:rFonts w:asciiTheme="majorHAnsi" w:hAnsiTheme="majorHAnsi" w:cstheme="majorHAnsi"/>
          <w:bCs/>
          <w:sz w:val="24"/>
          <w:szCs w:val="24"/>
        </w:rPr>
        <w:t>Clas</w:t>
      </w:r>
      <w:proofErr w:type="spellEnd"/>
      <w:r w:rsidR="003426DC" w:rsidRPr="00193D8D">
        <w:rPr>
          <w:rFonts w:asciiTheme="majorHAnsi" w:hAnsiTheme="majorHAnsi" w:cstheme="majorHAnsi"/>
          <w:bCs/>
          <w:sz w:val="24"/>
          <w:szCs w:val="24"/>
        </w:rPr>
        <w:t xml:space="preserve"> (Contrat Local d’Accompagnement à la Scolarité) de Meurthe-et-Moselle</w:t>
      </w:r>
    </w:p>
    <w:p w14:paraId="0308B303" w14:textId="2A1044E7" w:rsidR="00C84C24" w:rsidRPr="001C18A3" w:rsidRDefault="001A3DDE" w:rsidP="001C18A3">
      <w:pPr>
        <w:ind w:left="709"/>
        <w:rPr>
          <w:rFonts w:asciiTheme="majorHAnsi" w:hAnsiTheme="majorHAnsi" w:cstheme="majorHAnsi"/>
          <w:bCs/>
          <w:sz w:val="24"/>
          <w:szCs w:val="24"/>
        </w:rPr>
      </w:pPr>
      <w:r>
        <w:rPr>
          <w:rFonts w:asciiTheme="majorHAnsi" w:hAnsiTheme="majorHAnsi" w:cstheme="majorHAnsi"/>
          <w:b/>
          <w:bCs/>
          <w:sz w:val="24"/>
          <w:szCs w:val="24"/>
        </w:rPr>
        <w:t>2</w:t>
      </w:r>
      <w:r w:rsidRPr="005F352B">
        <w:rPr>
          <w:rFonts w:asciiTheme="majorHAnsi" w:hAnsiTheme="majorHAnsi" w:cstheme="majorHAnsi"/>
          <w:b/>
          <w:bCs/>
          <w:sz w:val="24"/>
          <w:szCs w:val="24"/>
        </w:rPr>
        <w:t>.</w:t>
      </w:r>
      <w:r>
        <w:rPr>
          <w:rFonts w:asciiTheme="majorHAnsi" w:hAnsiTheme="majorHAnsi" w:cstheme="majorHAnsi"/>
          <w:b/>
          <w:bCs/>
          <w:sz w:val="24"/>
          <w:szCs w:val="24"/>
        </w:rPr>
        <w:t>2</w:t>
      </w:r>
      <w:r w:rsidRPr="005F352B">
        <w:rPr>
          <w:rFonts w:asciiTheme="majorHAnsi" w:hAnsiTheme="majorHAnsi" w:cstheme="majorHAnsi"/>
          <w:bCs/>
          <w:sz w:val="24"/>
          <w:szCs w:val="24"/>
        </w:rPr>
        <w:t xml:space="preserve"> </w:t>
      </w:r>
      <w:r w:rsidRPr="001C18A3">
        <w:rPr>
          <w:rFonts w:asciiTheme="majorHAnsi" w:hAnsiTheme="majorHAnsi" w:cstheme="majorHAnsi"/>
          <w:bCs/>
          <w:sz w:val="24"/>
          <w:szCs w:val="24"/>
        </w:rPr>
        <w:t>Animation</w:t>
      </w:r>
      <w:r w:rsidR="003426DC" w:rsidRPr="001C18A3">
        <w:rPr>
          <w:rFonts w:asciiTheme="majorHAnsi" w:hAnsiTheme="majorHAnsi" w:cstheme="majorHAnsi"/>
          <w:bCs/>
          <w:sz w:val="24"/>
          <w:szCs w:val="24"/>
        </w:rPr>
        <w:t xml:space="preserve"> départementale </w:t>
      </w:r>
    </w:p>
    <w:p w14:paraId="7FC83E92" w14:textId="06586111" w:rsidR="00C84C24" w:rsidRPr="001C18A3" w:rsidRDefault="001A3DDE" w:rsidP="001C18A3">
      <w:pPr>
        <w:ind w:left="709"/>
        <w:rPr>
          <w:rFonts w:asciiTheme="majorHAnsi" w:hAnsiTheme="majorHAnsi" w:cstheme="majorHAnsi"/>
          <w:bCs/>
          <w:sz w:val="24"/>
          <w:szCs w:val="24"/>
        </w:rPr>
      </w:pPr>
      <w:r>
        <w:rPr>
          <w:rFonts w:asciiTheme="majorHAnsi" w:hAnsiTheme="majorHAnsi" w:cstheme="majorHAnsi"/>
          <w:b/>
          <w:bCs/>
          <w:sz w:val="24"/>
          <w:szCs w:val="24"/>
        </w:rPr>
        <w:t>2</w:t>
      </w:r>
      <w:r w:rsidRPr="005F352B">
        <w:rPr>
          <w:rFonts w:asciiTheme="majorHAnsi" w:hAnsiTheme="majorHAnsi" w:cstheme="majorHAnsi"/>
          <w:b/>
          <w:bCs/>
          <w:sz w:val="24"/>
          <w:szCs w:val="24"/>
        </w:rPr>
        <w:t>.</w:t>
      </w:r>
      <w:r>
        <w:rPr>
          <w:rFonts w:asciiTheme="majorHAnsi" w:hAnsiTheme="majorHAnsi" w:cstheme="majorHAnsi"/>
          <w:b/>
          <w:bCs/>
          <w:sz w:val="24"/>
          <w:szCs w:val="24"/>
        </w:rPr>
        <w:t>3</w:t>
      </w:r>
      <w:r w:rsidRPr="005F352B">
        <w:rPr>
          <w:rFonts w:asciiTheme="majorHAnsi" w:hAnsiTheme="majorHAnsi" w:cstheme="majorHAnsi"/>
          <w:bCs/>
          <w:sz w:val="24"/>
          <w:szCs w:val="24"/>
        </w:rPr>
        <w:t xml:space="preserve"> </w:t>
      </w:r>
      <w:r w:rsidRPr="001C18A3">
        <w:rPr>
          <w:rFonts w:asciiTheme="majorHAnsi" w:hAnsiTheme="majorHAnsi" w:cstheme="majorHAnsi"/>
          <w:bCs/>
          <w:sz w:val="24"/>
          <w:szCs w:val="24"/>
        </w:rPr>
        <w:t>Le</w:t>
      </w:r>
      <w:r w:rsidR="008366ED" w:rsidRPr="001C18A3">
        <w:rPr>
          <w:rFonts w:asciiTheme="majorHAnsi" w:hAnsiTheme="majorHAnsi" w:cstheme="majorHAnsi"/>
          <w:bCs/>
          <w:sz w:val="24"/>
          <w:szCs w:val="24"/>
        </w:rPr>
        <w:t xml:space="preserve"> bilan des actions </w:t>
      </w:r>
      <w:proofErr w:type="spellStart"/>
      <w:r w:rsidR="008366ED" w:rsidRPr="001C18A3">
        <w:rPr>
          <w:rFonts w:asciiTheme="majorHAnsi" w:hAnsiTheme="majorHAnsi" w:cstheme="majorHAnsi"/>
          <w:bCs/>
          <w:sz w:val="24"/>
          <w:szCs w:val="24"/>
        </w:rPr>
        <w:t>Clas</w:t>
      </w:r>
      <w:proofErr w:type="spellEnd"/>
      <w:r w:rsidR="003426DC" w:rsidRPr="001C18A3">
        <w:rPr>
          <w:rFonts w:asciiTheme="majorHAnsi" w:hAnsiTheme="majorHAnsi" w:cstheme="majorHAnsi"/>
          <w:bCs/>
          <w:sz w:val="24"/>
          <w:szCs w:val="24"/>
        </w:rPr>
        <w:t xml:space="preserve"> au niveau départemental </w:t>
      </w:r>
    </w:p>
    <w:p w14:paraId="401567FE" w14:textId="5EAF7016" w:rsidR="00441D5B" w:rsidRPr="001C18A3" w:rsidRDefault="001A3DDE" w:rsidP="001C18A3">
      <w:pPr>
        <w:ind w:firstLine="708"/>
        <w:rPr>
          <w:rFonts w:asciiTheme="majorHAnsi" w:hAnsiTheme="majorHAnsi" w:cstheme="majorHAnsi"/>
          <w:bCs/>
          <w:sz w:val="24"/>
          <w:szCs w:val="24"/>
        </w:rPr>
      </w:pPr>
      <w:r>
        <w:rPr>
          <w:rFonts w:asciiTheme="majorHAnsi" w:hAnsiTheme="majorHAnsi" w:cstheme="majorHAnsi"/>
          <w:b/>
          <w:bCs/>
          <w:sz w:val="24"/>
          <w:szCs w:val="24"/>
        </w:rPr>
        <w:t>2</w:t>
      </w:r>
      <w:r w:rsidRPr="001C18A3">
        <w:rPr>
          <w:rFonts w:asciiTheme="majorHAnsi" w:hAnsiTheme="majorHAnsi" w:cstheme="majorHAnsi"/>
          <w:b/>
          <w:bCs/>
          <w:sz w:val="24"/>
          <w:szCs w:val="24"/>
        </w:rPr>
        <w:t>.</w:t>
      </w:r>
      <w:r>
        <w:rPr>
          <w:rFonts w:asciiTheme="majorHAnsi" w:hAnsiTheme="majorHAnsi" w:cstheme="majorHAnsi"/>
          <w:b/>
          <w:bCs/>
          <w:sz w:val="24"/>
          <w:szCs w:val="24"/>
        </w:rPr>
        <w:t>4</w:t>
      </w:r>
      <w:r w:rsidRPr="001C18A3">
        <w:rPr>
          <w:rFonts w:asciiTheme="majorHAnsi" w:hAnsiTheme="majorHAnsi" w:cstheme="majorHAnsi"/>
          <w:bCs/>
          <w:sz w:val="24"/>
          <w:szCs w:val="24"/>
        </w:rPr>
        <w:t xml:space="preserve"> Les</w:t>
      </w:r>
      <w:r w:rsidR="003426DC" w:rsidRPr="001C18A3">
        <w:rPr>
          <w:rFonts w:asciiTheme="majorHAnsi" w:hAnsiTheme="majorHAnsi" w:cstheme="majorHAnsi"/>
          <w:bCs/>
          <w:sz w:val="24"/>
          <w:szCs w:val="24"/>
        </w:rPr>
        <w:t xml:space="preserve"> modalités de dépôt du dos</w:t>
      </w:r>
      <w:r w:rsidR="008366ED" w:rsidRPr="001C18A3">
        <w:rPr>
          <w:rFonts w:asciiTheme="majorHAnsi" w:hAnsiTheme="majorHAnsi" w:cstheme="majorHAnsi"/>
          <w:bCs/>
          <w:sz w:val="24"/>
          <w:szCs w:val="24"/>
        </w:rPr>
        <w:t xml:space="preserve">sier de demande d’agrément </w:t>
      </w:r>
      <w:proofErr w:type="spellStart"/>
      <w:r w:rsidR="008366ED" w:rsidRPr="001C18A3">
        <w:rPr>
          <w:rFonts w:asciiTheme="majorHAnsi" w:hAnsiTheme="majorHAnsi" w:cstheme="majorHAnsi"/>
          <w:bCs/>
          <w:sz w:val="24"/>
          <w:szCs w:val="24"/>
        </w:rPr>
        <w:t>Clas</w:t>
      </w:r>
      <w:proofErr w:type="spellEnd"/>
      <w:r w:rsidR="003426DC" w:rsidRPr="001C18A3">
        <w:rPr>
          <w:rFonts w:asciiTheme="majorHAnsi" w:hAnsiTheme="majorHAnsi" w:cstheme="majorHAnsi"/>
          <w:bCs/>
          <w:sz w:val="24"/>
          <w:szCs w:val="24"/>
        </w:rPr>
        <w:t xml:space="preserve"> </w:t>
      </w:r>
    </w:p>
    <w:p w14:paraId="10435CE9" w14:textId="77777777" w:rsidR="00441D5B" w:rsidRPr="005F352B" w:rsidRDefault="00441D5B" w:rsidP="00441D5B">
      <w:pPr>
        <w:pStyle w:val="Paragraphedeliste"/>
        <w:numPr>
          <w:ilvl w:val="0"/>
          <w:numId w:val="1"/>
        </w:numPr>
        <w:rPr>
          <w:rFonts w:asciiTheme="majorHAnsi" w:eastAsia="Times New Roman" w:hAnsiTheme="majorHAnsi" w:cstheme="majorHAnsi"/>
          <w:b/>
          <w:bCs/>
          <w:sz w:val="24"/>
          <w:szCs w:val="24"/>
          <w:lang w:eastAsia="fr-FR"/>
        </w:rPr>
      </w:pPr>
      <w:r w:rsidRPr="005F352B">
        <w:rPr>
          <w:rFonts w:asciiTheme="majorHAnsi" w:eastAsia="Times New Roman" w:hAnsiTheme="majorHAnsi" w:cstheme="majorHAnsi"/>
          <w:b/>
          <w:bCs/>
          <w:sz w:val="24"/>
          <w:szCs w:val="24"/>
          <w:lang w:eastAsia="fr-FR"/>
        </w:rPr>
        <w:t xml:space="preserve">Les modalités de financement du </w:t>
      </w:r>
      <w:proofErr w:type="spellStart"/>
      <w:r w:rsidRPr="005F352B">
        <w:rPr>
          <w:rFonts w:asciiTheme="majorHAnsi" w:eastAsia="Times New Roman" w:hAnsiTheme="majorHAnsi" w:cstheme="majorHAnsi"/>
          <w:b/>
          <w:bCs/>
          <w:sz w:val="24"/>
          <w:szCs w:val="24"/>
          <w:lang w:eastAsia="fr-FR"/>
        </w:rPr>
        <w:t>Clas</w:t>
      </w:r>
      <w:proofErr w:type="spellEnd"/>
      <w:r w:rsidRPr="005F352B">
        <w:rPr>
          <w:rFonts w:asciiTheme="majorHAnsi" w:eastAsia="Times New Roman" w:hAnsiTheme="majorHAnsi" w:cstheme="majorHAnsi"/>
          <w:b/>
          <w:bCs/>
          <w:sz w:val="24"/>
          <w:szCs w:val="24"/>
          <w:lang w:eastAsia="fr-FR"/>
        </w:rPr>
        <w:t xml:space="preserve"> par la branche Fam</w:t>
      </w:r>
      <w:r w:rsidR="00CC797C">
        <w:rPr>
          <w:rFonts w:asciiTheme="majorHAnsi" w:eastAsia="Times New Roman" w:hAnsiTheme="majorHAnsi" w:cstheme="majorHAnsi"/>
          <w:b/>
          <w:bCs/>
          <w:sz w:val="24"/>
          <w:szCs w:val="24"/>
          <w:lang w:eastAsia="fr-FR"/>
        </w:rPr>
        <w:t>ille à compter de septembre 2021</w:t>
      </w:r>
    </w:p>
    <w:p w14:paraId="034FFDC3" w14:textId="77777777" w:rsidR="00441D5B" w:rsidRPr="005F352B" w:rsidRDefault="00441D5B" w:rsidP="00441D5B">
      <w:pPr>
        <w:pStyle w:val="Paragraphedeliste"/>
        <w:ind w:left="720"/>
        <w:rPr>
          <w:rFonts w:asciiTheme="majorHAnsi" w:eastAsia="Times New Roman" w:hAnsiTheme="majorHAnsi" w:cstheme="majorHAnsi"/>
          <w:sz w:val="24"/>
          <w:szCs w:val="24"/>
          <w:lang w:eastAsia="fr-FR"/>
        </w:rPr>
      </w:pPr>
      <w:bookmarkStart w:id="0" w:name="_Hlk110246941"/>
      <w:r w:rsidRPr="005F352B">
        <w:rPr>
          <w:rFonts w:asciiTheme="majorHAnsi" w:hAnsiTheme="majorHAnsi" w:cstheme="majorHAnsi"/>
          <w:b/>
          <w:bCs/>
          <w:sz w:val="24"/>
          <w:szCs w:val="24"/>
        </w:rPr>
        <w:t>3.1</w:t>
      </w:r>
      <w:r w:rsidRPr="005F352B">
        <w:rPr>
          <w:rFonts w:asciiTheme="majorHAnsi" w:hAnsiTheme="majorHAnsi" w:cstheme="majorHAnsi"/>
          <w:bCs/>
          <w:sz w:val="24"/>
          <w:szCs w:val="24"/>
        </w:rPr>
        <w:t xml:space="preserve"> </w:t>
      </w:r>
      <w:bookmarkEnd w:id="0"/>
      <w:r w:rsidR="00A8006B" w:rsidRPr="005F352B">
        <w:rPr>
          <w:rFonts w:asciiTheme="majorHAnsi" w:eastAsia="Times New Roman" w:hAnsiTheme="majorHAnsi" w:cstheme="majorHAnsi"/>
          <w:sz w:val="24"/>
          <w:szCs w:val="24"/>
          <w:lang w:eastAsia="fr-FR"/>
        </w:rPr>
        <w:t xml:space="preserve">Les modalités d’éligibilité et de calcul de la prestation de service </w:t>
      </w:r>
      <w:proofErr w:type="spellStart"/>
      <w:r w:rsidR="00A8006B" w:rsidRPr="005F352B">
        <w:rPr>
          <w:rFonts w:asciiTheme="majorHAnsi" w:eastAsia="Times New Roman" w:hAnsiTheme="majorHAnsi" w:cstheme="majorHAnsi"/>
          <w:sz w:val="24"/>
          <w:szCs w:val="24"/>
          <w:lang w:eastAsia="fr-FR"/>
        </w:rPr>
        <w:t>Clas</w:t>
      </w:r>
      <w:proofErr w:type="spellEnd"/>
    </w:p>
    <w:p w14:paraId="2EC6CE46" w14:textId="470F1697" w:rsidR="00C84C24" w:rsidRDefault="00A8006B" w:rsidP="00250FD5">
      <w:pPr>
        <w:pStyle w:val="Paragraphedeliste"/>
        <w:ind w:left="720"/>
        <w:rPr>
          <w:rFonts w:asciiTheme="majorHAnsi" w:eastAsia="Times New Roman" w:hAnsiTheme="majorHAnsi" w:cstheme="majorHAnsi"/>
          <w:sz w:val="24"/>
          <w:szCs w:val="24"/>
          <w:lang w:eastAsia="fr-FR"/>
        </w:rPr>
      </w:pPr>
      <w:r w:rsidRPr="005F352B">
        <w:rPr>
          <w:rFonts w:asciiTheme="majorHAnsi" w:hAnsiTheme="majorHAnsi" w:cstheme="majorHAnsi"/>
          <w:b/>
          <w:bCs/>
          <w:sz w:val="24"/>
          <w:szCs w:val="24"/>
        </w:rPr>
        <w:t>3.2</w:t>
      </w:r>
      <w:r w:rsidRPr="005F352B">
        <w:rPr>
          <w:rFonts w:asciiTheme="majorHAnsi" w:eastAsia="Times New Roman" w:hAnsiTheme="majorHAnsi" w:cstheme="majorHAnsi"/>
          <w:sz w:val="24"/>
          <w:szCs w:val="24"/>
          <w:lang w:eastAsia="fr-FR"/>
        </w:rPr>
        <w:t xml:space="preserve"> Un financement complémentaire sous forme de bonus</w:t>
      </w:r>
    </w:p>
    <w:p w14:paraId="1BE42242" w14:textId="77777777" w:rsidR="00C84C24" w:rsidRPr="00EA0086" w:rsidRDefault="003426DC" w:rsidP="00250FD5">
      <w:pPr>
        <w:ind w:left="1418" w:hanging="1418"/>
        <w:rPr>
          <w:rFonts w:asciiTheme="majorHAnsi" w:hAnsiTheme="majorHAnsi" w:cstheme="majorHAnsi"/>
          <w:b/>
          <w:bCs/>
          <w:color w:val="0070C0"/>
          <w:sz w:val="24"/>
          <w:szCs w:val="24"/>
        </w:rPr>
      </w:pPr>
      <w:r w:rsidRPr="00EA0086">
        <w:rPr>
          <w:rFonts w:asciiTheme="majorHAnsi" w:hAnsiTheme="majorHAnsi" w:cstheme="majorHAnsi"/>
          <w:b/>
          <w:bCs/>
          <w:color w:val="0070C0"/>
          <w:sz w:val="24"/>
          <w:szCs w:val="24"/>
        </w:rPr>
        <w:t>2</w:t>
      </w:r>
      <w:r w:rsidRPr="00EA0086">
        <w:rPr>
          <w:rFonts w:asciiTheme="majorHAnsi" w:hAnsiTheme="majorHAnsi" w:cstheme="majorHAnsi"/>
          <w:b/>
          <w:bCs/>
          <w:color w:val="0070C0"/>
          <w:sz w:val="24"/>
          <w:szCs w:val="24"/>
          <w:vertAlign w:val="superscript"/>
        </w:rPr>
        <w:t>ème</w:t>
      </w:r>
      <w:r w:rsidRPr="00EA0086">
        <w:rPr>
          <w:rFonts w:asciiTheme="majorHAnsi" w:hAnsiTheme="majorHAnsi" w:cstheme="majorHAnsi"/>
          <w:b/>
          <w:bCs/>
          <w:color w:val="0070C0"/>
          <w:sz w:val="24"/>
          <w:szCs w:val="24"/>
        </w:rPr>
        <w:t xml:space="preserve"> partie : Les textes de référence</w:t>
      </w:r>
    </w:p>
    <w:p w14:paraId="1A030BC1" w14:textId="77777777" w:rsidR="00D25F26" w:rsidRPr="00EA0086" w:rsidRDefault="00C74A46">
      <w:pPr>
        <w:ind w:left="1418" w:hanging="1418"/>
        <w:rPr>
          <w:rFonts w:asciiTheme="majorHAnsi" w:hAnsiTheme="majorHAnsi" w:cstheme="majorHAnsi"/>
          <w:b/>
          <w:bCs/>
          <w:color w:val="0070C0"/>
          <w:sz w:val="24"/>
          <w:szCs w:val="24"/>
        </w:rPr>
      </w:pPr>
      <w:r w:rsidRPr="00EA0086">
        <w:rPr>
          <w:rFonts w:asciiTheme="majorHAnsi" w:hAnsiTheme="majorHAnsi" w:cstheme="majorHAnsi"/>
          <w:b/>
          <w:bCs/>
          <w:color w:val="0070C0"/>
          <w:sz w:val="24"/>
          <w:szCs w:val="24"/>
        </w:rPr>
        <w:t xml:space="preserve">Les Annexes : </w:t>
      </w:r>
    </w:p>
    <w:p w14:paraId="01E6B36C" w14:textId="23F816F6" w:rsidR="00C74A46" w:rsidRPr="00CC797C" w:rsidRDefault="00193D8D" w:rsidP="00D25F26">
      <w:pPr>
        <w:pStyle w:val="Paragraphedeliste"/>
        <w:numPr>
          <w:ilvl w:val="0"/>
          <w:numId w:val="18"/>
        </w:numPr>
        <w:rPr>
          <w:rFonts w:asciiTheme="majorHAnsi" w:hAnsiTheme="majorHAnsi" w:cstheme="majorHAnsi"/>
          <w:bCs/>
          <w:sz w:val="24"/>
          <w:szCs w:val="24"/>
        </w:rPr>
      </w:pPr>
      <w:r w:rsidRPr="00CC797C">
        <w:rPr>
          <w:rFonts w:asciiTheme="majorHAnsi" w:hAnsiTheme="majorHAnsi" w:cstheme="majorHAnsi"/>
          <w:bCs/>
          <w:sz w:val="24"/>
          <w:szCs w:val="24"/>
        </w:rPr>
        <w:t>Les</w:t>
      </w:r>
      <w:r w:rsidR="00D25F26" w:rsidRPr="00CC797C">
        <w:rPr>
          <w:rFonts w:asciiTheme="majorHAnsi" w:hAnsiTheme="majorHAnsi" w:cstheme="majorHAnsi"/>
          <w:bCs/>
          <w:sz w:val="24"/>
          <w:szCs w:val="24"/>
        </w:rPr>
        <w:t xml:space="preserve"> instructeurs de dossiers par territoire </w:t>
      </w:r>
      <w:r w:rsidR="00CC797C" w:rsidRPr="00CC797C">
        <w:rPr>
          <w:rFonts w:asciiTheme="majorHAnsi" w:hAnsiTheme="majorHAnsi" w:cstheme="majorHAnsi"/>
          <w:bCs/>
          <w:sz w:val="24"/>
          <w:szCs w:val="24"/>
        </w:rPr>
        <w:t>(page</w:t>
      </w:r>
      <w:r w:rsidR="001A3DDE">
        <w:rPr>
          <w:rFonts w:asciiTheme="majorHAnsi" w:hAnsiTheme="majorHAnsi" w:cstheme="majorHAnsi"/>
          <w:bCs/>
          <w:sz w:val="24"/>
          <w:szCs w:val="24"/>
        </w:rPr>
        <w:t xml:space="preserve">- </w:t>
      </w:r>
      <w:r w:rsidR="00250FD5" w:rsidRPr="00CC797C">
        <w:rPr>
          <w:rFonts w:asciiTheme="majorHAnsi" w:hAnsiTheme="majorHAnsi" w:cstheme="majorHAnsi"/>
          <w:bCs/>
          <w:sz w:val="24"/>
          <w:szCs w:val="24"/>
        </w:rPr>
        <w:t>1</w:t>
      </w:r>
      <w:r w:rsidR="00C774DA">
        <w:rPr>
          <w:rFonts w:asciiTheme="majorHAnsi" w:hAnsiTheme="majorHAnsi" w:cstheme="majorHAnsi"/>
          <w:bCs/>
          <w:sz w:val="24"/>
          <w:szCs w:val="24"/>
        </w:rPr>
        <w:t>0</w:t>
      </w:r>
      <w:r w:rsidR="00250FD5" w:rsidRPr="00CC797C">
        <w:rPr>
          <w:rFonts w:asciiTheme="majorHAnsi" w:hAnsiTheme="majorHAnsi" w:cstheme="majorHAnsi"/>
          <w:bCs/>
          <w:sz w:val="24"/>
          <w:szCs w:val="24"/>
        </w:rPr>
        <w:t xml:space="preserve">)  </w:t>
      </w:r>
    </w:p>
    <w:p w14:paraId="0A7DF494" w14:textId="50D51C1B" w:rsidR="00250FD5" w:rsidRPr="00CC797C" w:rsidRDefault="00250FD5" w:rsidP="00250FD5">
      <w:pPr>
        <w:pStyle w:val="Paragraphedeliste"/>
        <w:numPr>
          <w:ilvl w:val="0"/>
          <w:numId w:val="18"/>
        </w:numPr>
        <w:rPr>
          <w:rFonts w:asciiTheme="majorHAnsi" w:hAnsiTheme="majorHAnsi" w:cstheme="majorHAnsi"/>
          <w:bCs/>
          <w:sz w:val="24"/>
          <w:szCs w:val="24"/>
        </w:rPr>
      </w:pPr>
      <w:r w:rsidRPr="00CC797C">
        <w:rPr>
          <w:rFonts w:asciiTheme="majorHAnsi" w:hAnsiTheme="majorHAnsi" w:cstheme="majorHAnsi"/>
          <w:bCs/>
          <w:sz w:val="24"/>
          <w:szCs w:val="24"/>
        </w:rPr>
        <w:t xml:space="preserve">Composition et rôle des comités des financeurs </w:t>
      </w:r>
      <w:proofErr w:type="spellStart"/>
      <w:r w:rsidRPr="00CC797C">
        <w:rPr>
          <w:rFonts w:asciiTheme="majorHAnsi" w:hAnsiTheme="majorHAnsi" w:cstheme="majorHAnsi"/>
          <w:bCs/>
          <w:sz w:val="24"/>
          <w:szCs w:val="24"/>
        </w:rPr>
        <w:t>Clas</w:t>
      </w:r>
      <w:proofErr w:type="spellEnd"/>
      <w:r w:rsidR="001A3DDE">
        <w:rPr>
          <w:rFonts w:asciiTheme="majorHAnsi" w:hAnsiTheme="majorHAnsi" w:cstheme="majorHAnsi"/>
          <w:bCs/>
          <w:sz w:val="24"/>
          <w:szCs w:val="24"/>
        </w:rPr>
        <w:t xml:space="preserve"> </w:t>
      </w:r>
      <w:r w:rsidRPr="00CC797C">
        <w:rPr>
          <w:rFonts w:asciiTheme="majorHAnsi" w:hAnsiTheme="majorHAnsi" w:cstheme="majorHAnsi"/>
          <w:bCs/>
          <w:sz w:val="24"/>
          <w:szCs w:val="24"/>
        </w:rPr>
        <w:t>(page</w:t>
      </w:r>
      <w:r w:rsidR="001A3DDE">
        <w:rPr>
          <w:rFonts w:asciiTheme="majorHAnsi" w:hAnsiTheme="majorHAnsi" w:cstheme="majorHAnsi"/>
          <w:bCs/>
          <w:sz w:val="24"/>
          <w:szCs w:val="24"/>
        </w:rPr>
        <w:t>-</w:t>
      </w:r>
      <w:r w:rsidRPr="00CC797C">
        <w:rPr>
          <w:rFonts w:asciiTheme="majorHAnsi" w:hAnsiTheme="majorHAnsi" w:cstheme="majorHAnsi"/>
          <w:bCs/>
          <w:sz w:val="24"/>
          <w:szCs w:val="24"/>
        </w:rPr>
        <w:t>1</w:t>
      </w:r>
      <w:r w:rsidR="00C774DA">
        <w:rPr>
          <w:rFonts w:asciiTheme="majorHAnsi" w:hAnsiTheme="majorHAnsi" w:cstheme="majorHAnsi"/>
          <w:bCs/>
          <w:sz w:val="24"/>
          <w:szCs w:val="24"/>
        </w:rPr>
        <w:t>1</w:t>
      </w:r>
      <w:r w:rsidRPr="00CC797C">
        <w:rPr>
          <w:rFonts w:asciiTheme="majorHAnsi" w:hAnsiTheme="majorHAnsi" w:cstheme="majorHAnsi"/>
          <w:bCs/>
          <w:sz w:val="24"/>
          <w:szCs w:val="24"/>
        </w:rPr>
        <w:t>)</w:t>
      </w:r>
    </w:p>
    <w:p w14:paraId="1D1C8A0B" w14:textId="244B72A6" w:rsidR="00250FD5" w:rsidRPr="00CC797C" w:rsidRDefault="00250FD5" w:rsidP="00250FD5">
      <w:pPr>
        <w:pStyle w:val="Paragraphedeliste"/>
        <w:numPr>
          <w:ilvl w:val="0"/>
          <w:numId w:val="18"/>
        </w:numPr>
        <w:rPr>
          <w:rFonts w:asciiTheme="majorHAnsi" w:hAnsiTheme="majorHAnsi" w:cstheme="majorHAnsi"/>
          <w:bCs/>
          <w:sz w:val="24"/>
          <w:szCs w:val="24"/>
        </w:rPr>
      </w:pPr>
      <w:r w:rsidRPr="00CC797C">
        <w:rPr>
          <w:rFonts w:asciiTheme="majorHAnsi" w:hAnsiTheme="majorHAnsi" w:cstheme="majorHAnsi"/>
          <w:bCs/>
          <w:sz w:val="24"/>
          <w:szCs w:val="24"/>
        </w:rPr>
        <w:t xml:space="preserve">Tableau de synthèse du cahier des charges </w:t>
      </w:r>
      <w:proofErr w:type="spellStart"/>
      <w:r w:rsidRPr="00CC797C">
        <w:rPr>
          <w:rFonts w:asciiTheme="majorHAnsi" w:hAnsiTheme="majorHAnsi" w:cstheme="majorHAnsi"/>
          <w:bCs/>
          <w:sz w:val="24"/>
          <w:szCs w:val="24"/>
        </w:rPr>
        <w:t>Clas</w:t>
      </w:r>
      <w:proofErr w:type="spellEnd"/>
      <w:r w:rsidRPr="00CC797C">
        <w:rPr>
          <w:rFonts w:asciiTheme="majorHAnsi" w:hAnsiTheme="majorHAnsi" w:cstheme="majorHAnsi"/>
          <w:bCs/>
          <w:sz w:val="24"/>
          <w:szCs w:val="24"/>
        </w:rPr>
        <w:t xml:space="preserve"> </w:t>
      </w:r>
      <w:r w:rsidR="00CC797C" w:rsidRPr="00CC797C">
        <w:rPr>
          <w:rFonts w:asciiTheme="majorHAnsi" w:hAnsiTheme="majorHAnsi" w:cstheme="majorHAnsi"/>
          <w:bCs/>
          <w:sz w:val="24"/>
          <w:szCs w:val="24"/>
        </w:rPr>
        <w:t>(page</w:t>
      </w:r>
      <w:r w:rsidR="001A3DDE">
        <w:rPr>
          <w:rFonts w:asciiTheme="majorHAnsi" w:hAnsiTheme="majorHAnsi" w:cstheme="majorHAnsi"/>
          <w:bCs/>
          <w:sz w:val="24"/>
          <w:szCs w:val="24"/>
        </w:rPr>
        <w:t>-</w:t>
      </w:r>
      <w:r w:rsidRPr="00CC797C">
        <w:rPr>
          <w:rFonts w:asciiTheme="majorHAnsi" w:hAnsiTheme="majorHAnsi" w:cstheme="majorHAnsi"/>
          <w:bCs/>
          <w:sz w:val="24"/>
          <w:szCs w:val="24"/>
        </w:rPr>
        <w:t>1</w:t>
      </w:r>
      <w:r w:rsidR="00C774DA">
        <w:rPr>
          <w:rFonts w:asciiTheme="majorHAnsi" w:hAnsiTheme="majorHAnsi" w:cstheme="majorHAnsi"/>
          <w:bCs/>
          <w:sz w:val="24"/>
          <w:szCs w:val="24"/>
        </w:rPr>
        <w:t>2</w:t>
      </w:r>
      <w:r w:rsidRPr="00CC797C">
        <w:rPr>
          <w:rFonts w:asciiTheme="majorHAnsi" w:hAnsiTheme="majorHAnsi" w:cstheme="majorHAnsi"/>
          <w:bCs/>
          <w:sz w:val="24"/>
          <w:szCs w:val="24"/>
        </w:rPr>
        <w:t>)</w:t>
      </w:r>
    </w:p>
    <w:p w14:paraId="6AE87BE9" w14:textId="77777777" w:rsidR="00250FD5" w:rsidRDefault="00250FD5" w:rsidP="00A8006B">
      <w:pPr>
        <w:rPr>
          <w:rFonts w:asciiTheme="majorHAnsi" w:hAnsiTheme="majorHAnsi" w:cstheme="majorHAnsi"/>
          <w:b/>
          <w:bCs/>
          <w:sz w:val="24"/>
          <w:szCs w:val="24"/>
        </w:rPr>
      </w:pPr>
    </w:p>
    <w:p w14:paraId="73E685E0" w14:textId="77777777" w:rsidR="005A224A" w:rsidRPr="005F352B" w:rsidRDefault="005A224A" w:rsidP="00A8006B">
      <w:pPr>
        <w:rPr>
          <w:rFonts w:asciiTheme="majorHAnsi" w:hAnsiTheme="majorHAnsi" w:cstheme="majorHAnsi"/>
          <w:b/>
          <w:bCs/>
          <w:sz w:val="24"/>
          <w:szCs w:val="24"/>
        </w:rPr>
      </w:pPr>
    </w:p>
    <w:p w14:paraId="6DAADE14" w14:textId="20C1EDC5" w:rsidR="00C84C24" w:rsidRDefault="00C84C24">
      <w:pPr>
        <w:pStyle w:val="Paragraphedeliste"/>
        <w:ind w:left="786"/>
        <w:rPr>
          <w:rFonts w:asciiTheme="majorHAnsi" w:hAnsiTheme="majorHAnsi" w:cstheme="majorHAnsi"/>
          <w:b/>
          <w:bCs/>
          <w:sz w:val="24"/>
          <w:szCs w:val="24"/>
        </w:rPr>
      </w:pPr>
    </w:p>
    <w:p w14:paraId="4ACB5749" w14:textId="77777777" w:rsidR="00E767F4" w:rsidRDefault="00E767F4">
      <w:pPr>
        <w:pStyle w:val="Paragraphedeliste"/>
        <w:ind w:left="786"/>
        <w:rPr>
          <w:rFonts w:asciiTheme="majorHAnsi" w:hAnsiTheme="majorHAnsi" w:cstheme="majorHAnsi"/>
          <w:b/>
          <w:bCs/>
          <w:sz w:val="24"/>
          <w:szCs w:val="24"/>
        </w:rPr>
      </w:pPr>
    </w:p>
    <w:p w14:paraId="732AA224" w14:textId="77777777" w:rsidR="00D52FA8" w:rsidRDefault="00D52FA8">
      <w:pPr>
        <w:pStyle w:val="Paragraphedeliste"/>
        <w:ind w:left="786"/>
        <w:rPr>
          <w:rFonts w:asciiTheme="majorHAnsi" w:hAnsiTheme="majorHAnsi" w:cstheme="majorHAnsi"/>
          <w:b/>
          <w:bCs/>
          <w:sz w:val="24"/>
          <w:szCs w:val="24"/>
        </w:rPr>
      </w:pPr>
    </w:p>
    <w:p w14:paraId="162CAD98" w14:textId="77777777" w:rsidR="00D17DE1" w:rsidRPr="005F352B" w:rsidRDefault="00D17DE1">
      <w:pPr>
        <w:pStyle w:val="Paragraphedeliste"/>
        <w:ind w:left="786"/>
        <w:rPr>
          <w:rFonts w:asciiTheme="majorHAnsi" w:hAnsiTheme="majorHAnsi" w:cstheme="majorHAnsi"/>
          <w:b/>
          <w:bCs/>
          <w:sz w:val="24"/>
          <w:szCs w:val="24"/>
        </w:rPr>
      </w:pPr>
    </w:p>
    <w:p w14:paraId="4F16A145" w14:textId="77777777" w:rsidR="00C84C24" w:rsidRPr="005F352B" w:rsidRDefault="00C84C24">
      <w:pPr>
        <w:pStyle w:val="Paragraphedeliste"/>
        <w:ind w:left="786"/>
        <w:rPr>
          <w:rFonts w:asciiTheme="majorHAnsi" w:hAnsiTheme="majorHAnsi" w:cstheme="majorHAnsi"/>
          <w:b/>
          <w:bCs/>
          <w:sz w:val="24"/>
          <w:szCs w:val="24"/>
        </w:rPr>
      </w:pPr>
    </w:p>
    <w:p w14:paraId="3235C595" w14:textId="77777777" w:rsidR="00C84C24" w:rsidRPr="005F352B" w:rsidRDefault="003426DC">
      <w:pPr>
        <w:pBdr>
          <w:top w:val="single" w:sz="4" w:space="1" w:color="000000"/>
          <w:left w:val="single" w:sz="4" w:space="4" w:color="000000"/>
          <w:bottom w:val="single" w:sz="4" w:space="1" w:color="000000"/>
          <w:right w:val="single" w:sz="4" w:space="4" w:color="000000"/>
        </w:pBdr>
        <w:shd w:val="clear" w:color="auto" w:fill="FBD4B4" w:themeFill="accent6" w:themeFillTint="66"/>
        <w:jc w:val="center"/>
        <w:rPr>
          <w:rFonts w:asciiTheme="majorHAnsi" w:hAnsiTheme="majorHAnsi" w:cstheme="majorHAnsi"/>
          <w:b/>
          <w:bCs/>
          <w:sz w:val="24"/>
          <w:szCs w:val="24"/>
          <w:u w:val="single"/>
        </w:rPr>
      </w:pPr>
      <w:r w:rsidRPr="005F352B">
        <w:rPr>
          <w:rFonts w:asciiTheme="majorHAnsi" w:hAnsiTheme="majorHAnsi" w:cstheme="majorHAnsi"/>
          <w:b/>
          <w:bCs/>
          <w:sz w:val="24"/>
          <w:szCs w:val="24"/>
          <w:u w:val="single"/>
        </w:rPr>
        <w:lastRenderedPageBreak/>
        <w:t>1</w:t>
      </w:r>
      <w:r w:rsidRPr="005F352B">
        <w:rPr>
          <w:rFonts w:asciiTheme="majorHAnsi" w:hAnsiTheme="majorHAnsi" w:cstheme="majorHAnsi"/>
          <w:b/>
          <w:bCs/>
          <w:sz w:val="24"/>
          <w:szCs w:val="24"/>
          <w:u w:val="single"/>
          <w:vertAlign w:val="superscript"/>
        </w:rPr>
        <w:t>ère</w:t>
      </w:r>
      <w:r w:rsidRPr="005F352B">
        <w:rPr>
          <w:rFonts w:asciiTheme="majorHAnsi" w:hAnsiTheme="majorHAnsi" w:cstheme="majorHAnsi"/>
          <w:b/>
          <w:bCs/>
          <w:sz w:val="24"/>
          <w:szCs w:val="24"/>
          <w:u w:val="single"/>
        </w:rPr>
        <w:t xml:space="preserve"> Partie</w:t>
      </w:r>
    </w:p>
    <w:p w14:paraId="53E9C616" w14:textId="77777777" w:rsidR="00C84C24" w:rsidRPr="005F352B" w:rsidRDefault="003426DC">
      <w:pPr>
        <w:pBdr>
          <w:top w:val="single" w:sz="4" w:space="1" w:color="000000"/>
          <w:left w:val="single" w:sz="4" w:space="4" w:color="000000"/>
          <w:bottom w:val="single" w:sz="4" w:space="1" w:color="000000"/>
          <w:right w:val="single" w:sz="4" w:space="4" w:color="000000"/>
        </w:pBdr>
        <w:shd w:val="clear" w:color="auto" w:fill="FBD4B4" w:themeFill="accent6" w:themeFillTint="66"/>
        <w:jc w:val="center"/>
        <w:rPr>
          <w:rFonts w:asciiTheme="majorHAnsi" w:hAnsiTheme="majorHAnsi" w:cstheme="majorHAnsi"/>
          <w:bCs/>
          <w:sz w:val="24"/>
          <w:szCs w:val="24"/>
          <w:u w:val="single"/>
        </w:rPr>
      </w:pPr>
      <w:r w:rsidRPr="005F352B">
        <w:rPr>
          <w:rFonts w:asciiTheme="majorHAnsi" w:hAnsiTheme="majorHAnsi" w:cstheme="majorHAnsi"/>
          <w:bCs/>
          <w:sz w:val="24"/>
          <w:szCs w:val="24"/>
          <w:u w:val="single"/>
        </w:rPr>
        <w:t>Note de cadrage départemental</w:t>
      </w:r>
    </w:p>
    <w:p w14:paraId="4A61157B" w14:textId="77777777" w:rsidR="00C84C24" w:rsidRPr="005F352B" w:rsidRDefault="00C84C24">
      <w:pPr>
        <w:pStyle w:val="Paragraphedeliste"/>
        <w:ind w:left="786" w:right="-569"/>
        <w:rPr>
          <w:rFonts w:asciiTheme="majorHAnsi" w:hAnsiTheme="majorHAnsi" w:cstheme="majorHAnsi"/>
          <w:b/>
          <w:bCs/>
          <w:sz w:val="24"/>
          <w:szCs w:val="24"/>
        </w:rPr>
      </w:pPr>
    </w:p>
    <w:tbl>
      <w:tblPr>
        <w:tblW w:w="9322" w:type="dxa"/>
        <w:tblInd w:w="-38" w:type="dxa"/>
        <w:tblCellMar>
          <w:left w:w="70" w:type="dxa"/>
          <w:right w:w="70" w:type="dxa"/>
        </w:tblCellMar>
        <w:tblLook w:val="01E0" w:firstRow="1" w:lastRow="1" w:firstColumn="1" w:lastColumn="1" w:noHBand="0" w:noVBand="0"/>
      </w:tblPr>
      <w:tblGrid>
        <w:gridCol w:w="9322"/>
      </w:tblGrid>
      <w:tr w:rsidR="00C84C24" w:rsidRPr="005F352B" w14:paraId="763F9C41" w14:textId="77777777">
        <w:tc>
          <w:tcPr>
            <w:tcW w:w="9322" w:type="dxa"/>
            <w:shd w:val="clear" w:color="auto" w:fill="auto"/>
          </w:tcPr>
          <w:p w14:paraId="0981E136" w14:textId="77777777" w:rsidR="00C84C24" w:rsidRPr="005F352B" w:rsidRDefault="003426DC">
            <w:pPr>
              <w:pStyle w:val="Paragraphedeliste"/>
              <w:numPr>
                <w:ilvl w:val="0"/>
                <w:numId w:val="4"/>
              </w:numPr>
              <w:pBdr>
                <w:top w:val="single" w:sz="4" w:space="1" w:color="000000"/>
                <w:left w:val="single" w:sz="4" w:space="4" w:color="000000"/>
                <w:bottom w:val="single" w:sz="4" w:space="1" w:color="000000"/>
                <w:right w:val="single" w:sz="4" w:space="4" w:color="000000"/>
              </w:pBdr>
              <w:shd w:val="clear" w:color="auto" w:fill="DBE5F1" w:themeFill="accent1" w:themeFillTint="33"/>
              <w:ind w:left="1314" w:right="-206" w:hanging="560"/>
              <w:rPr>
                <w:rFonts w:asciiTheme="majorHAnsi" w:hAnsiTheme="majorHAnsi" w:cstheme="majorHAnsi"/>
                <w:b/>
                <w:bCs/>
                <w:color w:val="0070C0"/>
                <w:sz w:val="24"/>
                <w:szCs w:val="24"/>
              </w:rPr>
            </w:pPr>
            <w:r w:rsidRPr="005F352B">
              <w:rPr>
                <w:rFonts w:asciiTheme="majorHAnsi" w:hAnsiTheme="majorHAnsi" w:cstheme="majorHAnsi"/>
                <w:b/>
                <w:bCs/>
                <w:color w:val="0070C0"/>
                <w:sz w:val="24"/>
                <w:szCs w:val="24"/>
              </w:rPr>
              <w:t xml:space="preserve">Le référentiel de financement de l’accompagnement à la scolarité </w:t>
            </w:r>
          </w:p>
          <w:p w14:paraId="56A979B5" w14:textId="2AB5F840" w:rsidR="00C84C24" w:rsidRPr="005F352B" w:rsidRDefault="003426DC">
            <w:pPr>
              <w:pStyle w:val="Paragraphedeliste"/>
              <w:spacing w:line="240" w:lineRule="auto"/>
              <w:ind w:left="754"/>
              <w:jc w:val="both"/>
              <w:rPr>
                <w:rFonts w:asciiTheme="majorHAnsi" w:hAnsiTheme="majorHAnsi" w:cstheme="majorHAnsi"/>
                <w:sz w:val="24"/>
                <w:szCs w:val="24"/>
              </w:rPr>
            </w:pPr>
            <w:r w:rsidRPr="005F352B">
              <w:rPr>
                <w:rFonts w:asciiTheme="majorHAnsi" w:hAnsiTheme="majorHAnsi" w:cstheme="majorHAnsi"/>
                <w:sz w:val="24"/>
                <w:szCs w:val="24"/>
              </w:rPr>
              <w:t>Créé en 1996, le Contrat local d’acc</w:t>
            </w:r>
            <w:r w:rsidR="008366ED">
              <w:rPr>
                <w:rFonts w:asciiTheme="majorHAnsi" w:hAnsiTheme="majorHAnsi" w:cstheme="majorHAnsi"/>
                <w:sz w:val="24"/>
                <w:szCs w:val="24"/>
              </w:rPr>
              <w:t>ompagnement à la scolarité (</w:t>
            </w:r>
            <w:proofErr w:type="spellStart"/>
            <w:r w:rsidR="008366ED">
              <w:rPr>
                <w:rFonts w:asciiTheme="majorHAnsi" w:hAnsiTheme="majorHAnsi" w:cstheme="majorHAnsi"/>
                <w:sz w:val="24"/>
                <w:szCs w:val="24"/>
              </w:rPr>
              <w:t>Clas</w:t>
            </w:r>
            <w:proofErr w:type="spellEnd"/>
            <w:r w:rsidRPr="005F352B">
              <w:rPr>
                <w:rFonts w:asciiTheme="majorHAnsi" w:hAnsiTheme="majorHAnsi" w:cstheme="majorHAnsi"/>
                <w:sz w:val="24"/>
                <w:szCs w:val="24"/>
              </w:rPr>
              <w:t>) dont les principes ont été fixés par la Charte nationale de l’accompagnement à la scolarité de 2001, est partenaire de l’</w:t>
            </w:r>
            <w:r w:rsidR="00804D57">
              <w:rPr>
                <w:rFonts w:asciiTheme="majorHAnsi" w:hAnsiTheme="majorHAnsi" w:cstheme="majorHAnsi"/>
                <w:sz w:val="24"/>
                <w:szCs w:val="24"/>
              </w:rPr>
              <w:t>E</w:t>
            </w:r>
            <w:r w:rsidRPr="005F352B">
              <w:rPr>
                <w:rFonts w:asciiTheme="majorHAnsi" w:hAnsiTheme="majorHAnsi" w:cstheme="majorHAnsi"/>
                <w:sz w:val="24"/>
                <w:szCs w:val="24"/>
              </w:rPr>
              <w:t xml:space="preserve">cole et des structures concourant à la coéducation des enfants en lien avec les parents. </w:t>
            </w:r>
          </w:p>
          <w:p w14:paraId="3EAEEB39" w14:textId="2495AAA4" w:rsidR="00C84C24" w:rsidRPr="00B857FD" w:rsidRDefault="003426DC" w:rsidP="00804D57">
            <w:pPr>
              <w:pStyle w:val="Corpsdetexte"/>
              <w:spacing w:before="0" w:after="0"/>
              <w:ind w:left="720"/>
              <w:jc w:val="left"/>
              <w:rPr>
                <w:rFonts w:asciiTheme="majorHAnsi" w:hAnsiTheme="majorHAnsi" w:cstheme="majorHAnsi"/>
                <w:color w:val="00B0F0"/>
              </w:rPr>
            </w:pPr>
            <w:r w:rsidRPr="005F352B">
              <w:rPr>
                <w:rFonts w:asciiTheme="majorHAnsi" w:hAnsiTheme="majorHAnsi" w:cstheme="majorHAnsi"/>
              </w:rPr>
              <w:t>C’est un dispositif partenarial, hors temps scolaire, qui s’adresse aux enfants d</w:t>
            </w:r>
            <w:r w:rsidR="008A0306">
              <w:rPr>
                <w:rFonts w:asciiTheme="majorHAnsi" w:hAnsiTheme="majorHAnsi" w:cstheme="majorHAnsi"/>
              </w:rPr>
              <w:t xml:space="preserve">u </w:t>
            </w:r>
            <w:r w:rsidR="00804D57">
              <w:rPr>
                <w:rFonts w:asciiTheme="majorHAnsi" w:hAnsiTheme="majorHAnsi" w:cstheme="majorHAnsi"/>
              </w:rPr>
              <w:t>CP</w:t>
            </w:r>
            <w:r w:rsidR="00804D57" w:rsidRPr="005F352B">
              <w:rPr>
                <w:rFonts w:asciiTheme="majorHAnsi" w:hAnsiTheme="majorHAnsi" w:cstheme="majorHAnsi"/>
              </w:rPr>
              <w:t xml:space="preserve"> à</w:t>
            </w:r>
            <w:r w:rsidRPr="005F352B">
              <w:rPr>
                <w:rFonts w:asciiTheme="majorHAnsi" w:hAnsiTheme="majorHAnsi" w:cstheme="majorHAnsi"/>
              </w:rPr>
              <w:t xml:space="preserve"> la Terminale et à leurs parents.</w:t>
            </w:r>
            <w:r w:rsidR="008A0306">
              <w:rPr>
                <w:rFonts w:asciiTheme="majorHAnsi" w:hAnsiTheme="majorHAnsi" w:cstheme="majorHAnsi"/>
              </w:rPr>
              <w:t xml:space="preserve"> </w:t>
            </w:r>
          </w:p>
          <w:p w14:paraId="5782B4B6" w14:textId="77777777" w:rsidR="00C84C24" w:rsidRPr="005F352B" w:rsidRDefault="00C84C24">
            <w:pPr>
              <w:pStyle w:val="Corpsdetexte"/>
              <w:spacing w:before="0" w:after="0"/>
              <w:ind w:left="720"/>
              <w:rPr>
                <w:rFonts w:asciiTheme="majorHAnsi" w:hAnsiTheme="majorHAnsi" w:cstheme="majorHAnsi"/>
              </w:rPr>
            </w:pPr>
          </w:p>
          <w:p w14:paraId="4C5B7D23" w14:textId="2F0DAB1F" w:rsidR="00C84C24" w:rsidRPr="005F352B" w:rsidRDefault="003426DC">
            <w:pPr>
              <w:suppressAutoHyphens/>
              <w:spacing w:after="0" w:line="240" w:lineRule="auto"/>
              <w:ind w:left="754"/>
              <w:contextualSpacing/>
              <w:jc w:val="both"/>
              <w:rPr>
                <w:rFonts w:asciiTheme="majorHAnsi" w:hAnsiTheme="majorHAnsi" w:cstheme="majorHAnsi"/>
                <w:sz w:val="24"/>
                <w:szCs w:val="24"/>
              </w:rPr>
            </w:pPr>
            <w:r w:rsidRPr="005F352B">
              <w:rPr>
                <w:rFonts w:asciiTheme="majorHAnsi" w:hAnsiTheme="majorHAnsi" w:cstheme="majorHAnsi"/>
                <w:sz w:val="24"/>
                <w:szCs w:val="24"/>
              </w:rPr>
              <w:t xml:space="preserve">Le référentiel </w:t>
            </w:r>
            <w:r w:rsidR="008366ED">
              <w:rPr>
                <w:rFonts w:asciiTheme="majorHAnsi" w:hAnsiTheme="majorHAnsi" w:cstheme="majorHAnsi"/>
                <w:sz w:val="24"/>
                <w:szCs w:val="24"/>
              </w:rPr>
              <w:t xml:space="preserve">national de financement des </w:t>
            </w:r>
            <w:proofErr w:type="spellStart"/>
            <w:r w:rsidR="008366ED">
              <w:rPr>
                <w:rFonts w:asciiTheme="majorHAnsi" w:hAnsiTheme="majorHAnsi" w:cstheme="majorHAnsi"/>
                <w:sz w:val="24"/>
                <w:szCs w:val="24"/>
              </w:rPr>
              <w:t>Clas</w:t>
            </w:r>
            <w:proofErr w:type="spellEnd"/>
            <w:r w:rsidRPr="005F352B">
              <w:rPr>
                <w:rFonts w:asciiTheme="majorHAnsi" w:hAnsiTheme="majorHAnsi" w:cstheme="majorHAnsi"/>
                <w:sz w:val="24"/>
                <w:szCs w:val="24"/>
              </w:rPr>
              <w:t xml:space="preserve"> rappelle les objectifs du dispositif et les actions pouvant être mis</w:t>
            </w:r>
            <w:r w:rsidR="00556040">
              <w:rPr>
                <w:rFonts w:asciiTheme="majorHAnsi" w:hAnsiTheme="majorHAnsi" w:cstheme="majorHAnsi"/>
                <w:sz w:val="24"/>
                <w:szCs w:val="24"/>
              </w:rPr>
              <w:t>es</w:t>
            </w:r>
            <w:r w:rsidRPr="005F352B">
              <w:rPr>
                <w:rFonts w:asciiTheme="majorHAnsi" w:hAnsiTheme="majorHAnsi" w:cstheme="majorHAnsi"/>
                <w:sz w:val="24"/>
                <w:szCs w:val="24"/>
              </w:rPr>
              <w:t xml:space="preserve"> en place en direction des enfants, de leurs parents, ainsi que les liens avec l’école, dans le respect des principes de la charte de l’accompagnement à la scolarité de 2001. </w:t>
            </w:r>
          </w:p>
          <w:p w14:paraId="6CDC8B71" w14:textId="77777777" w:rsidR="00C84C24" w:rsidRPr="005F352B" w:rsidRDefault="00C84C24">
            <w:pPr>
              <w:suppressAutoHyphens/>
              <w:spacing w:after="0" w:line="240" w:lineRule="auto"/>
              <w:ind w:left="754"/>
              <w:contextualSpacing/>
              <w:jc w:val="both"/>
              <w:rPr>
                <w:rFonts w:asciiTheme="majorHAnsi" w:hAnsiTheme="majorHAnsi" w:cstheme="majorHAnsi"/>
                <w:sz w:val="24"/>
                <w:szCs w:val="24"/>
              </w:rPr>
            </w:pPr>
          </w:p>
          <w:p w14:paraId="63DE652F" w14:textId="2C92B1D7" w:rsidR="00C84C24" w:rsidRPr="005F352B" w:rsidRDefault="003426DC">
            <w:pPr>
              <w:suppressAutoHyphens/>
              <w:spacing w:after="0" w:line="240" w:lineRule="auto"/>
              <w:ind w:left="754"/>
              <w:contextualSpacing/>
              <w:jc w:val="both"/>
              <w:rPr>
                <w:rFonts w:asciiTheme="majorHAnsi" w:eastAsia="Times New Roman" w:hAnsiTheme="majorHAnsi" w:cstheme="majorHAnsi"/>
                <w:sz w:val="24"/>
                <w:szCs w:val="24"/>
                <w:lang w:eastAsia="fr-FR" w:bidi="hi-IN"/>
              </w:rPr>
            </w:pPr>
            <w:r w:rsidRPr="005F352B">
              <w:rPr>
                <w:rFonts w:asciiTheme="majorHAnsi" w:hAnsiTheme="majorHAnsi" w:cstheme="majorHAnsi"/>
                <w:sz w:val="24"/>
                <w:szCs w:val="24"/>
              </w:rPr>
              <w:t>Il</w:t>
            </w:r>
            <w:r w:rsidRPr="005F352B">
              <w:rPr>
                <w:rFonts w:asciiTheme="majorHAnsi" w:eastAsia="Times New Roman" w:hAnsiTheme="majorHAnsi" w:cstheme="majorHAnsi"/>
                <w:sz w:val="24"/>
                <w:szCs w:val="24"/>
                <w:lang w:eastAsia="fr-FR" w:bidi="hi-IN"/>
              </w:rPr>
              <w:t xml:space="preserve"> présente notamment</w:t>
            </w:r>
            <w:r w:rsidR="0049305E">
              <w:rPr>
                <w:rFonts w:asciiTheme="majorHAnsi" w:eastAsia="Times New Roman" w:hAnsiTheme="majorHAnsi" w:cstheme="majorHAnsi"/>
                <w:sz w:val="24"/>
                <w:szCs w:val="24"/>
                <w:lang w:eastAsia="fr-FR" w:bidi="hi-IN"/>
              </w:rPr>
              <w:t> :</w:t>
            </w:r>
          </w:p>
          <w:p w14:paraId="65DCB515" w14:textId="77777777" w:rsidR="00C84C24" w:rsidRPr="005F352B" w:rsidRDefault="00C84C24">
            <w:pPr>
              <w:tabs>
                <w:tab w:val="left" w:pos="567"/>
              </w:tabs>
              <w:spacing w:after="0" w:line="240" w:lineRule="auto"/>
              <w:jc w:val="both"/>
              <w:rPr>
                <w:rFonts w:asciiTheme="majorHAnsi" w:eastAsia="Times New Roman" w:hAnsiTheme="majorHAnsi" w:cstheme="majorHAnsi"/>
                <w:sz w:val="24"/>
                <w:szCs w:val="24"/>
                <w:lang w:eastAsia="fr-FR" w:bidi="hi-IN"/>
              </w:rPr>
            </w:pPr>
          </w:p>
          <w:p w14:paraId="5F1BCDE1" w14:textId="3CE4B47A" w:rsidR="00C84C24" w:rsidRPr="005F352B" w:rsidRDefault="00C072B0">
            <w:pPr>
              <w:numPr>
                <w:ilvl w:val="0"/>
                <w:numId w:val="9"/>
              </w:numPr>
              <w:tabs>
                <w:tab w:val="left" w:pos="1321"/>
              </w:tabs>
              <w:spacing w:after="0" w:line="240" w:lineRule="auto"/>
              <w:ind w:left="1605" w:hanging="284"/>
              <w:jc w:val="both"/>
              <w:rPr>
                <w:rFonts w:asciiTheme="majorHAnsi" w:eastAsia="Times New Roman" w:hAnsiTheme="majorHAnsi" w:cstheme="majorHAnsi"/>
                <w:sz w:val="24"/>
                <w:szCs w:val="24"/>
                <w:lang w:eastAsia="fr-FR" w:bidi="hi-IN"/>
              </w:rPr>
            </w:pPr>
            <w:r>
              <w:rPr>
                <w:rFonts w:asciiTheme="majorHAnsi" w:eastAsia="Times New Roman" w:hAnsiTheme="majorHAnsi" w:cstheme="majorHAnsi"/>
                <w:sz w:val="24"/>
                <w:szCs w:val="24"/>
                <w:lang w:eastAsia="fr-FR" w:bidi="hi-IN"/>
              </w:rPr>
              <w:t>L</w:t>
            </w:r>
            <w:r w:rsidR="008366ED">
              <w:rPr>
                <w:rFonts w:asciiTheme="majorHAnsi" w:eastAsia="Times New Roman" w:hAnsiTheme="majorHAnsi" w:cstheme="majorHAnsi"/>
                <w:sz w:val="24"/>
                <w:szCs w:val="24"/>
                <w:lang w:eastAsia="fr-FR" w:bidi="hi-IN"/>
              </w:rPr>
              <w:t xml:space="preserve">es objectifs du </w:t>
            </w:r>
            <w:proofErr w:type="spellStart"/>
            <w:r w:rsidR="008366ED">
              <w:rPr>
                <w:rFonts w:asciiTheme="majorHAnsi" w:eastAsia="Times New Roman" w:hAnsiTheme="majorHAnsi" w:cstheme="majorHAnsi"/>
                <w:sz w:val="24"/>
                <w:szCs w:val="24"/>
                <w:lang w:eastAsia="fr-FR" w:bidi="hi-IN"/>
              </w:rPr>
              <w:t>Clas</w:t>
            </w:r>
            <w:proofErr w:type="spellEnd"/>
            <w:r w:rsidR="003426DC" w:rsidRPr="005F352B">
              <w:rPr>
                <w:rFonts w:asciiTheme="majorHAnsi" w:eastAsia="Times New Roman" w:hAnsiTheme="majorHAnsi" w:cstheme="majorHAnsi"/>
                <w:sz w:val="24"/>
                <w:szCs w:val="24"/>
                <w:lang w:eastAsia="fr-FR" w:bidi="hi-IN"/>
              </w:rPr>
              <w:t xml:space="preserve"> en direction des enfants et des parents ;</w:t>
            </w:r>
          </w:p>
          <w:p w14:paraId="48B6161E" w14:textId="0728F87D" w:rsidR="00C84C24" w:rsidRPr="005F352B" w:rsidRDefault="00C072B0">
            <w:pPr>
              <w:numPr>
                <w:ilvl w:val="0"/>
                <w:numId w:val="9"/>
              </w:numPr>
              <w:tabs>
                <w:tab w:val="left" w:pos="1321"/>
              </w:tabs>
              <w:spacing w:after="0" w:line="240" w:lineRule="auto"/>
              <w:ind w:left="1605" w:hanging="284"/>
              <w:jc w:val="both"/>
              <w:rPr>
                <w:rFonts w:asciiTheme="majorHAnsi" w:eastAsia="Times New Roman" w:hAnsiTheme="majorHAnsi" w:cstheme="majorHAnsi"/>
                <w:sz w:val="24"/>
                <w:szCs w:val="24"/>
                <w:lang w:eastAsia="fr-FR" w:bidi="hi-IN"/>
              </w:rPr>
            </w:pPr>
            <w:r w:rsidRPr="005F352B">
              <w:rPr>
                <w:rFonts w:asciiTheme="majorHAnsi" w:eastAsia="Times New Roman" w:hAnsiTheme="majorHAnsi" w:cstheme="majorHAnsi"/>
                <w:sz w:val="24"/>
                <w:szCs w:val="24"/>
                <w:lang w:eastAsia="fr-FR" w:bidi="hi-IN"/>
              </w:rPr>
              <w:t>Le</w:t>
            </w:r>
            <w:r w:rsidR="003426DC" w:rsidRPr="005F352B">
              <w:rPr>
                <w:rFonts w:asciiTheme="majorHAnsi" w:eastAsia="Times New Roman" w:hAnsiTheme="majorHAnsi" w:cstheme="majorHAnsi"/>
                <w:sz w:val="24"/>
                <w:szCs w:val="24"/>
                <w:lang w:eastAsia="fr-FR" w:bidi="hi-IN"/>
              </w:rPr>
              <w:t xml:space="preserve"> cadre organisationnel du dispositif (composition des groupes d’enfants, l’encadrement requis pour ces groupes, la fréquence</w:t>
            </w:r>
            <w:r w:rsidR="006E3FBA" w:rsidRPr="005F352B">
              <w:rPr>
                <w:rFonts w:asciiTheme="majorHAnsi" w:eastAsia="Times New Roman" w:hAnsiTheme="majorHAnsi" w:cstheme="majorHAnsi"/>
                <w:sz w:val="24"/>
                <w:szCs w:val="24"/>
                <w:lang w:eastAsia="fr-FR" w:bidi="hi-IN"/>
              </w:rPr>
              <w:t>,</w:t>
            </w:r>
            <w:r w:rsidR="003426DC" w:rsidRPr="005F352B">
              <w:rPr>
                <w:rFonts w:asciiTheme="majorHAnsi" w:eastAsia="Times New Roman" w:hAnsiTheme="majorHAnsi" w:cstheme="majorHAnsi"/>
                <w:sz w:val="24"/>
                <w:szCs w:val="24"/>
                <w:lang w:eastAsia="fr-FR" w:bidi="hi-IN"/>
              </w:rPr>
              <w:t xml:space="preserve"> etc.) ;</w:t>
            </w:r>
          </w:p>
          <w:p w14:paraId="0C7B4D86" w14:textId="037EA32E" w:rsidR="00C84C24" w:rsidRPr="005F352B" w:rsidRDefault="00C072B0">
            <w:pPr>
              <w:numPr>
                <w:ilvl w:val="0"/>
                <w:numId w:val="9"/>
              </w:numPr>
              <w:tabs>
                <w:tab w:val="left" w:pos="1321"/>
              </w:tabs>
              <w:spacing w:after="0" w:line="240" w:lineRule="auto"/>
              <w:ind w:left="1605" w:hanging="284"/>
              <w:jc w:val="both"/>
              <w:rPr>
                <w:rFonts w:asciiTheme="majorHAnsi" w:eastAsia="Times New Roman" w:hAnsiTheme="majorHAnsi" w:cstheme="majorHAnsi"/>
                <w:sz w:val="24"/>
                <w:szCs w:val="24"/>
                <w:lang w:eastAsia="fr-FR" w:bidi="hi-IN"/>
              </w:rPr>
            </w:pPr>
            <w:r w:rsidRPr="005F352B">
              <w:rPr>
                <w:rFonts w:asciiTheme="majorHAnsi" w:eastAsia="Times New Roman" w:hAnsiTheme="majorHAnsi" w:cstheme="majorHAnsi"/>
                <w:sz w:val="24"/>
                <w:szCs w:val="24"/>
                <w:lang w:eastAsia="fr-FR" w:bidi="hi-IN"/>
              </w:rPr>
              <w:t>Le</w:t>
            </w:r>
            <w:r w:rsidR="003426DC" w:rsidRPr="005F352B">
              <w:rPr>
                <w:rFonts w:asciiTheme="majorHAnsi" w:eastAsia="Times New Roman" w:hAnsiTheme="majorHAnsi" w:cstheme="majorHAnsi"/>
                <w:sz w:val="24"/>
                <w:szCs w:val="24"/>
                <w:lang w:eastAsia="fr-FR" w:bidi="hi-IN"/>
              </w:rPr>
              <w:t xml:space="preserve"> socle minimum d’actions à réaliser en direction des parents pour être</w:t>
            </w:r>
            <w:r w:rsidR="008366ED">
              <w:rPr>
                <w:rFonts w:asciiTheme="majorHAnsi" w:eastAsia="Times New Roman" w:hAnsiTheme="majorHAnsi" w:cstheme="majorHAnsi"/>
                <w:sz w:val="24"/>
                <w:szCs w:val="24"/>
                <w:lang w:eastAsia="fr-FR" w:bidi="hi-IN"/>
              </w:rPr>
              <w:t xml:space="preserve"> éligible au financement du </w:t>
            </w:r>
            <w:proofErr w:type="spellStart"/>
            <w:r w:rsidR="008366ED">
              <w:rPr>
                <w:rFonts w:asciiTheme="majorHAnsi" w:eastAsia="Times New Roman" w:hAnsiTheme="majorHAnsi" w:cstheme="majorHAnsi"/>
                <w:sz w:val="24"/>
                <w:szCs w:val="24"/>
                <w:lang w:eastAsia="fr-FR" w:bidi="hi-IN"/>
              </w:rPr>
              <w:t>Clas</w:t>
            </w:r>
            <w:proofErr w:type="spellEnd"/>
            <w:r w:rsidR="003426DC" w:rsidRPr="005F352B">
              <w:rPr>
                <w:rFonts w:asciiTheme="majorHAnsi" w:eastAsia="Times New Roman" w:hAnsiTheme="majorHAnsi" w:cstheme="majorHAnsi"/>
                <w:sz w:val="24"/>
                <w:szCs w:val="24"/>
                <w:lang w:eastAsia="fr-FR" w:bidi="hi-IN"/>
              </w:rPr>
              <w:t> ;</w:t>
            </w:r>
          </w:p>
          <w:p w14:paraId="7159D23D" w14:textId="3234055F" w:rsidR="00C84C24" w:rsidRPr="005F352B" w:rsidRDefault="00C072B0">
            <w:pPr>
              <w:numPr>
                <w:ilvl w:val="0"/>
                <w:numId w:val="9"/>
              </w:numPr>
              <w:tabs>
                <w:tab w:val="left" w:pos="1321"/>
              </w:tabs>
              <w:spacing w:after="0" w:line="240" w:lineRule="auto"/>
              <w:ind w:left="1605" w:hanging="284"/>
              <w:jc w:val="both"/>
              <w:rPr>
                <w:rFonts w:asciiTheme="majorHAnsi" w:eastAsia="Times New Roman" w:hAnsiTheme="majorHAnsi" w:cstheme="majorHAnsi"/>
                <w:sz w:val="24"/>
                <w:szCs w:val="24"/>
                <w:lang w:eastAsia="fr-FR" w:bidi="hi-IN"/>
              </w:rPr>
            </w:pPr>
            <w:r w:rsidRPr="005F352B">
              <w:rPr>
                <w:rFonts w:asciiTheme="majorHAnsi" w:eastAsia="Times New Roman" w:hAnsiTheme="majorHAnsi" w:cstheme="majorHAnsi"/>
                <w:sz w:val="24"/>
                <w:szCs w:val="24"/>
                <w:lang w:eastAsia="fr-FR" w:bidi="hi-IN"/>
              </w:rPr>
              <w:t>Les</w:t>
            </w:r>
            <w:r w:rsidR="003426DC" w:rsidRPr="005F352B">
              <w:rPr>
                <w:rFonts w:asciiTheme="majorHAnsi" w:eastAsia="Times New Roman" w:hAnsiTheme="majorHAnsi" w:cstheme="majorHAnsi"/>
                <w:sz w:val="24"/>
                <w:szCs w:val="24"/>
                <w:lang w:eastAsia="fr-FR" w:bidi="hi-IN"/>
              </w:rPr>
              <w:t xml:space="preserve"> conditi</w:t>
            </w:r>
            <w:r w:rsidR="008366ED">
              <w:rPr>
                <w:rFonts w:asciiTheme="majorHAnsi" w:eastAsia="Times New Roman" w:hAnsiTheme="majorHAnsi" w:cstheme="majorHAnsi"/>
                <w:sz w:val="24"/>
                <w:szCs w:val="24"/>
                <w:lang w:eastAsia="fr-FR" w:bidi="hi-IN"/>
              </w:rPr>
              <w:t xml:space="preserve">ons d’élaboration du projet </w:t>
            </w:r>
            <w:proofErr w:type="spellStart"/>
            <w:r w:rsidR="008366ED">
              <w:rPr>
                <w:rFonts w:asciiTheme="majorHAnsi" w:eastAsia="Times New Roman" w:hAnsiTheme="majorHAnsi" w:cstheme="majorHAnsi"/>
                <w:sz w:val="24"/>
                <w:szCs w:val="24"/>
                <w:lang w:eastAsia="fr-FR" w:bidi="hi-IN"/>
              </w:rPr>
              <w:t>Clas</w:t>
            </w:r>
            <w:proofErr w:type="spellEnd"/>
            <w:r w:rsidR="003426DC" w:rsidRPr="005F352B">
              <w:rPr>
                <w:rFonts w:asciiTheme="majorHAnsi" w:eastAsia="Times New Roman" w:hAnsiTheme="majorHAnsi" w:cstheme="majorHAnsi"/>
                <w:sz w:val="24"/>
                <w:szCs w:val="24"/>
                <w:lang w:eastAsia="fr-FR" w:bidi="hi-IN"/>
              </w:rPr>
              <w:t xml:space="preserve"> dans un environnement de proximité et en cohérence avec les autres actions éducatives sur un territoire.</w:t>
            </w:r>
          </w:p>
          <w:p w14:paraId="05BF5DCA" w14:textId="77777777" w:rsidR="0049305E" w:rsidRDefault="0049305E">
            <w:pPr>
              <w:tabs>
                <w:tab w:val="left" w:pos="1321"/>
              </w:tabs>
              <w:spacing w:after="0" w:line="240" w:lineRule="auto"/>
              <w:ind w:left="1605"/>
              <w:jc w:val="both"/>
              <w:rPr>
                <w:rFonts w:asciiTheme="majorHAnsi" w:eastAsia="Times New Roman" w:hAnsiTheme="majorHAnsi" w:cstheme="majorHAnsi"/>
                <w:sz w:val="24"/>
                <w:szCs w:val="24"/>
                <w:lang w:eastAsia="fr-FR" w:bidi="hi-IN"/>
              </w:rPr>
            </w:pPr>
          </w:p>
          <w:p w14:paraId="1DE34FB8" w14:textId="3F800ADB" w:rsidR="00C84C24" w:rsidRPr="00C072B0" w:rsidRDefault="0049305E" w:rsidP="00F860DE">
            <w:pPr>
              <w:tabs>
                <w:tab w:val="left" w:pos="1321"/>
              </w:tabs>
              <w:spacing w:after="0" w:line="240" w:lineRule="auto"/>
              <w:ind w:left="708"/>
              <w:jc w:val="both"/>
              <w:rPr>
                <w:rFonts w:asciiTheme="majorHAnsi" w:eastAsia="Times New Roman" w:hAnsiTheme="majorHAnsi" w:cstheme="majorHAnsi"/>
                <w:sz w:val="24"/>
                <w:szCs w:val="24"/>
                <w:lang w:eastAsia="fr-FR" w:bidi="hi-IN"/>
              </w:rPr>
            </w:pPr>
            <w:r w:rsidRPr="00C072B0">
              <w:rPr>
                <w:rFonts w:asciiTheme="majorHAnsi" w:eastAsia="Times New Roman" w:hAnsiTheme="majorHAnsi" w:cstheme="majorHAnsi"/>
                <w:sz w:val="24"/>
                <w:szCs w:val="24"/>
                <w:lang w:eastAsia="fr-FR" w:bidi="hi-IN"/>
              </w:rPr>
              <w:t xml:space="preserve">Une fiche de </w:t>
            </w:r>
            <w:r w:rsidR="004E2200" w:rsidRPr="00C072B0">
              <w:rPr>
                <w:rFonts w:asciiTheme="majorHAnsi" w:eastAsia="Times New Roman" w:hAnsiTheme="majorHAnsi" w:cstheme="majorHAnsi"/>
                <w:sz w:val="24"/>
                <w:szCs w:val="24"/>
                <w:lang w:eastAsia="fr-FR" w:bidi="hi-IN"/>
              </w:rPr>
              <w:t>synthèse du</w:t>
            </w:r>
            <w:r w:rsidRPr="00C072B0">
              <w:rPr>
                <w:rFonts w:asciiTheme="majorHAnsi" w:eastAsia="Times New Roman" w:hAnsiTheme="majorHAnsi" w:cstheme="majorHAnsi"/>
                <w:sz w:val="24"/>
                <w:szCs w:val="24"/>
                <w:lang w:eastAsia="fr-FR" w:bidi="hi-IN"/>
              </w:rPr>
              <w:t xml:space="preserve"> référentiel national </w:t>
            </w:r>
            <w:proofErr w:type="spellStart"/>
            <w:r w:rsidRPr="00C072B0">
              <w:rPr>
                <w:rFonts w:asciiTheme="majorHAnsi" w:eastAsia="Times New Roman" w:hAnsiTheme="majorHAnsi" w:cstheme="majorHAnsi"/>
                <w:sz w:val="24"/>
                <w:szCs w:val="24"/>
                <w:lang w:eastAsia="fr-FR" w:bidi="hi-IN"/>
              </w:rPr>
              <w:t>Clas</w:t>
            </w:r>
            <w:proofErr w:type="spellEnd"/>
            <w:r w:rsidRPr="00C072B0">
              <w:rPr>
                <w:rFonts w:asciiTheme="majorHAnsi" w:eastAsia="Times New Roman" w:hAnsiTheme="majorHAnsi" w:cstheme="majorHAnsi"/>
                <w:sz w:val="24"/>
                <w:szCs w:val="24"/>
                <w:lang w:eastAsia="fr-FR" w:bidi="hi-IN"/>
              </w:rPr>
              <w:t xml:space="preserve"> est disponible page 1</w:t>
            </w:r>
            <w:r w:rsidR="00E767F4">
              <w:rPr>
                <w:rFonts w:asciiTheme="majorHAnsi" w:eastAsia="Times New Roman" w:hAnsiTheme="majorHAnsi" w:cstheme="majorHAnsi"/>
                <w:sz w:val="24"/>
                <w:szCs w:val="24"/>
                <w:lang w:eastAsia="fr-FR" w:bidi="hi-IN"/>
              </w:rPr>
              <w:t>2</w:t>
            </w:r>
            <w:r w:rsidR="00F860DE" w:rsidRPr="00C072B0">
              <w:rPr>
                <w:rFonts w:asciiTheme="majorHAnsi" w:eastAsia="Times New Roman" w:hAnsiTheme="majorHAnsi" w:cstheme="majorHAnsi"/>
                <w:sz w:val="24"/>
                <w:szCs w:val="24"/>
                <w:lang w:eastAsia="fr-FR" w:bidi="hi-IN"/>
              </w:rPr>
              <w:t xml:space="preserve"> de la           présente note de cadrage. </w:t>
            </w:r>
            <w:r w:rsidR="003426DC" w:rsidRPr="00C072B0">
              <w:rPr>
                <w:rFonts w:asciiTheme="majorHAnsi" w:eastAsia="Times New Roman" w:hAnsiTheme="majorHAnsi" w:cstheme="majorHAnsi"/>
                <w:sz w:val="24"/>
                <w:szCs w:val="24"/>
                <w:lang w:eastAsia="fr-FR" w:bidi="hi-IN"/>
              </w:rPr>
              <w:t xml:space="preserve"> </w:t>
            </w:r>
          </w:p>
          <w:p w14:paraId="34760C81" w14:textId="77777777" w:rsidR="00C84C24" w:rsidRPr="005F352B" w:rsidRDefault="00C84C24">
            <w:pPr>
              <w:pStyle w:val="Corpsdetexte"/>
              <w:spacing w:before="0" w:after="0"/>
              <w:ind w:left="720"/>
              <w:rPr>
                <w:rFonts w:asciiTheme="majorHAnsi" w:hAnsiTheme="majorHAnsi" w:cstheme="majorHAnsi"/>
              </w:rPr>
            </w:pPr>
          </w:p>
          <w:p w14:paraId="2FCA6F5B" w14:textId="77777777" w:rsidR="00C84C24" w:rsidRPr="005F352B" w:rsidRDefault="003426DC">
            <w:pPr>
              <w:pStyle w:val="Paragraphedeliste"/>
              <w:numPr>
                <w:ilvl w:val="0"/>
                <w:numId w:val="4"/>
              </w:numPr>
              <w:pBdr>
                <w:top w:val="single" w:sz="4" w:space="1" w:color="000000"/>
                <w:left w:val="single" w:sz="4" w:space="4" w:color="000000"/>
                <w:bottom w:val="single" w:sz="4" w:space="1" w:color="000000"/>
                <w:right w:val="single" w:sz="4" w:space="4" w:color="000000"/>
              </w:pBdr>
              <w:shd w:val="clear" w:color="auto" w:fill="DBE5F1" w:themeFill="accent1" w:themeFillTint="33"/>
              <w:ind w:left="1172" w:hanging="425"/>
              <w:rPr>
                <w:rFonts w:asciiTheme="majorHAnsi" w:hAnsiTheme="majorHAnsi" w:cstheme="majorHAnsi"/>
                <w:b/>
                <w:bCs/>
                <w:color w:val="0070C0"/>
                <w:sz w:val="24"/>
                <w:szCs w:val="24"/>
              </w:rPr>
            </w:pPr>
            <w:r w:rsidRPr="005F352B">
              <w:rPr>
                <w:rFonts w:asciiTheme="majorHAnsi" w:hAnsiTheme="majorHAnsi" w:cstheme="majorHAnsi"/>
                <w:b/>
                <w:bCs/>
                <w:color w:val="0070C0"/>
                <w:sz w:val="24"/>
                <w:szCs w:val="24"/>
              </w:rPr>
              <w:t xml:space="preserve">L’organisation départementale </w:t>
            </w:r>
          </w:p>
          <w:p w14:paraId="041EBC45" w14:textId="31D427A0" w:rsidR="00C84C24" w:rsidRPr="005F352B" w:rsidRDefault="003426DC">
            <w:pPr>
              <w:spacing w:after="0" w:line="240" w:lineRule="auto"/>
              <w:ind w:left="747"/>
              <w:jc w:val="both"/>
              <w:rPr>
                <w:rFonts w:asciiTheme="majorHAnsi" w:eastAsia="Times New Roman" w:hAnsiTheme="majorHAnsi" w:cstheme="majorHAnsi"/>
                <w:color w:val="000000"/>
                <w:sz w:val="24"/>
                <w:szCs w:val="24"/>
                <w:lang w:eastAsia="fr-FR"/>
              </w:rPr>
            </w:pPr>
            <w:r w:rsidRPr="00C072B0">
              <w:rPr>
                <w:rFonts w:asciiTheme="majorHAnsi" w:eastAsia="Times New Roman" w:hAnsiTheme="majorHAnsi" w:cstheme="majorHAnsi"/>
                <w:sz w:val="24"/>
                <w:szCs w:val="24"/>
                <w:lang w:eastAsia="fr-FR"/>
              </w:rPr>
              <w:t xml:space="preserve">Le dispositif d’accompagnement à la scolarité est piloté dans le cadre du </w:t>
            </w:r>
            <w:r w:rsidR="00C774DA" w:rsidRPr="00C072B0">
              <w:rPr>
                <w:rFonts w:asciiTheme="majorHAnsi" w:eastAsia="Times New Roman" w:hAnsiTheme="majorHAnsi" w:cstheme="majorHAnsi"/>
                <w:sz w:val="24"/>
                <w:szCs w:val="24"/>
                <w:lang w:eastAsia="fr-FR"/>
              </w:rPr>
              <w:t>Comité Départemental</w:t>
            </w:r>
            <w:r w:rsidRPr="00C072B0">
              <w:rPr>
                <w:rFonts w:asciiTheme="majorHAnsi" w:eastAsia="Times New Roman" w:hAnsiTheme="majorHAnsi" w:cstheme="majorHAnsi"/>
                <w:sz w:val="24"/>
                <w:szCs w:val="24"/>
                <w:lang w:eastAsia="fr-FR"/>
              </w:rPr>
              <w:t xml:space="preserve"> des </w:t>
            </w:r>
            <w:r w:rsidR="00E767F4">
              <w:rPr>
                <w:rFonts w:asciiTheme="majorHAnsi" w:eastAsia="Times New Roman" w:hAnsiTheme="majorHAnsi" w:cstheme="majorHAnsi"/>
                <w:sz w:val="24"/>
                <w:szCs w:val="24"/>
                <w:lang w:eastAsia="fr-FR"/>
              </w:rPr>
              <w:t>S</w:t>
            </w:r>
            <w:r w:rsidRPr="00C072B0">
              <w:rPr>
                <w:rFonts w:asciiTheme="majorHAnsi" w:eastAsia="Times New Roman" w:hAnsiTheme="majorHAnsi" w:cstheme="majorHAnsi"/>
                <w:sz w:val="24"/>
                <w:szCs w:val="24"/>
                <w:lang w:eastAsia="fr-FR"/>
              </w:rPr>
              <w:t>ervices</w:t>
            </w:r>
            <w:r w:rsidR="001A7FBC" w:rsidRPr="00C072B0">
              <w:rPr>
                <w:rFonts w:asciiTheme="majorHAnsi" w:eastAsia="Times New Roman" w:hAnsiTheme="majorHAnsi" w:cstheme="majorHAnsi"/>
                <w:sz w:val="24"/>
                <w:szCs w:val="24"/>
                <w:lang w:eastAsia="fr-FR"/>
              </w:rPr>
              <w:t xml:space="preserve"> aux </w:t>
            </w:r>
            <w:r w:rsidR="00E767F4">
              <w:rPr>
                <w:rFonts w:asciiTheme="majorHAnsi" w:eastAsia="Times New Roman" w:hAnsiTheme="majorHAnsi" w:cstheme="majorHAnsi"/>
                <w:sz w:val="24"/>
                <w:szCs w:val="24"/>
                <w:lang w:eastAsia="fr-FR"/>
              </w:rPr>
              <w:t>F</w:t>
            </w:r>
            <w:r w:rsidR="001A7FBC" w:rsidRPr="00C072B0">
              <w:rPr>
                <w:rFonts w:asciiTheme="majorHAnsi" w:eastAsia="Times New Roman" w:hAnsiTheme="majorHAnsi" w:cstheme="majorHAnsi"/>
                <w:sz w:val="24"/>
                <w:szCs w:val="24"/>
                <w:lang w:eastAsia="fr-FR"/>
              </w:rPr>
              <w:t>amilles</w:t>
            </w:r>
            <w:r w:rsidR="00DF4657" w:rsidRPr="00C072B0">
              <w:rPr>
                <w:rFonts w:asciiTheme="majorHAnsi" w:eastAsia="Times New Roman" w:hAnsiTheme="majorHAnsi" w:cstheme="majorHAnsi"/>
                <w:sz w:val="24"/>
                <w:szCs w:val="24"/>
                <w:lang w:eastAsia="fr-FR"/>
              </w:rPr>
              <w:t xml:space="preserve"> (</w:t>
            </w:r>
            <w:proofErr w:type="spellStart"/>
            <w:r w:rsidR="00DF4657" w:rsidRPr="00C072B0">
              <w:rPr>
                <w:rFonts w:asciiTheme="majorHAnsi" w:eastAsia="Times New Roman" w:hAnsiTheme="majorHAnsi" w:cstheme="majorHAnsi"/>
                <w:sz w:val="24"/>
                <w:szCs w:val="24"/>
                <w:lang w:eastAsia="fr-FR"/>
              </w:rPr>
              <w:t>Cdsf</w:t>
            </w:r>
            <w:proofErr w:type="spellEnd"/>
            <w:r w:rsidR="00DF4657" w:rsidRPr="00C072B0">
              <w:rPr>
                <w:rFonts w:asciiTheme="majorHAnsi" w:eastAsia="Times New Roman" w:hAnsiTheme="majorHAnsi" w:cstheme="majorHAnsi"/>
                <w:sz w:val="24"/>
                <w:szCs w:val="24"/>
                <w:lang w:eastAsia="fr-FR"/>
              </w:rPr>
              <w:t>)</w:t>
            </w:r>
            <w:r w:rsidR="00E767F4">
              <w:rPr>
                <w:rFonts w:asciiTheme="majorHAnsi" w:eastAsia="Times New Roman" w:hAnsiTheme="majorHAnsi" w:cstheme="majorHAnsi"/>
                <w:sz w:val="24"/>
                <w:szCs w:val="24"/>
                <w:lang w:eastAsia="fr-FR"/>
              </w:rPr>
              <w:t xml:space="preserve"> </w:t>
            </w:r>
            <w:r w:rsidRPr="00C072B0">
              <w:rPr>
                <w:rFonts w:asciiTheme="majorHAnsi" w:eastAsia="Times New Roman" w:hAnsiTheme="majorHAnsi" w:cstheme="majorHAnsi"/>
                <w:sz w:val="24"/>
                <w:szCs w:val="24"/>
                <w:lang w:eastAsia="fr-FR"/>
              </w:rPr>
              <w:t>représenté par son comité départemental des financeurs</w:t>
            </w:r>
            <w:r w:rsidR="00E767F4">
              <w:rPr>
                <w:rFonts w:asciiTheme="majorHAnsi" w:eastAsia="Times New Roman" w:hAnsiTheme="majorHAnsi" w:cstheme="majorHAnsi"/>
                <w:sz w:val="24"/>
                <w:szCs w:val="24"/>
                <w:lang w:eastAsia="fr-FR"/>
              </w:rPr>
              <w:t xml:space="preserve">. </w:t>
            </w:r>
            <w:r w:rsidRPr="005F352B">
              <w:rPr>
                <w:rFonts w:asciiTheme="majorHAnsi" w:eastAsia="Times New Roman" w:hAnsiTheme="majorHAnsi" w:cstheme="majorHAnsi"/>
                <w:color w:val="000000"/>
                <w:sz w:val="24"/>
                <w:szCs w:val="24"/>
                <w:lang w:eastAsia="fr-FR"/>
              </w:rPr>
              <w:t>La Caisse d’Allocations Familiales assure l’animation et l</w:t>
            </w:r>
            <w:r w:rsidR="008366ED">
              <w:rPr>
                <w:rFonts w:asciiTheme="majorHAnsi" w:eastAsia="Times New Roman" w:hAnsiTheme="majorHAnsi" w:cstheme="majorHAnsi"/>
                <w:color w:val="000000"/>
                <w:sz w:val="24"/>
                <w:szCs w:val="24"/>
                <w:lang w:eastAsia="fr-FR"/>
              </w:rPr>
              <w:t xml:space="preserve">e secrétariat du dispositif </w:t>
            </w:r>
            <w:proofErr w:type="spellStart"/>
            <w:r w:rsidR="008366ED">
              <w:rPr>
                <w:rFonts w:asciiTheme="majorHAnsi" w:eastAsia="Times New Roman" w:hAnsiTheme="majorHAnsi" w:cstheme="majorHAnsi"/>
                <w:color w:val="000000"/>
                <w:sz w:val="24"/>
                <w:szCs w:val="24"/>
                <w:lang w:eastAsia="fr-FR"/>
              </w:rPr>
              <w:t>Clas</w:t>
            </w:r>
            <w:proofErr w:type="spellEnd"/>
            <w:r w:rsidRPr="005F352B">
              <w:rPr>
                <w:rFonts w:asciiTheme="majorHAnsi" w:eastAsia="Times New Roman" w:hAnsiTheme="majorHAnsi" w:cstheme="majorHAnsi"/>
                <w:color w:val="000000"/>
                <w:sz w:val="24"/>
                <w:szCs w:val="24"/>
                <w:lang w:eastAsia="fr-FR"/>
              </w:rPr>
              <w:t xml:space="preserve">. </w:t>
            </w:r>
          </w:p>
          <w:p w14:paraId="2A295E1D" w14:textId="77777777" w:rsidR="00C84C24" w:rsidRPr="005F352B" w:rsidRDefault="00C84C24">
            <w:pPr>
              <w:spacing w:after="0" w:line="240" w:lineRule="auto"/>
              <w:ind w:left="426"/>
              <w:rPr>
                <w:rFonts w:asciiTheme="majorHAnsi" w:eastAsia="Times New Roman" w:hAnsiTheme="majorHAnsi" w:cstheme="majorHAnsi"/>
                <w:color w:val="000000"/>
                <w:sz w:val="24"/>
                <w:szCs w:val="24"/>
                <w:lang w:eastAsia="fr-FR"/>
              </w:rPr>
            </w:pPr>
          </w:p>
          <w:p w14:paraId="100C371C" w14:textId="35D42C0E" w:rsidR="00C84C24" w:rsidRPr="005F352B" w:rsidRDefault="008366ED">
            <w:pPr>
              <w:tabs>
                <w:tab w:val="left" w:pos="2410"/>
                <w:tab w:val="left" w:pos="5670"/>
              </w:tabs>
              <w:spacing w:line="240" w:lineRule="auto"/>
              <w:ind w:left="747"/>
              <w:jc w:val="both"/>
              <w:rPr>
                <w:rFonts w:asciiTheme="majorHAnsi" w:hAnsiTheme="majorHAnsi" w:cstheme="majorHAnsi"/>
                <w:sz w:val="24"/>
                <w:szCs w:val="24"/>
              </w:rPr>
            </w:pPr>
            <w:r>
              <w:rPr>
                <w:rFonts w:asciiTheme="majorHAnsi" w:eastAsia="Times New Roman" w:hAnsiTheme="majorHAnsi" w:cstheme="majorHAnsi"/>
                <w:color w:val="000000"/>
                <w:sz w:val="24"/>
                <w:szCs w:val="24"/>
                <w:lang w:eastAsia="fr-FR"/>
              </w:rPr>
              <w:t xml:space="preserve">Ce comité départemental </w:t>
            </w:r>
            <w:proofErr w:type="spellStart"/>
            <w:r>
              <w:rPr>
                <w:rFonts w:asciiTheme="majorHAnsi" w:eastAsia="Times New Roman" w:hAnsiTheme="majorHAnsi" w:cstheme="majorHAnsi"/>
                <w:color w:val="000000"/>
                <w:sz w:val="24"/>
                <w:szCs w:val="24"/>
                <w:lang w:eastAsia="fr-FR"/>
              </w:rPr>
              <w:t>Clas</w:t>
            </w:r>
            <w:proofErr w:type="spellEnd"/>
            <w:r w:rsidR="003426DC" w:rsidRPr="005F352B">
              <w:rPr>
                <w:rFonts w:asciiTheme="majorHAnsi" w:eastAsia="Times New Roman" w:hAnsiTheme="majorHAnsi" w:cstheme="majorHAnsi"/>
                <w:color w:val="000000"/>
                <w:sz w:val="24"/>
                <w:szCs w:val="24"/>
                <w:lang w:eastAsia="fr-FR"/>
              </w:rPr>
              <w:t xml:space="preserve"> est partenarial. Il </w:t>
            </w:r>
            <w:r w:rsidR="003426DC" w:rsidRPr="005F352B">
              <w:rPr>
                <w:rFonts w:asciiTheme="majorHAnsi" w:eastAsia="Times New Roman" w:hAnsiTheme="majorHAnsi" w:cstheme="majorHAnsi"/>
                <w:sz w:val="24"/>
                <w:szCs w:val="24"/>
                <w:lang w:eastAsia="fr-FR"/>
              </w:rPr>
              <w:t>associe</w:t>
            </w:r>
            <w:r w:rsidR="003426DC" w:rsidRPr="005F352B">
              <w:rPr>
                <w:rFonts w:asciiTheme="majorHAnsi" w:eastAsia="Times New Roman" w:hAnsiTheme="majorHAnsi" w:cstheme="majorHAnsi"/>
                <w:i/>
                <w:sz w:val="24"/>
                <w:szCs w:val="24"/>
                <w:lang w:eastAsia="fr-FR"/>
              </w:rPr>
              <w:t xml:space="preserve"> </w:t>
            </w:r>
            <w:r w:rsidR="006E3FBA" w:rsidRPr="005F352B">
              <w:rPr>
                <w:rFonts w:asciiTheme="majorHAnsi" w:eastAsia="Times New Roman" w:hAnsiTheme="majorHAnsi" w:cstheme="majorHAnsi"/>
                <w:sz w:val="24"/>
                <w:szCs w:val="24"/>
                <w:lang w:eastAsia="fr-FR"/>
              </w:rPr>
              <w:t>la Direction des Services Départementaux de l’</w:t>
            </w:r>
            <w:r w:rsidR="003426DC" w:rsidRPr="005F352B">
              <w:rPr>
                <w:rFonts w:asciiTheme="majorHAnsi" w:eastAsia="Times New Roman" w:hAnsiTheme="majorHAnsi" w:cstheme="majorHAnsi"/>
                <w:sz w:val="24"/>
                <w:szCs w:val="24"/>
                <w:lang w:eastAsia="fr-FR"/>
              </w:rPr>
              <w:t>Education Nationale</w:t>
            </w:r>
            <w:r w:rsidR="006E3FBA" w:rsidRPr="005F352B">
              <w:rPr>
                <w:rFonts w:asciiTheme="majorHAnsi" w:eastAsia="Times New Roman" w:hAnsiTheme="majorHAnsi" w:cstheme="majorHAnsi"/>
                <w:sz w:val="24"/>
                <w:szCs w:val="24"/>
                <w:lang w:eastAsia="fr-FR"/>
              </w:rPr>
              <w:t xml:space="preserve"> de Meurthe-et-Moselle, </w:t>
            </w:r>
            <w:r w:rsidR="003426DC" w:rsidRPr="005F352B">
              <w:rPr>
                <w:rFonts w:asciiTheme="majorHAnsi" w:eastAsia="Times New Roman" w:hAnsiTheme="majorHAnsi" w:cstheme="majorHAnsi"/>
                <w:sz w:val="24"/>
                <w:szCs w:val="24"/>
                <w:lang w:eastAsia="fr-FR"/>
              </w:rPr>
              <w:t>le Conseil Départemental</w:t>
            </w:r>
            <w:r w:rsidR="00CC02FE">
              <w:rPr>
                <w:rFonts w:asciiTheme="majorHAnsi" w:eastAsia="Times New Roman" w:hAnsiTheme="majorHAnsi" w:cstheme="majorHAnsi"/>
                <w:sz w:val="24"/>
                <w:szCs w:val="24"/>
                <w:lang w:eastAsia="fr-FR"/>
              </w:rPr>
              <w:t xml:space="preserve"> de Meurthe-et-Moselle</w:t>
            </w:r>
            <w:r w:rsidR="003426DC" w:rsidRPr="005F352B">
              <w:rPr>
                <w:rFonts w:asciiTheme="majorHAnsi" w:eastAsia="Times New Roman" w:hAnsiTheme="majorHAnsi" w:cstheme="majorHAnsi"/>
                <w:sz w:val="24"/>
                <w:szCs w:val="24"/>
                <w:lang w:eastAsia="fr-FR"/>
              </w:rPr>
              <w:t>, la Mutualité Sociale Agricole</w:t>
            </w:r>
            <w:r w:rsidR="00E767F4">
              <w:rPr>
                <w:rFonts w:asciiTheme="majorHAnsi" w:eastAsia="Times New Roman" w:hAnsiTheme="majorHAnsi" w:cstheme="majorHAnsi"/>
                <w:sz w:val="24"/>
                <w:szCs w:val="24"/>
                <w:lang w:eastAsia="fr-FR"/>
              </w:rPr>
              <w:t xml:space="preserve"> </w:t>
            </w:r>
            <w:r w:rsidR="001F0D01">
              <w:rPr>
                <w:rFonts w:asciiTheme="majorHAnsi" w:eastAsia="Times New Roman" w:hAnsiTheme="majorHAnsi" w:cstheme="majorHAnsi"/>
                <w:sz w:val="24"/>
                <w:szCs w:val="24"/>
                <w:lang w:eastAsia="fr-FR"/>
              </w:rPr>
              <w:t>Lorraine,</w:t>
            </w:r>
            <w:r w:rsidR="003426DC" w:rsidRPr="005F352B">
              <w:rPr>
                <w:rFonts w:asciiTheme="majorHAnsi" w:eastAsia="Times New Roman" w:hAnsiTheme="majorHAnsi" w:cstheme="majorHAnsi"/>
                <w:sz w:val="24"/>
                <w:szCs w:val="24"/>
                <w:lang w:eastAsia="fr-FR"/>
              </w:rPr>
              <w:t xml:space="preserve"> </w:t>
            </w:r>
            <w:r w:rsidR="003426DC" w:rsidRPr="005A224A">
              <w:rPr>
                <w:rFonts w:asciiTheme="majorHAnsi" w:eastAsia="Times New Roman" w:hAnsiTheme="majorHAnsi" w:cstheme="majorHAnsi"/>
                <w:sz w:val="24"/>
                <w:szCs w:val="24"/>
                <w:lang w:eastAsia="fr-FR"/>
              </w:rPr>
              <w:t>la Direction Départementale de l</w:t>
            </w:r>
            <w:r w:rsidR="00BB2D40" w:rsidRPr="005A224A">
              <w:rPr>
                <w:rFonts w:asciiTheme="majorHAnsi" w:eastAsia="Times New Roman" w:hAnsiTheme="majorHAnsi" w:cstheme="majorHAnsi"/>
                <w:sz w:val="24"/>
                <w:szCs w:val="24"/>
                <w:lang w:eastAsia="fr-FR"/>
              </w:rPr>
              <w:t>’Emplo</w:t>
            </w:r>
            <w:r w:rsidR="00206FDC">
              <w:rPr>
                <w:rFonts w:asciiTheme="majorHAnsi" w:eastAsia="Times New Roman" w:hAnsiTheme="majorHAnsi" w:cstheme="majorHAnsi"/>
                <w:sz w:val="24"/>
                <w:szCs w:val="24"/>
                <w:lang w:eastAsia="fr-FR"/>
              </w:rPr>
              <w:t xml:space="preserve">i, du </w:t>
            </w:r>
            <w:r w:rsidR="00BB2D40" w:rsidRPr="005A224A">
              <w:rPr>
                <w:rFonts w:asciiTheme="majorHAnsi" w:eastAsia="Times New Roman" w:hAnsiTheme="majorHAnsi" w:cstheme="majorHAnsi"/>
                <w:sz w:val="24"/>
                <w:szCs w:val="24"/>
                <w:lang w:eastAsia="fr-FR"/>
              </w:rPr>
              <w:t>Travail et des Solidarités</w:t>
            </w:r>
            <w:r w:rsidR="003426DC" w:rsidRPr="005F352B">
              <w:rPr>
                <w:rFonts w:asciiTheme="majorHAnsi" w:eastAsia="Times New Roman" w:hAnsiTheme="majorHAnsi" w:cstheme="majorHAnsi"/>
                <w:sz w:val="24"/>
                <w:szCs w:val="24"/>
                <w:lang w:eastAsia="fr-FR"/>
              </w:rPr>
              <w:t>, la Caisse d’Allocations Familiales</w:t>
            </w:r>
            <w:r w:rsidR="00CC02FE">
              <w:rPr>
                <w:rFonts w:asciiTheme="majorHAnsi" w:eastAsia="Times New Roman" w:hAnsiTheme="majorHAnsi" w:cstheme="majorHAnsi"/>
                <w:sz w:val="24"/>
                <w:szCs w:val="24"/>
                <w:lang w:eastAsia="fr-FR"/>
              </w:rPr>
              <w:t xml:space="preserve"> de Meurthe-et-Moselle</w:t>
            </w:r>
            <w:r w:rsidR="003426DC" w:rsidRPr="005F352B">
              <w:rPr>
                <w:rFonts w:asciiTheme="majorHAnsi" w:eastAsia="Times New Roman" w:hAnsiTheme="majorHAnsi" w:cstheme="majorHAnsi"/>
                <w:sz w:val="24"/>
                <w:szCs w:val="24"/>
                <w:lang w:eastAsia="fr-FR"/>
              </w:rPr>
              <w:t xml:space="preserve">. </w:t>
            </w:r>
          </w:p>
          <w:p w14:paraId="3FAAE5F8" w14:textId="77777777" w:rsidR="00C84C24" w:rsidRPr="005F352B" w:rsidRDefault="003426DC">
            <w:pPr>
              <w:spacing w:after="0" w:line="240" w:lineRule="auto"/>
              <w:ind w:left="747"/>
              <w:rPr>
                <w:rFonts w:asciiTheme="majorHAnsi" w:eastAsia="Times New Roman" w:hAnsiTheme="majorHAnsi" w:cstheme="majorHAnsi"/>
                <w:color w:val="000000"/>
                <w:sz w:val="24"/>
                <w:szCs w:val="24"/>
                <w:lang w:eastAsia="fr-FR"/>
              </w:rPr>
            </w:pPr>
            <w:r w:rsidRPr="005F352B">
              <w:rPr>
                <w:rFonts w:asciiTheme="majorHAnsi" w:eastAsia="Times New Roman" w:hAnsiTheme="majorHAnsi" w:cstheme="majorHAnsi"/>
                <w:color w:val="000000"/>
                <w:sz w:val="24"/>
                <w:szCs w:val="24"/>
                <w:lang w:eastAsia="fr-FR"/>
              </w:rPr>
              <w:t xml:space="preserve">Il a pour mission de : </w:t>
            </w:r>
          </w:p>
          <w:p w14:paraId="1A4528CC" w14:textId="77777777" w:rsidR="00C84C24" w:rsidRPr="005F352B" w:rsidRDefault="00C84C24">
            <w:pPr>
              <w:spacing w:after="0" w:line="240" w:lineRule="auto"/>
              <w:ind w:left="426"/>
              <w:rPr>
                <w:rFonts w:asciiTheme="majorHAnsi" w:eastAsia="Times New Roman" w:hAnsiTheme="majorHAnsi" w:cstheme="majorHAnsi"/>
                <w:color w:val="000000"/>
                <w:sz w:val="24"/>
                <w:szCs w:val="24"/>
                <w:lang w:eastAsia="fr-FR"/>
              </w:rPr>
            </w:pPr>
          </w:p>
          <w:p w14:paraId="6A3ADB72" w14:textId="31B499C3" w:rsidR="00C84C24" w:rsidRPr="002D4237" w:rsidRDefault="00C072B0" w:rsidP="002D4237">
            <w:pPr>
              <w:pStyle w:val="Paragraphedeliste"/>
              <w:numPr>
                <w:ilvl w:val="0"/>
                <w:numId w:val="5"/>
              </w:numPr>
              <w:spacing w:after="0" w:line="240" w:lineRule="auto"/>
              <w:ind w:right="-70"/>
              <w:jc w:val="both"/>
              <w:rPr>
                <w:rFonts w:asciiTheme="majorHAnsi" w:hAnsiTheme="majorHAnsi" w:cstheme="majorHAnsi"/>
                <w:sz w:val="24"/>
                <w:szCs w:val="24"/>
              </w:rPr>
            </w:pPr>
            <w:r w:rsidRPr="002D4237">
              <w:rPr>
                <w:rFonts w:asciiTheme="majorHAnsi" w:hAnsiTheme="majorHAnsi" w:cstheme="majorHAnsi"/>
                <w:sz w:val="24"/>
                <w:szCs w:val="24"/>
              </w:rPr>
              <w:lastRenderedPageBreak/>
              <w:t>Procéder</w:t>
            </w:r>
            <w:r w:rsidR="003426DC" w:rsidRPr="002D4237">
              <w:rPr>
                <w:rFonts w:asciiTheme="majorHAnsi" w:hAnsiTheme="majorHAnsi" w:cstheme="majorHAnsi"/>
                <w:sz w:val="24"/>
                <w:szCs w:val="24"/>
              </w:rPr>
              <w:t xml:space="preserve"> à l’état des lieux des besoins et de l’offre existante pour conduire le développement d’une offre adaptée et garantir le renforcement de la qualité des actions dans le département ;</w:t>
            </w:r>
          </w:p>
          <w:p w14:paraId="6F018D3C" w14:textId="36A3C083" w:rsidR="00C84C24" w:rsidRPr="005F352B" w:rsidRDefault="00C072B0" w:rsidP="002D4237">
            <w:pPr>
              <w:pStyle w:val="Paragraphedeliste"/>
              <w:numPr>
                <w:ilvl w:val="0"/>
                <w:numId w:val="5"/>
              </w:numPr>
              <w:spacing w:after="0" w:line="240" w:lineRule="auto"/>
              <w:ind w:right="-70"/>
              <w:jc w:val="both"/>
              <w:rPr>
                <w:rFonts w:asciiTheme="majorHAnsi" w:hAnsiTheme="majorHAnsi" w:cstheme="majorHAnsi"/>
                <w:sz w:val="24"/>
                <w:szCs w:val="24"/>
              </w:rPr>
            </w:pPr>
            <w:r w:rsidRPr="005F352B">
              <w:rPr>
                <w:rFonts w:asciiTheme="majorHAnsi" w:hAnsiTheme="majorHAnsi" w:cstheme="majorHAnsi"/>
                <w:sz w:val="24"/>
                <w:szCs w:val="24"/>
              </w:rPr>
              <w:t>Rechercher</w:t>
            </w:r>
            <w:r w:rsidR="003426DC" w:rsidRPr="005F352B">
              <w:rPr>
                <w:rFonts w:asciiTheme="majorHAnsi" w:hAnsiTheme="majorHAnsi" w:cstheme="majorHAnsi"/>
                <w:sz w:val="24"/>
                <w:szCs w:val="24"/>
              </w:rPr>
              <w:t xml:space="preserve"> la complémentarité entre les différents dispositifs autour de l’école et de coordonner les actions et les financements ;</w:t>
            </w:r>
          </w:p>
          <w:p w14:paraId="29943B6C" w14:textId="4FF16580" w:rsidR="002D4237" w:rsidRDefault="00C072B0" w:rsidP="002D4237">
            <w:pPr>
              <w:pStyle w:val="Paragraphedeliste"/>
              <w:numPr>
                <w:ilvl w:val="0"/>
                <w:numId w:val="5"/>
              </w:numPr>
              <w:spacing w:after="0" w:line="240" w:lineRule="auto"/>
              <w:ind w:right="-70"/>
              <w:jc w:val="both"/>
              <w:rPr>
                <w:rFonts w:asciiTheme="majorHAnsi" w:hAnsiTheme="majorHAnsi" w:cstheme="majorHAnsi"/>
                <w:sz w:val="24"/>
                <w:szCs w:val="24"/>
              </w:rPr>
            </w:pPr>
            <w:r w:rsidRPr="005F352B">
              <w:rPr>
                <w:rFonts w:asciiTheme="majorHAnsi" w:hAnsiTheme="majorHAnsi" w:cstheme="majorHAnsi"/>
                <w:sz w:val="24"/>
                <w:szCs w:val="24"/>
              </w:rPr>
              <w:t>Définir</w:t>
            </w:r>
            <w:r w:rsidR="003426DC" w:rsidRPr="005F352B">
              <w:rPr>
                <w:rFonts w:asciiTheme="majorHAnsi" w:hAnsiTheme="majorHAnsi" w:cstheme="majorHAnsi"/>
                <w:sz w:val="24"/>
                <w:szCs w:val="24"/>
              </w:rPr>
              <w:t xml:space="preserve"> les objectifs généraux du dispositif au plan départemental ; </w:t>
            </w:r>
          </w:p>
          <w:p w14:paraId="36B86531" w14:textId="0DA454AE" w:rsidR="00C84C24" w:rsidRPr="002D4237" w:rsidRDefault="002D4237" w:rsidP="002D4237">
            <w:pPr>
              <w:pStyle w:val="Paragraphedeliste"/>
              <w:numPr>
                <w:ilvl w:val="0"/>
                <w:numId w:val="5"/>
              </w:numPr>
              <w:spacing w:after="0" w:line="240" w:lineRule="auto"/>
              <w:ind w:right="-70"/>
              <w:jc w:val="both"/>
              <w:rPr>
                <w:rFonts w:asciiTheme="majorHAnsi" w:hAnsiTheme="majorHAnsi" w:cstheme="majorHAnsi"/>
                <w:sz w:val="24"/>
                <w:szCs w:val="24"/>
              </w:rPr>
            </w:pPr>
            <w:r w:rsidRPr="002D4237">
              <w:rPr>
                <w:rFonts w:asciiTheme="majorHAnsi" w:hAnsiTheme="majorHAnsi" w:cstheme="majorHAnsi"/>
                <w:sz w:val="24"/>
                <w:szCs w:val="24"/>
              </w:rPr>
              <w:t xml:space="preserve"> </w:t>
            </w:r>
            <w:r w:rsidR="00C072B0" w:rsidRPr="002D4237">
              <w:rPr>
                <w:rFonts w:asciiTheme="majorHAnsi" w:hAnsiTheme="majorHAnsi" w:cstheme="majorHAnsi"/>
                <w:sz w:val="24"/>
                <w:szCs w:val="24"/>
              </w:rPr>
              <w:t>Impulser</w:t>
            </w:r>
            <w:r w:rsidR="003426DC" w:rsidRPr="002D4237">
              <w:rPr>
                <w:rFonts w:asciiTheme="majorHAnsi" w:hAnsiTheme="majorHAnsi" w:cstheme="majorHAnsi"/>
                <w:sz w:val="24"/>
                <w:szCs w:val="24"/>
              </w:rPr>
              <w:t xml:space="preserve"> le partenariat local et accompagner les opérateurs et acteurs locaux ;</w:t>
            </w:r>
          </w:p>
          <w:p w14:paraId="5B0EE32A" w14:textId="6B9A2B67" w:rsidR="00C84C24" w:rsidRPr="002D4237" w:rsidRDefault="005F352B" w:rsidP="002D4237">
            <w:pPr>
              <w:pStyle w:val="Paragraphedeliste"/>
              <w:numPr>
                <w:ilvl w:val="0"/>
                <w:numId w:val="5"/>
              </w:numPr>
              <w:spacing w:after="0" w:line="240" w:lineRule="auto"/>
              <w:ind w:right="-68"/>
              <w:jc w:val="both"/>
              <w:rPr>
                <w:rFonts w:asciiTheme="majorHAnsi" w:hAnsiTheme="majorHAnsi" w:cstheme="majorHAnsi"/>
                <w:sz w:val="24"/>
                <w:szCs w:val="24"/>
              </w:rPr>
            </w:pPr>
            <w:r w:rsidRPr="002D4237">
              <w:rPr>
                <w:rFonts w:asciiTheme="majorHAnsi" w:hAnsiTheme="majorHAnsi" w:cstheme="majorHAnsi"/>
                <w:sz w:val="24"/>
                <w:szCs w:val="24"/>
              </w:rPr>
              <w:t xml:space="preserve"> </w:t>
            </w:r>
            <w:r w:rsidR="00C072B0" w:rsidRPr="002D4237">
              <w:rPr>
                <w:rFonts w:asciiTheme="majorHAnsi" w:hAnsiTheme="majorHAnsi" w:cstheme="majorHAnsi"/>
                <w:sz w:val="24"/>
                <w:szCs w:val="24"/>
              </w:rPr>
              <w:t>Organiser</w:t>
            </w:r>
            <w:r w:rsidR="003426DC" w:rsidRPr="002D4237">
              <w:rPr>
                <w:rFonts w:asciiTheme="majorHAnsi" w:hAnsiTheme="majorHAnsi" w:cstheme="majorHAnsi"/>
                <w:sz w:val="24"/>
                <w:szCs w:val="24"/>
              </w:rPr>
              <w:t xml:space="preserve"> l’appel à projet ;</w:t>
            </w:r>
            <w:r w:rsidR="003426DC" w:rsidRPr="002D4237">
              <w:rPr>
                <w:rFonts w:asciiTheme="majorHAnsi" w:hAnsiTheme="majorHAnsi" w:cstheme="majorHAnsi"/>
                <w:color w:val="00B050"/>
                <w:sz w:val="24"/>
                <w:szCs w:val="24"/>
              </w:rPr>
              <w:t xml:space="preserve"> </w:t>
            </w:r>
          </w:p>
          <w:p w14:paraId="652D9E58" w14:textId="0659EF14" w:rsidR="00C84C24" w:rsidRPr="005F352B" w:rsidRDefault="00C072B0" w:rsidP="002D4237">
            <w:pPr>
              <w:pStyle w:val="Paragraphedeliste"/>
              <w:numPr>
                <w:ilvl w:val="0"/>
                <w:numId w:val="5"/>
              </w:numPr>
              <w:spacing w:after="0" w:line="240" w:lineRule="auto"/>
              <w:ind w:right="-70"/>
              <w:jc w:val="both"/>
              <w:rPr>
                <w:rFonts w:asciiTheme="majorHAnsi" w:hAnsiTheme="majorHAnsi" w:cstheme="majorHAnsi"/>
                <w:sz w:val="24"/>
                <w:szCs w:val="24"/>
              </w:rPr>
            </w:pPr>
            <w:r w:rsidRPr="005F352B">
              <w:rPr>
                <w:rFonts w:asciiTheme="majorHAnsi" w:hAnsiTheme="majorHAnsi" w:cstheme="majorHAnsi"/>
                <w:sz w:val="24"/>
                <w:szCs w:val="24"/>
              </w:rPr>
              <w:t>Examiner</w:t>
            </w:r>
            <w:r w:rsidR="003426DC" w:rsidRPr="005F352B">
              <w:rPr>
                <w:rFonts w:asciiTheme="majorHAnsi" w:hAnsiTheme="majorHAnsi" w:cstheme="majorHAnsi"/>
                <w:sz w:val="24"/>
                <w:szCs w:val="24"/>
              </w:rPr>
              <w:t xml:space="preserve"> et sélectionner les projets en vue de l’agr</w:t>
            </w:r>
            <w:r w:rsidR="008366ED">
              <w:rPr>
                <w:rFonts w:asciiTheme="majorHAnsi" w:hAnsiTheme="majorHAnsi" w:cstheme="majorHAnsi"/>
                <w:sz w:val="24"/>
                <w:szCs w:val="24"/>
              </w:rPr>
              <w:t xml:space="preserve">ément des projets </w:t>
            </w:r>
            <w:proofErr w:type="spellStart"/>
            <w:r w:rsidR="008366ED">
              <w:rPr>
                <w:rFonts w:asciiTheme="majorHAnsi" w:hAnsiTheme="majorHAnsi" w:cstheme="majorHAnsi"/>
                <w:sz w:val="24"/>
                <w:szCs w:val="24"/>
              </w:rPr>
              <w:t>Clas</w:t>
            </w:r>
            <w:proofErr w:type="spellEnd"/>
            <w:r w:rsidR="003426DC" w:rsidRPr="005F352B">
              <w:rPr>
                <w:rFonts w:asciiTheme="majorHAnsi" w:hAnsiTheme="majorHAnsi" w:cstheme="majorHAnsi"/>
                <w:sz w:val="24"/>
                <w:szCs w:val="24"/>
              </w:rPr>
              <w:t>;</w:t>
            </w:r>
          </w:p>
          <w:p w14:paraId="222078E0" w14:textId="1E764D75" w:rsidR="00C84C24" w:rsidRPr="002D4237" w:rsidRDefault="00C072B0" w:rsidP="002D4237">
            <w:pPr>
              <w:pStyle w:val="Paragraphedeliste"/>
              <w:numPr>
                <w:ilvl w:val="0"/>
                <w:numId w:val="5"/>
              </w:numPr>
              <w:spacing w:after="0" w:line="240" w:lineRule="auto"/>
              <w:ind w:right="-70"/>
              <w:jc w:val="both"/>
              <w:rPr>
                <w:rFonts w:asciiTheme="majorHAnsi" w:hAnsiTheme="majorHAnsi" w:cstheme="majorHAnsi"/>
                <w:sz w:val="24"/>
                <w:szCs w:val="24"/>
              </w:rPr>
            </w:pPr>
            <w:r w:rsidRPr="002D4237">
              <w:rPr>
                <w:rFonts w:asciiTheme="majorHAnsi" w:hAnsiTheme="majorHAnsi" w:cstheme="majorHAnsi"/>
                <w:sz w:val="24"/>
                <w:szCs w:val="24"/>
              </w:rPr>
              <w:t>Assurer</w:t>
            </w:r>
            <w:r w:rsidR="003426DC" w:rsidRPr="002D4237">
              <w:rPr>
                <w:rFonts w:asciiTheme="majorHAnsi" w:hAnsiTheme="majorHAnsi" w:cstheme="majorHAnsi"/>
                <w:sz w:val="24"/>
                <w:szCs w:val="24"/>
              </w:rPr>
              <w:t xml:space="preserve"> l’évaluation et le suivi du dispositif ;</w:t>
            </w:r>
          </w:p>
          <w:p w14:paraId="52C9FA39" w14:textId="26D0B12D" w:rsidR="00C84C24" w:rsidRPr="005F352B" w:rsidRDefault="00C072B0" w:rsidP="002D4237">
            <w:pPr>
              <w:pStyle w:val="Paragraphedeliste"/>
              <w:numPr>
                <w:ilvl w:val="0"/>
                <w:numId w:val="5"/>
              </w:numPr>
              <w:spacing w:after="0" w:line="240" w:lineRule="auto"/>
              <w:ind w:right="-70"/>
              <w:jc w:val="both"/>
              <w:rPr>
                <w:rFonts w:asciiTheme="majorHAnsi" w:hAnsiTheme="majorHAnsi" w:cstheme="majorHAnsi"/>
                <w:sz w:val="24"/>
                <w:szCs w:val="24"/>
              </w:rPr>
            </w:pPr>
            <w:r w:rsidRPr="005F352B">
              <w:rPr>
                <w:rFonts w:asciiTheme="majorHAnsi" w:hAnsiTheme="majorHAnsi" w:cstheme="majorHAnsi"/>
                <w:sz w:val="24"/>
                <w:szCs w:val="24"/>
              </w:rPr>
              <w:t>Veiller</w:t>
            </w:r>
            <w:r w:rsidR="003426DC" w:rsidRPr="005F352B">
              <w:rPr>
                <w:rFonts w:asciiTheme="majorHAnsi" w:hAnsiTheme="majorHAnsi" w:cstheme="majorHAnsi"/>
                <w:sz w:val="24"/>
                <w:szCs w:val="24"/>
              </w:rPr>
              <w:t xml:space="preserve"> à l’utilisation des crédits dans le respect des critères de chaque financeur.</w:t>
            </w:r>
          </w:p>
          <w:p w14:paraId="2991362C" w14:textId="77777777" w:rsidR="00C84C24" w:rsidRPr="005F352B" w:rsidRDefault="00C84C24">
            <w:pPr>
              <w:pStyle w:val="Paragraphedeliste"/>
              <w:spacing w:line="240" w:lineRule="auto"/>
              <w:ind w:left="1440" w:right="-70"/>
              <w:jc w:val="both"/>
              <w:rPr>
                <w:rFonts w:asciiTheme="majorHAnsi" w:hAnsiTheme="majorHAnsi" w:cstheme="majorHAnsi"/>
                <w:sz w:val="24"/>
                <w:szCs w:val="24"/>
              </w:rPr>
            </w:pPr>
          </w:p>
          <w:p w14:paraId="42D80B2E" w14:textId="237E0615" w:rsidR="00C84C24" w:rsidRPr="005F352B" w:rsidRDefault="003426DC">
            <w:pPr>
              <w:pStyle w:val="Paragraphedeliste"/>
              <w:numPr>
                <w:ilvl w:val="1"/>
                <w:numId w:val="10"/>
              </w:numPr>
              <w:spacing w:line="240" w:lineRule="auto"/>
              <w:ind w:right="-70"/>
              <w:jc w:val="both"/>
              <w:rPr>
                <w:rFonts w:asciiTheme="majorHAnsi" w:hAnsiTheme="majorHAnsi" w:cstheme="majorHAnsi"/>
                <w:b/>
                <w:sz w:val="24"/>
                <w:szCs w:val="24"/>
                <w:u w:val="single"/>
              </w:rPr>
            </w:pPr>
            <w:r w:rsidRPr="005F352B">
              <w:rPr>
                <w:rFonts w:asciiTheme="majorHAnsi" w:hAnsiTheme="majorHAnsi" w:cstheme="majorHAnsi"/>
                <w:b/>
                <w:color w:val="00B050"/>
                <w:sz w:val="24"/>
                <w:szCs w:val="24"/>
                <w:u w:val="single"/>
              </w:rPr>
              <w:t xml:space="preserve">  </w:t>
            </w:r>
            <w:r w:rsidR="00357911">
              <w:rPr>
                <w:rFonts w:asciiTheme="majorHAnsi" w:hAnsiTheme="majorHAnsi" w:cstheme="majorHAnsi"/>
                <w:b/>
                <w:color w:val="00B050"/>
                <w:sz w:val="24"/>
                <w:szCs w:val="24"/>
                <w:u w:val="single"/>
              </w:rPr>
              <w:t xml:space="preserve">Les orientations </w:t>
            </w:r>
            <w:r w:rsidR="00357911" w:rsidRPr="005A224A">
              <w:rPr>
                <w:rFonts w:asciiTheme="majorHAnsi" w:hAnsiTheme="majorHAnsi" w:cstheme="majorHAnsi"/>
                <w:b/>
                <w:color w:val="00B050"/>
                <w:sz w:val="24"/>
                <w:szCs w:val="24"/>
                <w:u w:val="single"/>
              </w:rPr>
              <w:t>202</w:t>
            </w:r>
            <w:r w:rsidR="00206FDC">
              <w:rPr>
                <w:rFonts w:asciiTheme="majorHAnsi" w:hAnsiTheme="majorHAnsi" w:cstheme="majorHAnsi"/>
                <w:b/>
                <w:color w:val="00B050"/>
                <w:sz w:val="24"/>
                <w:szCs w:val="24"/>
                <w:u w:val="single"/>
              </w:rPr>
              <w:t>6</w:t>
            </w:r>
            <w:r w:rsidR="00357911" w:rsidRPr="005A224A">
              <w:rPr>
                <w:rFonts w:asciiTheme="majorHAnsi" w:hAnsiTheme="majorHAnsi" w:cstheme="majorHAnsi"/>
                <w:b/>
                <w:color w:val="00B050"/>
                <w:sz w:val="24"/>
                <w:szCs w:val="24"/>
                <w:u w:val="single"/>
              </w:rPr>
              <w:t>/</w:t>
            </w:r>
            <w:r w:rsidR="00BB2D40" w:rsidRPr="005A224A">
              <w:rPr>
                <w:rFonts w:asciiTheme="majorHAnsi" w:hAnsiTheme="majorHAnsi" w:cstheme="majorHAnsi"/>
                <w:b/>
                <w:color w:val="00B050"/>
                <w:sz w:val="24"/>
                <w:szCs w:val="24"/>
                <w:u w:val="single"/>
              </w:rPr>
              <w:t>202</w:t>
            </w:r>
            <w:r w:rsidR="00206FDC">
              <w:rPr>
                <w:rFonts w:asciiTheme="majorHAnsi" w:hAnsiTheme="majorHAnsi" w:cstheme="majorHAnsi"/>
                <w:b/>
                <w:color w:val="00B050"/>
                <w:sz w:val="24"/>
                <w:szCs w:val="24"/>
                <w:u w:val="single"/>
              </w:rPr>
              <w:t>7</w:t>
            </w:r>
            <w:r w:rsidRPr="005F352B">
              <w:rPr>
                <w:rFonts w:asciiTheme="majorHAnsi" w:hAnsiTheme="majorHAnsi" w:cstheme="majorHAnsi"/>
                <w:b/>
                <w:color w:val="00B050"/>
                <w:sz w:val="24"/>
                <w:szCs w:val="24"/>
                <w:u w:val="single"/>
              </w:rPr>
              <w:t xml:space="preserve"> du comité d</w:t>
            </w:r>
            <w:r w:rsidR="008366ED">
              <w:rPr>
                <w:rFonts w:asciiTheme="majorHAnsi" w:hAnsiTheme="majorHAnsi" w:cstheme="majorHAnsi"/>
                <w:b/>
                <w:color w:val="00B050"/>
                <w:sz w:val="24"/>
                <w:szCs w:val="24"/>
                <w:u w:val="single"/>
              </w:rPr>
              <w:t xml:space="preserve">épartemental des financeurs </w:t>
            </w:r>
            <w:proofErr w:type="spellStart"/>
            <w:r w:rsidR="008366ED">
              <w:rPr>
                <w:rFonts w:asciiTheme="majorHAnsi" w:hAnsiTheme="majorHAnsi" w:cstheme="majorHAnsi"/>
                <w:b/>
                <w:color w:val="00B050"/>
                <w:sz w:val="24"/>
                <w:szCs w:val="24"/>
                <w:u w:val="single"/>
              </w:rPr>
              <w:t>Clas</w:t>
            </w:r>
            <w:proofErr w:type="spellEnd"/>
            <w:r w:rsidRPr="005F352B">
              <w:rPr>
                <w:rFonts w:asciiTheme="majorHAnsi" w:hAnsiTheme="majorHAnsi" w:cstheme="majorHAnsi"/>
                <w:b/>
                <w:color w:val="00B050"/>
                <w:sz w:val="24"/>
                <w:szCs w:val="24"/>
                <w:u w:val="single"/>
              </w:rPr>
              <w:t xml:space="preserve">  </w:t>
            </w:r>
          </w:p>
          <w:p w14:paraId="132FF63A" w14:textId="38112B13" w:rsidR="00C84C24" w:rsidRPr="005F352B" w:rsidRDefault="00BF6E71">
            <w:pPr>
              <w:pStyle w:val="Paragraphedeliste"/>
              <w:spacing w:line="240" w:lineRule="auto"/>
              <w:ind w:left="747" w:right="-70"/>
              <w:jc w:val="both"/>
              <w:rPr>
                <w:rFonts w:asciiTheme="majorHAnsi" w:hAnsiTheme="majorHAnsi" w:cstheme="majorHAnsi"/>
                <w:sz w:val="24"/>
                <w:szCs w:val="24"/>
              </w:rPr>
            </w:pPr>
            <w:r w:rsidRPr="005A224A">
              <w:rPr>
                <w:rFonts w:asciiTheme="majorHAnsi" w:hAnsiTheme="majorHAnsi" w:cstheme="majorHAnsi"/>
                <w:sz w:val="24"/>
                <w:szCs w:val="24"/>
              </w:rPr>
              <w:t>Pour l’année</w:t>
            </w:r>
            <w:r w:rsidRPr="00C072B0">
              <w:rPr>
                <w:rFonts w:asciiTheme="majorHAnsi" w:hAnsiTheme="majorHAnsi" w:cstheme="majorHAnsi"/>
                <w:sz w:val="24"/>
                <w:szCs w:val="24"/>
              </w:rPr>
              <w:t xml:space="preserve"> 202</w:t>
            </w:r>
            <w:r w:rsidR="00206FDC">
              <w:rPr>
                <w:rFonts w:asciiTheme="majorHAnsi" w:hAnsiTheme="majorHAnsi" w:cstheme="majorHAnsi"/>
                <w:sz w:val="24"/>
                <w:szCs w:val="24"/>
              </w:rPr>
              <w:t>6</w:t>
            </w:r>
            <w:r w:rsidRPr="00C072B0">
              <w:rPr>
                <w:rFonts w:asciiTheme="majorHAnsi" w:hAnsiTheme="majorHAnsi" w:cstheme="majorHAnsi"/>
                <w:sz w:val="24"/>
                <w:szCs w:val="24"/>
              </w:rPr>
              <w:t xml:space="preserve"> /202</w:t>
            </w:r>
            <w:r w:rsidR="00206FDC">
              <w:rPr>
                <w:rFonts w:asciiTheme="majorHAnsi" w:hAnsiTheme="majorHAnsi" w:cstheme="majorHAnsi"/>
                <w:sz w:val="24"/>
                <w:szCs w:val="24"/>
              </w:rPr>
              <w:t>7</w:t>
            </w:r>
            <w:r w:rsidR="003426DC" w:rsidRPr="00C072B0">
              <w:rPr>
                <w:rFonts w:asciiTheme="majorHAnsi" w:hAnsiTheme="majorHAnsi" w:cstheme="majorHAnsi"/>
                <w:sz w:val="24"/>
                <w:szCs w:val="24"/>
              </w:rPr>
              <w:t xml:space="preserve">, </w:t>
            </w:r>
            <w:r w:rsidR="003426DC" w:rsidRPr="005F352B">
              <w:rPr>
                <w:rFonts w:asciiTheme="majorHAnsi" w:hAnsiTheme="majorHAnsi" w:cstheme="majorHAnsi"/>
                <w:sz w:val="24"/>
                <w:szCs w:val="24"/>
              </w:rPr>
              <w:t>le comité d</w:t>
            </w:r>
            <w:r w:rsidR="008366ED">
              <w:rPr>
                <w:rFonts w:asciiTheme="majorHAnsi" w:hAnsiTheme="majorHAnsi" w:cstheme="majorHAnsi"/>
                <w:sz w:val="24"/>
                <w:szCs w:val="24"/>
              </w:rPr>
              <w:t xml:space="preserve">es financeurs départemental </w:t>
            </w:r>
            <w:proofErr w:type="spellStart"/>
            <w:r w:rsidR="008366ED">
              <w:rPr>
                <w:rFonts w:asciiTheme="majorHAnsi" w:hAnsiTheme="majorHAnsi" w:cstheme="majorHAnsi"/>
                <w:sz w:val="24"/>
                <w:szCs w:val="24"/>
              </w:rPr>
              <w:t>Clas</w:t>
            </w:r>
            <w:proofErr w:type="spellEnd"/>
            <w:r w:rsidR="003426DC" w:rsidRPr="005F352B">
              <w:rPr>
                <w:rFonts w:asciiTheme="majorHAnsi" w:hAnsiTheme="majorHAnsi" w:cstheme="majorHAnsi"/>
                <w:sz w:val="24"/>
                <w:szCs w:val="24"/>
              </w:rPr>
              <w:t xml:space="preserve"> poursuit son appui au développement </w:t>
            </w:r>
            <w:r w:rsidR="008366ED">
              <w:rPr>
                <w:rFonts w:asciiTheme="majorHAnsi" w:hAnsiTheme="majorHAnsi" w:cstheme="majorHAnsi"/>
                <w:sz w:val="24"/>
                <w:szCs w:val="24"/>
              </w:rPr>
              <w:t xml:space="preserve">des actions </w:t>
            </w:r>
            <w:proofErr w:type="spellStart"/>
            <w:r w:rsidR="008366ED">
              <w:rPr>
                <w:rFonts w:asciiTheme="majorHAnsi" w:hAnsiTheme="majorHAnsi" w:cstheme="majorHAnsi"/>
                <w:sz w:val="24"/>
                <w:szCs w:val="24"/>
              </w:rPr>
              <w:t>Clas</w:t>
            </w:r>
            <w:proofErr w:type="spellEnd"/>
            <w:r w:rsidR="003426DC" w:rsidRPr="005F352B">
              <w:rPr>
                <w:rFonts w:asciiTheme="majorHAnsi" w:hAnsiTheme="majorHAnsi" w:cstheme="majorHAnsi"/>
                <w:sz w:val="24"/>
                <w:szCs w:val="24"/>
              </w:rPr>
              <w:t xml:space="preserve"> dans le département et fixe les priorités suivantes pour le dispositif : </w:t>
            </w:r>
          </w:p>
          <w:p w14:paraId="3205D5F4" w14:textId="5F7D1323" w:rsidR="00C84C24" w:rsidRDefault="002C30A3">
            <w:pPr>
              <w:pStyle w:val="Paragraphedeliste"/>
              <w:numPr>
                <w:ilvl w:val="0"/>
                <w:numId w:val="5"/>
              </w:numPr>
              <w:spacing w:after="0" w:line="240" w:lineRule="auto"/>
              <w:ind w:right="-70"/>
              <w:jc w:val="both"/>
              <w:rPr>
                <w:rFonts w:asciiTheme="majorHAnsi" w:hAnsiTheme="majorHAnsi" w:cstheme="majorHAnsi"/>
                <w:sz w:val="24"/>
                <w:szCs w:val="24"/>
              </w:rPr>
            </w:pPr>
            <w:r w:rsidRPr="005A224A">
              <w:rPr>
                <w:rFonts w:asciiTheme="majorHAnsi" w:hAnsiTheme="majorHAnsi" w:cstheme="majorHAnsi"/>
                <w:iCs/>
                <w:sz w:val="24"/>
                <w:szCs w:val="24"/>
              </w:rPr>
              <w:t xml:space="preserve">Répondre au référentiel national des </w:t>
            </w:r>
            <w:proofErr w:type="spellStart"/>
            <w:r w:rsidR="008366ED">
              <w:rPr>
                <w:rFonts w:asciiTheme="majorHAnsi" w:hAnsiTheme="majorHAnsi" w:cstheme="majorHAnsi"/>
                <w:iCs/>
                <w:sz w:val="24"/>
                <w:szCs w:val="24"/>
              </w:rPr>
              <w:t>Clas</w:t>
            </w:r>
            <w:proofErr w:type="spellEnd"/>
            <w:r w:rsidR="003426DC" w:rsidRPr="005A224A">
              <w:rPr>
                <w:rFonts w:asciiTheme="majorHAnsi" w:hAnsiTheme="majorHAnsi" w:cstheme="majorHAnsi"/>
                <w:iCs/>
                <w:sz w:val="24"/>
                <w:szCs w:val="24"/>
              </w:rPr>
              <w:t xml:space="preserve"> </w:t>
            </w:r>
            <w:r w:rsidRPr="005A224A">
              <w:rPr>
                <w:rFonts w:asciiTheme="majorHAnsi" w:hAnsiTheme="majorHAnsi" w:cstheme="majorHAnsi"/>
                <w:sz w:val="24"/>
                <w:szCs w:val="24"/>
              </w:rPr>
              <w:t>dans le cadre des orien</w:t>
            </w:r>
            <w:r w:rsidR="006271AD" w:rsidRPr="005A224A">
              <w:rPr>
                <w:rFonts w:asciiTheme="majorHAnsi" w:hAnsiTheme="majorHAnsi" w:cstheme="majorHAnsi"/>
                <w:sz w:val="24"/>
                <w:szCs w:val="24"/>
              </w:rPr>
              <w:t>tations du comité départemental</w:t>
            </w:r>
            <w:r w:rsidRPr="005A224A">
              <w:rPr>
                <w:rFonts w:asciiTheme="majorHAnsi" w:hAnsiTheme="majorHAnsi" w:cstheme="majorHAnsi"/>
                <w:sz w:val="24"/>
                <w:szCs w:val="24"/>
              </w:rPr>
              <w:t xml:space="preserve"> </w:t>
            </w:r>
            <w:r w:rsidR="006271AD" w:rsidRPr="005A224A">
              <w:rPr>
                <w:rFonts w:asciiTheme="majorHAnsi" w:hAnsiTheme="majorHAnsi" w:cstheme="majorHAnsi"/>
                <w:sz w:val="24"/>
                <w:szCs w:val="24"/>
              </w:rPr>
              <w:t>et d</w:t>
            </w:r>
            <w:r w:rsidR="00462C62" w:rsidRPr="005A224A">
              <w:rPr>
                <w:rFonts w:asciiTheme="majorHAnsi" w:hAnsiTheme="majorHAnsi" w:cstheme="majorHAnsi"/>
                <w:sz w:val="24"/>
                <w:szCs w:val="24"/>
              </w:rPr>
              <w:t>es comités locaux</w:t>
            </w:r>
            <w:r w:rsidR="00462C62">
              <w:rPr>
                <w:rFonts w:asciiTheme="majorHAnsi" w:hAnsiTheme="majorHAnsi" w:cstheme="majorHAnsi"/>
                <w:sz w:val="24"/>
                <w:szCs w:val="24"/>
              </w:rPr>
              <w:t xml:space="preserve"> en lien avec le </w:t>
            </w:r>
            <w:r w:rsidR="003426DC" w:rsidRPr="005F352B">
              <w:rPr>
                <w:rFonts w:asciiTheme="majorHAnsi" w:hAnsiTheme="majorHAnsi" w:cstheme="majorHAnsi"/>
                <w:sz w:val="24"/>
                <w:szCs w:val="24"/>
              </w:rPr>
              <w:t>Schéma Départemental des Services</w:t>
            </w:r>
            <w:r w:rsidR="0044696E">
              <w:rPr>
                <w:rFonts w:asciiTheme="majorHAnsi" w:hAnsiTheme="majorHAnsi" w:cstheme="majorHAnsi"/>
                <w:sz w:val="24"/>
                <w:szCs w:val="24"/>
              </w:rPr>
              <w:t xml:space="preserve"> </w:t>
            </w:r>
            <w:r w:rsidR="0044696E" w:rsidRPr="00C072B0">
              <w:rPr>
                <w:rFonts w:asciiTheme="majorHAnsi" w:hAnsiTheme="majorHAnsi" w:cstheme="majorHAnsi"/>
                <w:sz w:val="24"/>
                <w:szCs w:val="24"/>
              </w:rPr>
              <w:t xml:space="preserve">aux </w:t>
            </w:r>
            <w:r w:rsidR="008C79D5" w:rsidRPr="00C072B0">
              <w:rPr>
                <w:rFonts w:asciiTheme="majorHAnsi" w:hAnsiTheme="majorHAnsi" w:cstheme="majorHAnsi"/>
                <w:sz w:val="24"/>
                <w:szCs w:val="24"/>
              </w:rPr>
              <w:t>F</w:t>
            </w:r>
            <w:r w:rsidR="0044696E" w:rsidRPr="00C072B0">
              <w:rPr>
                <w:rFonts w:asciiTheme="majorHAnsi" w:hAnsiTheme="majorHAnsi" w:cstheme="majorHAnsi"/>
                <w:sz w:val="24"/>
                <w:szCs w:val="24"/>
              </w:rPr>
              <w:t xml:space="preserve">amilles </w:t>
            </w:r>
            <w:r w:rsidR="008C79D5" w:rsidRPr="00C072B0">
              <w:rPr>
                <w:rFonts w:asciiTheme="majorHAnsi" w:hAnsiTheme="majorHAnsi" w:cstheme="majorHAnsi"/>
                <w:sz w:val="24"/>
                <w:szCs w:val="24"/>
              </w:rPr>
              <w:t>(SDSF)</w:t>
            </w:r>
          </w:p>
          <w:p w14:paraId="5C540566" w14:textId="77777777" w:rsidR="00C072B0" w:rsidRPr="00E9472C" w:rsidRDefault="00C072B0" w:rsidP="00C072B0">
            <w:pPr>
              <w:pStyle w:val="Paragraphedeliste"/>
              <w:spacing w:after="0" w:line="240" w:lineRule="auto"/>
              <w:ind w:left="2160" w:right="-70"/>
              <w:jc w:val="both"/>
              <w:rPr>
                <w:rFonts w:asciiTheme="majorHAnsi" w:hAnsiTheme="majorHAnsi" w:cstheme="majorHAnsi"/>
                <w:sz w:val="24"/>
                <w:szCs w:val="24"/>
              </w:rPr>
            </w:pPr>
          </w:p>
          <w:p w14:paraId="187DE27F" w14:textId="22BFE668" w:rsidR="00E9472C" w:rsidRPr="00C072B0" w:rsidRDefault="00E9472C">
            <w:pPr>
              <w:pStyle w:val="Paragraphedeliste"/>
              <w:numPr>
                <w:ilvl w:val="0"/>
                <w:numId w:val="5"/>
              </w:numPr>
              <w:spacing w:after="0" w:line="240" w:lineRule="auto"/>
              <w:ind w:right="-70"/>
              <w:jc w:val="both"/>
              <w:rPr>
                <w:rFonts w:asciiTheme="majorHAnsi" w:hAnsiTheme="majorHAnsi" w:cstheme="majorHAnsi"/>
                <w:sz w:val="24"/>
                <w:szCs w:val="24"/>
              </w:rPr>
            </w:pPr>
            <w:r w:rsidRPr="00C072B0">
              <w:rPr>
                <w:rFonts w:asciiTheme="majorHAnsi" w:hAnsiTheme="majorHAnsi" w:cstheme="majorHAnsi"/>
                <w:sz w:val="24"/>
                <w:szCs w:val="24"/>
              </w:rPr>
              <w:t xml:space="preserve">Respecter les principes de la charte nationale du soutien à la parentalité </w:t>
            </w:r>
            <w:r w:rsidR="00C072B0" w:rsidRPr="00C072B0">
              <w:rPr>
                <w:rFonts w:asciiTheme="majorHAnsi" w:hAnsiTheme="majorHAnsi" w:cstheme="majorHAnsi"/>
                <w:sz w:val="24"/>
                <w:szCs w:val="24"/>
              </w:rPr>
              <w:t>(arrêté</w:t>
            </w:r>
            <w:r w:rsidRPr="00C072B0">
              <w:rPr>
                <w:rFonts w:asciiTheme="majorHAnsi" w:hAnsiTheme="majorHAnsi" w:cstheme="majorHAnsi"/>
                <w:sz w:val="24"/>
                <w:szCs w:val="24"/>
              </w:rPr>
              <w:t xml:space="preserve"> du 9 mars 2022)</w:t>
            </w:r>
          </w:p>
          <w:p w14:paraId="24EDC50A" w14:textId="77777777" w:rsidR="00C84C24" w:rsidRPr="005F352B" w:rsidRDefault="00C84C24">
            <w:pPr>
              <w:pStyle w:val="Paragraphedeliste"/>
              <w:spacing w:after="0" w:line="240" w:lineRule="auto"/>
              <w:ind w:left="2160" w:right="-70"/>
              <w:rPr>
                <w:rFonts w:asciiTheme="majorHAnsi" w:hAnsiTheme="majorHAnsi" w:cstheme="majorHAnsi"/>
                <w:sz w:val="24"/>
                <w:szCs w:val="24"/>
              </w:rPr>
            </w:pPr>
          </w:p>
          <w:p w14:paraId="0FE08CDB" w14:textId="77777777" w:rsidR="00C84C24" w:rsidRPr="005F352B" w:rsidRDefault="003426DC">
            <w:pPr>
              <w:pStyle w:val="Paragraphedeliste"/>
              <w:numPr>
                <w:ilvl w:val="0"/>
                <w:numId w:val="5"/>
              </w:numPr>
              <w:spacing w:line="240" w:lineRule="auto"/>
              <w:ind w:right="-70"/>
              <w:jc w:val="both"/>
              <w:rPr>
                <w:rFonts w:asciiTheme="majorHAnsi" w:hAnsiTheme="majorHAnsi" w:cstheme="majorHAnsi"/>
                <w:sz w:val="24"/>
                <w:szCs w:val="24"/>
              </w:rPr>
            </w:pPr>
            <w:r w:rsidRPr="005F352B">
              <w:rPr>
                <w:rFonts w:asciiTheme="majorHAnsi" w:hAnsiTheme="majorHAnsi" w:cstheme="majorHAnsi"/>
                <w:sz w:val="24"/>
                <w:szCs w:val="24"/>
              </w:rPr>
              <w:t>Accompagne</w:t>
            </w:r>
            <w:r w:rsidR="008366ED">
              <w:rPr>
                <w:rFonts w:asciiTheme="majorHAnsi" w:hAnsiTheme="majorHAnsi" w:cstheme="majorHAnsi"/>
                <w:sz w:val="24"/>
                <w:szCs w:val="24"/>
              </w:rPr>
              <w:t xml:space="preserve">r le développement des </w:t>
            </w:r>
            <w:proofErr w:type="spellStart"/>
            <w:r w:rsidR="008366ED">
              <w:rPr>
                <w:rFonts w:asciiTheme="majorHAnsi" w:hAnsiTheme="majorHAnsi" w:cstheme="majorHAnsi"/>
                <w:sz w:val="24"/>
                <w:szCs w:val="24"/>
              </w:rPr>
              <w:t>Clas</w:t>
            </w:r>
            <w:proofErr w:type="spellEnd"/>
            <w:r w:rsidRPr="005F352B">
              <w:rPr>
                <w:rFonts w:asciiTheme="majorHAnsi" w:hAnsiTheme="majorHAnsi" w:cstheme="majorHAnsi"/>
                <w:sz w:val="24"/>
                <w:szCs w:val="24"/>
              </w:rPr>
              <w:t xml:space="preserve"> en proposant des temps d’échange et </w:t>
            </w:r>
            <w:r w:rsidR="008366ED">
              <w:rPr>
                <w:rFonts w:asciiTheme="majorHAnsi" w:hAnsiTheme="majorHAnsi" w:cstheme="majorHAnsi"/>
                <w:sz w:val="24"/>
                <w:szCs w:val="24"/>
              </w:rPr>
              <w:t xml:space="preserve">de formation aux animateurs </w:t>
            </w:r>
            <w:proofErr w:type="spellStart"/>
            <w:r w:rsidR="008366ED">
              <w:rPr>
                <w:rFonts w:asciiTheme="majorHAnsi" w:hAnsiTheme="majorHAnsi" w:cstheme="majorHAnsi"/>
                <w:sz w:val="24"/>
                <w:szCs w:val="24"/>
              </w:rPr>
              <w:t>Clas</w:t>
            </w:r>
            <w:proofErr w:type="spellEnd"/>
            <w:r w:rsidRPr="005F352B">
              <w:rPr>
                <w:rFonts w:asciiTheme="majorHAnsi" w:hAnsiTheme="majorHAnsi" w:cstheme="majorHAnsi"/>
                <w:sz w:val="24"/>
                <w:szCs w:val="24"/>
              </w:rPr>
              <w:t xml:space="preserve"> (professionnels et bénévoles) afin d’assurer</w:t>
            </w:r>
            <w:r w:rsidR="00111A56" w:rsidRPr="005F352B">
              <w:rPr>
                <w:rFonts w:asciiTheme="majorHAnsi" w:hAnsiTheme="majorHAnsi" w:cstheme="majorHAnsi"/>
                <w:sz w:val="24"/>
                <w:szCs w:val="24"/>
              </w:rPr>
              <w:t xml:space="preserve"> un socle commun de compétences </w:t>
            </w:r>
            <w:r w:rsidRPr="005F352B">
              <w:rPr>
                <w:rFonts w:asciiTheme="majorHAnsi" w:hAnsiTheme="majorHAnsi" w:cstheme="majorHAnsi"/>
                <w:sz w:val="24"/>
                <w:szCs w:val="24"/>
              </w:rPr>
              <w:t xml:space="preserve">; </w:t>
            </w:r>
          </w:p>
          <w:p w14:paraId="6E2D9161" w14:textId="5CC2E929" w:rsidR="00C84C24" w:rsidRPr="00C072B0" w:rsidRDefault="003426DC" w:rsidP="00C072B0">
            <w:pPr>
              <w:pStyle w:val="Paragraphedeliste"/>
              <w:numPr>
                <w:ilvl w:val="0"/>
                <w:numId w:val="5"/>
              </w:numPr>
              <w:spacing w:line="240" w:lineRule="auto"/>
              <w:ind w:right="-70"/>
              <w:jc w:val="both"/>
              <w:rPr>
                <w:rFonts w:asciiTheme="majorHAnsi" w:hAnsiTheme="majorHAnsi" w:cstheme="majorHAnsi"/>
                <w:sz w:val="24"/>
                <w:szCs w:val="24"/>
              </w:rPr>
            </w:pPr>
            <w:r w:rsidRPr="005A224A">
              <w:rPr>
                <w:rFonts w:asciiTheme="majorHAnsi" w:hAnsiTheme="majorHAnsi" w:cstheme="majorHAnsi"/>
                <w:sz w:val="24"/>
                <w:szCs w:val="24"/>
              </w:rPr>
              <w:t xml:space="preserve">Garantir le lien avec les parents, le milieu scolaire et </w:t>
            </w:r>
            <w:r w:rsidR="00E274FA" w:rsidRPr="005A224A">
              <w:rPr>
                <w:rFonts w:asciiTheme="majorHAnsi" w:hAnsiTheme="majorHAnsi" w:cstheme="majorHAnsi"/>
                <w:sz w:val="24"/>
                <w:szCs w:val="24"/>
              </w:rPr>
              <w:t xml:space="preserve">l’action </w:t>
            </w:r>
            <w:proofErr w:type="spellStart"/>
            <w:r w:rsidR="00E274FA" w:rsidRPr="005A224A">
              <w:rPr>
                <w:rFonts w:asciiTheme="majorHAnsi" w:hAnsiTheme="majorHAnsi" w:cstheme="majorHAnsi"/>
                <w:sz w:val="24"/>
                <w:szCs w:val="24"/>
              </w:rPr>
              <w:t>Clas</w:t>
            </w:r>
            <w:proofErr w:type="spellEnd"/>
            <w:r w:rsidR="00E274FA" w:rsidRPr="005A224A">
              <w:rPr>
                <w:rFonts w:asciiTheme="majorHAnsi" w:hAnsiTheme="majorHAnsi" w:cstheme="majorHAnsi"/>
                <w:sz w:val="24"/>
                <w:szCs w:val="24"/>
              </w:rPr>
              <w:t xml:space="preserve"> </w:t>
            </w:r>
          </w:p>
          <w:p w14:paraId="652F2FEB" w14:textId="77777777" w:rsidR="00C84C24" w:rsidRPr="005F352B" w:rsidRDefault="003426DC">
            <w:pPr>
              <w:pStyle w:val="Paragraphedeliste"/>
              <w:spacing w:line="240" w:lineRule="auto"/>
              <w:ind w:left="747" w:right="-70"/>
              <w:jc w:val="both"/>
              <w:rPr>
                <w:rFonts w:asciiTheme="majorHAnsi" w:hAnsiTheme="majorHAnsi" w:cstheme="majorHAnsi"/>
                <w:sz w:val="24"/>
                <w:szCs w:val="24"/>
              </w:rPr>
            </w:pPr>
            <w:r w:rsidRPr="005F352B">
              <w:rPr>
                <w:rFonts w:asciiTheme="majorHAnsi" w:hAnsiTheme="majorHAnsi" w:cstheme="majorHAnsi"/>
                <w:sz w:val="24"/>
                <w:szCs w:val="24"/>
              </w:rPr>
              <w:t>Les pro</w:t>
            </w:r>
            <w:r w:rsidR="008366ED">
              <w:rPr>
                <w:rFonts w:asciiTheme="majorHAnsi" w:hAnsiTheme="majorHAnsi" w:cstheme="majorHAnsi"/>
                <w:sz w:val="24"/>
                <w:szCs w:val="24"/>
              </w:rPr>
              <w:t xml:space="preserve">jets </w:t>
            </w:r>
            <w:proofErr w:type="spellStart"/>
            <w:r w:rsidR="008366ED">
              <w:rPr>
                <w:rFonts w:asciiTheme="majorHAnsi" w:hAnsiTheme="majorHAnsi" w:cstheme="majorHAnsi"/>
                <w:sz w:val="24"/>
                <w:szCs w:val="24"/>
              </w:rPr>
              <w:t>Clas</w:t>
            </w:r>
            <w:proofErr w:type="spellEnd"/>
            <w:r w:rsidRPr="005F352B">
              <w:rPr>
                <w:rFonts w:asciiTheme="majorHAnsi" w:hAnsiTheme="majorHAnsi" w:cstheme="majorHAnsi"/>
                <w:sz w:val="24"/>
                <w:szCs w:val="24"/>
              </w:rPr>
              <w:t xml:space="preserve"> présentés en vue d’une demande de financement doivent :</w:t>
            </w:r>
          </w:p>
          <w:p w14:paraId="5E4E49F9" w14:textId="138713C3" w:rsidR="00C84C24" w:rsidRPr="00C072B0" w:rsidRDefault="003426DC">
            <w:pPr>
              <w:pStyle w:val="Paragraphedeliste"/>
              <w:numPr>
                <w:ilvl w:val="0"/>
                <w:numId w:val="6"/>
              </w:numPr>
              <w:spacing w:line="240" w:lineRule="auto"/>
              <w:ind w:left="1172" w:right="-70"/>
              <w:jc w:val="both"/>
              <w:rPr>
                <w:rFonts w:asciiTheme="majorHAnsi" w:hAnsiTheme="majorHAnsi" w:cstheme="majorHAnsi"/>
                <w:sz w:val="24"/>
                <w:szCs w:val="24"/>
              </w:rPr>
            </w:pPr>
            <w:r w:rsidRPr="00C072B0">
              <w:rPr>
                <w:rFonts w:asciiTheme="majorHAnsi" w:hAnsiTheme="majorHAnsi" w:cstheme="majorHAnsi"/>
                <w:sz w:val="24"/>
                <w:szCs w:val="24"/>
              </w:rPr>
              <w:t xml:space="preserve">Répondre aux besoins identifiés dans le cadre des orientations du comité des financeurs </w:t>
            </w:r>
            <w:proofErr w:type="spellStart"/>
            <w:r w:rsidRPr="00C072B0">
              <w:rPr>
                <w:rFonts w:asciiTheme="majorHAnsi" w:hAnsiTheme="majorHAnsi" w:cstheme="majorHAnsi"/>
                <w:sz w:val="24"/>
                <w:szCs w:val="24"/>
              </w:rPr>
              <w:t>C</w:t>
            </w:r>
            <w:r w:rsidR="008366ED" w:rsidRPr="00C072B0">
              <w:rPr>
                <w:rFonts w:asciiTheme="majorHAnsi" w:hAnsiTheme="majorHAnsi" w:cstheme="majorHAnsi"/>
                <w:sz w:val="24"/>
                <w:szCs w:val="24"/>
              </w:rPr>
              <w:t>las</w:t>
            </w:r>
            <w:proofErr w:type="spellEnd"/>
            <w:r w:rsidRPr="00C072B0">
              <w:rPr>
                <w:rFonts w:asciiTheme="majorHAnsi" w:hAnsiTheme="majorHAnsi" w:cstheme="majorHAnsi"/>
                <w:sz w:val="24"/>
                <w:szCs w:val="24"/>
              </w:rPr>
              <w:t xml:space="preserve"> départemental </w:t>
            </w:r>
            <w:r w:rsidR="00FE7FDE" w:rsidRPr="00C072B0">
              <w:rPr>
                <w:rFonts w:asciiTheme="majorHAnsi" w:hAnsiTheme="majorHAnsi" w:cstheme="majorHAnsi"/>
                <w:sz w:val="24"/>
                <w:szCs w:val="24"/>
              </w:rPr>
              <w:t xml:space="preserve">et travaillés </w:t>
            </w:r>
            <w:r w:rsidRPr="00C072B0">
              <w:rPr>
                <w:rFonts w:asciiTheme="majorHAnsi" w:hAnsiTheme="majorHAnsi" w:cstheme="majorHAnsi"/>
                <w:sz w:val="24"/>
                <w:szCs w:val="24"/>
              </w:rPr>
              <w:t xml:space="preserve">en lien avec les comités techniques locaux des </w:t>
            </w:r>
            <w:r w:rsidR="00C072B0" w:rsidRPr="00C072B0">
              <w:rPr>
                <w:rFonts w:asciiTheme="majorHAnsi" w:hAnsiTheme="majorHAnsi" w:cstheme="majorHAnsi"/>
                <w:sz w:val="24"/>
                <w:szCs w:val="24"/>
              </w:rPr>
              <w:t>financeurs (</w:t>
            </w:r>
            <w:r w:rsidR="0071177F" w:rsidRPr="00C072B0">
              <w:rPr>
                <w:rFonts w:asciiTheme="majorHAnsi" w:hAnsiTheme="majorHAnsi" w:cstheme="majorHAnsi"/>
                <w:sz w:val="24"/>
                <w:szCs w:val="24"/>
              </w:rPr>
              <w:t xml:space="preserve">les coordonnées sont </w:t>
            </w:r>
            <w:r w:rsidR="001F0D01" w:rsidRPr="00C072B0">
              <w:rPr>
                <w:rFonts w:asciiTheme="majorHAnsi" w:hAnsiTheme="majorHAnsi" w:cstheme="majorHAnsi"/>
                <w:sz w:val="24"/>
                <w:szCs w:val="24"/>
              </w:rPr>
              <w:t>disponibles P</w:t>
            </w:r>
            <w:r w:rsidR="00357911" w:rsidRPr="00C072B0">
              <w:rPr>
                <w:rFonts w:asciiTheme="majorHAnsi" w:hAnsiTheme="majorHAnsi" w:cstheme="majorHAnsi"/>
                <w:sz w:val="24"/>
                <w:szCs w:val="24"/>
              </w:rPr>
              <w:t>-1</w:t>
            </w:r>
            <w:r w:rsidR="001F0D01">
              <w:rPr>
                <w:rFonts w:asciiTheme="majorHAnsi" w:hAnsiTheme="majorHAnsi" w:cstheme="majorHAnsi"/>
                <w:sz w:val="24"/>
                <w:szCs w:val="24"/>
              </w:rPr>
              <w:t>0</w:t>
            </w:r>
            <w:r w:rsidR="0071177F" w:rsidRPr="00C072B0">
              <w:rPr>
                <w:rFonts w:asciiTheme="majorHAnsi" w:hAnsiTheme="majorHAnsi" w:cstheme="majorHAnsi"/>
                <w:sz w:val="24"/>
                <w:szCs w:val="24"/>
              </w:rPr>
              <w:t xml:space="preserve"> de la présente note de cadrage</w:t>
            </w:r>
            <w:r w:rsidR="00FE7FDE" w:rsidRPr="00C072B0">
              <w:rPr>
                <w:rFonts w:asciiTheme="majorHAnsi" w:hAnsiTheme="majorHAnsi" w:cstheme="majorHAnsi"/>
                <w:sz w:val="24"/>
                <w:szCs w:val="24"/>
              </w:rPr>
              <w:t>)</w:t>
            </w:r>
            <w:r w:rsidR="0071177F" w:rsidRPr="00C072B0">
              <w:rPr>
                <w:rFonts w:asciiTheme="majorHAnsi" w:hAnsiTheme="majorHAnsi" w:cstheme="majorHAnsi"/>
                <w:sz w:val="24"/>
                <w:szCs w:val="24"/>
              </w:rPr>
              <w:t>.</w:t>
            </w:r>
            <w:r w:rsidRPr="00C072B0">
              <w:rPr>
                <w:rFonts w:asciiTheme="majorHAnsi" w:hAnsiTheme="majorHAnsi" w:cstheme="majorHAnsi"/>
                <w:sz w:val="24"/>
                <w:szCs w:val="24"/>
              </w:rPr>
              <w:t xml:space="preserve"> </w:t>
            </w:r>
          </w:p>
          <w:p w14:paraId="7C78BC1B" w14:textId="77777777" w:rsidR="00C84C24" w:rsidRPr="005F352B" w:rsidRDefault="003426DC">
            <w:pPr>
              <w:pStyle w:val="Paragraphedeliste"/>
              <w:numPr>
                <w:ilvl w:val="0"/>
                <w:numId w:val="6"/>
              </w:numPr>
              <w:spacing w:line="240" w:lineRule="auto"/>
              <w:ind w:left="1172" w:right="-70"/>
              <w:jc w:val="both"/>
              <w:rPr>
                <w:rFonts w:asciiTheme="majorHAnsi" w:hAnsiTheme="majorHAnsi" w:cstheme="majorHAnsi"/>
                <w:sz w:val="24"/>
                <w:szCs w:val="24"/>
              </w:rPr>
            </w:pPr>
            <w:r w:rsidRPr="005F352B">
              <w:rPr>
                <w:rFonts w:asciiTheme="majorHAnsi" w:hAnsiTheme="majorHAnsi" w:cstheme="majorHAnsi"/>
                <w:sz w:val="24"/>
                <w:szCs w:val="24"/>
              </w:rPr>
              <w:t xml:space="preserve">Viser la continuité de l’action éducative. Cette dernière ne peut se concevoir sans concertation entre les différents intervenants éducatifs d’un territoire. Ainsi, la coordination et l’articulation avec les établissements scolaires sont nécessaires ; </w:t>
            </w:r>
          </w:p>
          <w:p w14:paraId="3ED5522B" w14:textId="4E3ED32B" w:rsidR="00C84C24" w:rsidRPr="005F352B" w:rsidRDefault="003426DC">
            <w:pPr>
              <w:pStyle w:val="Paragraphedeliste"/>
              <w:numPr>
                <w:ilvl w:val="0"/>
                <w:numId w:val="6"/>
              </w:numPr>
              <w:spacing w:line="240" w:lineRule="auto"/>
              <w:ind w:left="1172" w:right="-70"/>
              <w:jc w:val="both"/>
              <w:rPr>
                <w:rFonts w:asciiTheme="majorHAnsi" w:hAnsiTheme="majorHAnsi" w:cstheme="majorHAnsi"/>
                <w:sz w:val="24"/>
                <w:szCs w:val="24"/>
              </w:rPr>
            </w:pPr>
            <w:r w:rsidRPr="005F352B">
              <w:rPr>
                <w:rFonts w:asciiTheme="majorHAnsi" w:hAnsiTheme="majorHAnsi" w:cstheme="majorHAnsi"/>
                <w:sz w:val="24"/>
                <w:szCs w:val="24"/>
              </w:rPr>
              <w:t>Rechercher une articulation avec le</w:t>
            </w:r>
            <w:r w:rsidR="00143A9E">
              <w:rPr>
                <w:rFonts w:asciiTheme="majorHAnsi" w:hAnsiTheme="majorHAnsi" w:cstheme="majorHAnsi"/>
                <w:sz w:val="24"/>
                <w:szCs w:val="24"/>
              </w:rPr>
              <w:t xml:space="preserve">s projets </w:t>
            </w:r>
            <w:r w:rsidR="00804D57">
              <w:rPr>
                <w:rFonts w:asciiTheme="majorHAnsi" w:hAnsiTheme="majorHAnsi" w:cstheme="majorHAnsi"/>
                <w:sz w:val="24"/>
                <w:szCs w:val="24"/>
              </w:rPr>
              <w:t xml:space="preserve">parentalité </w:t>
            </w:r>
            <w:r w:rsidR="00804D57" w:rsidRPr="005F352B">
              <w:rPr>
                <w:rFonts w:asciiTheme="majorHAnsi" w:hAnsiTheme="majorHAnsi" w:cstheme="majorHAnsi"/>
                <w:sz w:val="24"/>
                <w:szCs w:val="24"/>
              </w:rPr>
              <w:t>ainsi</w:t>
            </w:r>
            <w:r w:rsidRPr="005F352B">
              <w:rPr>
                <w:rFonts w:asciiTheme="majorHAnsi" w:hAnsiTheme="majorHAnsi" w:cstheme="majorHAnsi"/>
                <w:sz w:val="24"/>
                <w:szCs w:val="24"/>
              </w:rPr>
              <w:t xml:space="preserve"> que les autres actions mises en œuvre sur un territoire pour proposer l’offre la mieux adaptée aux besoins identifiés, et mettre en cohérence l’ensemble des dispositifs en matière éducative </w:t>
            </w:r>
            <w:r w:rsidRPr="005F352B">
              <w:rPr>
                <w:rFonts w:asciiTheme="majorHAnsi" w:hAnsiTheme="majorHAnsi" w:cstheme="majorHAnsi"/>
                <w:sz w:val="24"/>
                <w:szCs w:val="24"/>
              </w:rPr>
              <w:lastRenderedPageBreak/>
              <w:t>(Programme de réussite éducative, Projet éducatif de territoire, Projet éducatif local).</w:t>
            </w:r>
          </w:p>
          <w:p w14:paraId="18BE06ED" w14:textId="400DC8C0" w:rsidR="00C84C24" w:rsidRPr="001F0D01" w:rsidRDefault="003426DC">
            <w:pPr>
              <w:pStyle w:val="Paragraphedeliste"/>
              <w:spacing w:line="240" w:lineRule="auto"/>
              <w:ind w:left="747" w:right="-70"/>
              <w:jc w:val="both"/>
              <w:rPr>
                <w:rFonts w:asciiTheme="majorHAnsi" w:hAnsiTheme="majorHAnsi" w:cstheme="majorHAnsi"/>
                <w:b/>
                <w:bCs/>
                <w:sz w:val="24"/>
                <w:szCs w:val="24"/>
              </w:rPr>
            </w:pPr>
            <w:r w:rsidRPr="005F352B">
              <w:rPr>
                <w:rFonts w:asciiTheme="majorHAnsi" w:hAnsiTheme="majorHAnsi" w:cstheme="majorHAnsi"/>
                <w:sz w:val="24"/>
                <w:szCs w:val="24"/>
              </w:rPr>
              <w:t>Cette coordination est essentielle pour permettre le développement sur un même territoire</w:t>
            </w:r>
            <w:r w:rsidR="001F0D01">
              <w:rPr>
                <w:rFonts w:asciiTheme="majorHAnsi" w:hAnsiTheme="majorHAnsi" w:cstheme="majorHAnsi"/>
                <w:sz w:val="24"/>
                <w:szCs w:val="24"/>
              </w:rPr>
              <w:t>,</w:t>
            </w:r>
            <w:r w:rsidRPr="005F352B">
              <w:rPr>
                <w:rFonts w:asciiTheme="majorHAnsi" w:hAnsiTheme="majorHAnsi" w:cstheme="majorHAnsi"/>
                <w:sz w:val="24"/>
                <w:szCs w:val="24"/>
              </w:rPr>
              <w:t xml:space="preserve"> d’actions complémentaires, non concurrentielles et lisibles </w:t>
            </w:r>
            <w:r w:rsidRPr="001F0D01">
              <w:rPr>
                <w:rFonts w:asciiTheme="majorHAnsi" w:hAnsiTheme="majorHAnsi" w:cstheme="majorHAnsi"/>
                <w:b/>
                <w:bCs/>
                <w:sz w:val="24"/>
                <w:szCs w:val="24"/>
              </w:rPr>
              <w:t xml:space="preserve">pour et par les familles. </w:t>
            </w:r>
          </w:p>
          <w:p w14:paraId="4D1C7AA1" w14:textId="77777777" w:rsidR="00C84C24" w:rsidRPr="002D4237" w:rsidRDefault="00C84C24" w:rsidP="002D4237">
            <w:pPr>
              <w:spacing w:line="240" w:lineRule="auto"/>
              <w:ind w:right="-70"/>
              <w:jc w:val="both"/>
              <w:rPr>
                <w:rFonts w:asciiTheme="majorHAnsi" w:hAnsiTheme="majorHAnsi" w:cstheme="majorHAnsi"/>
                <w:sz w:val="24"/>
                <w:szCs w:val="24"/>
              </w:rPr>
            </w:pPr>
          </w:p>
          <w:p w14:paraId="589945BC" w14:textId="77777777" w:rsidR="00C84C24" w:rsidRPr="002D4237" w:rsidRDefault="002D4237" w:rsidP="002D4237">
            <w:pPr>
              <w:pStyle w:val="Paragraphedeliste"/>
              <w:numPr>
                <w:ilvl w:val="1"/>
                <w:numId w:val="10"/>
              </w:numPr>
              <w:ind w:right="-70"/>
              <w:jc w:val="both"/>
              <w:rPr>
                <w:rFonts w:asciiTheme="majorHAnsi" w:hAnsiTheme="majorHAnsi" w:cstheme="majorHAnsi"/>
                <w:b/>
                <w:color w:val="00B050"/>
                <w:sz w:val="24"/>
                <w:szCs w:val="24"/>
                <w:u w:val="single"/>
              </w:rPr>
            </w:pPr>
            <w:r w:rsidRPr="002D4237">
              <w:rPr>
                <w:rFonts w:asciiTheme="majorHAnsi" w:hAnsiTheme="majorHAnsi" w:cstheme="majorHAnsi"/>
                <w:b/>
                <w:color w:val="00B050"/>
                <w:sz w:val="24"/>
                <w:szCs w:val="24"/>
                <w:u w:val="single"/>
              </w:rPr>
              <w:t xml:space="preserve">  </w:t>
            </w:r>
            <w:r w:rsidR="003426DC" w:rsidRPr="002D4237">
              <w:rPr>
                <w:rFonts w:asciiTheme="majorHAnsi" w:hAnsiTheme="majorHAnsi" w:cstheme="majorHAnsi"/>
                <w:b/>
                <w:color w:val="00B050"/>
                <w:sz w:val="24"/>
                <w:szCs w:val="24"/>
                <w:u w:val="single"/>
              </w:rPr>
              <w:t xml:space="preserve">Animation départementale </w:t>
            </w:r>
          </w:p>
          <w:p w14:paraId="0B150F92" w14:textId="7767BDC8" w:rsidR="00F31CA7" w:rsidRPr="00C072B0" w:rsidRDefault="005A224A" w:rsidP="00F31CA7">
            <w:pPr>
              <w:pStyle w:val="Corpsdetexte"/>
              <w:spacing w:before="0" w:after="0"/>
              <w:ind w:left="747"/>
              <w:rPr>
                <w:rFonts w:asciiTheme="majorHAnsi" w:hAnsiTheme="majorHAnsi" w:cstheme="majorHAnsi"/>
              </w:rPr>
            </w:pPr>
            <w:r w:rsidRPr="00C072B0">
              <w:rPr>
                <w:rFonts w:asciiTheme="majorHAnsi" w:hAnsiTheme="majorHAnsi" w:cstheme="majorHAnsi"/>
              </w:rPr>
              <w:t xml:space="preserve">Le comité départemental </w:t>
            </w:r>
            <w:r w:rsidR="00C072B0" w:rsidRPr="00C072B0">
              <w:rPr>
                <w:rFonts w:asciiTheme="majorHAnsi" w:hAnsiTheme="majorHAnsi" w:cstheme="majorHAnsi"/>
              </w:rPr>
              <w:t xml:space="preserve">des financeurs </w:t>
            </w:r>
            <w:proofErr w:type="spellStart"/>
            <w:r w:rsidRPr="00C072B0">
              <w:rPr>
                <w:rFonts w:asciiTheme="majorHAnsi" w:hAnsiTheme="majorHAnsi" w:cstheme="majorHAnsi"/>
              </w:rPr>
              <w:t>Clas</w:t>
            </w:r>
            <w:proofErr w:type="spellEnd"/>
            <w:r w:rsidR="003426DC" w:rsidRPr="00C072B0">
              <w:rPr>
                <w:rFonts w:asciiTheme="majorHAnsi" w:hAnsiTheme="majorHAnsi" w:cstheme="majorHAnsi"/>
              </w:rPr>
              <w:t xml:space="preserve"> pour renforcer la mise en réseau et l’acc</w:t>
            </w:r>
            <w:r w:rsidRPr="00C072B0">
              <w:rPr>
                <w:rFonts w:asciiTheme="majorHAnsi" w:hAnsiTheme="majorHAnsi" w:cstheme="majorHAnsi"/>
              </w:rPr>
              <w:t xml:space="preserve">ompagnement des opérateurs du </w:t>
            </w:r>
            <w:proofErr w:type="spellStart"/>
            <w:r w:rsidRPr="00C072B0">
              <w:rPr>
                <w:rFonts w:asciiTheme="majorHAnsi" w:hAnsiTheme="majorHAnsi" w:cstheme="majorHAnsi"/>
              </w:rPr>
              <w:t>Clas</w:t>
            </w:r>
            <w:proofErr w:type="spellEnd"/>
            <w:r w:rsidR="003426DC" w:rsidRPr="00C072B0">
              <w:rPr>
                <w:rFonts w:asciiTheme="majorHAnsi" w:hAnsiTheme="majorHAnsi" w:cstheme="majorHAnsi"/>
              </w:rPr>
              <w:t xml:space="preserve"> p</w:t>
            </w:r>
            <w:r w:rsidR="001F0D01">
              <w:rPr>
                <w:rFonts w:asciiTheme="majorHAnsi" w:hAnsiTheme="majorHAnsi" w:cstheme="majorHAnsi"/>
              </w:rPr>
              <w:t xml:space="preserve">oursuit </w:t>
            </w:r>
            <w:r w:rsidR="003426DC" w:rsidRPr="00C072B0">
              <w:rPr>
                <w:rFonts w:asciiTheme="majorHAnsi" w:hAnsiTheme="majorHAnsi" w:cstheme="majorHAnsi"/>
              </w:rPr>
              <w:t>pour l’année 202</w:t>
            </w:r>
            <w:r w:rsidR="00206FDC">
              <w:rPr>
                <w:rFonts w:asciiTheme="majorHAnsi" w:hAnsiTheme="majorHAnsi" w:cstheme="majorHAnsi"/>
              </w:rPr>
              <w:t>6</w:t>
            </w:r>
            <w:r w:rsidR="00F31CA7" w:rsidRPr="00C072B0">
              <w:rPr>
                <w:rFonts w:asciiTheme="majorHAnsi" w:hAnsiTheme="majorHAnsi" w:cstheme="majorHAnsi"/>
              </w:rPr>
              <w:t xml:space="preserve"> / 202</w:t>
            </w:r>
            <w:r w:rsidR="00206FDC">
              <w:rPr>
                <w:rFonts w:asciiTheme="majorHAnsi" w:hAnsiTheme="majorHAnsi" w:cstheme="majorHAnsi"/>
              </w:rPr>
              <w:t>7</w:t>
            </w:r>
            <w:r w:rsidR="003426DC" w:rsidRPr="00C072B0">
              <w:rPr>
                <w:rFonts w:asciiTheme="majorHAnsi" w:hAnsiTheme="majorHAnsi" w:cstheme="majorHAnsi"/>
              </w:rPr>
              <w:t xml:space="preserve"> : </w:t>
            </w:r>
          </w:p>
          <w:p w14:paraId="42031873" w14:textId="77777777" w:rsidR="00F31CA7" w:rsidRPr="005F352B" w:rsidRDefault="00F31CA7" w:rsidP="00F31CA7">
            <w:pPr>
              <w:pStyle w:val="Corpsdetexte"/>
              <w:spacing w:before="0" w:after="0"/>
              <w:ind w:left="747"/>
              <w:rPr>
                <w:rFonts w:asciiTheme="majorHAnsi" w:hAnsiTheme="majorHAnsi" w:cstheme="majorHAnsi"/>
              </w:rPr>
            </w:pPr>
          </w:p>
          <w:p w14:paraId="0BCDC767" w14:textId="77777777" w:rsidR="00F31CA7" w:rsidRPr="005F352B" w:rsidRDefault="00F31CA7" w:rsidP="00F31CA7">
            <w:pPr>
              <w:pStyle w:val="Corpsdetexte"/>
              <w:spacing w:before="0" w:after="0"/>
              <w:ind w:left="747"/>
              <w:jc w:val="right"/>
              <w:rPr>
                <w:rFonts w:asciiTheme="majorHAnsi" w:hAnsiTheme="majorHAnsi" w:cstheme="majorHAnsi"/>
              </w:rPr>
            </w:pPr>
          </w:p>
          <w:p w14:paraId="706762CD" w14:textId="77777777" w:rsidR="00C84C24" w:rsidRPr="005A224A" w:rsidRDefault="00F31CA7" w:rsidP="00F31CA7">
            <w:pPr>
              <w:pStyle w:val="Corpsdetexte"/>
              <w:numPr>
                <w:ilvl w:val="0"/>
                <w:numId w:val="12"/>
              </w:numPr>
              <w:spacing w:before="0" w:after="0"/>
              <w:rPr>
                <w:rFonts w:asciiTheme="majorHAnsi" w:hAnsiTheme="majorHAnsi" w:cstheme="majorHAnsi"/>
              </w:rPr>
            </w:pPr>
            <w:r w:rsidRPr="005A224A">
              <w:rPr>
                <w:rFonts w:asciiTheme="majorHAnsi" w:hAnsiTheme="majorHAnsi" w:cstheme="majorHAnsi"/>
                <w:color w:val="000000"/>
              </w:rPr>
              <w:t>La partici</w:t>
            </w:r>
            <w:r w:rsidR="005A224A" w:rsidRPr="005A224A">
              <w:rPr>
                <w:rFonts w:asciiTheme="majorHAnsi" w:hAnsiTheme="majorHAnsi" w:cstheme="majorHAnsi"/>
                <w:color w:val="000000"/>
              </w:rPr>
              <w:t xml:space="preserve">pation des porteurs de projets </w:t>
            </w:r>
            <w:proofErr w:type="spellStart"/>
            <w:r w:rsidR="005A224A" w:rsidRPr="005A224A">
              <w:rPr>
                <w:rFonts w:asciiTheme="majorHAnsi" w:hAnsiTheme="majorHAnsi" w:cstheme="majorHAnsi"/>
                <w:color w:val="000000"/>
              </w:rPr>
              <w:t>C</w:t>
            </w:r>
            <w:r w:rsidRPr="005A224A">
              <w:rPr>
                <w:rFonts w:asciiTheme="majorHAnsi" w:hAnsiTheme="majorHAnsi" w:cstheme="majorHAnsi"/>
                <w:color w:val="000000"/>
              </w:rPr>
              <w:t>las</w:t>
            </w:r>
            <w:proofErr w:type="spellEnd"/>
            <w:r w:rsidRPr="005A224A">
              <w:rPr>
                <w:rFonts w:asciiTheme="majorHAnsi" w:hAnsiTheme="majorHAnsi" w:cstheme="majorHAnsi"/>
                <w:color w:val="000000"/>
              </w:rPr>
              <w:t xml:space="preserve"> aux travaux menés dans le cadre des coordinations parentalité </w:t>
            </w:r>
          </w:p>
          <w:p w14:paraId="49464F01" w14:textId="3F09A598" w:rsidR="00C84C24" w:rsidRPr="005F352B" w:rsidRDefault="00822134" w:rsidP="00F31CA7">
            <w:pPr>
              <w:pStyle w:val="Corpsdetexte"/>
              <w:numPr>
                <w:ilvl w:val="0"/>
                <w:numId w:val="12"/>
              </w:numPr>
              <w:spacing w:before="0" w:after="0"/>
              <w:rPr>
                <w:rFonts w:asciiTheme="majorHAnsi" w:hAnsiTheme="majorHAnsi" w:cstheme="majorHAnsi"/>
              </w:rPr>
            </w:pPr>
            <w:r>
              <w:rPr>
                <w:rFonts w:asciiTheme="majorHAnsi" w:hAnsiTheme="majorHAnsi" w:cstheme="majorHAnsi"/>
                <w:color w:val="000000"/>
              </w:rPr>
              <w:t>U</w:t>
            </w:r>
            <w:r w:rsidR="003426DC" w:rsidRPr="005F352B">
              <w:rPr>
                <w:rFonts w:asciiTheme="majorHAnsi" w:hAnsiTheme="majorHAnsi" w:cstheme="majorHAnsi"/>
                <w:color w:val="000000"/>
              </w:rPr>
              <w:t xml:space="preserve">n accompagnement des porteurs de projet à leur demande ou sur </w:t>
            </w:r>
            <w:r w:rsidR="001A4B7E" w:rsidRPr="005F352B">
              <w:rPr>
                <w:rFonts w:asciiTheme="majorHAnsi" w:hAnsiTheme="majorHAnsi" w:cstheme="majorHAnsi"/>
                <w:color w:val="000000"/>
              </w:rPr>
              <w:t>proposition des</w:t>
            </w:r>
            <w:r w:rsidR="003426DC" w:rsidRPr="005F352B">
              <w:rPr>
                <w:rFonts w:asciiTheme="majorHAnsi" w:hAnsiTheme="majorHAnsi" w:cstheme="majorHAnsi"/>
              </w:rPr>
              <w:t xml:space="preserve"> référent</w:t>
            </w:r>
            <w:r w:rsidR="00FB7C80">
              <w:rPr>
                <w:rFonts w:asciiTheme="majorHAnsi" w:hAnsiTheme="majorHAnsi" w:cstheme="majorHAnsi"/>
              </w:rPr>
              <w:t xml:space="preserve">s </w:t>
            </w:r>
            <w:proofErr w:type="spellStart"/>
            <w:r w:rsidR="00FB7C80">
              <w:rPr>
                <w:rFonts w:asciiTheme="majorHAnsi" w:hAnsiTheme="majorHAnsi" w:cstheme="majorHAnsi"/>
              </w:rPr>
              <w:t>C</w:t>
            </w:r>
            <w:r w:rsidR="005A224A">
              <w:rPr>
                <w:rFonts w:asciiTheme="majorHAnsi" w:hAnsiTheme="majorHAnsi" w:cstheme="majorHAnsi"/>
              </w:rPr>
              <w:t>las</w:t>
            </w:r>
            <w:proofErr w:type="spellEnd"/>
            <w:r w:rsidR="00FB7C80">
              <w:rPr>
                <w:rFonts w:asciiTheme="majorHAnsi" w:hAnsiTheme="majorHAnsi" w:cstheme="majorHAnsi"/>
              </w:rPr>
              <w:t xml:space="preserve"> par territoire (liste P-1</w:t>
            </w:r>
            <w:r w:rsidR="001F0D01">
              <w:rPr>
                <w:rFonts w:asciiTheme="majorHAnsi" w:hAnsiTheme="majorHAnsi" w:cstheme="majorHAnsi"/>
              </w:rPr>
              <w:t>0</w:t>
            </w:r>
            <w:r w:rsidR="003426DC" w:rsidRPr="005F352B">
              <w:rPr>
                <w:rFonts w:asciiTheme="majorHAnsi" w:hAnsiTheme="majorHAnsi" w:cstheme="majorHAnsi"/>
              </w:rPr>
              <w:t>).</w:t>
            </w:r>
          </w:p>
          <w:p w14:paraId="7C9DB67E" w14:textId="774CEB59" w:rsidR="00873B21" w:rsidRPr="001F0D01" w:rsidRDefault="00822134" w:rsidP="00873B21">
            <w:pPr>
              <w:pStyle w:val="Corpsdetexte"/>
              <w:numPr>
                <w:ilvl w:val="0"/>
                <w:numId w:val="12"/>
              </w:numPr>
              <w:spacing w:before="0" w:after="0"/>
              <w:rPr>
                <w:rFonts w:asciiTheme="majorHAnsi" w:hAnsiTheme="majorHAnsi" w:cstheme="majorHAnsi"/>
                <w:color w:val="000000"/>
              </w:rPr>
            </w:pPr>
            <w:r w:rsidRPr="001F0D01">
              <w:rPr>
                <w:rFonts w:asciiTheme="majorHAnsi" w:hAnsiTheme="majorHAnsi" w:cstheme="majorHAnsi"/>
              </w:rPr>
              <w:t>D</w:t>
            </w:r>
            <w:r w:rsidR="003426DC" w:rsidRPr="001F0D01">
              <w:rPr>
                <w:rFonts w:asciiTheme="majorHAnsi" w:hAnsiTheme="majorHAnsi" w:cstheme="majorHAnsi"/>
              </w:rPr>
              <w:t xml:space="preserve">es modules de formation </w:t>
            </w:r>
            <w:r w:rsidR="001F0D01">
              <w:rPr>
                <w:rFonts w:asciiTheme="majorHAnsi" w:hAnsiTheme="majorHAnsi" w:cstheme="majorHAnsi"/>
              </w:rPr>
              <w:t xml:space="preserve">mis en place sur les territoires. </w:t>
            </w:r>
          </w:p>
          <w:p w14:paraId="229F11C1" w14:textId="77777777" w:rsidR="001F0D01" w:rsidRPr="001F0D01" w:rsidRDefault="001F0D01" w:rsidP="001F0D01">
            <w:pPr>
              <w:pStyle w:val="Corpsdetexte"/>
              <w:spacing w:before="0" w:after="0"/>
              <w:ind w:left="2160"/>
              <w:rPr>
                <w:rFonts w:asciiTheme="majorHAnsi" w:hAnsiTheme="majorHAnsi" w:cstheme="majorHAnsi"/>
                <w:color w:val="000000"/>
              </w:rPr>
            </w:pPr>
          </w:p>
          <w:p w14:paraId="30AC7AD3" w14:textId="63E35751" w:rsidR="00C84C24" w:rsidRPr="005F352B" w:rsidRDefault="003426DC">
            <w:pPr>
              <w:pStyle w:val="Corpsdetexte"/>
              <w:spacing w:before="0" w:after="0"/>
              <w:ind w:left="747"/>
              <w:rPr>
                <w:rFonts w:asciiTheme="majorHAnsi" w:hAnsiTheme="majorHAnsi" w:cstheme="majorHAnsi"/>
              </w:rPr>
            </w:pPr>
            <w:r w:rsidRPr="005F352B">
              <w:rPr>
                <w:rFonts w:asciiTheme="majorHAnsi" w:hAnsiTheme="majorHAnsi" w:cstheme="majorHAnsi"/>
              </w:rPr>
              <w:t>Les informations relatives aux différentes actions d’animation et de formation seront transmises aux porteurs de projet par les délégations territoriales</w:t>
            </w:r>
            <w:r w:rsidR="00E613AA">
              <w:rPr>
                <w:rFonts w:asciiTheme="majorHAnsi" w:hAnsiTheme="majorHAnsi" w:cstheme="majorHAnsi"/>
              </w:rPr>
              <w:t xml:space="preserve"> Caf</w:t>
            </w:r>
            <w:r w:rsidR="001A4B7E">
              <w:rPr>
                <w:rFonts w:asciiTheme="majorHAnsi" w:hAnsiTheme="majorHAnsi" w:cstheme="majorHAnsi"/>
              </w:rPr>
              <w:t xml:space="preserve"> via les coordinations parentalité</w:t>
            </w:r>
            <w:r w:rsidRPr="005F352B">
              <w:rPr>
                <w:rFonts w:asciiTheme="majorHAnsi" w:hAnsiTheme="majorHAnsi" w:cstheme="majorHAnsi"/>
              </w:rPr>
              <w:t xml:space="preserve">. </w:t>
            </w:r>
          </w:p>
          <w:p w14:paraId="63F0D042" w14:textId="77777777" w:rsidR="00C84C24" w:rsidRPr="005F352B" w:rsidRDefault="00C84C24">
            <w:pPr>
              <w:pStyle w:val="Corpsdetexte"/>
              <w:spacing w:before="0" w:after="0"/>
              <w:ind w:left="747"/>
              <w:rPr>
                <w:rFonts w:asciiTheme="majorHAnsi" w:hAnsiTheme="majorHAnsi" w:cstheme="majorHAnsi"/>
                <w:color w:val="00B050"/>
              </w:rPr>
            </w:pPr>
          </w:p>
          <w:p w14:paraId="28726B7D" w14:textId="77777777" w:rsidR="00C84C24" w:rsidRPr="005F352B" w:rsidRDefault="00C84C24">
            <w:pPr>
              <w:pStyle w:val="Corpsdetexte"/>
              <w:spacing w:before="0" w:after="0"/>
              <w:ind w:left="747"/>
              <w:rPr>
                <w:rFonts w:asciiTheme="majorHAnsi" w:hAnsiTheme="majorHAnsi" w:cstheme="majorHAnsi"/>
                <w:color w:val="00B050"/>
              </w:rPr>
            </w:pPr>
          </w:p>
          <w:p w14:paraId="48926962" w14:textId="28D15606" w:rsidR="00C84C24" w:rsidRPr="005F352B" w:rsidRDefault="003426DC" w:rsidP="00E41376">
            <w:pPr>
              <w:pStyle w:val="Paragraphedeliste"/>
              <w:numPr>
                <w:ilvl w:val="1"/>
                <w:numId w:val="10"/>
              </w:numPr>
              <w:rPr>
                <w:rFonts w:asciiTheme="majorHAnsi" w:hAnsiTheme="majorHAnsi" w:cstheme="majorHAnsi"/>
                <w:b/>
                <w:bCs/>
                <w:color w:val="00B050"/>
                <w:sz w:val="24"/>
                <w:szCs w:val="24"/>
                <w:u w:val="single"/>
              </w:rPr>
            </w:pPr>
            <w:r w:rsidRPr="005F352B">
              <w:rPr>
                <w:rFonts w:asciiTheme="majorHAnsi" w:hAnsiTheme="majorHAnsi" w:cstheme="majorHAnsi"/>
                <w:b/>
                <w:bCs/>
                <w:color w:val="00B050"/>
                <w:sz w:val="24"/>
                <w:szCs w:val="24"/>
                <w:u w:val="single"/>
              </w:rPr>
              <w:t xml:space="preserve"> Le bilan des actions </w:t>
            </w:r>
            <w:proofErr w:type="spellStart"/>
            <w:r w:rsidRPr="005F352B">
              <w:rPr>
                <w:rFonts w:asciiTheme="majorHAnsi" w:hAnsiTheme="majorHAnsi" w:cstheme="majorHAnsi"/>
                <w:b/>
                <w:bCs/>
                <w:color w:val="00B050"/>
                <w:sz w:val="24"/>
                <w:szCs w:val="24"/>
                <w:u w:val="single"/>
              </w:rPr>
              <w:t>C</w:t>
            </w:r>
            <w:r w:rsidR="005A224A">
              <w:rPr>
                <w:rFonts w:asciiTheme="majorHAnsi" w:hAnsiTheme="majorHAnsi" w:cstheme="majorHAnsi"/>
                <w:b/>
                <w:bCs/>
                <w:color w:val="00B050"/>
                <w:sz w:val="24"/>
                <w:szCs w:val="24"/>
                <w:u w:val="single"/>
              </w:rPr>
              <w:t>las</w:t>
            </w:r>
            <w:proofErr w:type="spellEnd"/>
            <w:r w:rsidRPr="005F352B">
              <w:rPr>
                <w:rFonts w:asciiTheme="majorHAnsi" w:hAnsiTheme="majorHAnsi" w:cstheme="majorHAnsi"/>
                <w:b/>
                <w:bCs/>
                <w:color w:val="00B050"/>
                <w:sz w:val="24"/>
                <w:szCs w:val="24"/>
                <w:u w:val="single"/>
              </w:rPr>
              <w:t xml:space="preserve"> au niveau départemental </w:t>
            </w:r>
          </w:p>
          <w:p w14:paraId="32A42DD7" w14:textId="7EC148C4" w:rsidR="00E41376" w:rsidRPr="00E41376" w:rsidRDefault="003426DC" w:rsidP="00E41376">
            <w:pPr>
              <w:shd w:val="clear" w:color="auto" w:fill="FFFFFF"/>
              <w:spacing w:before="100" w:beforeAutospacing="1" w:after="100" w:afterAutospacing="1" w:line="300" w:lineRule="atLeast"/>
              <w:ind w:left="720"/>
              <w:rPr>
                <w:rFonts w:asciiTheme="majorHAnsi" w:hAnsiTheme="majorHAnsi" w:cstheme="majorHAnsi"/>
                <w:bCs/>
                <w:sz w:val="24"/>
                <w:szCs w:val="24"/>
              </w:rPr>
            </w:pPr>
            <w:r w:rsidRPr="00941787">
              <w:rPr>
                <w:rFonts w:asciiTheme="majorHAnsi" w:hAnsiTheme="majorHAnsi" w:cstheme="majorHAnsi"/>
                <w:bCs/>
                <w:sz w:val="24"/>
                <w:szCs w:val="24"/>
              </w:rPr>
              <w:t xml:space="preserve">Le porteur de </w:t>
            </w:r>
            <w:proofErr w:type="spellStart"/>
            <w:r w:rsidRPr="00941787">
              <w:rPr>
                <w:rFonts w:asciiTheme="majorHAnsi" w:hAnsiTheme="majorHAnsi" w:cstheme="majorHAnsi"/>
                <w:bCs/>
                <w:sz w:val="24"/>
                <w:szCs w:val="24"/>
              </w:rPr>
              <w:t>Clas</w:t>
            </w:r>
            <w:proofErr w:type="spellEnd"/>
            <w:r w:rsidR="00804D57">
              <w:rPr>
                <w:rFonts w:asciiTheme="majorHAnsi" w:hAnsiTheme="majorHAnsi" w:cstheme="majorHAnsi"/>
                <w:bCs/>
                <w:sz w:val="24"/>
                <w:szCs w:val="24"/>
              </w:rPr>
              <w:t xml:space="preserve"> </w:t>
            </w:r>
            <w:r w:rsidR="00941787" w:rsidRPr="00941787">
              <w:rPr>
                <w:rFonts w:asciiTheme="majorHAnsi" w:hAnsiTheme="majorHAnsi" w:cstheme="majorHAnsi"/>
                <w:bCs/>
                <w:sz w:val="24"/>
                <w:szCs w:val="24"/>
              </w:rPr>
              <w:t>ayant bénéficié d’un financement dans le cadre du dispositif </w:t>
            </w:r>
            <w:proofErr w:type="spellStart"/>
            <w:r w:rsidR="00941787" w:rsidRPr="00941787">
              <w:rPr>
                <w:rFonts w:asciiTheme="majorHAnsi" w:hAnsiTheme="majorHAnsi" w:cstheme="majorHAnsi"/>
                <w:bCs/>
                <w:sz w:val="24"/>
                <w:szCs w:val="24"/>
              </w:rPr>
              <w:t>Clas</w:t>
            </w:r>
            <w:proofErr w:type="spellEnd"/>
            <w:r w:rsidR="00941787" w:rsidRPr="00941787">
              <w:rPr>
                <w:rFonts w:asciiTheme="majorHAnsi" w:hAnsiTheme="majorHAnsi" w:cstheme="majorHAnsi"/>
                <w:bCs/>
                <w:sz w:val="24"/>
                <w:szCs w:val="24"/>
              </w:rPr>
              <w:t> pour le cycle 202</w:t>
            </w:r>
            <w:r w:rsidR="00206FDC">
              <w:rPr>
                <w:rFonts w:asciiTheme="majorHAnsi" w:hAnsiTheme="majorHAnsi" w:cstheme="majorHAnsi"/>
                <w:bCs/>
                <w:sz w:val="24"/>
                <w:szCs w:val="24"/>
              </w:rPr>
              <w:t>5</w:t>
            </w:r>
            <w:r w:rsidR="00941787" w:rsidRPr="00941787">
              <w:rPr>
                <w:rFonts w:asciiTheme="majorHAnsi" w:hAnsiTheme="majorHAnsi" w:cstheme="majorHAnsi"/>
                <w:bCs/>
                <w:sz w:val="24"/>
                <w:szCs w:val="24"/>
              </w:rPr>
              <w:t>/202</w:t>
            </w:r>
            <w:r w:rsidR="00206FDC">
              <w:rPr>
                <w:rFonts w:asciiTheme="majorHAnsi" w:hAnsiTheme="majorHAnsi" w:cstheme="majorHAnsi"/>
                <w:bCs/>
                <w:sz w:val="24"/>
                <w:szCs w:val="24"/>
              </w:rPr>
              <w:t>6</w:t>
            </w:r>
            <w:r w:rsidR="00941787" w:rsidRPr="00941787">
              <w:rPr>
                <w:rFonts w:asciiTheme="majorHAnsi" w:hAnsiTheme="majorHAnsi" w:cstheme="majorHAnsi"/>
                <w:bCs/>
                <w:sz w:val="24"/>
                <w:szCs w:val="24"/>
              </w:rPr>
              <w:t>, s’engage à compléter le</w:t>
            </w:r>
            <w:r w:rsidR="00E41376">
              <w:rPr>
                <w:rFonts w:asciiTheme="majorHAnsi" w:hAnsiTheme="majorHAnsi" w:cstheme="majorHAnsi"/>
                <w:bCs/>
                <w:sz w:val="24"/>
                <w:szCs w:val="24"/>
              </w:rPr>
              <w:t>s</w:t>
            </w:r>
            <w:r w:rsidR="00941787" w:rsidRPr="00941787">
              <w:rPr>
                <w:rFonts w:asciiTheme="majorHAnsi" w:hAnsiTheme="majorHAnsi" w:cstheme="majorHAnsi"/>
                <w:bCs/>
                <w:sz w:val="24"/>
                <w:szCs w:val="24"/>
              </w:rPr>
              <w:t xml:space="preserve"> bilan</w:t>
            </w:r>
            <w:r w:rsidR="00E41376">
              <w:rPr>
                <w:rFonts w:asciiTheme="majorHAnsi" w:hAnsiTheme="majorHAnsi" w:cstheme="majorHAnsi"/>
                <w:bCs/>
                <w:sz w:val="24"/>
                <w:szCs w:val="24"/>
              </w:rPr>
              <w:t>s</w:t>
            </w:r>
            <w:r w:rsidR="00941787" w:rsidRPr="00941787">
              <w:rPr>
                <w:rFonts w:asciiTheme="majorHAnsi" w:hAnsiTheme="majorHAnsi" w:cstheme="majorHAnsi"/>
                <w:bCs/>
                <w:sz w:val="24"/>
                <w:szCs w:val="24"/>
              </w:rPr>
              <w:t xml:space="preserve"> annuel</w:t>
            </w:r>
            <w:r w:rsidR="00E41376">
              <w:rPr>
                <w:rFonts w:asciiTheme="majorHAnsi" w:hAnsiTheme="majorHAnsi" w:cstheme="majorHAnsi"/>
                <w:bCs/>
                <w:sz w:val="24"/>
                <w:szCs w:val="24"/>
              </w:rPr>
              <w:t>s</w:t>
            </w:r>
            <w:r w:rsidR="00941787" w:rsidRPr="00941787">
              <w:rPr>
                <w:rFonts w:asciiTheme="majorHAnsi" w:hAnsiTheme="majorHAnsi" w:cstheme="majorHAnsi"/>
                <w:bCs/>
                <w:sz w:val="24"/>
                <w:szCs w:val="24"/>
              </w:rPr>
              <w:t xml:space="preserve"> de ces actions.  </w:t>
            </w:r>
            <w:r w:rsidR="00E41376" w:rsidRPr="00E41376">
              <w:rPr>
                <w:rFonts w:asciiTheme="majorHAnsi" w:hAnsiTheme="majorHAnsi" w:cstheme="majorHAnsi"/>
                <w:bCs/>
                <w:sz w:val="24"/>
                <w:szCs w:val="24"/>
              </w:rPr>
              <w:t>Cette année, les données de bilan seront collectées à compter du 14 jui</w:t>
            </w:r>
            <w:r w:rsidR="00E41376" w:rsidRPr="00E41376">
              <w:rPr>
                <w:rFonts w:asciiTheme="majorHAnsi" w:hAnsiTheme="majorHAnsi" w:cstheme="majorHAnsi"/>
                <w:bCs/>
                <w:sz w:val="24"/>
                <w:szCs w:val="24"/>
              </w:rPr>
              <w:t>n</w:t>
            </w:r>
            <w:r w:rsidR="00E41376">
              <w:rPr>
                <w:rFonts w:asciiTheme="majorHAnsi" w:hAnsiTheme="majorHAnsi" w:cstheme="majorHAnsi"/>
                <w:bCs/>
                <w:sz w:val="24"/>
                <w:szCs w:val="24"/>
              </w:rPr>
              <w:t xml:space="preserve"> 2026 :</w:t>
            </w:r>
          </w:p>
          <w:p w14:paraId="7C5F5EAD" w14:textId="77777777" w:rsidR="00E41376" w:rsidRPr="00E41376" w:rsidRDefault="00E41376" w:rsidP="00E41376">
            <w:pPr>
              <w:pStyle w:val="Paragraphedeliste"/>
              <w:numPr>
                <w:ilvl w:val="0"/>
                <w:numId w:val="12"/>
              </w:numPr>
              <w:shd w:val="clear" w:color="auto" w:fill="FFFFFF"/>
              <w:spacing w:before="100" w:beforeAutospacing="1" w:after="100" w:afterAutospacing="1" w:line="300" w:lineRule="atLeast"/>
              <w:rPr>
                <w:rFonts w:asciiTheme="majorHAnsi" w:hAnsiTheme="majorHAnsi" w:cstheme="majorHAnsi"/>
                <w:bCs/>
                <w:sz w:val="24"/>
                <w:szCs w:val="24"/>
              </w:rPr>
            </w:pPr>
            <w:r w:rsidRPr="00E41376">
              <w:rPr>
                <w:rFonts w:asciiTheme="majorHAnsi" w:hAnsiTheme="majorHAnsi" w:cstheme="majorHAnsi"/>
                <w:bCs/>
                <w:sz w:val="24"/>
                <w:szCs w:val="24"/>
              </w:rPr>
              <w:t>via un questionnaire qualitatif (à télécharger sur caf.fr), à adresser au CTAS de votre territoire ;</w:t>
            </w:r>
          </w:p>
          <w:p w14:paraId="4C33D1EC" w14:textId="77777777" w:rsidR="00E41376" w:rsidRPr="00E41376" w:rsidRDefault="00E41376" w:rsidP="00E41376">
            <w:pPr>
              <w:pStyle w:val="Paragraphedeliste"/>
              <w:numPr>
                <w:ilvl w:val="0"/>
                <w:numId w:val="12"/>
              </w:numPr>
              <w:shd w:val="clear" w:color="auto" w:fill="FFFFFF"/>
              <w:spacing w:before="100" w:beforeAutospacing="1" w:after="100" w:afterAutospacing="1" w:line="300" w:lineRule="atLeast"/>
              <w:rPr>
                <w:rFonts w:asciiTheme="majorHAnsi" w:hAnsiTheme="majorHAnsi" w:cstheme="majorHAnsi"/>
                <w:bCs/>
                <w:sz w:val="24"/>
                <w:szCs w:val="24"/>
              </w:rPr>
            </w:pPr>
            <w:r w:rsidRPr="00E41376">
              <w:rPr>
                <w:rFonts w:asciiTheme="majorHAnsi" w:hAnsiTheme="majorHAnsi" w:cstheme="majorHAnsi"/>
                <w:bCs/>
                <w:sz w:val="24"/>
                <w:szCs w:val="24"/>
              </w:rPr>
              <w:t>via AFAS pour les données financières et de pilotage.</w:t>
            </w:r>
          </w:p>
          <w:p w14:paraId="6D63425F" w14:textId="37408837" w:rsidR="00543ED4" w:rsidRPr="00E41376" w:rsidRDefault="00E41376" w:rsidP="00E41376">
            <w:pPr>
              <w:shd w:val="clear" w:color="auto" w:fill="FFFFFF"/>
              <w:spacing w:before="100" w:beforeAutospacing="1" w:after="100" w:afterAutospacing="1" w:line="300" w:lineRule="atLeast"/>
              <w:ind w:left="708"/>
              <w:rPr>
                <w:rFonts w:asciiTheme="majorHAnsi" w:hAnsiTheme="majorHAnsi" w:cstheme="majorHAnsi"/>
                <w:bCs/>
                <w:sz w:val="24"/>
                <w:szCs w:val="24"/>
              </w:rPr>
            </w:pPr>
            <w:r w:rsidRPr="00E41376">
              <w:rPr>
                <w:rFonts w:asciiTheme="majorHAnsi" w:hAnsiTheme="majorHAnsi" w:cstheme="majorHAnsi"/>
                <w:bCs/>
                <w:sz w:val="24"/>
                <w:szCs w:val="24"/>
              </w:rPr>
              <w:t>Ces éléments doivent être transmis au plus tard le 29 juillet 2026</w:t>
            </w:r>
            <w:r w:rsidRPr="00E41376">
              <w:rPr>
                <w:rFonts w:asciiTheme="majorHAnsi" w:hAnsiTheme="majorHAnsi" w:cstheme="majorHAnsi"/>
                <w:bCs/>
                <w:sz w:val="24"/>
                <w:szCs w:val="24"/>
              </w:rPr>
              <w:t xml:space="preserve">. </w:t>
            </w:r>
            <w:r w:rsidRPr="00E41376">
              <w:rPr>
                <w:rFonts w:asciiTheme="majorHAnsi" w:hAnsiTheme="majorHAnsi" w:cstheme="majorHAnsi"/>
                <w:bCs/>
                <w:sz w:val="24"/>
                <w:szCs w:val="24"/>
              </w:rPr>
              <w:t>En complément un lien vers la plateforme ESPADA vous sera envoyé au mois de</w:t>
            </w:r>
            <w:r w:rsidRPr="00E41376">
              <w:rPr>
                <w:rFonts w:asciiTheme="majorHAnsi" w:hAnsiTheme="majorHAnsi" w:cstheme="majorHAnsi"/>
                <w:bCs/>
                <w:sz w:val="24"/>
                <w:szCs w:val="24"/>
              </w:rPr>
              <w:t xml:space="preserve"> </w:t>
            </w:r>
            <w:r w:rsidRPr="00E41376">
              <w:rPr>
                <w:rFonts w:asciiTheme="majorHAnsi" w:hAnsiTheme="majorHAnsi" w:cstheme="majorHAnsi"/>
                <w:bCs/>
                <w:sz w:val="24"/>
                <w:szCs w:val="24"/>
              </w:rPr>
              <w:t>septembre.</w:t>
            </w:r>
          </w:p>
          <w:p w14:paraId="4E984A9F" w14:textId="6985A2C4" w:rsidR="00A43270" w:rsidRPr="00543ED4" w:rsidRDefault="00A43270" w:rsidP="00804D57">
            <w:pPr>
              <w:pStyle w:val="Paragraphedeliste"/>
              <w:spacing w:line="240" w:lineRule="auto"/>
              <w:ind w:left="747"/>
              <w:rPr>
                <w:rFonts w:asciiTheme="majorHAnsi" w:hAnsiTheme="majorHAnsi" w:cstheme="majorHAnsi"/>
                <w:bCs/>
                <w:sz w:val="24"/>
                <w:szCs w:val="24"/>
              </w:rPr>
            </w:pPr>
            <w:r w:rsidRPr="00543ED4">
              <w:rPr>
                <w:rFonts w:asciiTheme="majorHAnsi" w:hAnsiTheme="majorHAnsi" w:cstheme="majorHAnsi"/>
                <w:bCs/>
                <w:sz w:val="24"/>
                <w:szCs w:val="24"/>
              </w:rPr>
              <w:t xml:space="preserve">Un bilan départemental </w:t>
            </w:r>
            <w:r w:rsidR="00E41376">
              <w:rPr>
                <w:rFonts w:asciiTheme="majorHAnsi" w:hAnsiTheme="majorHAnsi" w:cstheme="majorHAnsi"/>
                <w:bCs/>
                <w:sz w:val="24"/>
                <w:szCs w:val="24"/>
              </w:rPr>
              <w:t>et national sont</w:t>
            </w:r>
            <w:r w:rsidRPr="00543ED4">
              <w:rPr>
                <w:rFonts w:asciiTheme="majorHAnsi" w:hAnsiTheme="majorHAnsi" w:cstheme="majorHAnsi"/>
                <w:bCs/>
                <w:sz w:val="24"/>
                <w:szCs w:val="24"/>
              </w:rPr>
              <w:t xml:space="preserve"> réalisé</w:t>
            </w:r>
            <w:r w:rsidR="00E41376">
              <w:rPr>
                <w:rFonts w:asciiTheme="majorHAnsi" w:hAnsiTheme="majorHAnsi" w:cstheme="majorHAnsi"/>
                <w:bCs/>
                <w:sz w:val="24"/>
                <w:szCs w:val="24"/>
              </w:rPr>
              <w:t>s</w:t>
            </w:r>
            <w:r w:rsidRPr="00543ED4">
              <w:rPr>
                <w:rFonts w:asciiTheme="majorHAnsi" w:hAnsiTheme="majorHAnsi" w:cstheme="majorHAnsi"/>
                <w:bCs/>
                <w:sz w:val="24"/>
                <w:szCs w:val="24"/>
              </w:rPr>
              <w:t xml:space="preserve"> annuellement à partir</w:t>
            </w:r>
            <w:r w:rsidR="00941787">
              <w:rPr>
                <w:rFonts w:asciiTheme="majorHAnsi" w:hAnsiTheme="majorHAnsi" w:cstheme="majorHAnsi"/>
                <w:bCs/>
                <w:sz w:val="24"/>
                <w:szCs w:val="24"/>
              </w:rPr>
              <w:t xml:space="preserve"> des éléments collectés</w:t>
            </w:r>
            <w:r w:rsidRPr="00543ED4">
              <w:rPr>
                <w:rFonts w:asciiTheme="majorHAnsi" w:hAnsiTheme="majorHAnsi" w:cstheme="majorHAnsi"/>
                <w:bCs/>
                <w:sz w:val="24"/>
                <w:szCs w:val="24"/>
              </w:rPr>
              <w:t xml:space="preserve">. </w:t>
            </w:r>
          </w:p>
          <w:p w14:paraId="3390FA85" w14:textId="5B4A70F2" w:rsidR="00C84C24" w:rsidRPr="00543ED4" w:rsidRDefault="003426DC" w:rsidP="00804D57">
            <w:pPr>
              <w:pStyle w:val="Paragraphedeliste"/>
              <w:spacing w:line="240" w:lineRule="auto"/>
              <w:ind w:left="747"/>
              <w:rPr>
                <w:rFonts w:asciiTheme="majorHAnsi" w:hAnsiTheme="majorHAnsi" w:cstheme="majorHAnsi"/>
                <w:bCs/>
                <w:sz w:val="24"/>
                <w:szCs w:val="24"/>
              </w:rPr>
            </w:pPr>
            <w:r w:rsidRPr="00543ED4">
              <w:rPr>
                <w:rFonts w:asciiTheme="majorHAnsi" w:hAnsiTheme="majorHAnsi" w:cstheme="majorHAnsi"/>
                <w:bCs/>
                <w:sz w:val="24"/>
                <w:szCs w:val="24"/>
              </w:rPr>
              <w:t xml:space="preserve"> </w:t>
            </w:r>
            <w:r w:rsidR="00873B21" w:rsidRPr="00543ED4">
              <w:rPr>
                <w:rFonts w:asciiTheme="majorHAnsi" w:hAnsiTheme="majorHAnsi" w:cstheme="majorHAnsi"/>
                <w:bCs/>
                <w:sz w:val="24"/>
                <w:szCs w:val="24"/>
              </w:rPr>
              <w:t>I</w:t>
            </w:r>
            <w:r w:rsidRPr="00543ED4">
              <w:rPr>
                <w:rFonts w:asciiTheme="majorHAnsi" w:hAnsiTheme="majorHAnsi" w:cstheme="majorHAnsi"/>
                <w:bCs/>
                <w:sz w:val="24"/>
                <w:szCs w:val="24"/>
              </w:rPr>
              <w:t>l est souhaitable que ce bilan annuel soit présenté aux porteurs de projet sur les territoires.</w:t>
            </w:r>
            <w:r w:rsidR="001F0D01">
              <w:rPr>
                <w:rFonts w:asciiTheme="majorHAnsi" w:hAnsiTheme="majorHAnsi" w:cstheme="majorHAnsi"/>
                <w:bCs/>
                <w:sz w:val="24"/>
                <w:szCs w:val="24"/>
              </w:rPr>
              <w:t xml:space="preserve"> Il sera transmis après validation par le comité départemental des financeurs </w:t>
            </w:r>
            <w:proofErr w:type="spellStart"/>
            <w:r w:rsidR="001F0D01">
              <w:rPr>
                <w:rFonts w:asciiTheme="majorHAnsi" w:hAnsiTheme="majorHAnsi" w:cstheme="majorHAnsi"/>
                <w:bCs/>
                <w:sz w:val="24"/>
                <w:szCs w:val="24"/>
              </w:rPr>
              <w:t>Clas</w:t>
            </w:r>
            <w:proofErr w:type="spellEnd"/>
            <w:r w:rsidR="001F0D01">
              <w:rPr>
                <w:rFonts w:asciiTheme="majorHAnsi" w:hAnsiTheme="majorHAnsi" w:cstheme="majorHAnsi"/>
                <w:bCs/>
                <w:sz w:val="24"/>
                <w:szCs w:val="24"/>
              </w:rPr>
              <w:t xml:space="preserve"> aux délégations territoriales de la Caf.</w:t>
            </w:r>
          </w:p>
          <w:p w14:paraId="6CF5CF49" w14:textId="486EE5CD" w:rsidR="008B0E65" w:rsidRPr="00543ED4" w:rsidRDefault="008B0E65" w:rsidP="00804D57">
            <w:pPr>
              <w:pStyle w:val="Paragraphedeliste"/>
              <w:spacing w:line="240" w:lineRule="auto"/>
              <w:ind w:left="747" w:right="-70"/>
              <w:rPr>
                <w:rFonts w:asciiTheme="majorHAnsi" w:hAnsiTheme="majorHAnsi" w:cstheme="majorHAnsi"/>
                <w:sz w:val="24"/>
                <w:szCs w:val="24"/>
              </w:rPr>
            </w:pPr>
            <w:r w:rsidRPr="00543ED4">
              <w:rPr>
                <w:rFonts w:asciiTheme="majorHAnsi" w:hAnsiTheme="majorHAnsi" w:cstheme="majorHAnsi"/>
                <w:sz w:val="24"/>
                <w:szCs w:val="24"/>
              </w:rPr>
              <w:t>En 202</w:t>
            </w:r>
            <w:r w:rsidR="009F6346">
              <w:rPr>
                <w:rFonts w:asciiTheme="majorHAnsi" w:hAnsiTheme="majorHAnsi" w:cstheme="majorHAnsi"/>
                <w:sz w:val="24"/>
                <w:szCs w:val="24"/>
              </w:rPr>
              <w:t>5</w:t>
            </w:r>
            <w:r w:rsidRPr="00543ED4">
              <w:rPr>
                <w:rFonts w:asciiTheme="majorHAnsi" w:hAnsiTheme="majorHAnsi" w:cstheme="majorHAnsi"/>
                <w:sz w:val="24"/>
                <w:szCs w:val="24"/>
              </w:rPr>
              <w:t xml:space="preserve"> / 202</w:t>
            </w:r>
            <w:r w:rsidR="009F6346">
              <w:rPr>
                <w:rFonts w:asciiTheme="majorHAnsi" w:hAnsiTheme="majorHAnsi" w:cstheme="majorHAnsi"/>
                <w:sz w:val="24"/>
                <w:szCs w:val="24"/>
              </w:rPr>
              <w:t>6</w:t>
            </w:r>
            <w:r w:rsidRPr="00543ED4">
              <w:rPr>
                <w:rFonts w:asciiTheme="majorHAnsi" w:hAnsiTheme="majorHAnsi" w:cstheme="majorHAnsi"/>
                <w:sz w:val="24"/>
                <w:szCs w:val="24"/>
              </w:rPr>
              <w:t xml:space="preserve">, le comité des financeurs départemental </w:t>
            </w:r>
            <w:proofErr w:type="spellStart"/>
            <w:r w:rsidRPr="00543ED4">
              <w:rPr>
                <w:rFonts w:asciiTheme="majorHAnsi" w:hAnsiTheme="majorHAnsi" w:cstheme="majorHAnsi"/>
                <w:sz w:val="24"/>
                <w:szCs w:val="24"/>
              </w:rPr>
              <w:t>Clas</w:t>
            </w:r>
            <w:proofErr w:type="spellEnd"/>
            <w:r w:rsidRPr="00543ED4">
              <w:rPr>
                <w:rFonts w:asciiTheme="majorHAnsi" w:hAnsiTheme="majorHAnsi" w:cstheme="majorHAnsi"/>
                <w:sz w:val="24"/>
                <w:szCs w:val="24"/>
              </w:rPr>
              <w:t xml:space="preserve"> a agréé </w:t>
            </w:r>
            <w:r w:rsidR="00941787">
              <w:rPr>
                <w:rFonts w:asciiTheme="majorHAnsi" w:hAnsiTheme="majorHAnsi" w:cstheme="majorHAnsi"/>
                <w:sz w:val="24"/>
                <w:szCs w:val="24"/>
              </w:rPr>
              <w:t>19</w:t>
            </w:r>
            <w:r w:rsidR="009F6346">
              <w:rPr>
                <w:rFonts w:asciiTheme="majorHAnsi" w:hAnsiTheme="majorHAnsi" w:cstheme="majorHAnsi"/>
                <w:sz w:val="24"/>
                <w:szCs w:val="24"/>
              </w:rPr>
              <w:t>3</w:t>
            </w:r>
            <w:r w:rsidR="00543ED4" w:rsidRPr="00543ED4">
              <w:rPr>
                <w:rFonts w:asciiTheme="majorHAnsi" w:hAnsiTheme="majorHAnsi" w:cstheme="majorHAnsi"/>
                <w:sz w:val="24"/>
                <w:szCs w:val="24"/>
              </w:rPr>
              <w:t xml:space="preserve"> </w:t>
            </w:r>
            <w:r w:rsidR="00804D57" w:rsidRPr="00543ED4">
              <w:rPr>
                <w:rFonts w:asciiTheme="majorHAnsi" w:hAnsiTheme="majorHAnsi" w:cstheme="majorHAnsi"/>
                <w:sz w:val="24"/>
                <w:szCs w:val="24"/>
              </w:rPr>
              <w:t>actions développées</w:t>
            </w:r>
            <w:r w:rsidR="00941787">
              <w:rPr>
                <w:rFonts w:asciiTheme="majorHAnsi" w:hAnsiTheme="majorHAnsi" w:cstheme="majorHAnsi"/>
                <w:sz w:val="24"/>
                <w:szCs w:val="24"/>
              </w:rPr>
              <w:t xml:space="preserve"> par </w:t>
            </w:r>
            <w:r w:rsidR="001F0D01">
              <w:rPr>
                <w:rFonts w:asciiTheme="majorHAnsi" w:hAnsiTheme="majorHAnsi" w:cstheme="majorHAnsi"/>
                <w:sz w:val="24"/>
                <w:szCs w:val="24"/>
              </w:rPr>
              <w:t>4</w:t>
            </w:r>
            <w:r w:rsidR="009F6346">
              <w:rPr>
                <w:rFonts w:asciiTheme="majorHAnsi" w:hAnsiTheme="majorHAnsi" w:cstheme="majorHAnsi"/>
                <w:sz w:val="24"/>
                <w:szCs w:val="24"/>
              </w:rPr>
              <w:t>9</w:t>
            </w:r>
            <w:r w:rsidR="00343CCF" w:rsidRPr="00543ED4">
              <w:rPr>
                <w:rFonts w:asciiTheme="majorHAnsi" w:hAnsiTheme="majorHAnsi" w:cstheme="majorHAnsi"/>
                <w:sz w:val="24"/>
                <w:szCs w:val="24"/>
              </w:rPr>
              <w:t xml:space="preserve"> porteurs</w:t>
            </w:r>
            <w:r w:rsidR="002A4B65">
              <w:rPr>
                <w:rFonts w:asciiTheme="majorHAnsi" w:hAnsiTheme="majorHAnsi" w:cstheme="majorHAnsi"/>
                <w:sz w:val="24"/>
                <w:szCs w:val="24"/>
              </w:rPr>
              <w:t xml:space="preserve"> de projet</w:t>
            </w:r>
            <w:r w:rsidR="00343CCF" w:rsidRPr="00543ED4">
              <w:rPr>
                <w:rFonts w:asciiTheme="majorHAnsi" w:hAnsiTheme="majorHAnsi" w:cstheme="majorHAnsi"/>
                <w:sz w:val="24"/>
                <w:szCs w:val="24"/>
              </w:rPr>
              <w:t xml:space="preserve">. </w:t>
            </w:r>
          </w:p>
          <w:p w14:paraId="5BE78EB1" w14:textId="77777777" w:rsidR="00C84C24" w:rsidRPr="005F352B" w:rsidRDefault="00C84C24">
            <w:pPr>
              <w:pStyle w:val="Paragraphedeliste"/>
              <w:spacing w:line="240" w:lineRule="auto"/>
              <w:ind w:left="747"/>
              <w:jc w:val="both"/>
              <w:rPr>
                <w:rFonts w:asciiTheme="majorHAnsi" w:hAnsiTheme="majorHAnsi" w:cstheme="majorHAnsi"/>
                <w:bCs/>
                <w:strike/>
                <w:color w:val="00B050"/>
                <w:sz w:val="24"/>
                <w:szCs w:val="24"/>
              </w:rPr>
            </w:pPr>
          </w:p>
          <w:p w14:paraId="5D59F5FD" w14:textId="77777777" w:rsidR="00C84C24" w:rsidRPr="005F352B" w:rsidRDefault="003426DC">
            <w:pPr>
              <w:pStyle w:val="Paragraphedeliste"/>
              <w:tabs>
                <w:tab w:val="left" w:pos="1358"/>
              </w:tabs>
              <w:ind w:left="1598" w:hanging="426"/>
              <w:rPr>
                <w:rFonts w:asciiTheme="majorHAnsi" w:hAnsiTheme="majorHAnsi" w:cstheme="majorHAnsi"/>
                <w:b/>
                <w:bCs/>
                <w:color w:val="00B050"/>
                <w:sz w:val="24"/>
                <w:szCs w:val="24"/>
                <w:u w:val="single"/>
              </w:rPr>
            </w:pPr>
            <w:r w:rsidRPr="005F352B">
              <w:rPr>
                <w:rFonts w:asciiTheme="majorHAnsi" w:hAnsiTheme="majorHAnsi" w:cstheme="majorHAnsi"/>
                <w:b/>
                <w:bCs/>
                <w:color w:val="00B050"/>
                <w:sz w:val="24"/>
                <w:szCs w:val="24"/>
              </w:rPr>
              <w:t xml:space="preserve">          </w:t>
            </w:r>
            <w:r w:rsidRPr="005F352B">
              <w:rPr>
                <w:rFonts w:asciiTheme="majorHAnsi" w:hAnsiTheme="majorHAnsi" w:cstheme="majorHAnsi"/>
                <w:b/>
                <w:bCs/>
                <w:color w:val="00B050"/>
                <w:sz w:val="24"/>
                <w:szCs w:val="24"/>
                <w:u w:val="single"/>
              </w:rPr>
              <w:t>2.4   Modalités de dépôt du dossier de demande d’agrément CLAS (ou du dossier de demande de financement)</w:t>
            </w:r>
          </w:p>
          <w:p w14:paraId="5F3ED502" w14:textId="42236967" w:rsidR="003C03AF" w:rsidRPr="00E41376" w:rsidRDefault="003426DC" w:rsidP="009D5BE0">
            <w:pPr>
              <w:pStyle w:val="Paragraphedeliste"/>
              <w:spacing w:line="240" w:lineRule="auto"/>
              <w:ind w:left="747"/>
              <w:jc w:val="both"/>
              <w:rPr>
                <w:rFonts w:asciiTheme="majorHAnsi" w:hAnsiTheme="majorHAnsi" w:cstheme="majorHAnsi"/>
                <w:sz w:val="24"/>
                <w:szCs w:val="24"/>
              </w:rPr>
            </w:pPr>
            <w:r w:rsidRPr="005F352B">
              <w:rPr>
                <w:rFonts w:asciiTheme="majorHAnsi" w:hAnsiTheme="majorHAnsi" w:cstheme="majorHAnsi"/>
                <w:bCs/>
                <w:sz w:val="24"/>
                <w:szCs w:val="24"/>
              </w:rPr>
              <w:t xml:space="preserve">Après avoir pris connaissance de la note de cadrage et des orientations départementales, </w:t>
            </w:r>
            <w:r w:rsidR="008A56C0" w:rsidRPr="005F352B">
              <w:rPr>
                <w:rFonts w:asciiTheme="majorHAnsi" w:hAnsiTheme="majorHAnsi" w:cstheme="majorHAnsi"/>
                <w:bCs/>
                <w:sz w:val="24"/>
                <w:szCs w:val="24"/>
              </w:rPr>
              <w:t xml:space="preserve">le porteur de projet </w:t>
            </w:r>
            <w:r w:rsidR="008A56C0" w:rsidRPr="00E41376">
              <w:rPr>
                <w:rFonts w:asciiTheme="majorHAnsi" w:hAnsiTheme="majorHAnsi" w:cstheme="majorHAnsi"/>
                <w:b/>
                <w:bCs/>
                <w:sz w:val="24"/>
                <w:szCs w:val="24"/>
              </w:rPr>
              <w:t xml:space="preserve">déposera </w:t>
            </w:r>
            <w:r w:rsidR="009F6346" w:rsidRPr="00E41376">
              <w:rPr>
                <w:rFonts w:asciiTheme="majorHAnsi" w:hAnsiTheme="majorHAnsi" w:cstheme="majorHAnsi"/>
                <w:b/>
                <w:bCs/>
                <w:sz w:val="24"/>
                <w:szCs w:val="24"/>
              </w:rPr>
              <w:t>s</w:t>
            </w:r>
            <w:r w:rsidR="008E467A" w:rsidRPr="00E41376">
              <w:rPr>
                <w:rFonts w:asciiTheme="majorHAnsi" w:hAnsiTheme="majorHAnsi" w:cstheme="majorHAnsi"/>
                <w:b/>
                <w:bCs/>
                <w:sz w:val="24"/>
                <w:szCs w:val="24"/>
              </w:rPr>
              <w:t>a</w:t>
            </w:r>
            <w:r w:rsidR="008A56C0" w:rsidRPr="00E41376">
              <w:rPr>
                <w:rFonts w:asciiTheme="majorHAnsi" w:hAnsiTheme="majorHAnsi" w:cstheme="majorHAnsi"/>
                <w:b/>
                <w:bCs/>
                <w:sz w:val="24"/>
                <w:szCs w:val="24"/>
              </w:rPr>
              <w:t xml:space="preserve"> demande</w:t>
            </w:r>
            <w:r w:rsidR="009D5BE0" w:rsidRPr="00E41376">
              <w:rPr>
                <w:rFonts w:asciiTheme="majorHAnsi" w:hAnsiTheme="majorHAnsi" w:cstheme="majorHAnsi"/>
                <w:b/>
                <w:bCs/>
                <w:sz w:val="24"/>
                <w:szCs w:val="24"/>
              </w:rPr>
              <w:t xml:space="preserve"> de financement</w:t>
            </w:r>
            <w:r w:rsidR="005D5C1E" w:rsidRPr="00E41376">
              <w:rPr>
                <w:rFonts w:asciiTheme="majorHAnsi" w:hAnsiTheme="majorHAnsi" w:cstheme="majorHAnsi"/>
                <w:b/>
                <w:bCs/>
                <w:sz w:val="24"/>
                <w:szCs w:val="24"/>
              </w:rPr>
              <w:t xml:space="preserve"> </w:t>
            </w:r>
            <w:r w:rsidR="008E467A" w:rsidRPr="00E41376">
              <w:rPr>
                <w:rFonts w:asciiTheme="majorHAnsi" w:hAnsiTheme="majorHAnsi" w:cstheme="majorHAnsi"/>
                <w:b/>
                <w:bCs/>
                <w:sz w:val="24"/>
                <w:szCs w:val="24"/>
              </w:rPr>
              <w:t xml:space="preserve">en complétant le </w:t>
            </w:r>
            <w:r w:rsidR="00D17DE1">
              <w:rPr>
                <w:rFonts w:asciiTheme="majorHAnsi" w:hAnsiTheme="majorHAnsi" w:cstheme="majorHAnsi"/>
                <w:b/>
                <w:bCs/>
                <w:sz w:val="24"/>
                <w:szCs w:val="24"/>
              </w:rPr>
              <w:t xml:space="preserve">formulaire </w:t>
            </w:r>
            <w:r w:rsidR="008E467A" w:rsidRPr="00E41376">
              <w:rPr>
                <w:rFonts w:asciiTheme="majorHAnsi" w:hAnsiTheme="majorHAnsi" w:cstheme="majorHAnsi"/>
                <w:b/>
                <w:bCs/>
                <w:sz w:val="24"/>
                <w:szCs w:val="24"/>
              </w:rPr>
              <w:t>de demande de financement disponible sur le Caf.fr</w:t>
            </w:r>
            <w:r w:rsidR="00286BA8" w:rsidRPr="00E41376">
              <w:rPr>
                <w:rFonts w:asciiTheme="majorHAnsi" w:hAnsiTheme="majorHAnsi" w:cstheme="majorHAnsi"/>
                <w:b/>
                <w:bCs/>
                <w:sz w:val="24"/>
                <w:szCs w:val="24"/>
              </w:rPr>
              <w:t>.</w:t>
            </w:r>
            <w:r w:rsidR="00286BA8" w:rsidRPr="00E41376">
              <w:rPr>
                <w:rFonts w:asciiTheme="majorHAnsi" w:hAnsiTheme="majorHAnsi" w:cstheme="majorHAnsi"/>
                <w:sz w:val="24"/>
                <w:szCs w:val="24"/>
              </w:rPr>
              <w:t xml:space="preserve"> </w:t>
            </w:r>
          </w:p>
          <w:p w14:paraId="3855AB4F" w14:textId="685884B8" w:rsidR="00286BA8" w:rsidRPr="00D17DE1" w:rsidRDefault="00286BA8" w:rsidP="00286BA8">
            <w:pPr>
              <w:pStyle w:val="Paragraphedeliste"/>
              <w:spacing w:line="240" w:lineRule="auto"/>
              <w:ind w:left="747"/>
              <w:jc w:val="center"/>
              <w:rPr>
                <w:rFonts w:asciiTheme="majorHAnsi" w:hAnsiTheme="majorHAnsi" w:cstheme="majorHAnsi"/>
                <w:b/>
                <w:bCs/>
                <w:sz w:val="24"/>
                <w:szCs w:val="24"/>
              </w:rPr>
            </w:pPr>
            <w:r w:rsidRPr="00D17DE1">
              <w:rPr>
                <w:rFonts w:asciiTheme="majorHAnsi" w:hAnsiTheme="majorHAnsi" w:cstheme="majorHAnsi"/>
                <w:b/>
                <w:bCs/>
                <w:sz w:val="24"/>
                <w:szCs w:val="24"/>
              </w:rPr>
              <w:t>La campagne est ouverte du 13 avril au 19 juin 2026</w:t>
            </w:r>
          </w:p>
          <w:p w14:paraId="7C26B152" w14:textId="77777777" w:rsidR="005F352B" w:rsidRPr="005F352B" w:rsidRDefault="003426DC" w:rsidP="005F352B">
            <w:pPr>
              <w:spacing w:line="240" w:lineRule="auto"/>
              <w:ind w:left="747"/>
              <w:jc w:val="both"/>
              <w:rPr>
                <w:rFonts w:asciiTheme="majorHAnsi" w:hAnsiTheme="majorHAnsi" w:cstheme="majorHAnsi"/>
                <w:sz w:val="24"/>
                <w:szCs w:val="24"/>
              </w:rPr>
            </w:pPr>
            <w:r w:rsidRPr="005F352B">
              <w:rPr>
                <w:rFonts w:asciiTheme="majorHAnsi" w:hAnsiTheme="majorHAnsi" w:cstheme="majorHAnsi"/>
                <w:sz w:val="24"/>
                <w:szCs w:val="24"/>
              </w:rPr>
              <w:t>Il vous est ainsi demandé de détailler votre projet et son organisation pratique</w:t>
            </w:r>
            <w:r w:rsidR="005F352B" w:rsidRPr="005F352B">
              <w:rPr>
                <w:rFonts w:asciiTheme="majorHAnsi" w:hAnsiTheme="majorHAnsi" w:cstheme="majorHAnsi"/>
                <w:sz w:val="24"/>
                <w:szCs w:val="24"/>
              </w:rPr>
              <w:t> :</w:t>
            </w:r>
          </w:p>
          <w:p w14:paraId="736D8A67" w14:textId="77777777" w:rsidR="00C84C24" w:rsidRPr="005F352B" w:rsidRDefault="003426DC" w:rsidP="009D5BE0">
            <w:pPr>
              <w:pStyle w:val="Paragraphedeliste"/>
              <w:numPr>
                <w:ilvl w:val="0"/>
                <w:numId w:val="8"/>
              </w:numPr>
              <w:spacing w:after="0" w:line="240" w:lineRule="auto"/>
              <w:jc w:val="both"/>
              <w:rPr>
                <w:rFonts w:asciiTheme="majorHAnsi" w:hAnsiTheme="majorHAnsi" w:cstheme="majorHAnsi"/>
                <w:sz w:val="24"/>
                <w:szCs w:val="24"/>
              </w:rPr>
            </w:pPr>
            <w:r w:rsidRPr="005F352B">
              <w:rPr>
                <w:rFonts w:asciiTheme="majorHAnsi" w:hAnsiTheme="majorHAnsi" w:cstheme="majorHAnsi"/>
                <w:sz w:val="24"/>
                <w:szCs w:val="24"/>
              </w:rPr>
              <w:t>Les actions qui seront conduites auprès des enfants ;</w:t>
            </w:r>
          </w:p>
          <w:p w14:paraId="4C6375BF" w14:textId="11AB85E8" w:rsidR="005F352B" w:rsidRPr="009D5BE0" w:rsidRDefault="003426DC" w:rsidP="009D5BE0">
            <w:pPr>
              <w:pStyle w:val="Paragraphedeliste"/>
              <w:numPr>
                <w:ilvl w:val="0"/>
                <w:numId w:val="8"/>
              </w:numPr>
              <w:spacing w:after="0" w:line="240" w:lineRule="auto"/>
              <w:jc w:val="both"/>
              <w:rPr>
                <w:rFonts w:asciiTheme="majorHAnsi" w:hAnsiTheme="majorHAnsi" w:cstheme="majorHAnsi"/>
                <w:sz w:val="24"/>
                <w:szCs w:val="24"/>
              </w:rPr>
            </w:pPr>
            <w:r w:rsidRPr="005F352B">
              <w:rPr>
                <w:rFonts w:asciiTheme="majorHAnsi" w:hAnsiTheme="majorHAnsi" w:cstheme="majorHAnsi"/>
                <w:sz w:val="24"/>
                <w:szCs w:val="24"/>
              </w:rPr>
              <w:t xml:space="preserve">Les actions </w:t>
            </w:r>
            <w:r w:rsidR="00822134" w:rsidRPr="005F352B">
              <w:rPr>
                <w:rFonts w:asciiTheme="majorHAnsi" w:hAnsiTheme="majorHAnsi" w:cstheme="majorHAnsi"/>
                <w:sz w:val="24"/>
                <w:szCs w:val="24"/>
              </w:rPr>
              <w:t>projetées avec</w:t>
            </w:r>
            <w:r w:rsidRPr="005F352B">
              <w:rPr>
                <w:rFonts w:asciiTheme="majorHAnsi" w:hAnsiTheme="majorHAnsi" w:cstheme="majorHAnsi"/>
                <w:sz w:val="24"/>
                <w:szCs w:val="24"/>
              </w:rPr>
              <w:t xml:space="preserve"> et pour les parents (soutien, médiation, information pour leur permettre une plus grande implication, etc.) ;</w:t>
            </w:r>
          </w:p>
          <w:p w14:paraId="1EA9029F" w14:textId="77777777" w:rsidR="005F352B" w:rsidRPr="009D5BE0" w:rsidRDefault="003426DC" w:rsidP="009D5BE0">
            <w:pPr>
              <w:pStyle w:val="Paragraphedeliste"/>
              <w:numPr>
                <w:ilvl w:val="0"/>
                <w:numId w:val="8"/>
              </w:numPr>
              <w:spacing w:after="0" w:line="240" w:lineRule="auto"/>
              <w:jc w:val="both"/>
              <w:rPr>
                <w:rFonts w:asciiTheme="majorHAnsi" w:hAnsiTheme="majorHAnsi" w:cstheme="majorHAnsi"/>
                <w:sz w:val="24"/>
                <w:szCs w:val="24"/>
              </w:rPr>
            </w:pPr>
            <w:r w:rsidRPr="005F352B">
              <w:rPr>
                <w:rFonts w:asciiTheme="majorHAnsi" w:hAnsiTheme="majorHAnsi" w:cstheme="majorHAnsi"/>
                <w:sz w:val="24"/>
                <w:szCs w:val="24"/>
              </w:rPr>
              <w:t>Les relations avec les établissements scolaires (diagnostic sur la nature des difficultés rencontrées par l’enfant, continuité de l’acte éducatif, renforcement des échanges entre intervenants parents et enseignants</w:t>
            </w:r>
            <w:r w:rsidR="006E3FBA" w:rsidRPr="005F352B">
              <w:rPr>
                <w:rFonts w:asciiTheme="majorHAnsi" w:hAnsiTheme="majorHAnsi" w:cstheme="majorHAnsi"/>
                <w:sz w:val="24"/>
                <w:szCs w:val="24"/>
              </w:rPr>
              <w:t>,</w:t>
            </w:r>
            <w:r w:rsidRPr="005F352B">
              <w:rPr>
                <w:rFonts w:asciiTheme="majorHAnsi" w:hAnsiTheme="majorHAnsi" w:cstheme="majorHAnsi"/>
                <w:sz w:val="24"/>
                <w:szCs w:val="24"/>
              </w:rPr>
              <w:t xml:space="preserve"> etc.) ;</w:t>
            </w:r>
          </w:p>
          <w:p w14:paraId="54D64642" w14:textId="231EE1C4" w:rsidR="005F352B" w:rsidRPr="009D5BE0" w:rsidRDefault="003426DC" w:rsidP="009D5BE0">
            <w:pPr>
              <w:pStyle w:val="Paragraphedeliste"/>
              <w:numPr>
                <w:ilvl w:val="0"/>
                <w:numId w:val="8"/>
              </w:numPr>
              <w:spacing w:after="0" w:line="240" w:lineRule="auto"/>
              <w:jc w:val="both"/>
              <w:rPr>
                <w:rFonts w:asciiTheme="majorHAnsi" w:hAnsiTheme="majorHAnsi" w:cstheme="majorHAnsi"/>
                <w:sz w:val="24"/>
                <w:szCs w:val="24"/>
              </w:rPr>
            </w:pPr>
            <w:r w:rsidRPr="005F352B">
              <w:rPr>
                <w:rFonts w:asciiTheme="majorHAnsi" w:hAnsiTheme="majorHAnsi" w:cstheme="majorHAnsi"/>
                <w:sz w:val="24"/>
                <w:szCs w:val="24"/>
              </w:rPr>
              <w:t xml:space="preserve">La mobilisation des ressources du </w:t>
            </w:r>
            <w:r w:rsidR="001F0D01">
              <w:rPr>
                <w:rFonts w:asciiTheme="majorHAnsi" w:hAnsiTheme="majorHAnsi" w:cstheme="majorHAnsi"/>
                <w:sz w:val="24"/>
                <w:szCs w:val="24"/>
              </w:rPr>
              <w:t xml:space="preserve">territoire </w:t>
            </w:r>
            <w:r w:rsidRPr="005F352B">
              <w:rPr>
                <w:rFonts w:asciiTheme="majorHAnsi" w:hAnsiTheme="majorHAnsi" w:cstheme="majorHAnsi"/>
                <w:sz w:val="24"/>
                <w:szCs w:val="24"/>
              </w:rPr>
              <w:t xml:space="preserve">(locaux, centre de documentation, bibliothèque, personnes ressources) qui permettront d’apporter un appui ponctuel ou régulier à la démarche d’accompagnement. </w:t>
            </w:r>
          </w:p>
          <w:p w14:paraId="3B522A2B" w14:textId="33DD0813" w:rsidR="00C84C24" w:rsidRPr="005F352B" w:rsidRDefault="00C84C24" w:rsidP="009F6346">
            <w:pPr>
              <w:pStyle w:val="Paragraphedeliste"/>
              <w:spacing w:after="0" w:line="240" w:lineRule="auto"/>
              <w:ind w:left="2160"/>
              <w:jc w:val="both"/>
              <w:rPr>
                <w:rFonts w:asciiTheme="majorHAnsi" w:hAnsiTheme="majorHAnsi" w:cstheme="majorHAnsi"/>
                <w:sz w:val="24"/>
                <w:szCs w:val="24"/>
              </w:rPr>
            </w:pPr>
          </w:p>
          <w:p w14:paraId="1F991059" w14:textId="065D3077" w:rsidR="00913D56" w:rsidRPr="007D13D6" w:rsidRDefault="00913D56" w:rsidP="007D13D6">
            <w:pPr>
              <w:spacing w:line="240" w:lineRule="auto"/>
              <w:rPr>
                <w:rFonts w:asciiTheme="majorHAnsi" w:hAnsiTheme="majorHAnsi" w:cstheme="majorHAnsi"/>
                <w:b/>
                <w:color w:val="00B0F0"/>
                <w:sz w:val="24"/>
                <w:szCs w:val="24"/>
              </w:rPr>
            </w:pPr>
          </w:p>
          <w:p w14:paraId="06D8A936" w14:textId="506E75BF" w:rsidR="006B5E8C" w:rsidRPr="00543ED4" w:rsidRDefault="00193F1D" w:rsidP="005F352B">
            <w:pPr>
              <w:pStyle w:val="Paragraphedeliste"/>
              <w:spacing w:after="0" w:line="240" w:lineRule="auto"/>
              <w:ind w:left="747"/>
              <w:jc w:val="both"/>
              <w:rPr>
                <w:rFonts w:asciiTheme="majorHAnsi" w:hAnsiTheme="majorHAnsi" w:cstheme="majorHAnsi"/>
                <w:b/>
                <w:bCs/>
                <w:sz w:val="24"/>
                <w:szCs w:val="24"/>
              </w:rPr>
            </w:pPr>
            <w:r w:rsidRPr="00543ED4">
              <w:rPr>
                <w:b/>
                <w:bCs/>
                <w:sz w:val="24"/>
                <w:szCs w:val="24"/>
              </w:rPr>
              <w:t xml:space="preserve">Au-delà de </w:t>
            </w:r>
            <w:r w:rsidR="00E841E4">
              <w:rPr>
                <w:b/>
                <w:bCs/>
                <w:sz w:val="24"/>
                <w:szCs w:val="24"/>
              </w:rPr>
              <w:t xml:space="preserve">la </w:t>
            </w:r>
            <w:r w:rsidRPr="00543ED4">
              <w:rPr>
                <w:b/>
                <w:bCs/>
                <w:sz w:val="24"/>
                <w:szCs w:val="24"/>
              </w:rPr>
              <w:t>date</w:t>
            </w:r>
            <w:r w:rsidR="00E841E4">
              <w:rPr>
                <w:b/>
                <w:bCs/>
                <w:sz w:val="24"/>
                <w:szCs w:val="24"/>
              </w:rPr>
              <w:t xml:space="preserve"> limite de </w:t>
            </w:r>
            <w:r w:rsidR="00C774DA">
              <w:rPr>
                <w:b/>
                <w:bCs/>
                <w:sz w:val="24"/>
                <w:szCs w:val="24"/>
              </w:rPr>
              <w:t>dépôt,</w:t>
            </w:r>
            <w:r w:rsidRPr="00543ED4">
              <w:rPr>
                <w:b/>
                <w:bCs/>
                <w:sz w:val="24"/>
                <w:szCs w:val="24"/>
              </w:rPr>
              <w:t xml:space="preserve"> plus aucune demande ne pourra être </w:t>
            </w:r>
            <w:r w:rsidR="00CB7397">
              <w:rPr>
                <w:b/>
                <w:bCs/>
                <w:sz w:val="24"/>
                <w:szCs w:val="24"/>
              </w:rPr>
              <w:t>acceptée</w:t>
            </w:r>
            <w:r w:rsidRPr="00543ED4">
              <w:rPr>
                <w:b/>
                <w:bCs/>
                <w:sz w:val="24"/>
                <w:szCs w:val="24"/>
              </w:rPr>
              <w:t>.</w:t>
            </w:r>
          </w:p>
          <w:p w14:paraId="40E0418D" w14:textId="3EBF0DB2" w:rsidR="00C84C24" w:rsidRPr="005F352B" w:rsidRDefault="003426DC" w:rsidP="005F352B">
            <w:pPr>
              <w:pStyle w:val="Paragraphedeliste"/>
              <w:spacing w:after="0" w:line="240" w:lineRule="auto"/>
              <w:ind w:left="747"/>
              <w:jc w:val="both"/>
              <w:rPr>
                <w:rFonts w:asciiTheme="majorHAnsi" w:hAnsiTheme="majorHAnsi" w:cstheme="majorHAnsi"/>
                <w:sz w:val="24"/>
                <w:szCs w:val="24"/>
              </w:rPr>
            </w:pPr>
            <w:r w:rsidRPr="00E939F4">
              <w:rPr>
                <w:rFonts w:asciiTheme="majorHAnsi" w:hAnsiTheme="majorHAnsi" w:cstheme="majorHAnsi"/>
                <w:bCs/>
                <w:sz w:val="24"/>
                <w:szCs w:val="24"/>
                <w:u w:val="single"/>
              </w:rPr>
              <w:t>Important </w:t>
            </w:r>
            <w:r w:rsidRPr="00E939F4">
              <w:rPr>
                <w:rFonts w:asciiTheme="majorHAnsi" w:hAnsiTheme="majorHAnsi" w:cstheme="majorHAnsi"/>
                <w:bCs/>
                <w:sz w:val="24"/>
                <w:szCs w:val="24"/>
              </w:rPr>
              <w:t xml:space="preserve">: Toute demande incomplète ou déposée hors délai ne sera pas recevable. </w:t>
            </w:r>
          </w:p>
        </w:tc>
      </w:tr>
    </w:tbl>
    <w:p w14:paraId="015A683F" w14:textId="77777777" w:rsidR="00C84C24" w:rsidRDefault="00C84C24">
      <w:pPr>
        <w:pStyle w:val="NormalWeb"/>
        <w:spacing w:before="0" w:after="0"/>
        <w:rPr>
          <w:rFonts w:ascii="Arial" w:hAnsi="Arial" w:cs="Arial"/>
          <w:b/>
          <w:color w:val="auto"/>
          <w:sz w:val="22"/>
        </w:rPr>
      </w:pPr>
    </w:p>
    <w:p w14:paraId="221EFF03" w14:textId="77777777" w:rsidR="00E939F4" w:rsidRDefault="00E939F4">
      <w:pPr>
        <w:pStyle w:val="NormalWeb"/>
        <w:spacing w:before="0" w:after="0"/>
        <w:rPr>
          <w:rFonts w:ascii="Arial" w:hAnsi="Arial" w:cs="Arial"/>
          <w:b/>
          <w:color w:val="auto"/>
          <w:sz w:val="22"/>
        </w:rPr>
      </w:pPr>
    </w:p>
    <w:p w14:paraId="5377CD20" w14:textId="77777777" w:rsidR="00E939F4" w:rsidRDefault="00E939F4">
      <w:pPr>
        <w:pStyle w:val="NormalWeb"/>
        <w:spacing w:before="0" w:after="0"/>
        <w:rPr>
          <w:rFonts w:ascii="Arial" w:hAnsi="Arial" w:cs="Arial"/>
          <w:b/>
          <w:color w:val="auto"/>
          <w:sz w:val="22"/>
        </w:rPr>
      </w:pPr>
    </w:p>
    <w:p w14:paraId="360526D2" w14:textId="77777777" w:rsidR="00C84C24" w:rsidRDefault="00C84C24">
      <w:pPr>
        <w:pStyle w:val="NormalWeb"/>
        <w:spacing w:before="0" w:after="0"/>
        <w:rPr>
          <w:rFonts w:ascii="Arial" w:hAnsi="Arial" w:cs="Arial"/>
          <w:b/>
          <w:color w:val="auto"/>
          <w:sz w:val="22"/>
        </w:rPr>
      </w:pPr>
    </w:p>
    <w:p w14:paraId="7EAF0E84" w14:textId="24B582D3" w:rsidR="00F756B1" w:rsidRPr="002D4237" w:rsidRDefault="00F756B1" w:rsidP="00F756B1">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rPr>
          <w:rFonts w:asciiTheme="majorHAnsi" w:eastAsia="Times New Roman" w:hAnsiTheme="majorHAnsi" w:cstheme="majorHAnsi"/>
          <w:b/>
          <w:bCs/>
          <w:color w:val="0070C0"/>
          <w:sz w:val="24"/>
          <w:szCs w:val="24"/>
          <w:lang w:eastAsia="fr-FR"/>
        </w:rPr>
      </w:pPr>
      <w:r w:rsidRPr="002D4237">
        <w:rPr>
          <w:rFonts w:asciiTheme="majorHAnsi" w:eastAsia="Times New Roman" w:hAnsiTheme="majorHAnsi" w:cstheme="majorHAnsi"/>
          <w:b/>
          <w:bCs/>
          <w:color w:val="0070C0"/>
          <w:sz w:val="24"/>
          <w:szCs w:val="24"/>
          <w:lang w:eastAsia="fr-FR"/>
        </w:rPr>
        <w:t xml:space="preserve">3.  Les modalités de financement du </w:t>
      </w:r>
      <w:proofErr w:type="spellStart"/>
      <w:r w:rsidRPr="002D4237">
        <w:rPr>
          <w:rFonts w:asciiTheme="majorHAnsi" w:eastAsia="Times New Roman" w:hAnsiTheme="majorHAnsi" w:cstheme="majorHAnsi"/>
          <w:b/>
          <w:bCs/>
          <w:color w:val="0070C0"/>
          <w:sz w:val="24"/>
          <w:szCs w:val="24"/>
          <w:lang w:eastAsia="fr-FR"/>
        </w:rPr>
        <w:t>Clas</w:t>
      </w:r>
      <w:proofErr w:type="spellEnd"/>
      <w:r w:rsidRPr="002D4237">
        <w:rPr>
          <w:rFonts w:asciiTheme="majorHAnsi" w:eastAsia="Times New Roman" w:hAnsiTheme="majorHAnsi" w:cstheme="majorHAnsi"/>
          <w:b/>
          <w:bCs/>
          <w:color w:val="0070C0"/>
          <w:sz w:val="24"/>
          <w:szCs w:val="24"/>
          <w:lang w:eastAsia="fr-FR"/>
        </w:rPr>
        <w:t xml:space="preserve"> par la branche Famille </w:t>
      </w:r>
    </w:p>
    <w:p w14:paraId="1CCCE20E" w14:textId="77777777" w:rsidR="00F756B1" w:rsidRPr="002D4237" w:rsidRDefault="00F756B1" w:rsidP="00F756B1">
      <w:pPr>
        <w:spacing w:after="0" w:line="240" w:lineRule="auto"/>
        <w:rPr>
          <w:rFonts w:asciiTheme="majorHAnsi" w:eastAsia="Times New Roman" w:hAnsiTheme="majorHAnsi" w:cstheme="majorHAnsi"/>
          <w:sz w:val="24"/>
          <w:szCs w:val="24"/>
          <w:lang w:eastAsia="fr-FR"/>
        </w:rPr>
      </w:pPr>
    </w:p>
    <w:p w14:paraId="7B08EF8D" w14:textId="77777777" w:rsidR="00F756B1" w:rsidRPr="002D4237" w:rsidRDefault="00F756B1" w:rsidP="00F756B1">
      <w:pPr>
        <w:spacing w:after="0" w:line="240" w:lineRule="auto"/>
        <w:ind w:firstLine="708"/>
        <w:rPr>
          <w:rFonts w:asciiTheme="majorHAnsi" w:eastAsia="Times New Roman" w:hAnsiTheme="majorHAnsi" w:cstheme="majorHAnsi"/>
          <w:b/>
          <w:sz w:val="24"/>
          <w:szCs w:val="24"/>
          <w:lang w:eastAsia="fr-FR"/>
        </w:rPr>
      </w:pPr>
      <w:r w:rsidRPr="002D4237">
        <w:rPr>
          <w:rFonts w:asciiTheme="majorHAnsi" w:eastAsia="Times New Roman" w:hAnsiTheme="majorHAnsi" w:cstheme="majorHAnsi"/>
          <w:color w:val="00B050"/>
          <w:sz w:val="24"/>
          <w:szCs w:val="24"/>
          <w:u w:val="single"/>
          <w:lang w:eastAsia="fr-FR"/>
        </w:rPr>
        <w:t xml:space="preserve"> </w:t>
      </w:r>
      <w:r w:rsidRPr="002D4237">
        <w:rPr>
          <w:rFonts w:asciiTheme="majorHAnsi" w:eastAsia="Times New Roman" w:hAnsiTheme="majorHAnsi" w:cstheme="majorHAnsi"/>
          <w:b/>
          <w:color w:val="00B050"/>
          <w:sz w:val="24"/>
          <w:szCs w:val="24"/>
          <w:u w:val="single"/>
          <w:lang w:eastAsia="fr-FR"/>
        </w:rPr>
        <w:t>3.1 Les modalités d’</w:t>
      </w:r>
      <w:r w:rsidR="006E3FBA" w:rsidRPr="002D4237">
        <w:rPr>
          <w:rFonts w:asciiTheme="majorHAnsi" w:eastAsia="Times New Roman" w:hAnsiTheme="majorHAnsi" w:cstheme="majorHAnsi"/>
          <w:b/>
          <w:color w:val="00B050"/>
          <w:sz w:val="24"/>
          <w:szCs w:val="24"/>
          <w:u w:val="single"/>
          <w:lang w:eastAsia="fr-FR"/>
        </w:rPr>
        <w:t>éligibilité et de calcul de la pre</w:t>
      </w:r>
      <w:r w:rsidRPr="002D4237">
        <w:rPr>
          <w:rFonts w:asciiTheme="majorHAnsi" w:eastAsia="Times New Roman" w:hAnsiTheme="majorHAnsi" w:cstheme="majorHAnsi"/>
          <w:b/>
          <w:color w:val="00B050"/>
          <w:sz w:val="24"/>
          <w:szCs w:val="24"/>
          <w:u w:val="single"/>
          <w:lang w:eastAsia="fr-FR"/>
        </w:rPr>
        <w:t>s</w:t>
      </w:r>
      <w:r w:rsidR="006E3FBA" w:rsidRPr="002D4237">
        <w:rPr>
          <w:rFonts w:asciiTheme="majorHAnsi" w:eastAsia="Times New Roman" w:hAnsiTheme="majorHAnsi" w:cstheme="majorHAnsi"/>
          <w:b/>
          <w:color w:val="00B050"/>
          <w:sz w:val="24"/>
          <w:szCs w:val="24"/>
          <w:u w:val="single"/>
          <w:lang w:eastAsia="fr-FR"/>
        </w:rPr>
        <w:t>tation de service</w:t>
      </w:r>
      <w:r w:rsidRPr="002D4237">
        <w:rPr>
          <w:rFonts w:asciiTheme="majorHAnsi" w:eastAsia="Times New Roman" w:hAnsiTheme="majorHAnsi" w:cstheme="majorHAnsi"/>
          <w:b/>
          <w:color w:val="00B050"/>
          <w:sz w:val="24"/>
          <w:szCs w:val="24"/>
          <w:u w:val="single"/>
          <w:lang w:eastAsia="fr-FR"/>
        </w:rPr>
        <w:t xml:space="preserve"> </w:t>
      </w:r>
      <w:proofErr w:type="spellStart"/>
      <w:r w:rsidRPr="002D4237">
        <w:rPr>
          <w:rFonts w:asciiTheme="majorHAnsi" w:eastAsia="Times New Roman" w:hAnsiTheme="majorHAnsi" w:cstheme="majorHAnsi"/>
          <w:b/>
          <w:color w:val="00B050"/>
          <w:sz w:val="24"/>
          <w:szCs w:val="24"/>
          <w:u w:val="single"/>
          <w:lang w:eastAsia="fr-FR"/>
        </w:rPr>
        <w:t>Clas</w:t>
      </w:r>
      <w:proofErr w:type="spellEnd"/>
      <w:r w:rsidRPr="002D4237">
        <w:rPr>
          <w:rFonts w:asciiTheme="majorHAnsi" w:eastAsia="Times New Roman" w:hAnsiTheme="majorHAnsi" w:cstheme="majorHAnsi"/>
          <w:b/>
          <w:color w:val="00B050"/>
          <w:sz w:val="24"/>
          <w:szCs w:val="24"/>
          <w:u w:val="single"/>
          <w:lang w:eastAsia="fr-FR"/>
        </w:rPr>
        <w:t xml:space="preserve"> :</w:t>
      </w:r>
      <w:r w:rsidRPr="002D4237">
        <w:rPr>
          <w:rFonts w:asciiTheme="majorHAnsi" w:hAnsiTheme="majorHAnsi" w:cstheme="majorHAnsi"/>
          <w:b/>
          <w:color w:val="00B050"/>
          <w:sz w:val="24"/>
          <w:szCs w:val="24"/>
          <w:u w:val="single"/>
        </w:rPr>
        <w:t xml:space="preserve"> </w:t>
      </w:r>
    </w:p>
    <w:p w14:paraId="20DAE478" w14:textId="77777777" w:rsidR="00F756B1" w:rsidRPr="002D4237" w:rsidRDefault="00F756B1" w:rsidP="00F756B1">
      <w:pPr>
        <w:spacing w:after="0" w:line="240" w:lineRule="auto"/>
        <w:rPr>
          <w:rFonts w:asciiTheme="majorHAnsi" w:eastAsia="Times New Roman" w:hAnsiTheme="majorHAnsi" w:cstheme="majorHAnsi"/>
          <w:sz w:val="24"/>
          <w:szCs w:val="24"/>
          <w:lang w:eastAsia="fr-FR"/>
        </w:rPr>
      </w:pPr>
    </w:p>
    <w:p w14:paraId="087B86F8" w14:textId="1FD8289D" w:rsidR="00F756B1" w:rsidRPr="002D4237" w:rsidRDefault="00F756B1" w:rsidP="00F756B1">
      <w:pPr>
        <w:spacing w:after="0" w:line="240" w:lineRule="auto"/>
        <w:rPr>
          <w:rFonts w:asciiTheme="majorHAnsi" w:eastAsia="Times New Roman" w:hAnsiTheme="majorHAnsi" w:cstheme="majorHAnsi"/>
          <w:sz w:val="24"/>
          <w:szCs w:val="24"/>
          <w:lang w:eastAsia="fr-FR"/>
        </w:rPr>
      </w:pPr>
      <w:r w:rsidRPr="002D4237">
        <w:rPr>
          <w:rFonts w:asciiTheme="majorHAnsi" w:eastAsia="Times New Roman" w:hAnsiTheme="majorHAnsi" w:cstheme="majorHAnsi"/>
          <w:sz w:val="24"/>
          <w:szCs w:val="24"/>
          <w:lang w:eastAsia="fr-FR"/>
        </w:rPr>
        <w:t xml:space="preserve">Pour être éligibles au financement des </w:t>
      </w:r>
      <w:proofErr w:type="spellStart"/>
      <w:r w:rsidRPr="002D4237">
        <w:rPr>
          <w:rFonts w:asciiTheme="majorHAnsi" w:eastAsia="Times New Roman" w:hAnsiTheme="majorHAnsi" w:cstheme="majorHAnsi"/>
          <w:sz w:val="24"/>
          <w:szCs w:val="24"/>
          <w:lang w:eastAsia="fr-FR"/>
        </w:rPr>
        <w:t>Clas</w:t>
      </w:r>
      <w:proofErr w:type="spellEnd"/>
      <w:r w:rsidRPr="002D4237">
        <w:rPr>
          <w:rFonts w:asciiTheme="majorHAnsi" w:eastAsia="Times New Roman" w:hAnsiTheme="majorHAnsi" w:cstheme="majorHAnsi"/>
          <w:sz w:val="24"/>
          <w:szCs w:val="24"/>
          <w:lang w:eastAsia="fr-FR"/>
        </w:rPr>
        <w:t xml:space="preserve"> au titre de la prestation de service, les projets </w:t>
      </w:r>
      <w:proofErr w:type="spellStart"/>
      <w:r w:rsidRPr="002D4237">
        <w:rPr>
          <w:rFonts w:asciiTheme="majorHAnsi" w:eastAsia="Times New Roman" w:hAnsiTheme="majorHAnsi" w:cstheme="majorHAnsi"/>
          <w:sz w:val="24"/>
          <w:szCs w:val="24"/>
          <w:lang w:eastAsia="fr-FR"/>
        </w:rPr>
        <w:t>Clas</w:t>
      </w:r>
      <w:proofErr w:type="spellEnd"/>
      <w:r w:rsidRPr="002D4237">
        <w:rPr>
          <w:rFonts w:asciiTheme="majorHAnsi" w:eastAsia="Times New Roman" w:hAnsiTheme="majorHAnsi" w:cstheme="majorHAnsi"/>
          <w:sz w:val="24"/>
          <w:szCs w:val="24"/>
          <w:lang w:eastAsia="fr-FR"/>
        </w:rPr>
        <w:t xml:space="preserve"> doivent répondre aux exigences du référentiel national </w:t>
      </w:r>
      <w:proofErr w:type="spellStart"/>
      <w:r w:rsidRPr="002D4237">
        <w:rPr>
          <w:rFonts w:asciiTheme="majorHAnsi" w:eastAsia="Times New Roman" w:hAnsiTheme="majorHAnsi" w:cstheme="majorHAnsi"/>
          <w:sz w:val="24"/>
          <w:szCs w:val="24"/>
          <w:lang w:eastAsia="fr-FR"/>
        </w:rPr>
        <w:t>Clas</w:t>
      </w:r>
      <w:proofErr w:type="spellEnd"/>
      <w:r w:rsidRPr="002D4237">
        <w:rPr>
          <w:rFonts w:asciiTheme="majorHAnsi" w:eastAsia="Times New Roman" w:hAnsiTheme="majorHAnsi" w:cstheme="majorHAnsi"/>
          <w:sz w:val="24"/>
          <w:szCs w:val="24"/>
          <w:lang w:eastAsia="fr-FR"/>
        </w:rPr>
        <w:t xml:space="preserve"> diffusé en avril 2019 et proposer, de manière cumulative, des actions portant sur les quatre axes d’intervention </w:t>
      </w:r>
      <w:r w:rsidR="00C774DA" w:rsidRPr="002D4237">
        <w:rPr>
          <w:rFonts w:asciiTheme="majorHAnsi" w:eastAsia="Times New Roman" w:hAnsiTheme="majorHAnsi" w:cstheme="majorHAnsi"/>
          <w:sz w:val="24"/>
          <w:szCs w:val="24"/>
          <w:lang w:eastAsia="fr-FR"/>
        </w:rPr>
        <w:t>suivants :</w:t>
      </w:r>
    </w:p>
    <w:p w14:paraId="05F5947D" w14:textId="77777777" w:rsidR="00F756B1" w:rsidRPr="002D4237" w:rsidRDefault="00F756B1" w:rsidP="00F756B1">
      <w:pPr>
        <w:spacing w:after="0" w:line="240" w:lineRule="auto"/>
        <w:rPr>
          <w:rFonts w:asciiTheme="majorHAnsi" w:eastAsia="Times New Roman" w:hAnsiTheme="majorHAnsi" w:cstheme="majorHAnsi"/>
          <w:sz w:val="24"/>
          <w:szCs w:val="24"/>
          <w:lang w:eastAsia="fr-FR"/>
        </w:rPr>
      </w:pPr>
    </w:p>
    <w:p w14:paraId="394E4252" w14:textId="77777777" w:rsidR="00F756B1" w:rsidRPr="002D4237" w:rsidRDefault="00F756B1" w:rsidP="00F756B1">
      <w:pPr>
        <w:spacing w:after="0" w:line="240" w:lineRule="auto"/>
        <w:rPr>
          <w:rFonts w:asciiTheme="majorHAnsi" w:eastAsia="Times New Roman" w:hAnsiTheme="majorHAnsi" w:cstheme="majorHAnsi"/>
          <w:sz w:val="24"/>
          <w:szCs w:val="24"/>
          <w:lang w:eastAsia="fr-FR"/>
        </w:rPr>
      </w:pPr>
      <w:r w:rsidRPr="002D4237">
        <w:rPr>
          <w:rFonts w:asciiTheme="majorHAnsi" w:eastAsia="Times New Roman" w:hAnsiTheme="majorHAnsi" w:cstheme="majorHAnsi"/>
          <w:sz w:val="24"/>
          <w:szCs w:val="24"/>
          <w:lang w:eastAsia="fr-FR"/>
        </w:rPr>
        <w:t>-un axe d’intervention auprès des enfants et des jeunes ;</w:t>
      </w:r>
    </w:p>
    <w:p w14:paraId="0A532580" w14:textId="77777777" w:rsidR="00F756B1" w:rsidRPr="002D4237" w:rsidRDefault="00F756B1" w:rsidP="00F756B1">
      <w:pPr>
        <w:spacing w:after="0" w:line="240" w:lineRule="auto"/>
        <w:rPr>
          <w:rFonts w:asciiTheme="majorHAnsi" w:eastAsia="Times New Roman" w:hAnsiTheme="majorHAnsi" w:cstheme="majorHAnsi"/>
          <w:sz w:val="24"/>
          <w:szCs w:val="24"/>
          <w:lang w:eastAsia="fr-FR"/>
        </w:rPr>
      </w:pPr>
      <w:r w:rsidRPr="002D4237">
        <w:rPr>
          <w:rFonts w:asciiTheme="majorHAnsi" w:eastAsia="Times New Roman" w:hAnsiTheme="majorHAnsi" w:cstheme="majorHAnsi"/>
          <w:sz w:val="24"/>
          <w:szCs w:val="24"/>
          <w:lang w:eastAsia="fr-FR"/>
        </w:rPr>
        <w:t>-un axe d’intervention auprès et avec les parents ;</w:t>
      </w:r>
    </w:p>
    <w:p w14:paraId="32D24D95" w14:textId="4C13F6D2" w:rsidR="00F756B1" w:rsidRPr="002D4237" w:rsidRDefault="00F756B1" w:rsidP="00F756B1">
      <w:pPr>
        <w:spacing w:after="0" w:line="240" w:lineRule="auto"/>
        <w:rPr>
          <w:rFonts w:asciiTheme="majorHAnsi" w:eastAsia="Times New Roman" w:hAnsiTheme="majorHAnsi" w:cstheme="majorHAnsi"/>
          <w:sz w:val="24"/>
          <w:szCs w:val="24"/>
          <w:lang w:eastAsia="fr-FR"/>
        </w:rPr>
      </w:pPr>
      <w:r w:rsidRPr="002D4237">
        <w:rPr>
          <w:rFonts w:asciiTheme="majorHAnsi" w:eastAsia="Times New Roman" w:hAnsiTheme="majorHAnsi" w:cstheme="majorHAnsi"/>
          <w:sz w:val="24"/>
          <w:szCs w:val="24"/>
          <w:lang w:eastAsia="fr-FR"/>
        </w:rPr>
        <w:t xml:space="preserve">-un axe de concertation et de coordination avec </w:t>
      </w:r>
      <w:r w:rsidR="00C774DA" w:rsidRPr="002D4237">
        <w:rPr>
          <w:rFonts w:asciiTheme="majorHAnsi" w:eastAsia="Times New Roman" w:hAnsiTheme="majorHAnsi" w:cstheme="majorHAnsi"/>
          <w:sz w:val="24"/>
          <w:szCs w:val="24"/>
          <w:lang w:eastAsia="fr-FR"/>
        </w:rPr>
        <w:t>l’école ;</w:t>
      </w:r>
    </w:p>
    <w:p w14:paraId="48F71BCE" w14:textId="77777777" w:rsidR="00F756B1" w:rsidRPr="002D4237" w:rsidRDefault="00F756B1" w:rsidP="00F756B1">
      <w:pPr>
        <w:spacing w:after="0" w:line="240" w:lineRule="auto"/>
        <w:rPr>
          <w:rFonts w:asciiTheme="majorHAnsi" w:eastAsia="Times New Roman" w:hAnsiTheme="majorHAnsi" w:cstheme="majorHAnsi"/>
          <w:sz w:val="24"/>
          <w:szCs w:val="24"/>
          <w:lang w:eastAsia="fr-FR"/>
        </w:rPr>
      </w:pPr>
      <w:r w:rsidRPr="002D4237">
        <w:rPr>
          <w:rFonts w:asciiTheme="majorHAnsi" w:eastAsia="Times New Roman" w:hAnsiTheme="majorHAnsi" w:cstheme="majorHAnsi"/>
          <w:sz w:val="24"/>
          <w:szCs w:val="24"/>
          <w:lang w:eastAsia="fr-FR"/>
        </w:rPr>
        <w:t>-un axe de concertation et de coordination avec les acteurs du territoire.</w:t>
      </w:r>
    </w:p>
    <w:p w14:paraId="4AF27D09" w14:textId="77777777" w:rsidR="00F756B1" w:rsidRPr="002D4237" w:rsidRDefault="00F756B1" w:rsidP="00F756B1">
      <w:pPr>
        <w:spacing w:after="0" w:line="240" w:lineRule="auto"/>
        <w:rPr>
          <w:rFonts w:asciiTheme="majorHAnsi" w:eastAsia="Times New Roman" w:hAnsiTheme="majorHAnsi" w:cstheme="majorHAnsi"/>
          <w:sz w:val="24"/>
          <w:szCs w:val="24"/>
          <w:lang w:eastAsia="fr-FR"/>
        </w:rPr>
      </w:pPr>
    </w:p>
    <w:p w14:paraId="53B39BE2" w14:textId="77777777" w:rsidR="00F756B1" w:rsidRPr="002D4237" w:rsidRDefault="00F756B1" w:rsidP="00F756B1">
      <w:pPr>
        <w:spacing w:after="0" w:line="240" w:lineRule="auto"/>
        <w:rPr>
          <w:rFonts w:asciiTheme="majorHAnsi" w:eastAsia="Times New Roman" w:hAnsiTheme="majorHAnsi" w:cstheme="majorHAnsi"/>
          <w:sz w:val="24"/>
          <w:szCs w:val="24"/>
          <w:lang w:eastAsia="fr-FR"/>
        </w:rPr>
      </w:pPr>
      <w:r w:rsidRPr="002D4237">
        <w:rPr>
          <w:rFonts w:asciiTheme="majorHAnsi" w:eastAsia="Times New Roman" w:hAnsiTheme="majorHAnsi" w:cstheme="majorHAnsi"/>
          <w:sz w:val="24"/>
          <w:szCs w:val="24"/>
          <w:lang w:eastAsia="fr-FR"/>
        </w:rPr>
        <w:t xml:space="preserve">La prestation de service (Ps) </w:t>
      </w:r>
      <w:proofErr w:type="spellStart"/>
      <w:r w:rsidRPr="002D4237">
        <w:rPr>
          <w:rFonts w:asciiTheme="majorHAnsi" w:eastAsia="Times New Roman" w:hAnsiTheme="majorHAnsi" w:cstheme="majorHAnsi"/>
          <w:sz w:val="24"/>
          <w:szCs w:val="24"/>
          <w:lang w:eastAsia="fr-FR"/>
        </w:rPr>
        <w:t>Clas</w:t>
      </w:r>
      <w:proofErr w:type="spellEnd"/>
      <w:r w:rsidRPr="002D4237">
        <w:rPr>
          <w:rFonts w:asciiTheme="majorHAnsi" w:eastAsia="Times New Roman" w:hAnsiTheme="majorHAnsi" w:cstheme="majorHAnsi"/>
          <w:sz w:val="24"/>
          <w:szCs w:val="24"/>
          <w:lang w:eastAsia="fr-FR"/>
        </w:rPr>
        <w:t xml:space="preserve"> versée par la branche Famille permet de prendre en charge une partie des dépenses de fonctionnement engagées par les porteurs de projets selon les modalités de calcul suivantes : </w:t>
      </w:r>
    </w:p>
    <w:p w14:paraId="2C70103C" w14:textId="6663A019" w:rsidR="00F756B1" w:rsidRPr="002F2F68" w:rsidRDefault="00F756B1" w:rsidP="00F756B1">
      <w:pPr>
        <w:spacing w:after="0" w:line="240" w:lineRule="auto"/>
        <w:rPr>
          <w:rFonts w:asciiTheme="majorHAnsi" w:eastAsia="Times New Roman" w:hAnsiTheme="majorHAnsi" w:cstheme="majorHAnsi"/>
          <w:color w:val="00B0F0"/>
          <w:sz w:val="24"/>
          <w:szCs w:val="24"/>
          <w:lang w:eastAsia="fr-FR"/>
        </w:rPr>
      </w:pPr>
      <w:r w:rsidRPr="002D4237">
        <w:rPr>
          <w:rFonts w:asciiTheme="majorHAnsi" w:eastAsia="Times New Roman" w:hAnsiTheme="majorHAnsi" w:cstheme="majorHAnsi"/>
          <w:sz w:val="24"/>
          <w:szCs w:val="24"/>
          <w:lang w:eastAsia="fr-FR"/>
        </w:rPr>
        <w:lastRenderedPageBreak/>
        <w:t>Prise en compte de 32,5% des dépenses de fonctionnement des actions conduites auprès d’un groupe de huit à douze enfants, dans la limite d’un prix plafond défini annuellement par la C</w:t>
      </w:r>
      <w:r w:rsidR="006E3FBA" w:rsidRPr="002D4237">
        <w:rPr>
          <w:rFonts w:asciiTheme="majorHAnsi" w:eastAsia="Times New Roman" w:hAnsiTheme="majorHAnsi" w:cstheme="majorHAnsi"/>
          <w:sz w:val="24"/>
          <w:szCs w:val="24"/>
          <w:lang w:eastAsia="fr-FR"/>
        </w:rPr>
        <w:t xml:space="preserve">aisse </w:t>
      </w:r>
      <w:r w:rsidRPr="002D4237">
        <w:rPr>
          <w:rFonts w:asciiTheme="majorHAnsi" w:eastAsia="Times New Roman" w:hAnsiTheme="majorHAnsi" w:cstheme="majorHAnsi"/>
          <w:sz w:val="24"/>
          <w:szCs w:val="24"/>
          <w:lang w:eastAsia="fr-FR"/>
        </w:rPr>
        <w:t>n</w:t>
      </w:r>
      <w:r w:rsidR="006E3FBA" w:rsidRPr="002D4237">
        <w:rPr>
          <w:rFonts w:asciiTheme="majorHAnsi" w:eastAsia="Times New Roman" w:hAnsiTheme="majorHAnsi" w:cstheme="majorHAnsi"/>
          <w:sz w:val="24"/>
          <w:szCs w:val="24"/>
          <w:lang w:eastAsia="fr-FR"/>
        </w:rPr>
        <w:t>atio</w:t>
      </w:r>
      <w:r w:rsidR="006E3FBA" w:rsidRPr="00E939F4">
        <w:rPr>
          <w:rFonts w:asciiTheme="majorHAnsi" w:eastAsia="Times New Roman" w:hAnsiTheme="majorHAnsi" w:cstheme="majorHAnsi"/>
          <w:sz w:val="24"/>
          <w:szCs w:val="24"/>
          <w:lang w:eastAsia="fr-FR"/>
        </w:rPr>
        <w:t>nale des allocations familiales</w:t>
      </w:r>
      <w:r w:rsidRPr="00543ED4">
        <w:rPr>
          <w:rFonts w:asciiTheme="majorHAnsi" w:eastAsia="Times New Roman" w:hAnsiTheme="majorHAnsi" w:cstheme="majorHAnsi"/>
          <w:sz w:val="24"/>
          <w:szCs w:val="24"/>
          <w:lang w:eastAsia="fr-FR"/>
        </w:rPr>
        <w:t>. (</w:t>
      </w:r>
      <w:r w:rsidR="00C774DA">
        <w:rPr>
          <w:rFonts w:asciiTheme="majorHAnsi" w:eastAsia="Times New Roman" w:hAnsiTheme="majorHAnsi" w:cstheme="majorHAnsi"/>
          <w:sz w:val="24"/>
          <w:szCs w:val="24"/>
          <w:lang w:eastAsia="fr-FR"/>
        </w:rPr>
        <w:t xml:space="preserve">8 </w:t>
      </w:r>
      <w:r w:rsidR="00FE03FD">
        <w:rPr>
          <w:rFonts w:asciiTheme="majorHAnsi" w:eastAsia="Times New Roman" w:hAnsiTheme="majorHAnsi" w:cstheme="majorHAnsi"/>
          <w:sz w:val="24"/>
          <w:szCs w:val="24"/>
          <w:lang w:eastAsia="fr-FR"/>
        </w:rPr>
        <w:t>487</w:t>
      </w:r>
      <w:r w:rsidRPr="00543ED4">
        <w:rPr>
          <w:rFonts w:asciiTheme="majorHAnsi" w:eastAsia="Times New Roman" w:hAnsiTheme="majorHAnsi" w:cstheme="majorHAnsi"/>
          <w:sz w:val="24"/>
          <w:szCs w:val="24"/>
          <w:lang w:eastAsia="fr-FR"/>
        </w:rPr>
        <w:t xml:space="preserve"> € soit une valeur maximale de la Ps </w:t>
      </w:r>
      <w:r w:rsidR="003842FA" w:rsidRPr="00543ED4">
        <w:rPr>
          <w:rFonts w:asciiTheme="majorHAnsi" w:eastAsia="Times New Roman" w:hAnsiTheme="majorHAnsi" w:cstheme="majorHAnsi"/>
          <w:sz w:val="24"/>
          <w:szCs w:val="24"/>
          <w:lang w:eastAsia="fr-FR"/>
        </w:rPr>
        <w:t xml:space="preserve">de </w:t>
      </w:r>
      <w:r w:rsidR="003842FA" w:rsidRPr="003842FA">
        <w:rPr>
          <w:rFonts w:asciiTheme="majorHAnsi" w:eastAsia="Times New Roman" w:hAnsiTheme="majorHAnsi" w:cstheme="majorHAnsi"/>
          <w:sz w:val="24"/>
          <w:szCs w:val="24"/>
          <w:lang w:eastAsia="fr-FR"/>
        </w:rPr>
        <w:t>2</w:t>
      </w:r>
      <w:r w:rsidR="00FE03FD" w:rsidRPr="003842FA">
        <w:rPr>
          <w:rFonts w:asciiTheme="majorHAnsi" w:eastAsia="Times New Roman" w:hAnsiTheme="majorHAnsi" w:cstheme="majorHAnsi"/>
          <w:sz w:val="24"/>
          <w:szCs w:val="24"/>
          <w:lang w:eastAsia="fr-FR"/>
        </w:rPr>
        <w:t xml:space="preserve"> 758,28</w:t>
      </w:r>
      <w:r w:rsidR="006B5E8C" w:rsidRPr="00543ED4">
        <w:rPr>
          <w:rFonts w:asciiTheme="majorHAnsi" w:eastAsia="Times New Roman" w:hAnsiTheme="majorHAnsi" w:cstheme="majorHAnsi"/>
          <w:sz w:val="24"/>
          <w:szCs w:val="24"/>
          <w:lang w:eastAsia="fr-FR"/>
        </w:rPr>
        <w:t xml:space="preserve">€ </w:t>
      </w:r>
      <w:r w:rsidR="004A17B7">
        <w:rPr>
          <w:rFonts w:asciiTheme="majorHAnsi" w:eastAsia="Times New Roman" w:hAnsiTheme="majorHAnsi" w:cstheme="majorHAnsi"/>
          <w:sz w:val="24"/>
          <w:szCs w:val="24"/>
          <w:lang w:eastAsia="fr-FR"/>
        </w:rPr>
        <w:t>au 0</w:t>
      </w:r>
      <w:r w:rsidR="007D13D6">
        <w:rPr>
          <w:rFonts w:asciiTheme="majorHAnsi" w:eastAsia="Times New Roman" w:hAnsiTheme="majorHAnsi" w:cstheme="majorHAnsi"/>
          <w:sz w:val="24"/>
          <w:szCs w:val="24"/>
          <w:lang w:eastAsia="fr-FR"/>
        </w:rPr>
        <w:t>1</w:t>
      </w:r>
      <w:r w:rsidR="004A17B7">
        <w:rPr>
          <w:rFonts w:asciiTheme="majorHAnsi" w:eastAsia="Times New Roman" w:hAnsiTheme="majorHAnsi" w:cstheme="majorHAnsi"/>
          <w:sz w:val="24"/>
          <w:szCs w:val="24"/>
          <w:lang w:eastAsia="fr-FR"/>
        </w:rPr>
        <w:t>/</w:t>
      </w:r>
      <w:r w:rsidR="007D13D6">
        <w:rPr>
          <w:rFonts w:asciiTheme="majorHAnsi" w:eastAsia="Times New Roman" w:hAnsiTheme="majorHAnsi" w:cstheme="majorHAnsi"/>
          <w:sz w:val="24"/>
          <w:szCs w:val="24"/>
          <w:lang w:eastAsia="fr-FR"/>
        </w:rPr>
        <w:t>01/</w:t>
      </w:r>
      <w:r w:rsidR="00C774DA">
        <w:rPr>
          <w:rFonts w:asciiTheme="majorHAnsi" w:eastAsia="Times New Roman" w:hAnsiTheme="majorHAnsi" w:cstheme="majorHAnsi"/>
          <w:sz w:val="24"/>
          <w:szCs w:val="24"/>
          <w:lang w:eastAsia="fr-FR"/>
        </w:rPr>
        <w:t>202</w:t>
      </w:r>
      <w:r w:rsidR="007D13D6">
        <w:rPr>
          <w:rFonts w:asciiTheme="majorHAnsi" w:eastAsia="Times New Roman" w:hAnsiTheme="majorHAnsi" w:cstheme="majorHAnsi"/>
          <w:sz w:val="24"/>
          <w:szCs w:val="24"/>
          <w:lang w:eastAsia="fr-FR"/>
        </w:rPr>
        <w:t>6</w:t>
      </w:r>
      <w:r w:rsidR="00C774DA" w:rsidRPr="00543ED4">
        <w:rPr>
          <w:rFonts w:asciiTheme="majorHAnsi" w:eastAsia="Times New Roman" w:hAnsiTheme="majorHAnsi" w:cstheme="majorHAnsi"/>
          <w:sz w:val="24"/>
          <w:szCs w:val="24"/>
          <w:lang w:eastAsia="fr-FR"/>
        </w:rPr>
        <w:t>)</w:t>
      </w:r>
    </w:p>
    <w:p w14:paraId="622B8D2F" w14:textId="77777777" w:rsidR="009D5BE0" w:rsidRPr="00E939F4" w:rsidRDefault="009D5BE0" w:rsidP="009D5BE0">
      <w:pPr>
        <w:spacing w:after="0" w:line="240" w:lineRule="auto"/>
        <w:jc w:val="both"/>
        <w:rPr>
          <w:rFonts w:asciiTheme="majorHAnsi" w:hAnsiTheme="majorHAnsi" w:cstheme="majorHAnsi"/>
          <w:sz w:val="24"/>
          <w:szCs w:val="24"/>
        </w:rPr>
      </w:pPr>
    </w:p>
    <w:p w14:paraId="3BD4378A" w14:textId="77777777" w:rsidR="009D5BE0" w:rsidRPr="00E939F4" w:rsidRDefault="009D5BE0" w:rsidP="009D5BE0">
      <w:pPr>
        <w:spacing w:after="0" w:line="240" w:lineRule="auto"/>
        <w:jc w:val="both"/>
        <w:rPr>
          <w:rFonts w:asciiTheme="majorHAnsi" w:hAnsiTheme="majorHAnsi" w:cstheme="majorHAnsi"/>
          <w:b/>
          <w:sz w:val="24"/>
          <w:szCs w:val="24"/>
        </w:rPr>
      </w:pPr>
      <w:r w:rsidRPr="00E939F4">
        <w:rPr>
          <w:rFonts w:asciiTheme="majorHAnsi" w:hAnsiTheme="majorHAnsi" w:cstheme="majorHAnsi"/>
          <w:b/>
          <w:sz w:val="24"/>
          <w:szCs w:val="24"/>
        </w:rPr>
        <w:t>Les actions financées doivent bénéficier de co-financements afin de les inscrire dans</w:t>
      </w:r>
    </w:p>
    <w:p w14:paraId="57637F73" w14:textId="77777777" w:rsidR="009D5BE0" w:rsidRPr="00E939F4" w:rsidRDefault="009D5BE0" w:rsidP="009D5BE0">
      <w:pPr>
        <w:spacing w:after="0" w:line="240" w:lineRule="auto"/>
        <w:jc w:val="both"/>
        <w:rPr>
          <w:rFonts w:asciiTheme="majorHAnsi" w:hAnsiTheme="majorHAnsi" w:cstheme="majorHAnsi"/>
          <w:b/>
          <w:sz w:val="24"/>
          <w:szCs w:val="24"/>
        </w:rPr>
      </w:pPr>
      <w:r w:rsidRPr="00E939F4">
        <w:rPr>
          <w:rFonts w:asciiTheme="majorHAnsi" w:hAnsiTheme="majorHAnsi" w:cstheme="majorHAnsi"/>
          <w:b/>
          <w:sz w:val="24"/>
          <w:szCs w:val="24"/>
        </w:rPr>
        <w:t xml:space="preserve"> une dynamique partenariale. </w:t>
      </w:r>
    </w:p>
    <w:p w14:paraId="1F1D4236" w14:textId="77777777" w:rsidR="00F756B1" w:rsidRPr="002D4237" w:rsidRDefault="00F756B1" w:rsidP="00F756B1">
      <w:pPr>
        <w:spacing w:after="0" w:line="240" w:lineRule="auto"/>
        <w:rPr>
          <w:rFonts w:asciiTheme="majorHAnsi" w:eastAsia="Times New Roman" w:hAnsiTheme="majorHAnsi" w:cstheme="majorHAnsi"/>
          <w:b/>
          <w:sz w:val="24"/>
          <w:szCs w:val="24"/>
          <w:lang w:eastAsia="fr-FR"/>
        </w:rPr>
      </w:pPr>
    </w:p>
    <w:p w14:paraId="4081C684" w14:textId="77777777" w:rsidR="00F756B1" w:rsidRPr="002D4237" w:rsidRDefault="00F756B1" w:rsidP="00F756B1">
      <w:pPr>
        <w:spacing w:after="0" w:line="240" w:lineRule="auto"/>
        <w:ind w:firstLine="708"/>
        <w:rPr>
          <w:rFonts w:asciiTheme="majorHAnsi" w:eastAsia="Times New Roman" w:hAnsiTheme="majorHAnsi" w:cstheme="majorHAnsi"/>
          <w:b/>
          <w:color w:val="00B050"/>
          <w:sz w:val="24"/>
          <w:szCs w:val="24"/>
          <w:u w:val="single"/>
          <w:lang w:eastAsia="fr-FR"/>
        </w:rPr>
      </w:pPr>
      <w:bookmarkStart w:id="1" w:name="_Hlk110246622"/>
      <w:r w:rsidRPr="002D4237">
        <w:rPr>
          <w:rFonts w:asciiTheme="majorHAnsi" w:eastAsia="Times New Roman" w:hAnsiTheme="majorHAnsi" w:cstheme="majorHAnsi"/>
          <w:b/>
          <w:color w:val="00B050"/>
          <w:sz w:val="24"/>
          <w:szCs w:val="24"/>
          <w:u w:val="single"/>
          <w:lang w:eastAsia="fr-FR"/>
        </w:rPr>
        <w:t>3.2 Un financement complémentaire sous forme de bonus</w:t>
      </w:r>
    </w:p>
    <w:bookmarkEnd w:id="1"/>
    <w:p w14:paraId="4DA998EF" w14:textId="77777777" w:rsidR="00F756B1" w:rsidRPr="002D4237" w:rsidRDefault="00F756B1" w:rsidP="00F756B1">
      <w:pPr>
        <w:spacing w:after="0" w:line="240" w:lineRule="auto"/>
        <w:rPr>
          <w:rFonts w:asciiTheme="majorHAnsi" w:eastAsia="Times New Roman" w:hAnsiTheme="majorHAnsi" w:cstheme="majorHAnsi"/>
          <w:sz w:val="24"/>
          <w:szCs w:val="24"/>
          <w:lang w:eastAsia="fr-FR"/>
        </w:rPr>
      </w:pPr>
    </w:p>
    <w:p w14:paraId="7E5CE0A3" w14:textId="54821C15" w:rsidR="00F756B1" w:rsidRPr="002D4237" w:rsidRDefault="00F756B1" w:rsidP="00F756B1">
      <w:pPr>
        <w:spacing w:after="0" w:line="240" w:lineRule="auto"/>
        <w:rPr>
          <w:rFonts w:asciiTheme="majorHAnsi" w:eastAsia="Times New Roman" w:hAnsiTheme="majorHAnsi" w:cstheme="majorHAnsi"/>
          <w:sz w:val="24"/>
          <w:szCs w:val="24"/>
          <w:lang w:eastAsia="fr-FR"/>
        </w:rPr>
      </w:pPr>
      <w:r w:rsidRPr="002D4237">
        <w:rPr>
          <w:rFonts w:asciiTheme="majorHAnsi" w:eastAsia="Times New Roman" w:hAnsiTheme="majorHAnsi" w:cstheme="majorHAnsi"/>
          <w:sz w:val="24"/>
          <w:szCs w:val="24"/>
          <w:lang w:eastAsia="fr-FR"/>
        </w:rPr>
        <w:t>Un bonus pourra être attribué, sur proposition d</w:t>
      </w:r>
      <w:r w:rsidR="00201AF1">
        <w:rPr>
          <w:rFonts w:asciiTheme="majorHAnsi" w:eastAsia="Times New Roman" w:hAnsiTheme="majorHAnsi" w:cstheme="majorHAnsi"/>
          <w:sz w:val="24"/>
          <w:szCs w:val="24"/>
          <w:lang w:eastAsia="fr-FR"/>
        </w:rPr>
        <w:t xml:space="preserve">u comité des financeurs </w:t>
      </w:r>
      <w:r w:rsidR="00C774DA">
        <w:rPr>
          <w:rFonts w:asciiTheme="majorHAnsi" w:eastAsia="Times New Roman" w:hAnsiTheme="majorHAnsi" w:cstheme="majorHAnsi"/>
          <w:sz w:val="24"/>
          <w:szCs w:val="24"/>
          <w:lang w:eastAsia="fr-FR"/>
        </w:rPr>
        <w:t>locaux,</w:t>
      </w:r>
      <w:r w:rsidRPr="002D4237">
        <w:rPr>
          <w:rFonts w:asciiTheme="majorHAnsi" w:eastAsia="Times New Roman" w:hAnsiTheme="majorHAnsi" w:cstheme="majorHAnsi"/>
          <w:sz w:val="24"/>
          <w:szCs w:val="24"/>
          <w:lang w:eastAsia="fr-FR"/>
        </w:rPr>
        <w:t xml:space="preserve"> sur les volets </w:t>
      </w:r>
      <w:r w:rsidR="006E3FBA" w:rsidRPr="002D4237">
        <w:rPr>
          <w:rFonts w:asciiTheme="majorHAnsi" w:eastAsia="Times New Roman" w:hAnsiTheme="majorHAnsi" w:cstheme="majorHAnsi"/>
          <w:sz w:val="24"/>
          <w:szCs w:val="24"/>
          <w:lang w:eastAsia="fr-FR"/>
        </w:rPr>
        <w:t>« </w:t>
      </w:r>
      <w:r w:rsidRPr="002D4237">
        <w:rPr>
          <w:rFonts w:asciiTheme="majorHAnsi" w:eastAsia="Times New Roman" w:hAnsiTheme="majorHAnsi" w:cstheme="majorHAnsi"/>
          <w:sz w:val="24"/>
          <w:szCs w:val="24"/>
          <w:lang w:eastAsia="fr-FR"/>
        </w:rPr>
        <w:t>enfants</w:t>
      </w:r>
      <w:r w:rsidR="006E3FBA" w:rsidRPr="002D4237">
        <w:rPr>
          <w:rFonts w:asciiTheme="majorHAnsi" w:eastAsia="Times New Roman" w:hAnsiTheme="majorHAnsi" w:cstheme="majorHAnsi"/>
          <w:sz w:val="24"/>
          <w:szCs w:val="24"/>
          <w:lang w:eastAsia="fr-FR"/>
        </w:rPr>
        <w:t> »</w:t>
      </w:r>
      <w:r w:rsidRPr="002D4237">
        <w:rPr>
          <w:rFonts w:asciiTheme="majorHAnsi" w:eastAsia="Times New Roman" w:hAnsiTheme="majorHAnsi" w:cstheme="majorHAnsi"/>
          <w:sz w:val="24"/>
          <w:szCs w:val="24"/>
          <w:lang w:eastAsia="fr-FR"/>
        </w:rPr>
        <w:t xml:space="preserve"> et </w:t>
      </w:r>
      <w:r w:rsidR="006E3FBA" w:rsidRPr="002D4237">
        <w:rPr>
          <w:rFonts w:asciiTheme="majorHAnsi" w:eastAsia="Times New Roman" w:hAnsiTheme="majorHAnsi" w:cstheme="majorHAnsi"/>
          <w:sz w:val="24"/>
          <w:szCs w:val="24"/>
          <w:lang w:eastAsia="fr-FR"/>
        </w:rPr>
        <w:t>« </w:t>
      </w:r>
      <w:r w:rsidRPr="002D4237">
        <w:rPr>
          <w:rFonts w:asciiTheme="majorHAnsi" w:eastAsia="Times New Roman" w:hAnsiTheme="majorHAnsi" w:cstheme="majorHAnsi"/>
          <w:sz w:val="24"/>
          <w:szCs w:val="24"/>
          <w:lang w:eastAsia="fr-FR"/>
        </w:rPr>
        <w:t>parents</w:t>
      </w:r>
      <w:r w:rsidR="006E3FBA" w:rsidRPr="002D4237">
        <w:rPr>
          <w:rFonts w:asciiTheme="majorHAnsi" w:eastAsia="Times New Roman" w:hAnsiTheme="majorHAnsi" w:cstheme="majorHAnsi"/>
          <w:sz w:val="24"/>
          <w:szCs w:val="24"/>
          <w:lang w:eastAsia="fr-FR"/>
        </w:rPr>
        <w:t> » </w:t>
      </w:r>
      <w:r w:rsidRPr="002D4237">
        <w:rPr>
          <w:rFonts w:asciiTheme="majorHAnsi" w:eastAsia="Times New Roman" w:hAnsiTheme="majorHAnsi" w:cstheme="majorHAnsi"/>
          <w:sz w:val="24"/>
          <w:szCs w:val="24"/>
          <w:lang w:eastAsia="fr-FR"/>
        </w:rPr>
        <w:t xml:space="preserve">du référentiel des </w:t>
      </w:r>
      <w:proofErr w:type="spellStart"/>
      <w:r w:rsidRPr="002D4237">
        <w:rPr>
          <w:rFonts w:asciiTheme="majorHAnsi" w:eastAsia="Times New Roman" w:hAnsiTheme="majorHAnsi" w:cstheme="majorHAnsi"/>
          <w:sz w:val="24"/>
          <w:szCs w:val="24"/>
          <w:lang w:eastAsia="fr-FR"/>
        </w:rPr>
        <w:t>Clas</w:t>
      </w:r>
      <w:proofErr w:type="spellEnd"/>
      <w:r w:rsidRPr="002D4237">
        <w:rPr>
          <w:rFonts w:asciiTheme="majorHAnsi" w:eastAsia="Times New Roman" w:hAnsiTheme="majorHAnsi" w:cstheme="majorHAnsi"/>
          <w:sz w:val="24"/>
          <w:szCs w:val="24"/>
          <w:lang w:eastAsia="fr-FR"/>
        </w:rPr>
        <w:t xml:space="preserve"> :</w:t>
      </w:r>
    </w:p>
    <w:p w14:paraId="4C22C8EC" w14:textId="77777777" w:rsidR="00F756B1" w:rsidRPr="002D4237" w:rsidRDefault="00F756B1" w:rsidP="00F756B1">
      <w:pPr>
        <w:spacing w:after="0" w:line="240" w:lineRule="auto"/>
        <w:rPr>
          <w:rFonts w:asciiTheme="majorHAnsi" w:eastAsia="Times New Roman" w:hAnsiTheme="majorHAnsi" w:cstheme="majorHAnsi"/>
          <w:sz w:val="24"/>
          <w:szCs w:val="24"/>
          <w:lang w:eastAsia="fr-FR"/>
        </w:rPr>
      </w:pPr>
    </w:p>
    <w:p w14:paraId="5026E351" w14:textId="30AAA91C" w:rsidR="00F756B1" w:rsidRPr="002D4237" w:rsidRDefault="00F756B1" w:rsidP="00F756B1">
      <w:pPr>
        <w:spacing w:after="0" w:line="240" w:lineRule="auto"/>
        <w:rPr>
          <w:rFonts w:asciiTheme="majorHAnsi" w:eastAsia="Times New Roman" w:hAnsiTheme="majorHAnsi" w:cstheme="majorHAnsi"/>
          <w:sz w:val="24"/>
          <w:szCs w:val="24"/>
          <w:lang w:eastAsia="fr-FR"/>
        </w:rPr>
      </w:pPr>
      <w:r w:rsidRPr="002D4237">
        <w:rPr>
          <w:rFonts w:asciiTheme="majorHAnsi" w:eastAsia="Times New Roman" w:hAnsiTheme="majorHAnsi" w:cstheme="majorHAnsi"/>
          <w:sz w:val="24"/>
          <w:szCs w:val="24"/>
          <w:lang w:eastAsia="fr-FR"/>
        </w:rPr>
        <w:t>-Bonus</w:t>
      </w:r>
      <w:r w:rsidR="00D83E70" w:rsidRPr="002D4237">
        <w:rPr>
          <w:rFonts w:asciiTheme="majorHAnsi" w:eastAsia="Times New Roman" w:hAnsiTheme="majorHAnsi" w:cstheme="majorHAnsi"/>
          <w:sz w:val="24"/>
          <w:szCs w:val="24"/>
          <w:lang w:eastAsia="fr-FR"/>
        </w:rPr>
        <w:t xml:space="preserve"> « </w:t>
      </w:r>
      <w:r w:rsidR="00C774DA">
        <w:rPr>
          <w:rFonts w:asciiTheme="majorHAnsi" w:eastAsia="Times New Roman" w:hAnsiTheme="majorHAnsi" w:cstheme="majorHAnsi"/>
          <w:sz w:val="24"/>
          <w:szCs w:val="24"/>
          <w:lang w:eastAsia="fr-FR"/>
        </w:rPr>
        <w:t>E</w:t>
      </w:r>
      <w:r w:rsidR="00C774DA" w:rsidRPr="002D4237">
        <w:rPr>
          <w:rFonts w:asciiTheme="majorHAnsi" w:eastAsia="Times New Roman" w:hAnsiTheme="majorHAnsi" w:cstheme="majorHAnsi"/>
          <w:sz w:val="24"/>
          <w:szCs w:val="24"/>
          <w:lang w:eastAsia="fr-FR"/>
        </w:rPr>
        <w:t xml:space="preserve">nfants </w:t>
      </w:r>
      <w:r w:rsidR="003842FA" w:rsidRPr="002D4237">
        <w:rPr>
          <w:rFonts w:asciiTheme="majorHAnsi" w:eastAsia="Times New Roman" w:hAnsiTheme="majorHAnsi" w:cstheme="majorHAnsi"/>
          <w:sz w:val="24"/>
          <w:szCs w:val="24"/>
          <w:lang w:eastAsia="fr-FR"/>
        </w:rPr>
        <w:t>» :</w:t>
      </w:r>
      <w:r w:rsidRPr="002D4237">
        <w:rPr>
          <w:rFonts w:asciiTheme="majorHAnsi" w:eastAsia="Times New Roman" w:hAnsiTheme="majorHAnsi" w:cstheme="majorHAnsi"/>
          <w:sz w:val="24"/>
          <w:szCs w:val="24"/>
          <w:lang w:eastAsia="fr-FR"/>
        </w:rPr>
        <w:t xml:space="preserve"> soutien à la mise en place de projets culturels et éducatifs au sein des </w:t>
      </w:r>
      <w:proofErr w:type="spellStart"/>
      <w:r w:rsidRPr="002D4237">
        <w:rPr>
          <w:rFonts w:asciiTheme="majorHAnsi" w:eastAsia="Times New Roman" w:hAnsiTheme="majorHAnsi" w:cstheme="majorHAnsi"/>
          <w:sz w:val="24"/>
          <w:szCs w:val="24"/>
          <w:lang w:eastAsia="fr-FR"/>
        </w:rPr>
        <w:t>Clas</w:t>
      </w:r>
      <w:proofErr w:type="spellEnd"/>
      <w:r w:rsidRPr="002D4237">
        <w:rPr>
          <w:rFonts w:asciiTheme="majorHAnsi" w:eastAsia="Times New Roman" w:hAnsiTheme="majorHAnsi" w:cstheme="majorHAnsi"/>
          <w:sz w:val="24"/>
          <w:szCs w:val="24"/>
          <w:lang w:eastAsia="fr-FR"/>
        </w:rPr>
        <w:t xml:space="preserve"> </w:t>
      </w:r>
      <w:r w:rsidRPr="004A17B7">
        <w:rPr>
          <w:rFonts w:asciiTheme="majorHAnsi" w:eastAsia="Times New Roman" w:hAnsiTheme="majorHAnsi" w:cstheme="majorHAnsi"/>
          <w:sz w:val="24"/>
          <w:szCs w:val="24"/>
          <w:lang w:eastAsia="fr-FR"/>
        </w:rPr>
        <w:t>(3</w:t>
      </w:r>
      <w:r w:rsidR="00FE03FD">
        <w:rPr>
          <w:rFonts w:asciiTheme="majorHAnsi" w:eastAsia="Times New Roman" w:hAnsiTheme="majorHAnsi" w:cstheme="majorHAnsi"/>
          <w:sz w:val="24"/>
          <w:szCs w:val="24"/>
          <w:lang w:eastAsia="fr-FR"/>
        </w:rPr>
        <w:t>29</w:t>
      </w:r>
      <w:r w:rsidR="00C774DA">
        <w:rPr>
          <w:rFonts w:asciiTheme="majorHAnsi" w:eastAsia="Times New Roman" w:hAnsiTheme="majorHAnsi" w:cstheme="majorHAnsi"/>
          <w:sz w:val="24"/>
          <w:szCs w:val="24"/>
          <w:lang w:eastAsia="fr-FR"/>
        </w:rPr>
        <w:t xml:space="preserve"> </w:t>
      </w:r>
      <w:r w:rsidRPr="004A17B7">
        <w:rPr>
          <w:rFonts w:asciiTheme="majorHAnsi" w:eastAsia="Times New Roman" w:hAnsiTheme="majorHAnsi" w:cstheme="majorHAnsi"/>
          <w:sz w:val="24"/>
          <w:szCs w:val="24"/>
          <w:lang w:eastAsia="fr-FR"/>
        </w:rPr>
        <w:t xml:space="preserve">€ </w:t>
      </w:r>
      <w:r w:rsidRPr="002D4237">
        <w:rPr>
          <w:rFonts w:asciiTheme="majorHAnsi" w:eastAsia="Times New Roman" w:hAnsiTheme="majorHAnsi" w:cstheme="majorHAnsi"/>
          <w:sz w:val="24"/>
          <w:szCs w:val="24"/>
          <w:lang w:eastAsia="fr-FR"/>
        </w:rPr>
        <w:t>par collectif d’enfants</w:t>
      </w:r>
      <w:r w:rsidR="004A17B7">
        <w:rPr>
          <w:rFonts w:asciiTheme="majorHAnsi" w:eastAsia="Times New Roman" w:hAnsiTheme="majorHAnsi" w:cstheme="majorHAnsi"/>
          <w:sz w:val="24"/>
          <w:szCs w:val="24"/>
          <w:lang w:eastAsia="fr-FR"/>
        </w:rPr>
        <w:t xml:space="preserve"> au 0</w:t>
      </w:r>
      <w:r w:rsidR="007D13D6">
        <w:rPr>
          <w:rFonts w:asciiTheme="majorHAnsi" w:eastAsia="Times New Roman" w:hAnsiTheme="majorHAnsi" w:cstheme="majorHAnsi"/>
          <w:sz w:val="24"/>
          <w:szCs w:val="24"/>
          <w:lang w:eastAsia="fr-FR"/>
        </w:rPr>
        <w:t>1</w:t>
      </w:r>
      <w:r w:rsidR="004A17B7">
        <w:rPr>
          <w:rFonts w:asciiTheme="majorHAnsi" w:eastAsia="Times New Roman" w:hAnsiTheme="majorHAnsi" w:cstheme="majorHAnsi"/>
          <w:sz w:val="24"/>
          <w:szCs w:val="24"/>
          <w:lang w:eastAsia="fr-FR"/>
        </w:rPr>
        <w:t>/</w:t>
      </w:r>
      <w:r w:rsidR="007D13D6">
        <w:rPr>
          <w:rFonts w:asciiTheme="majorHAnsi" w:eastAsia="Times New Roman" w:hAnsiTheme="majorHAnsi" w:cstheme="majorHAnsi"/>
          <w:sz w:val="24"/>
          <w:szCs w:val="24"/>
          <w:lang w:eastAsia="fr-FR"/>
        </w:rPr>
        <w:t>01</w:t>
      </w:r>
      <w:r w:rsidR="004A17B7">
        <w:rPr>
          <w:rFonts w:asciiTheme="majorHAnsi" w:eastAsia="Times New Roman" w:hAnsiTheme="majorHAnsi" w:cstheme="majorHAnsi"/>
          <w:sz w:val="24"/>
          <w:szCs w:val="24"/>
          <w:lang w:eastAsia="fr-FR"/>
        </w:rPr>
        <w:t>/202</w:t>
      </w:r>
      <w:r w:rsidR="007D13D6">
        <w:rPr>
          <w:rFonts w:asciiTheme="majorHAnsi" w:eastAsia="Times New Roman" w:hAnsiTheme="majorHAnsi" w:cstheme="majorHAnsi"/>
          <w:sz w:val="24"/>
          <w:szCs w:val="24"/>
          <w:lang w:eastAsia="fr-FR"/>
        </w:rPr>
        <w:t>6</w:t>
      </w:r>
      <w:r w:rsidRPr="002D4237">
        <w:rPr>
          <w:rFonts w:asciiTheme="majorHAnsi" w:eastAsia="Times New Roman" w:hAnsiTheme="majorHAnsi" w:cstheme="majorHAnsi"/>
          <w:sz w:val="24"/>
          <w:szCs w:val="24"/>
          <w:lang w:eastAsia="fr-FR"/>
        </w:rPr>
        <w:t xml:space="preserve">); </w:t>
      </w:r>
    </w:p>
    <w:p w14:paraId="4E6B855C" w14:textId="6A8C5AA5" w:rsidR="00AA0B68" w:rsidRDefault="00F756B1" w:rsidP="00F756B1">
      <w:pPr>
        <w:spacing w:after="0" w:line="240" w:lineRule="auto"/>
        <w:rPr>
          <w:rFonts w:asciiTheme="majorHAnsi" w:eastAsia="Times New Roman" w:hAnsiTheme="majorHAnsi" w:cstheme="majorHAnsi"/>
          <w:sz w:val="24"/>
          <w:szCs w:val="24"/>
          <w:lang w:eastAsia="fr-FR"/>
        </w:rPr>
      </w:pPr>
      <w:r w:rsidRPr="002D4237">
        <w:rPr>
          <w:rFonts w:asciiTheme="majorHAnsi" w:eastAsia="Times New Roman" w:hAnsiTheme="majorHAnsi" w:cstheme="majorHAnsi"/>
          <w:sz w:val="24"/>
          <w:szCs w:val="24"/>
          <w:lang w:eastAsia="fr-FR"/>
        </w:rPr>
        <w:t>-Bonus</w:t>
      </w:r>
      <w:r w:rsidR="00D83E70" w:rsidRPr="002D4237">
        <w:rPr>
          <w:rFonts w:asciiTheme="majorHAnsi" w:eastAsia="Times New Roman" w:hAnsiTheme="majorHAnsi" w:cstheme="majorHAnsi"/>
          <w:sz w:val="24"/>
          <w:szCs w:val="24"/>
          <w:lang w:eastAsia="fr-FR"/>
        </w:rPr>
        <w:t xml:space="preserve"> « </w:t>
      </w:r>
      <w:r w:rsidR="00C774DA">
        <w:rPr>
          <w:rFonts w:asciiTheme="majorHAnsi" w:eastAsia="Times New Roman" w:hAnsiTheme="majorHAnsi" w:cstheme="majorHAnsi"/>
          <w:sz w:val="24"/>
          <w:szCs w:val="24"/>
          <w:lang w:eastAsia="fr-FR"/>
        </w:rPr>
        <w:t>P</w:t>
      </w:r>
      <w:r w:rsidR="00C774DA" w:rsidRPr="002D4237">
        <w:rPr>
          <w:rFonts w:asciiTheme="majorHAnsi" w:eastAsia="Times New Roman" w:hAnsiTheme="majorHAnsi" w:cstheme="majorHAnsi"/>
          <w:sz w:val="24"/>
          <w:szCs w:val="24"/>
          <w:lang w:eastAsia="fr-FR"/>
        </w:rPr>
        <w:t xml:space="preserve">arents </w:t>
      </w:r>
      <w:r w:rsidR="003842FA" w:rsidRPr="002D4237">
        <w:rPr>
          <w:rFonts w:asciiTheme="majorHAnsi" w:eastAsia="Times New Roman" w:hAnsiTheme="majorHAnsi" w:cstheme="majorHAnsi"/>
          <w:sz w:val="24"/>
          <w:szCs w:val="24"/>
          <w:lang w:eastAsia="fr-FR"/>
        </w:rPr>
        <w:t>» :</w:t>
      </w:r>
      <w:r w:rsidRPr="002D4237">
        <w:rPr>
          <w:rFonts w:asciiTheme="majorHAnsi" w:eastAsia="Times New Roman" w:hAnsiTheme="majorHAnsi" w:cstheme="majorHAnsi"/>
          <w:sz w:val="24"/>
          <w:szCs w:val="24"/>
          <w:lang w:eastAsia="fr-FR"/>
        </w:rPr>
        <w:t xml:space="preserve"> renforcement de l’action des </w:t>
      </w:r>
      <w:proofErr w:type="spellStart"/>
      <w:r w:rsidRPr="002D4237">
        <w:rPr>
          <w:rFonts w:asciiTheme="majorHAnsi" w:eastAsia="Times New Roman" w:hAnsiTheme="majorHAnsi" w:cstheme="majorHAnsi"/>
          <w:sz w:val="24"/>
          <w:szCs w:val="24"/>
          <w:lang w:eastAsia="fr-FR"/>
        </w:rPr>
        <w:t>Clas</w:t>
      </w:r>
      <w:proofErr w:type="spellEnd"/>
      <w:r w:rsidRPr="002D4237">
        <w:rPr>
          <w:rFonts w:asciiTheme="majorHAnsi" w:eastAsia="Times New Roman" w:hAnsiTheme="majorHAnsi" w:cstheme="majorHAnsi"/>
          <w:sz w:val="24"/>
          <w:szCs w:val="24"/>
          <w:lang w:eastAsia="fr-FR"/>
        </w:rPr>
        <w:t xml:space="preserve"> en matière de soutien à la </w:t>
      </w:r>
      <w:r w:rsidR="009D5BE0" w:rsidRPr="002D4237">
        <w:rPr>
          <w:rFonts w:asciiTheme="majorHAnsi" w:eastAsia="Times New Roman" w:hAnsiTheme="majorHAnsi" w:cstheme="majorHAnsi"/>
          <w:sz w:val="24"/>
          <w:szCs w:val="24"/>
          <w:lang w:eastAsia="fr-FR"/>
        </w:rPr>
        <w:t xml:space="preserve">parentalité </w:t>
      </w:r>
    </w:p>
    <w:p w14:paraId="7EEB7490" w14:textId="63D0097F" w:rsidR="00F756B1" w:rsidRDefault="009D5BE0" w:rsidP="00F756B1">
      <w:pPr>
        <w:spacing w:after="0" w:line="240" w:lineRule="auto"/>
        <w:rPr>
          <w:rFonts w:asciiTheme="majorHAnsi" w:eastAsia="Times New Roman" w:hAnsiTheme="majorHAnsi" w:cstheme="majorHAnsi"/>
          <w:sz w:val="24"/>
          <w:szCs w:val="24"/>
          <w:lang w:eastAsia="fr-FR"/>
        </w:rPr>
      </w:pPr>
      <w:r w:rsidRPr="002D4237">
        <w:rPr>
          <w:rFonts w:asciiTheme="majorHAnsi" w:eastAsia="Times New Roman" w:hAnsiTheme="majorHAnsi" w:cstheme="majorHAnsi"/>
          <w:sz w:val="24"/>
          <w:szCs w:val="24"/>
          <w:lang w:eastAsia="fr-FR"/>
        </w:rPr>
        <w:t>(</w:t>
      </w:r>
      <w:r w:rsidR="00F756B1" w:rsidRPr="004A17B7">
        <w:rPr>
          <w:rFonts w:asciiTheme="majorHAnsi" w:eastAsia="Times New Roman" w:hAnsiTheme="majorHAnsi" w:cstheme="majorHAnsi"/>
          <w:sz w:val="24"/>
          <w:szCs w:val="24"/>
          <w:lang w:eastAsia="fr-FR"/>
        </w:rPr>
        <w:t>3</w:t>
      </w:r>
      <w:r w:rsidR="00FE03FD">
        <w:rPr>
          <w:rFonts w:asciiTheme="majorHAnsi" w:eastAsia="Times New Roman" w:hAnsiTheme="majorHAnsi" w:cstheme="majorHAnsi"/>
          <w:sz w:val="24"/>
          <w:szCs w:val="24"/>
          <w:lang w:eastAsia="fr-FR"/>
        </w:rPr>
        <w:t xml:space="preserve">29 </w:t>
      </w:r>
      <w:r w:rsidR="00F756B1" w:rsidRPr="004A17B7">
        <w:rPr>
          <w:rFonts w:asciiTheme="majorHAnsi" w:eastAsia="Times New Roman" w:hAnsiTheme="majorHAnsi" w:cstheme="majorHAnsi"/>
          <w:sz w:val="24"/>
          <w:szCs w:val="24"/>
          <w:lang w:eastAsia="fr-FR"/>
        </w:rPr>
        <w:t xml:space="preserve">€ </w:t>
      </w:r>
      <w:r w:rsidR="00F756B1" w:rsidRPr="002D4237">
        <w:rPr>
          <w:rFonts w:asciiTheme="majorHAnsi" w:eastAsia="Times New Roman" w:hAnsiTheme="majorHAnsi" w:cstheme="majorHAnsi"/>
          <w:sz w:val="24"/>
          <w:szCs w:val="24"/>
          <w:lang w:eastAsia="fr-FR"/>
        </w:rPr>
        <w:t>par collectif d’enfants</w:t>
      </w:r>
      <w:r w:rsidR="004A17B7">
        <w:rPr>
          <w:rFonts w:asciiTheme="majorHAnsi" w:eastAsia="Times New Roman" w:hAnsiTheme="majorHAnsi" w:cstheme="majorHAnsi"/>
          <w:sz w:val="24"/>
          <w:szCs w:val="24"/>
          <w:lang w:eastAsia="fr-FR"/>
        </w:rPr>
        <w:t xml:space="preserve"> au 0</w:t>
      </w:r>
      <w:r w:rsidR="007D13D6">
        <w:rPr>
          <w:rFonts w:asciiTheme="majorHAnsi" w:eastAsia="Times New Roman" w:hAnsiTheme="majorHAnsi" w:cstheme="majorHAnsi"/>
          <w:sz w:val="24"/>
          <w:szCs w:val="24"/>
          <w:lang w:eastAsia="fr-FR"/>
        </w:rPr>
        <w:t>1</w:t>
      </w:r>
      <w:r w:rsidR="004A17B7">
        <w:rPr>
          <w:rFonts w:asciiTheme="majorHAnsi" w:eastAsia="Times New Roman" w:hAnsiTheme="majorHAnsi" w:cstheme="majorHAnsi"/>
          <w:sz w:val="24"/>
          <w:szCs w:val="24"/>
          <w:lang w:eastAsia="fr-FR"/>
        </w:rPr>
        <w:t>/</w:t>
      </w:r>
      <w:r w:rsidR="007D13D6">
        <w:rPr>
          <w:rFonts w:asciiTheme="majorHAnsi" w:eastAsia="Times New Roman" w:hAnsiTheme="majorHAnsi" w:cstheme="majorHAnsi"/>
          <w:sz w:val="24"/>
          <w:szCs w:val="24"/>
          <w:lang w:eastAsia="fr-FR"/>
        </w:rPr>
        <w:t>01</w:t>
      </w:r>
      <w:r w:rsidR="004A17B7">
        <w:rPr>
          <w:rFonts w:asciiTheme="majorHAnsi" w:eastAsia="Times New Roman" w:hAnsiTheme="majorHAnsi" w:cstheme="majorHAnsi"/>
          <w:sz w:val="24"/>
          <w:szCs w:val="24"/>
          <w:lang w:eastAsia="fr-FR"/>
        </w:rPr>
        <w:t>/202</w:t>
      </w:r>
      <w:r w:rsidR="007D13D6">
        <w:rPr>
          <w:rFonts w:asciiTheme="majorHAnsi" w:eastAsia="Times New Roman" w:hAnsiTheme="majorHAnsi" w:cstheme="majorHAnsi"/>
          <w:sz w:val="24"/>
          <w:szCs w:val="24"/>
          <w:lang w:eastAsia="fr-FR"/>
        </w:rPr>
        <w:t>6</w:t>
      </w:r>
      <w:r w:rsidR="00F756B1" w:rsidRPr="002D4237">
        <w:rPr>
          <w:rFonts w:asciiTheme="majorHAnsi" w:eastAsia="Times New Roman" w:hAnsiTheme="majorHAnsi" w:cstheme="majorHAnsi"/>
          <w:sz w:val="24"/>
          <w:szCs w:val="24"/>
          <w:lang w:eastAsia="fr-FR"/>
        </w:rPr>
        <w:t>).</w:t>
      </w:r>
    </w:p>
    <w:p w14:paraId="29E3A5DC" w14:textId="77777777" w:rsidR="009D5BE0" w:rsidRPr="002D4237" w:rsidRDefault="009D5BE0" w:rsidP="00F756B1">
      <w:pPr>
        <w:spacing w:after="0" w:line="240" w:lineRule="auto"/>
        <w:rPr>
          <w:rFonts w:asciiTheme="majorHAnsi" w:eastAsia="Times New Roman" w:hAnsiTheme="majorHAnsi" w:cstheme="majorHAnsi"/>
          <w:sz w:val="24"/>
          <w:szCs w:val="24"/>
          <w:lang w:eastAsia="fr-FR"/>
        </w:rPr>
      </w:pPr>
    </w:p>
    <w:p w14:paraId="099525C5" w14:textId="77777777" w:rsidR="001A082E" w:rsidRDefault="00F756B1" w:rsidP="00F31CA7">
      <w:pPr>
        <w:spacing w:after="0" w:line="240" w:lineRule="auto"/>
        <w:rPr>
          <w:rFonts w:asciiTheme="majorHAnsi" w:eastAsia="Times New Roman" w:hAnsiTheme="majorHAnsi" w:cstheme="majorHAnsi"/>
          <w:b/>
          <w:bCs/>
          <w:sz w:val="24"/>
          <w:szCs w:val="24"/>
          <w:lang w:eastAsia="fr-FR"/>
        </w:rPr>
      </w:pPr>
      <w:r w:rsidRPr="002D4237">
        <w:rPr>
          <w:rFonts w:asciiTheme="majorHAnsi" w:eastAsia="Times New Roman" w:hAnsiTheme="majorHAnsi" w:cstheme="majorHAnsi"/>
          <w:sz w:val="24"/>
          <w:szCs w:val="24"/>
          <w:lang w:eastAsia="fr-FR"/>
        </w:rPr>
        <w:t xml:space="preserve">Ces bonus sont attribués par les Caf de manière cumulative ou isolée selon la plus-value de l’action proposée au regard des exigences figurant déjà dans le référentiel national </w:t>
      </w:r>
      <w:proofErr w:type="spellStart"/>
      <w:r w:rsidRPr="002D4237">
        <w:rPr>
          <w:rFonts w:asciiTheme="majorHAnsi" w:eastAsia="Times New Roman" w:hAnsiTheme="majorHAnsi" w:cstheme="majorHAnsi"/>
          <w:sz w:val="24"/>
          <w:szCs w:val="24"/>
          <w:lang w:eastAsia="fr-FR"/>
        </w:rPr>
        <w:t>Clas</w:t>
      </w:r>
      <w:proofErr w:type="spellEnd"/>
      <w:r w:rsidRPr="001A082E">
        <w:rPr>
          <w:rFonts w:asciiTheme="majorHAnsi" w:eastAsia="Times New Roman" w:hAnsiTheme="majorHAnsi" w:cstheme="majorHAnsi"/>
          <w:b/>
          <w:bCs/>
          <w:sz w:val="24"/>
          <w:szCs w:val="24"/>
          <w:lang w:eastAsia="fr-FR"/>
        </w:rPr>
        <w:t xml:space="preserve">. </w:t>
      </w:r>
    </w:p>
    <w:p w14:paraId="6449992D" w14:textId="4A5BBBEB" w:rsidR="00D83E70" w:rsidRDefault="00F756B1" w:rsidP="00F31CA7">
      <w:pPr>
        <w:spacing w:after="0" w:line="240" w:lineRule="auto"/>
        <w:rPr>
          <w:rFonts w:asciiTheme="majorHAnsi" w:eastAsia="Times New Roman" w:hAnsiTheme="majorHAnsi" w:cstheme="majorHAnsi"/>
          <w:b/>
          <w:bCs/>
          <w:sz w:val="24"/>
          <w:szCs w:val="24"/>
          <w:lang w:eastAsia="fr-FR"/>
        </w:rPr>
      </w:pPr>
      <w:r w:rsidRPr="001A082E">
        <w:rPr>
          <w:rFonts w:asciiTheme="majorHAnsi" w:eastAsia="Times New Roman" w:hAnsiTheme="majorHAnsi" w:cstheme="majorHAnsi"/>
          <w:b/>
          <w:bCs/>
          <w:sz w:val="24"/>
          <w:szCs w:val="24"/>
          <w:lang w:eastAsia="fr-FR"/>
        </w:rPr>
        <w:t xml:space="preserve">Il faut en effet que les projets aillent au-delà du socle de la Ps </w:t>
      </w:r>
      <w:proofErr w:type="spellStart"/>
      <w:r w:rsidRPr="001A082E">
        <w:rPr>
          <w:rFonts w:asciiTheme="majorHAnsi" w:eastAsia="Times New Roman" w:hAnsiTheme="majorHAnsi" w:cstheme="majorHAnsi"/>
          <w:b/>
          <w:bCs/>
          <w:sz w:val="24"/>
          <w:szCs w:val="24"/>
          <w:lang w:eastAsia="fr-FR"/>
        </w:rPr>
        <w:t>Clas</w:t>
      </w:r>
      <w:proofErr w:type="spellEnd"/>
      <w:r w:rsidRPr="001A082E">
        <w:rPr>
          <w:rFonts w:asciiTheme="majorHAnsi" w:eastAsia="Times New Roman" w:hAnsiTheme="majorHAnsi" w:cstheme="majorHAnsi"/>
          <w:b/>
          <w:bCs/>
          <w:sz w:val="24"/>
          <w:szCs w:val="24"/>
          <w:lang w:eastAsia="fr-FR"/>
        </w:rPr>
        <w:t xml:space="preserve"> pour pouvoir prétendre à un</w:t>
      </w:r>
      <w:r w:rsidR="009D5BE0" w:rsidRPr="001A082E">
        <w:rPr>
          <w:rFonts w:asciiTheme="majorHAnsi" w:eastAsia="Times New Roman" w:hAnsiTheme="majorHAnsi" w:cstheme="majorHAnsi"/>
          <w:b/>
          <w:bCs/>
          <w:sz w:val="24"/>
          <w:szCs w:val="24"/>
          <w:lang w:eastAsia="fr-FR"/>
        </w:rPr>
        <w:t xml:space="preserve"> </w:t>
      </w:r>
      <w:r w:rsidRPr="001A082E">
        <w:rPr>
          <w:rFonts w:asciiTheme="majorHAnsi" w:eastAsia="Times New Roman" w:hAnsiTheme="majorHAnsi" w:cstheme="majorHAnsi"/>
          <w:b/>
          <w:bCs/>
          <w:sz w:val="24"/>
          <w:szCs w:val="24"/>
          <w:lang w:eastAsia="fr-FR"/>
        </w:rPr>
        <w:t>bonus</w:t>
      </w:r>
      <w:r w:rsidR="00D83E70">
        <w:rPr>
          <w:rFonts w:asciiTheme="majorHAnsi" w:eastAsia="Times New Roman" w:hAnsiTheme="majorHAnsi" w:cstheme="majorHAnsi"/>
          <w:b/>
          <w:bCs/>
          <w:sz w:val="24"/>
          <w:szCs w:val="24"/>
          <w:lang w:eastAsia="fr-FR"/>
        </w:rPr>
        <w:t xml:space="preserve"> et qu’ils intègrent une dépense supplémentaire (achat de matériel spécifique, programme de sorties culturelles, mobilisation d’intervenant </w:t>
      </w:r>
      <w:r w:rsidR="00C774DA">
        <w:rPr>
          <w:rFonts w:asciiTheme="majorHAnsi" w:eastAsia="Times New Roman" w:hAnsiTheme="majorHAnsi" w:cstheme="majorHAnsi"/>
          <w:b/>
          <w:bCs/>
          <w:sz w:val="24"/>
          <w:szCs w:val="24"/>
          <w:lang w:eastAsia="fr-FR"/>
        </w:rPr>
        <w:t>spécialisé) justifiant</w:t>
      </w:r>
      <w:r w:rsidR="00D83E70">
        <w:rPr>
          <w:rFonts w:asciiTheme="majorHAnsi" w:eastAsia="Times New Roman" w:hAnsiTheme="majorHAnsi" w:cstheme="majorHAnsi"/>
          <w:b/>
          <w:bCs/>
          <w:sz w:val="24"/>
          <w:szCs w:val="24"/>
          <w:lang w:eastAsia="fr-FR"/>
        </w:rPr>
        <w:t xml:space="preserve"> la mobilisation du bonus.</w:t>
      </w:r>
    </w:p>
    <w:p w14:paraId="1D5EB1FB" w14:textId="799856DF" w:rsidR="009D5BE0" w:rsidRDefault="00F756B1" w:rsidP="00F31CA7">
      <w:pPr>
        <w:spacing w:after="0" w:line="240" w:lineRule="auto"/>
        <w:rPr>
          <w:rFonts w:asciiTheme="majorHAnsi" w:eastAsia="Times New Roman" w:hAnsiTheme="majorHAnsi" w:cstheme="majorHAnsi"/>
          <w:sz w:val="24"/>
          <w:szCs w:val="24"/>
          <w:lang w:eastAsia="fr-FR"/>
        </w:rPr>
      </w:pPr>
      <w:r w:rsidRPr="002D4237">
        <w:rPr>
          <w:rFonts w:asciiTheme="majorHAnsi" w:eastAsia="Times New Roman" w:hAnsiTheme="majorHAnsi" w:cstheme="majorHAnsi"/>
          <w:sz w:val="24"/>
          <w:szCs w:val="24"/>
          <w:lang w:eastAsia="fr-FR"/>
        </w:rPr>
        <w:t xml:space="preserve"> Il sera par ailleurs demandé aux animateurs du </w:t>
      </w:r>
      <w:proofErr w:type="spellStart"/>
      <w:r w:rsidRPr="002D4237">
        <w:rPr>
          <w:rFonts w:asciiTheme="majorHAnsi" w:eastAsia="Times New Roman" w:hAnsiTheme="majorHAnsi" w:cstheme="majorHAnsi"/>
          <w:sz w:val="24"/>
          <w:szCs w:val="24"/>
          <w:lang w:eastAsia="fr-FR"/>
        </w:rPr>
        <w:t>Clas</w:t>
      </w:r>
      <w:proofErr w:type="spellEnd"/>
      <w:r w:rsidRPr="002D4237">
        <w:rPr>
          <w:rFonts w:asciiTheme="majorHAnsi" w:eastAsia="Times New Roman" w:hAnsiTheme="majorHAnsi" w:cstheme="majorHAnsi"/>
          <w:sz w:val="24"/>
          <w:szCs w:val="24"/>
          <w:lang w:eastAsia="fr-FR"/>
        </w:rPr>
        <w:t xml:space="preserve"> de participer à l’animation départementale parentalité et au plan de formation proposé. </w:t>
      </w:r>
    </w:p>
    <w:p w14:paraId="54DEA17B" w14:textId="77777777" w:rsidR="009D5BE0" w:rsidRDefault="009D5BE0" w:rsidP="00F31CA7">
      <w:pPr>
        <w:spacing w:after="0" w:line="240" w:lineRule="auto"/>
        <w:rPr>
          <w:rFonts w:asciiTheme="majorHAnsi" w:eastAsia="Times New Roman" w:hAnsiTheme="majorHAnsi" w:cstheme="majorHAnsi"/>
          <w:sz w:val="24"/>
          <w:szCs w:val="24"/>
          <w:lang w:eastAsia="fr-FR"/>
        </w:rPr>
      </w:pPr>
    </w:p>
    <w:p w14:paraId="7BE5C778" w14:textId="20B64C3B" w:rsidR="00F756B1" w:rsidRPr="009D5BE0" w:rsidRDefault="00F756B1" w:rsidP="00F31CA7">
      <w:pPr>
        <w:spacing w:after="0" w:line="240" w:lineRule="auto"/>
        <w:rPr>
          <w:rFonts w:asciiTheme="majorHAnsi" w:eastAsia="Times New Roman" w:hAnsiTheme="majorHAnsi" w:cstheme="majorHAnsi"/>
          <w:b/>
          <w:sz w:val="24"/>
          <w:szCs w:val="24"/>
          <w:lang w:eastAsia="fr-FR"/>
        </w:rPr>
      </w:pPr>
      <w:r w:rsidRPr="009D5BE0">
        <w:rPr>
          <w:rFonts w:ascii="MS Gothic" w:eastAsia="MS Gothic" w:hAnsi="MS Gothic" w:cs="MS Gothic" w:hint="eastAsia"/>
          <w:b/>
          <w:color w:val="00B050"/>
          <w:sz w:val="24"/>
          <w:szCs w:val="24"/>
          <w:lang w:eastAsia="fr-FR"/>
        </w:rPr>
        <w:t>➢</w:t>
      </w:r>
      <w:r w:rsidR="00F31CA7" w:rsidRPr="009D5BE0">
        <w:rPr>
          <w:rFonts w:asciiTheme="majorHAnsi" w:eastAsia="MS Gothic" w:hAnsiTheme="majorHAnsi" w:cstheme="majorHAnsi"/>
          <w:b/>
          <w:color w:val="00B050"/>
          <w:sz w:val="24"/>
          <w:szCs w:val="24"/>
          <w:lang w:eastAsia="fr-FR"/>
        </w:rPr>
        <w:t xml:space="preserve"> </w:t>
      </w:r>
      <w:r w:rsidRPr="009D5BE0">
        <w:rPr>
          <w:rFonts w:asciiTheme="majorHAnsi" w:eastAsia="Times New Roman" w:hAnsiTheme="majorHAnsi" w:cstheme="majorHAnsi"/>
          <w:b/>
          <w:color w:val="00B050"/>
          <w:sz w:val="24"/>
          <w:szCs w:val="24"/>
          <w:lang w:eastAsia="fr-FR"/>
        </w:rPr>
        <w:t>Bonus</w:t>
      </w:r>
      <w:r w:rsidR="00C774DA" w:rsidRPr="009D5BE0">
        <w:rPr>
          <w:rFonts w:asciiTheme="majorHAnsi" w:eastAsia="Times New Roman" w:hAnsiTheme="majorHAnsi" w:cstheme="majorHAnsi"/>
          <w:b/>
          <w:color w:val="00B050"/>
          <w:sz w:val="24"/>
          <w:szCs w:val="24"/>
          <w:lang w:eastAsia="fr-FR"/>
        </w:rPr>
        <w:t xml:space="preserve"> « enfants »</w:t>
      </w:r>
      <w:r w:rsidRPr="009D5BE0">
        <w:rPr>
          <w:rFonts w:asciiTheme="majorHAnsi" w:eastAsia="Times New Roman" w:hAnsiTheme="majorHAnsi" w:cstheme="majorHAnsi"/>
          <w:b/>
          <w:color w:val="00B050"/>
          <w:sz w:val="24"/>
          <w:szCs w:val="24"/>
          <w:lang w:eastAsia="fr-FR"/>
        </w:rPr>
        <w:t xml:space="preserve"> : Soutien à la mise en place de projets</w:t>
      </w:r>
      <w:r w:rsidR="00FB7C80" w:rsidRPr="009D5BE0">
        <w:rPr>
          <w:rFonts w:asciiTheme="majorHAnsi" w:eastAsia="Times New Roman" w:hAnsiTheme="majorHAnsi" w:cstheme="majorHAnsi"/>
          <w:b/>
          <w:color w:val="00B050"/>
          <w:sz w:val="24"/>
          <w:szCs w:val="24"/>
          <w:lang w:eastAsia="fr-FR"/>
        </w:rPr>
        <w:t xml:space="preserve"> culturels et éducatifs au sein </w:t>
      </w:r>
      <w:r w:rsidRPr="009D5BE0">
        <w:rPr>
          <w:rFonts w:asciiTheme="majorHAnsi" w:eastAsia="Times New Roman" w:hAnsiTheme="majorHAnsi" w:cstheme="majorHAnsi"/>
          <w:b/>
          <w:color w:val="00B050"/>
          <w:sz w:val="24"/>
          <w:szCs w:val="24"/>
          <w:lang w:eastAsia="fr-FR"/>
        </w:rPr>
        <w:t xml:space="preserve">des </w:t>
      </w:r>
      <w:proofErr w:type="spellStart"/>
      <w:r w:rsidRPr="009D5BE0">
        <w:rPr>
          <w:rFonts w:asciiTheme="majorHAnsi" w:eastAsia="Times New Roman" w:hAnsiTheme="majorHAnsi" w:cstheme="majorHAnsi"/>
          <w:b/>
          <w:color w:val="00B050"/>
          <w:sz w:val="24"/>
          <w:szCs w:val="24"/>
          <w:lang w:eastAsia="fr-FR"/>
        </w:rPr>
        <w:t>Clas</w:t>
      </w:r>
      <w:proofErr w:type="spellEnd"/>
      <w:r w:rsidRPr="009D5BE0">
        <w:rPr>
          <w:rFonts w:asciiTheme="majorHAnsi" w:eastAsia="Times New Roman" w:hAnsiTheme="majorHAnsi" w:cstheme="majorHAnsi"/>
          <w:b/>
          <w:color w:val="00B050"/>
          <w:sz w:val="24"/>
          <w:szCs w:val="24"/>
          <w:lang w:eastAsia="fr-FR"/>
        </w:rPr>
        <w:t xml:space="preserve"> </w:t>
      </w:r>
    </w:p>
    <w:p w14:paraId="392233FD" w14:textId="77777777" w:rsidR="00F756B1" w:rsidRPr="002D4237" w:rsidRDefault="00F756B1" w:rsidP="00F756B1">
      <w:pPr>
        <w:spacing w:after="0" w:line="240" w:lineRule="auto"/>
        <w:rPr>
          <w:rFonts w:asciiTheme="majorHAnsi" w:eastAsia="Times New Roman" w:hAnsiTheme="majorHAnsi" w:cstheme="majorHAnsi"/>
          <w:sz w:val="24"/>
          <w:szCs w:val="24"/>
          <w:lang w:eastAsia="fr-FR"/>
        </w:rPr>
      </w:pPr>
    </w:p>
    <w:p w14:paraId="7031523D" w14:textId="25A323D6" w:rsidR="00F756B1" w:rsidRPr="002D4237" w:rsidRDefault="00F756B1" w:rsidP="00F756B1">
      <w:pPr>
        <w:spacing w:after="0" w:line="240" w:lineRule="auto"/>
        <w:rPr>
          <w:rFonts w:asciiTheme="majorHAnsi" w:eastAsia="Times New Roman" w:hAnsiTheme="majorHAnsi" w:cstheme="majorHAnsi"/>
          <w:sz w:val="24"/>
          <w:szCs w:val="24"/>
          <w:lang w:eastAsia="fr-FR"/>
        </w:rPr>
      </w:pPr>
      <w:r w:rsidRPr="002D4237">
        <w:rPr>
          <w:rFonts w:asciiTheme="majorHAnsi" w:eastAsia="Times New Roman" w:hAnsiTheme="majorHAnsi" w:cstheme="majorHAnsi"/>
          <w:sz w:val="24"/>
          <w:szCs w:val="24"/>
          <w:lang w:eastAsia="fr-FR"/>
        </w:rPr>
        <w:t xml:space="preserve">Ce bonus vise à </w:t>
      </w:r>
      <w:r w:rsidR="006B5E8C">
        <w:rPr>
          <w:rFonts w:asciiTheme="majorHAnsi" w:eastAsia="Times New Roman" w:hAnsiTheme="majorHAnsi" w:cstheme="majorHAnsi"/>
          <w:sz w:val="24"/>
          <w:szCs w:val="24"/>
          <w:lang w:eastAsia="fr-FR"/>
        </w:rPr>
        <w:t xml:space="preserve">soutenir la mise en place </w:t>
      </w:r>
      <w:r w:rsidRPr="002D4237">
        <w:rPr>
          <w:rFonts w:asciiTheme="majorHAnsi" w:eastAsia="Times New Roman" w:hAnsiTheme="majorHAnsi" w:cstheme="majorHAnsi"/>
          <w:sz w:val="24"/>
          <w:szCs w:val="24"/>
          <w:lang w:eastAsia="fr-FR"/>
        </w:rPr>
        <w:t xml:space="preserve">de projets socio-éducatifs structurés, organisés sur l’année, mobilisant </w:t>
      </w:r>
      <w:r w:rsidR="001A082E">
        <w:rPr>
          <w:rFonts w:asciiTheme="majorHAnsi" w:eastAsia="Times New Roman" w:hAnsiTheme="majorHAnsi" w:cstheme="majorHAnsi"/>
          <w:sz w:val="24"/>
          <w:szCs w:val="24"/>
          <w:lang w:eastAsia="fr-FR"/>
        </w:rPr>
        <w:t xml:space="preserve">des moyens supplémentaires </w:t>
      </w:r>
      <w:r w:rsidRPr="002D4237">
        <w:rPr>
          <w:rFonts w:asciiTheme="majorHAnsi" w:eastAsia="Times New Roman" w:hAnsiTheme="majorHAnsi" w:cstheme="majorHAnsi"/>
          <w:sz w:val="24"/>
          <w:szCs w:val="24"/>
          <w:lang w:eastAsia="fr-FR"/>
        </w:rPr>
        <w:t xml:space="preserve">par exemple le recours à des intervenants extérieurs, l’organisation de sorties culturelles ou éducatives, ou l’achat de matériel spécifique lié à l’organisation de ces activités. </w:t>
      </w:r>
    </w:p>
    <w:p w14:paraId="2F2CEC7E" w14:textId="77777777" w:rsidR="00F756B1" w:rsidRPr="002D4237" w:rsidRDefault="00F756B1" w:rsidP="00F756B1">
      <w:pPr>
        <w:spacing w:after="0" w:line="240" w:lineRule="auto"/>
        <w:rPr>
          <w:rFonts w:asciiTheme="majorHAnsi" w:eastAsia="Times New Roman" w:hAnsiTheme="majorHAnsi" w:cstheme="majorHAnsi"/>
          <w:sz w:val="24"/>
          <w:szCs w:val="24"/>
          <w:lang w:eastAsia="fr-FR"/>
        </w:rPr>
      </w:pPr>
    </w:p>
    <w:p w14:paraId="69795AD6" w14:textId="77777777" w:rsidR="00F756B1" w:rsidRPr="002D4237" w:rsidRDefault="00F756B1" w:rsidP="00F756B1">
      <w:pPr>
        <w:spacing w:after="0" w:line="240" w:lineRule="auto"/>
        <w:rPr>
          <w:rFonts w:asciiTheme="majorHAnsi" w:eastAsia="Times New Roman" w:hAnsiTheme="majorHAnsi" w:cstheme="majorHAnsi"/>
          <w:sz w:val="24"/>
          <w:szCs w:val="24"/>
          <w:lang w:eastAsia="fr-FR"/>
        </w:rPr>
      </w:pPr>
      <w:r w:rsidRPr="002D4237">
        <w:rPr>
          <w:rFonts w:asciiTheme="majorHAnsi" w:eastAsia="Times New Roman" w:hAnsiTheme="majorHAnsi" w:cstheme="majorHAnsi"/>
          <w:sz w:val="24"/>
          <w:szCs w:val="24"/>
          <w:lang w:eastAsia="fr-FR"/>
        </w:rPr>
        <w:t xml:space="preserve">Ce bonus vise donc à doter les porteurs de projets </w:t>
      </w:r>
      <w:proofErr w:type="spellStart"/>
      <w:r w:rsidRPr="002D4237">
        <w:rPr>
          <w:rFonts w:asciiTheme="majorHAnsi" w:eastAsia="Times New Roman" w:hAnsiTheme="majorHAnsi" w:cstheme="majorHAnsi"/>
          <w:sz w:val="24"/>
          <w:szCs w:val="24"/>
          <w:lang w:eastAsia="fr-FR"/>
        </w:rPr>
        <w:t>Clas</w:t>
      </w:r>
      <w:proofErr w:type="spellEnd"/>
      <w:r w:rsidRPr="002D4237">
        <w:rPr>
          <w:rFonts w:asciiTheme="majorHAnsi" w:eastAsia="Times New Roman" w:hAnsiTheme="majorHAnsi" w:cstheme="majorHAnsi"/>
          <w:sz w:val="24"/>
          <w:szCs w:val="24"/>
          <w:lang w:eastAsia="fr-FR"/>
        </w:rPr>
        <w:t xml:space="preserve"> de moyens d’action supplémentaires, pour développer des projets de plus grande ampleur, mobilisateurs pour les enfants et les équipes, et leviers essentiels à l’ouverture sur le monde et l’élargissement des </w:t>
      </w:r>
      <w:r w:rsidR="009D5BE0">
        <w:rPr>
          <w:rFonts w:asciiTheme="majorHAnsi" w:eastAsia="Times New Roman" w:hAnsiTheme="majorHAnsi" w:cstheme="majorHAnsi"/>
          <w:sz w:val="24"/>
          <w:szCs w:val="24"/>
          <w:lang w:eastAsia="fr-FR"/>
        </w:rPr>
        <w:t xml:space="preserve">centres d’intérêt des enfants. </w:t>
      </w:r>
    </w:p>
    <w:p w14:paraId="6F9EC55E" w14:textId="77777777" w:rsidR="00F756B1" w:rsidRPr="002D4237" w:rsidRDefault="00F756B1" w:rsidP="00F756B1">
      <w:pPr>
        <w:spacing w:after="0" w:line="240" w:lineRule="auto"/>
        <w:rPr>
          <w:rFonts w:asciiTheme="majorHAnsi" w:eastAsia="Times New Roman" w:hAnsiTheme="majorHAnsi" w:cstheme="majorHAnsi"/>
          <w:sz w:val="24"/>
          <w:szCs w:val="24"/>
          <w:lang w:eastAsia="fr-FR"/>
        </w:rPr>
      </w:pPr>
    </w:p>
    <w:p w14:paraId="39068A21" w14:textId="57202428" w:rsidR="00F756B1" w:rsidRPr="009D5BE0" w:rsidRDefault="00F756B1" w:rsidP="00F756B1">
      <w:pPr>
        <w:spacing w:after="0" w:line="240" w:lineRule="auto"/>
        <w:rPr>
          <w:rFonts w:asciiTheme="majorHAnsi" w:eastAsia="Times New Roman" w:hAnsiTheme="majorHAnsi" w:cstheme="majorHAnsi"/>
          <w:b/>
          <w:color w:val="00B050"/>
          <w:sz w:val="24"/>
          <w:szCs w:val="24"/>
          <w:lang w:eastAsia="fr-FR"/>
        </w:rPr>
      </w:pPr>
      <w:r w:rsidRPr="009D5BE0">
        <w:rPr>
          <w:rFonts w:ascii="MS Gothic" w:eastAsia="MS Gothic" w:hAnsi="MS Gothic" w:cs="MS Gothic" w:hint="eastAsia"/>
          <w:b/>
          <w:color w:val="00B050"/>
          <w:sz w:val="24"/>
          <w:szCs w:val="24"/>
          <w:lang w:eastAsia="fr-FR"/>
        </w:rPr>
        <w:t>➢</w:t>
      </w:r>
      <w:r w:rsidR="00F31CA7" w:rsidRPr="009D5BE0">
        <w:rPr>
          <w:rFonts w:asciiTheme="majorHAnsi" w:eastAsia="MS Gothic" w:hAnsiTheme="majorHAnsi" w:cstheme="majorHAnsi"/>
          <w:b/>
          <w:color w:val="00B050"/>
          <w:sz w:val="24"/>
          <w:szCs w:val="24"/>
          <w:lang w:eastAsia="fr-FR"/>
        </w:rPr>
        <w:t xml:space="preserve"> </w:t>
      </w:r>
      <w:r w:rsidRPr="009D5BE0">
        <w:rPr>
          <w:rFonts w:asciiTheme="majorHAnsi" w:eastAsia="Times New Roman" w:hAnsiTheme="majorHAnsi" w:cstheme="majorHAnsi"/>
          <w:b/>
          <w:color w:val="00B050"/>
          <w:sz w:val="24"/>
          <w:szCs w:val="24"/>
          <w:lang w:eastAsia="fr-FR"/>
        </w:rPr>
        <w:t>Bonus</w:t>
      </w:r>
      <w:r w:rsidR="00C774DA" w:rsidRPr="009D5BE0">
        <w:rPr>
          <w:rFonts w:asciiTheme="majorHAnsi" w:eastAsia="Times New Roman" w:hAnsiTheme="majorHAnsi" w:cstheme="majorHAnsi"/>
          <w:b/>
          <w:color w:val="00B050"/>
          <w:sz w:val="24"/>
          <w:szCs w:val="24"/>
          <w:lang w:eastAsia="fr-FR"/>
        </w:rPr>
        <w:t xml:space="preserve"> « </w:t>
      </w:r>
      <w:r w:rsidR="00821875" w:rsidRPr="009D5BE0">
        <w:rPr>
          <w:rFonts w:asciiTheme="majorHAnsi" w:eastAsia="Times New Roman" w:hAnsiTheme="majorHAnsi" w:cstheme="majorHAnsi"/>
          <w:b/>
          <w:color w:val="00B050"/>
          <w:sz w:val="24"/>
          <w:szCs w:val="24"/>
          <w:lang w:eastAsia="fr-FR"/>
        </w:rPr>
        <w:t>parents »</w:t>
      </w:r>
      <w:r w:rsidRPr="009D5BE0">
        <w:rPr>
          <w:rFonts w:asciiTheme="majorHAnsi" w:eastAsia="Times New Roman" w:hAnsiTheme="majorHAnsi" w:cstheme="majorHAnsi"/>
          <w:b/>
          <w:color w:val="00B050"/>
          <w:sz w:val="24"/>
          <w:szCs w:val="24"/>
          <w:lang w:eastAsia="fr-FR"/>
        </w:rPr>
        <w:t xml:space="preserve"> : Renforcement de l’action des </w:t>
      </w:r>
      <w:proofErr w:type="spellStart"/>
      <w:r w:rsidRPr="009D5BE0">
        <w:rPr>
          <w:rFonts w:asciiTheme="majorHAnsi" w:eastAsia="Times New Roman" w:hAnsiTheme="majorHAnsi" w:cstheme="majorHAnsi"/>
          <w:b/>
          <w:color w:val="00B050"/>
          <w:sz w:val="24"/>
          <w:szCs w:val="24"/>
          <w:lang w:eastAsia="fr-FR"/>
        </w:rPr>
        <w:t>Clas</w:t>
      </w:r>
      <w:proofErr w:type="spellEnd"/>
      <w:r w:rsidRPr="009D5BE0">
        <w:rPr>
          <w:rFonts w:asciiTheme="majorHAnsi" w:eastAsia="Times New Roman" w:hAnsiTheme="majorHAnsi" w:cstheme="majorHAnsi"/>
          <w:b/>
          <w:color w:val="00B050"/>
          <w:sz w:val="24"/>
          <w:szCs w:val="24"/>
          <w:lang w:eastAsia="fr-FR"/>
        </w:rPr>
        <w:t xml:space="preserve"> en matière de soutien à la parentalité </w:t>
      </w:r>
    </w:p>
    <w:p w14:paraId="4AEDEBE1" w14:textId="77777777" w:rsidR="00F756B1" w:rsidRPr="002D4237" w:rsidRDefault="00F756B1" w:rsidP="00F756B1">
      <w:pPr>
        <w:spacing w:after="0" w:line="240" w:lineRule="auto"/>
        <w:rPr>
          <w:rFonts w:asciiTheme="majorHAnsi" w:eastAsia="Times New Roman" w:hAnsiTheme="majorHAnsi" w:cstheme="majorHAnsi"/>
          <w:sz w:val="24"/>
          <w:szCs w:val="24"/>
          <w:lang w:eastAsia="fr-FR"/>
        </w:rPr>
      </w:pPr>
    </w:p>
    <w:p w14:paraId="247EF30D" w14:textId="77777777" w:rsidR="00F756B1" w:rsidRPr="002D4237" w:rsidRDefault="00F756B1" w:rsidP="00F756B1">
      <w:pPr>
        <w:spacing w:after="0" w:line="240" w:lineRule="auto"/>
        <w:rPr>
          <w:rFonts w:asciiTheme="majorHAnsi" w:eastAsia="Times New Roman" w:hAnsiTheme="majorHAnsi" w:cstheme="majorHAnsi"/>
          <w:sz w:val="24"/>
          <w:szCs w:val="24"/>
          <w:lang w:eastAsia="fr-FR"/>
        </w:rPr>
      </w:pPr>
      <w:r w:rsidRPr="002D4237">
        <w:rPr>
          <w:rFonts w:asciiTheme="majorHAnsi" w:eastAsia="Times New Roman" w:hAnsiTheme="majorHAnsi" w:cstheme="majorHAnsi"/>
          <w:sz w:val="24"/>
          <w:szCs w:val="24"/>
          <w:lang w:eastAsia="fr-FR"/>
        </w:rPr>
        <w:t xml:space="preserve">Ce bonus a pour objectif de renforcer la mobilisation des </w:t>
      </w:r>
      <w:proofErr w:type="spellStart"/>
      <w:r w:rsidRPr="002D4237">
        <w:rPr>
          <w:rFonts w:asciiTheme="majorHAnsi" w:eastAsia="Times New Roman" w:hAnsiTheme="majorHAnsi" w:cstheme="majorHAnsi"/>
          <w:sz w:val="24"/>
          <w:szCs w:val="24"/>
          <w:lang w:eastAsia="fr-FR"/>
        </w:rPr>
        <w:t>Clas</w:t>
      </w:r>
      <w:proofErr w:type="spellEnd"/>
      <w:r w:rsidRPr="002D4237">
        <w:rPr>
          <w:rFonts w:asciiTheme="majorHAnsi" w:eastAsia="Times New Roman" w:hAnsiTheme="majorHAnsi" w:cstheme="majorHAnsi"/>
          <w:sz w:val="24"/>
          <w:szCs w:val="24"/>
          <w:lang w:eastAsia="fr-FR"/>
        </w:rPr>
        <w:t xml:space="preserve"> sur le champ du soutien à la parentalité. </w:t>
      </w:r>
    </w:p>
    <w:p w14:paraId="353F0B2C" w14:textId="77777777" w:rsidR="00F756B1" w:rsidRPr="002D4237" w:rsidRDefault="00F756B1" w:rsidP="00F756B1">
      <w:pPr>
        <w:spacing w:after="0" w:line="240" w:lineRule="auto"/>
        <w:rPr>
          <w:rFonts w:asciiTheme="majorHAnsi" w:eastAsia="Times New Roman" w:hAnsiTheme="majorHAnsi" w:cstheme="majorHAnsi"/>
          <w:sz w:val="24"/>
          <w:szCs w:val="24"/>
          <w:lang w:eastAsia="fr-FR"/>
        </w:rPr>
      </w:pPr>
      <w:r w:rsidRPr="002D4237">
        <w:rPr>
          <w:rFonts w:asciiTheme="majorHAnsi" w:eastAsia="Times New Roman" w:hAnsiTheme="majorHAnsi" w:cstheme="majorHAnsi"/>
          <w:sz w:val="24"/>
          <w:szCs w:val="24"/>
          <w:lang w:eastAsia="fr-FR"/>
        </w:rPr>
        <w:t xml:space="preserve">Il s’agit en effet d’un enjeu majeur pour les </w:t>
      </w:r>
      <w:proofErr w:type="spellStart"/>
      <w:r w:rsidRPr="002D4237">
        <w:rPr>
          <w:rFonts w:asciiTheme="majorHAnsi" w:eastAsia="Times New Roman" w:hAnsiTheme="majorHAnsi" w:cstheme="majorHAnsi"/>
          <w:sz w:val="24"/>
          <w:szCs w:val="24"/>
          <w:lang w:eastAsia="fr-FR"/>
        </w:rPr>
        <w:t>Clas</w:t>
      </w:r>
      <w:proofErr w:type="spellEnd"/>
      <w:r w:rsidRPr="002D4237">
        <w:rPr>
          <w:rFonts w:asciiTheme="majorHAnsi" w:eastAsia="Times New Roman" w:hAnsiTheme="majorHAnsi" w:cstheme="majorHAnsi"/>
          <w:sz w:val="24"/>
          <w:szCs w:val="24"/>
          <w:lang w:eastAsia="fr-FR"/>
        </w:rPr>
        <w:t xml:space="preserve"> aujourd’hui, afin de renforcer les alliances avec les parents et conduire des actions proactives visant à remettre les parents au cœur du projet d’accompagnement de leur enfant. </w:t>
      </w:r>
    </w:p>
    <w:p w14:paraId="4E9C5B78" w14:textId="77777777" w:rsidR="00F756B1" w:rsidRPr="002D4237" w:rsidRDefault="00F756B1" w:rsidP="00F756B1">
      <w:pPr>
        <w:spacing w:after="0" w:line="240" w:lineRule="auto"/>
        <w:rPr>
          <w:rFonts w:asciiTheme="majorHAnsi" w:eastAsia="Times New Roman" w:hAnsiTheme="majorHAnsi" w:cstheme="majorHAnsi"/>
          <w:sz w:val="24"/>
          <w:szCs w:val="24"/>
          <w:lang w:eastAsia="fr-FR"/>
        </w:rPr>
      </w:pPr>
    </w:p>
    <w:p w14:paraId="5F6DE52E" w14:textId="77777777" w:rsidR="00F756B1" w:rsidRDefault="00F756B1" w:rsidP="00F756B1">
      <w:pPr>
        <w:spacing w:after="0" w:line="240" w:lineRule="auto"/>
        <w:rPr>
          <w:rFonts w:asciiTheme="majorHAnsi" w:eastAsia="Times New Roman" w:hAnsiTheme="majorHAnsi" w:cstheme="majorHAnsi"/>
          <w:sz w:val="24"/>
          <w:szCs w:val="24"/>
          <w:lang w:eastAsia="fr-FR"/>
        </w:rPr>
      </w:pPr>
      <w:r w:rsidRPr="002D4237">
        <w:rPr>
          <w:rFonts w:asciiTheme="majorHAnsi" w:eastAsia="Times New Roman" w:hAnsiTheme="majorHAnsi" w:cstheme="majorHAnsi"/>
          <w:sz w:val="24"/>
          <w:szCs w:val="24"/>
          <w:lang w:eastAsia="fr-FR"/>
        </w:rPr>
        <w:lastRenderedPageBreak/>
        <w:t xml:space="preserve">Les actions </w:t>
      </w:r>
      <w:proofErr w:type="spellStart"/>
      <w:r w:rsidRPr="002D4237">
        <w:rPr>
          <w:rFonts w:asciiTheme="majorHAnsi" w:eastAsia="Times New Roman" w:hAnsiTheme="majorHAnsi" w:cstheme="majorHAnsi"/>
          <w:sz w:val="24"/>
          <w:szCs w:val="24"/>
          <w:lang w:eastAsia="fr-FR"/>
        </w:rPr>
        <w:t>Clas</w:t>
      </w:r>
      <w:proofErr w:type="spellEnd"/>
      <w:r w:rsidRPr="002D4237">
        <w:rPr>
          <w:rFonts w:asciiTheme="majorHAnsi" w:eastAsia="Times New Roman" w:hAnsiTheme="majorHAnsi" w:cstheme="majorHAnsi"/>
          <w:sz w:val="24"/>
          <w:szCs w:val="24"/>
          <w:lang w:eastAsia="fr-FR"/>
        </w:rPr>
        <w:t xml:space="preserve"> visent en effet des familles fragilisées, avec un vécu scolaire souvent difficile et une relation à l’institution scolaire souvent problématique. Il est donc essentiel de renforcer l’action des </w:t>
      </w:r>
      <w:proofErr w:type="spellStart"/>
      <w:r w:rsidRPr="002D4237">
        <w:rPr>
          <w:rFonts w:asciiTheme="majorHAnsi" w:eastAsia="Times New Roman" w:hAnsiTheme="majorHAnsi" w:cstheme="majorHAnsi"/>
          <w:sz w:val="24"/>
          <w:szCs w:val="24"/>
          <w:lang w:eastAsia="fr-FR"/>
        </w:rPr>
        <w:t>Clas</w:t>
      </w:r>
      <w:proofErr w:type="spellEnd"/>
      <w:r w:rsidRPr="002D4237">
        <w:rPr>
          <w:rFonts w:asciiTheme="majorHAnsi" w:eastAsia="Times New Roman" w:hAnsiTheme="majorHAnsi" w:cstheme="majorHAnsi"/>
          <w:sz w:val="24"/>
          <w:szCs w:val="24"/>
          <w:lang w:eastAsia="fr-FR"/>
        </w:rPr>
        <w:t xml:space="preserve"> sur ce champ. </w:t>
      </w:r>
    </w:p>
    <w:p w14:paraId="15FE06B5" w14:textId="77777777" w:rsidR="006B5E8C" w:rsidRPr="002D4237" w:rsidRDefault="006B5E8C" w:rsidP="00F756B1">
      <w:pPr>
        <w:spacing w:after="0" w:line="240" w:lineRule="auto"/>
        <w:rPr>
          <w:rFonts w:asciiTheme="majorHAnsi" w:eastAsia="Times New Roman" w:hAnsiTheme="majorHAnsi" w:cstheme="majorHAnsi"/>
          <w:sz w:val="24"/>
          <w:szCs w:val="24"/>
          <w:lang w:eastAsia="fr-FR"/>
        </w:rPr>
      </w:pPr>
    </w:p>
    <w:p w14:paraId="4D53FDEF" w14:textId="77777777" w:rsidR="0012775C" w:rsidRDefault="00F756B1" w:rsidP="00FB7C80">
      <w:pPr>
        <w:rPr>
          <w:rFonts w:asciiTheme="majorHAnsi" w:eastAsia="Times New Roman" w:hAnsiTheme="majorHAnsi" w:cstheme="majorHAnsi"/>
          <w:sz w:val="24"/>
          <w:szCs w:val="24"/>
          <w:lang w:eastAsia="fr-FR"/>
        </w:rPr>
      </w:pPr>
      <w:r w:rsidRPr="002D4237">
        <w:rPr>
          <w:rFonts w:asciiTheme="majorHAnsi" w:eastAsia="Times New Roman" w:hAnsiTheme="majorHAnsi" w:cstheme="majorHAnsi"/>
          <w:sz w:val="24"/>
          <w:szCs w:val="24"/>
          <w:lang w:eastAsia="fr-FR"/>
        </w:rPr>
        <w:t xml:space="preserve">Ce bonus vise donc à doter les porteurs de projets </w:t>
      </w:r>
      <w:proofErr w:type="spellStart"/>
      <w:r w:rsidRPr="002D4237">
        <w:rPr>
          <w:rFonts w:asciiTheme="majorHAnsi" w:eastAsia="Times New Roman" w:hAnsiTheme="majorHAnsi" w:cstheme="majorHAnsi"/>
          <w:sz w:val="24"/>
          <w:szCs w:val="24"/>
          <w:lang w:eastAsia="fr-FR"/>
        </w:rPr>
        <w:t>Clas</w:t>
      </w:r>
      <w:proofErr w:type="spellEnd"/>
      <w:r w:rsidRPr="002D4237">
        <w:rPr>
          <w:rFonts w:asciiTheme="majorHAnsi" w:eastAsia="Times New Roman" w:hAnsiTheme="majorHAnsi" w:cstheme="majorHAnsi"/>
          <w:sz w:val="24"/>
          <w:szCs w:val="24"/>
          <w:lang w:eastAsia="fr-FR"/>
        </w:rPr>
        <w:t xml:space="preserve"> de moyens d’action supplémentaires, pour développer des actions de soutien à la parentalité visant un meilleur accompagnement global des parents dans le suivi de la scolarité de leurs enfants et des actions sur mesure pour les p</w:t>
      </w:r>
      <w:r w:rsidR="00FB7C80">
        <w:rPr>
          <w:rFonts w:asciiTheme="majorHAnsi" w:eastAsia="Times New Roman" w:hAnsiTheme="majorHAnsi" w:cstheme="majorHAnsi"/>
          <w:sz w:val="24"/>
          <w:szCs w:val="24"/>
          <w:lang w:eastAsia="fr-FR"/>
        </w:rPr>
        <w:t>arents en ayant le plus besoin.</w:t>
      </w:r>
    </w:p>
    <w:p w14:paraId="2A418BCC" w14:textId="77777777" w:rsidR="009D5BE0" w:rsidRPr="009D5BE0" w:rsidRDefault="009D5BE0" w:rsidP="00FB7C80">
      <w:pPr>
        <w:rPr>
          <w:rFonts w:asciiTheme="majorHAnsi" w:eastAsia="Times New Roman" w:hAnsiTheme="majorHAnsi" w:cstheme="majorHAnsi"/>
          <w:b/>
          <w:sz w:val="24"/>
          <w:szCs w:val="24"/>
          <w:lang w:eastAsia="fr-FR"/>
        </w:rPr>
      </w:pPr>
      <w:r w:rsidRPr="00E939F4">
        <w:rPr>
          <w:rFonts w:asciiTheme="majorHAnsi" w:eastAsia="Times New Roman" w:hAnsiTheme="majorHAnsi" w:cstheme="majorHAnsi"/>
          <w:b/>
          <w:sz w:val="24"/>
          <w:szCs w:val="24"/>
          <w:lang w:eastAsia="fr-FR"/>
        </w:rPr>
        <w:t>Tableau de synthèse</w:t>
      </w:r>
      <w:r w:rsidR="00E939F4">
        <w:rPr>
          <w:rFonts w:asciiTheme="majorHAnsi" w:eastAsia="Times New Roman" w:hAnsiTheme="majorHAnsi" w:cstheme="majorHAnsi"/>
          <w:b/>
          <w:sz w:val="24"/>
          <w:szCs w:val="24"/>
          <w:lang w:eastAsia="fr-FR"/>
        </w:rPr>
        <w:t xml:space="preserve"> des critères d’attribution des</w:t>
      </w:r>
      <w:r w:rsidRPr="00E939F4">
        <w:rPr>
          <w:rFonts w:asciiTheme="majorHAnsi" w:eastAsia="Times New Roman" w:hAnsiTheme="majorHAnsi" w:cstheme="majorHAnsi"/>
          <w:b/>
          <w:sz w:val="24"/>
          <w:szCs w:val="24"/>
          <w:lang w:eastAsia="fr-FR"/>
        </w:rPr>
        <w:t xml:space="preserve"> bonus </w:t>
      </w:r>
      <w:proofErr w:type="spellStart"/>
      <w:r w:rsidRPr="00E939F4">
        <w:rPr>
          <w:rFonts w:asciiTheme="majorHAnsi" w:eastAsia="Times New Roman" w:hAnsiTheme="majorHAnsi" w:cstheme="majorHAnsi"/>
          <w:b/>
          <w:sz w:val="24"/>
          <w:szCs w:val="24"/>
          <w:lang w:eastAsia="fr-FR"/>
        </w:rPr>
        <w:t>Clas</w:t>
      </w:r>
      <w:proofErr w:type="spellEnd"/>
    </w:p>
    <w:tbl>
      <w:tblPr>
        <w:tblStyle w:val="TableauGrille1Clair-Accentuation2"/>
        <w:tblW w:w="0" w:type="auto"/>
        <w:tblLook w:val="04A0" w:firstRow="1" w:lastRow="0" w:firstColumn="1" w:lastColumn="0" w:noHBand="0" w:noVBand="1"/>
      </w:tblPr>
      <w:tblGrid>
        <w:gridCol w:w="1380"/>
        <w:gridCol w:w="8106"/>
      </w:tblGrid>
      <w:tr w:rsidR="00821875" w14:paraId="0F2CF4A0" w14:textId="77777777" w:rsidTr="00542E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tcBorders>
              <w:top w:val="single" w:sz="4" w:space="0" w:color="auto"/>
              <w:left w:val="single" w:sz="4" w:space="0" w:color="auto"/>
              <w:bottom w:val="single" w:sz="4" w:space="0" w:color="auto"/>
              <w:right w:val="single" w:sz="4" w:space="0" w:color="auto"/>
            </w:tcBorders>
          </w:tcPr>
          <w:p w14:paraId="0140DE97" w14:textId="77777777" w:rsidR="00821875" w:rsidRDefault="00821875" w:rsidP="006227BA">
            <w:pPr>
              <w:pStyle w:val="NormalWeb"/>
              <w:spacing w:before="0" w:after="0"/>
              <w:rPr>
                <w:b w:val="0"/>
                <w:bCs w:val="0"/>
                <w:noProof/>
              </w:rPr>
            </w:pPr>
          </w:p>
          <w:p w14:paraId="3832956E" w14:textId="77777777" w:rsidR="00821875" w:rsidRDefault="00821875" w:rsidP="006227BA">
            <w:pPr>
              <w:pStyle w:val="NormalWeb"/>
              <w:spacing w:before="0" w:after="0"/>
              <w:rPr>
                <w:b w:val="0"/>
                <w:bCs w:val="0"/>
                <w:noProof/>
              </w:rPr>
            </w:pPr>
          </w:p>
          <w:p w14:paraId="7272B4E2" w14:textId="77777777" w:rsidR="00821875" w:rsidRDefault="00821875" w:rsidP="006227BA">
            <w:pPr>
              <w:pStyle w:val="NormalWeb"/>
              <w:spacing w:before="0" w:after="0"/>
              <w:rPr>
                <w:b w:val="0"/>
                <w:bCs w:val="0"/>
                <w:noProof/>
              </w:rPr>
            </w:pPr>
          </w:p>
          <w:p w14:paraId="433AE7CC" w14:textId="77777777" w:rsidR="00821875" w:rsidRDefault="00821875" w:rsidP="006227BA">
            <w:pPr>
              <w:pStyle w:val="NormalWeb"/>
              <w:spacing w:before="0" w:after="0"/>
              <w:rPr>
                <w:b w:val="0"/>
                <w:bCs w:val="0"/>
                <w:noProof/>
              </w:rPr>
            </w:pPr>
          </w:p>
          <w:p w14:paraId="07A3FC7C" w14:textId="77777777" w:rsidR="00821875" w:rsidRDefault="00821875" w:rsidP="006227BA">
            <w:pPr>
              <w:pStyle w:val="NormalWeb"/>
              <w:spacing w:before="0" w:after="0"/>
              <w:rPr>
                <w:b w:val="0"/>
                <w:bCs w:val="0"/>
                <w:noProof/>
              </w:rPr>
            </w:pPr>
          </w:p>
          <w:p w14:paraId="2D152036" w14:textId="77777777" w:rsidR="00821875" w:rsidRDefault="00821875" w:rsidP="006227BA">
            <w:pPr>
              <w:pStyle w:val="NormalWeb"/>
              <w:spacing w:before="0" w:after="0"/>
              <w:rPr>
                <w:b w:val="0"/>
                <w:bCs w:val="0"/>
                <w:noProof/>
              </w:rPr>
            </w:pPr>
          </w:p>
          <w:p w14:paraId="271F477C" w14:textId="75C53D55" w:rsidR="00821875" w:rsidRDefault="00821875" w:rsidP="006227BA">
            <w:pPr>
              <w:pStyle w:val="NormalWeb"/>
              <w:spacing w:before="0" w:after="0"/>
              <w:rPr>
                <w:b w:val="0"/>
                <w:bCs w:val="0"/>
                <w:noProof/>
              </w:rPr>
            </w:pPr>
            <w:r>
              <w:rPr>
                <w:noProof/>
              </w:rPr>
              <w:t xml:space="preserve">Bonus enfant =&gt; </w:t>
            </w:r>
          </w:p>
          <w:p w14:paraId="6407D7C1" w14:textId="77777777" w:rsidR="00821875" w:rsidRDefault="00821875" w:rsidP="006227BA">
            <w:pPr>
              <w:pStyle w:val="NormalWeb"/>
              <w:spacing w:before="0" w:after="0"/>
              <w:rPr>
                <w:b w:val="0"/>
                <w:bCs w:val="0"/>
                <w:noProof/>
              </w:rPr>
            </w:pPr>
          </w:p>
          <w:p w14:paraId="69C97EF3" w14:textId="77777777" w:rsidR="00821875" w:rsidRDefault="00821875" w:rsidP="006227BA">
            <w:pPr>
              <w:pStyle w:val="NormalWeb"/>
              <w:spacing w:before="0" w:after="0"/>
              <w:rPr>
                <w:b w:val="0"/>
                <w:bCs w:val="0"/>
                <w:noProof/>
              </w:rPr>
            </w:pPr>
          </w:p>
          <w:p w14:paraId="206865A4" w14:textId="77777777" w:rsidR="00821875" w:rsidRDefault="00821875" w:rsidP="006227BA">
            <w:pPr>
              <w:pStyle w:val="NormalWeb"/>
              <w:spacing w:before="0" w:after="0"/>
              <w:rPr>
                <w:b w:val="0"/>
                <w:bCs w:val="0"/>
                <w:noProof/>
              </w:rPr>
            </w:pPr>
          </w:p>
          <w:p w14:paraId="611BF234" w14:textId="77777777" w:rsidR="00821875" w:rsidRDefault="00821875" w:rsidP="006227BA">
            <w:pPr>
              <w:pStyle w:val="NormalWeb"/>
              <w:spacing w:before="0" w:after="0"/>
              <w:rPr>
                <w:b w:val="0"/>
                <w:bCs w:val="0"/>
                <w:noProof/>
              </w:rPr>
            </w:pPr>
          </w:p>
          <w:p w14:paraId="71FA1DD3" w14:textId="77777777" w:rsidR="00821875" w:rsidRDefault="00821875" w:rsidP="006227BA">
            <w:pPr>
              <w:pStyle w:val="NormalWeb"/>
              <w:spacing w:before="0" w:after="0"/>
              <w:rPr>
                <w:b w:val="0"/>
                <w:bCs w:val="0"/>
                <w:noProof/>
              </w:rPr>
            </w:pPr>
          </w:p>
          <w:p w14:paraId="1DBA9355" w14:textId="50C50877" w:rsidR="00821875" w:rsidRPr="00AE7DD4" w:rsidRDefault="00821875" w:rsidP="006227BA">
            <w:pPr>
              <w:pStyle w:val="NormalWeb"/>
              <w:spacing w:before="0" w:after="0"/>
              <w:rPr>
                <w:noProof/>
              </w:rPr>
            </w:pPr>
            <w:r>
              <w:rPr>
                <w:noProof/>
              </w:rPr>
              <w:t xml:space="preserve">Bonus parent =&gt; </w:t>
            </w:r>
          </w:p>
        </w:tc>
        <w:tc>
          <w:tcPr>
            <w:tcW w:w="8106" w:type="dxa"/>
            <w:tcBorders>
              <w:left w:val="single" w:sz="4" w:space="0" w:color="auto"/>
            </w:tcBorders>
          </w:tcPr>
          <w:p w14:paraId="32C37359" w14:textId="7C09C43F" w:rsidR="00821875" w:rsidRDefault="00821875" w:rsidP="006227BA">
            <w:pPr>
              <w:pStyle w:val="NormalWeb"/>
              <w:spacing w:before="0" w:after="0"/>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2"/>
              </w:rPr>
            </w:pPr>
            <w:r w:rsidRPr="00AE7DD4">
              <w:rPr>
                <w:noProof/>
              </w:rPr>
              <w:drawing>
                <wp:inline distT="0" distB="0" distL="0" distR="0" wp14:anchorId="4AB1690E" wp14:editId="063FED9F">
                  <wp:extent cx="4885483" cy="3225191"/>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6467" t="-337"/>
                          <a:stretch/>
                        </pic:blipFill>
                        <pic:spPr bwMode="auto">
                          <a:xfrm>
                            <a:off x="0" y="0"/>
                            <a:ext cx="4886352" cy="3225765"/>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bl>
    <w:p w14:paraId="2F9CE003" w14:textId="32D1B96E" w:rsidR="00C84C24" w:rsidRDefault="00C84C24" w:rsidP="00FE03FD">
      <w:pPr>
        <w:pStyle w:val="NormalWeb"/>
        <w:spacing w:before="0" w:after="0"/>
        <w:ind w:left="708"/>
        <w:rPr>
          <w:rFonts w:ascii="Arial" w:hAnsi="Arial" w:cs="Arial"/>
          <w:b/>
          <w:color w:val="auto"/>
          <w:sz w:val="22"/>
        </w:rPr>
      </w:pPr>
    </w:p>
    <w:p w14:paraId="768353B7" w14:textId="77777777" w:rsidR="008D37CC" w:rsidRDefault="008D37CC">
      <w:pPr>
        <w:spacing w:after="0" w:line="240" w:lineRule="auto"/>
      </w:pPr>
    </w:p>
    <w:p w14:paraId="304A90D5" w14:textId="638F7CB7" w:rsidR="00C84C24" w:rsidRPr="004C6838" w:rsidRDefault="003426DC" w:rsidP="004C6838">
      <w:pPr>
        <w:pStyle w:val="Paragraphedeliste"/>
        <w:numPr>
          <w:ilvl w:val="0"/>
          <w:numId w:val="21"/>
        </w:numPr>
        <w:spacing w:after="0" w:line="240" w:lineRule="auto"/>
        <w:rPr>
          <w:color w:val="00B0F0"/>
          <w:sz w:val="24"/>
          <w:szCs w:val="24"/>
        </w:rPr>
      </w:pPr>
      <w:r>
        <w:br w:type="page"/>
      </w:r>
    </w:p>
    <w:tbl>
      <w:tblPr>
        <w:tblW w:w="9322" w:type="dxa"/>
        <w:tblInd w:w="-38" w:type="dxa"/>
        <w:tblCellMar>
          <w:left w:w="70" w:type="dxa"/>
          <w:right w:w="70" w:type="dxa"/>
        </w:tblCellMar>
        <w:tblLook w:val="01E0" w:firstRow="1" w:lastRow="1" w:firstColumn="1" w:lastColumn="1" w:noHBand="0" w:noVBand="0"/>
      </w:tblPr>
      <w:tblGrid>
        <w:gridCol w:w="9322"/>
      </w:tblGrid>
      <w:tr w:rsidR="00C84C24" w14:paraId="4803C3A1" w14:textId="77777777">
        <w:tc>
          <w:tcPr>
            <w:tcW w:w="9322" w:type="dxa"/>
            <w:shd w:val="clear" w:color="auto" w:fill="auto"/>
          </w:tcPr>
          <w:p w14:paraId="37A308A1" w14:textId="77777777" w:rsidR="00C74A46" w:rsidRDefault="00C74A46" w:rsidP="00C74A46">
            <w:pPr>
              <w:pBdr>
                <w:top w:val="single" w:sz="4" w:space="1" w:color="000000"/>
                <w:left w:val="single" w:sz="4" w:space="4" w:color="000000"/>
                <w:bottom w:val="single" w:sz="4" w:space="1" w:color="000000"/>
                <w:right w:val="single" w:sz="4" w:space="4" w:color="000000"/>
              </w:pBdr>
              <w:shd w:val="clear" w:color="auto" w:fill="FBD4B4" w:themeFill="accent6" w:themeFillTint="66"/>
              <w:jc w:val="center"/>
              <w:rPr>
                <w:rFonts w:asciiTheme="majorHAnsi" w:hAnsiTheme="majorHAnsi" w:cstheme="majorHAnsi"/>
                <w:b/>
                <w:bCs/>
                <w:sz w:val="24"/>
                <w:szCs w:val="24"/>
                <w:u w:val="single"/>
              </w:rPr>
            </w:pPr>
            <w:r>
              <w:rPr>
                <w:rFonts w:asciiTheme="majorHAnsi" w:hAnsiTheme="majorHAnsi" w:cstheme="majorHAnsi"/>
                <w:b/>
                <w:bCs/>
                <w:sz w:val="24"/>
                <w:szCs w:val="24"/>
                <w:u w:val="single"/>
              </w:rPr>
              <w:lastRenderedPageBreak/>
              <w:t>2</w:t>
            </w:r>
            <w:r w:rsidRPr="00C74A46">
              <w:rPr>
                <w:rFonts w:asciiTheme="majorHAnsi" w:hAnsiTheme="majorHAnsi" w:cstheme="majorHAnsi"/>
                <w:b/>
                <w:bCs/>
                <w:sz w:val="24"/>
                <w:szCs w:val="24"/>
                <w:u w:val="single"/>
                <w:vertAlign w:val="superscript"/>
              </w:rPr>
              <w:t>ème</w:t>
            </w:r>
            <w:r>
              <w:rPr>
                <w:rFonts w:asciiTheme="majorHAnsi" w:hAnsiTheme="majorHAnsi" w:cstheme="majorHAnsi"/>
                <w:b/>
                <w:bCs/>
                <w:sz w:val="24"/>
                <w:szCs w:val="24"/>
                <w:u w:val="single"/>
              </w:rPr>
              <w:t xml:space="preserve"> </w:t>
            </w:r>
            <w:r w:rsidRPr="005F352B">
              <w:rPr>
                <w:rFonts w:asciiTheme="majorHAnsi" w:hAnsiTheme="majorHAnsi" w:cstheme="majorHAnsi"/>
                <w:b/>
                <w:bCs/>
                <w:sz w:val="24"/>
                <w:szCs w:val="24"/>
                <w:u w:val="single"/>
              </w:rPr>
              <w:t>Partie</w:t>
            </w:r>
          </w:p>
          <w:p w14:paraId="048EECBF" w14:textId="77777777" w:rsidR="00C74A46" w:rsidRPr="005F352B" w:rsidRDefault="00C74A46" w:rsidP="00C74A46">
            <w:pPr>
              <w:pBdr>
                <w:top w:val="single" w:sz="4" w:space="1" w:color="000000"/>
                <w:left w:val="single" w:sz="4" w:space="4" w:color="000000"/>
                <w:bottom w:val="single" w:sz="4" w:space="1" w:color="000000"/>
                <w:right w:val="single" w:sz="4" w:space="4" w:color="000000"/>
              </w:pBdr>
              <w:shd w:val="clear" w:color="auto" w:fill="FBD4B4" w:themeFill="accent6" w:themeFillTint="66"/>
              <w:jc w:val="center"/>
              <w:rPr>
                <w:rFonts w:asciiTheme="majorHAnsi" w:hAnsiTheme="majorHAnsi" w:cstheme="majorHAnsi"/>
                <w:b/>
                <w:bCs/>
                <w:sz w:val="24"/>
                <w:szCs w:val="24"/>
                <w:u w:val="single"/>
              </w:rPr>
            </w:pPr>
            <w:r>
              <w:rPr>
                <w:rFonts w:asciiTheme="majorHAnsi" w:hAnsiTheme="majorHAnsi" w:cstheme="majorHAnsi"/>
                <w:b/>
                <w:bCs/>
                <w:sz w:val="24"/>
                <w:szCs w:val="24"/>
                <w:u w:val="single"/>
              </w:rPr>
              <w:t xml:space="preserve">Les textes de référence </w:t>
            </w:r>
          </w:p>
          <w:p w14:paraId="7A1D1035" w14:textId="77777777" w:rsidR="00C84C24" w:rsidRPr="00C74A46" w:rsidRDefault="00C84C24" w:rsidP="00C74A46">
            <w:pPr>
              <w:rPr>
                <w:rFonts w:ascii="Arial" w:hAnsi="Arial" w:cs="Arial"/>
                <w:b/>
                <w:bCs/>
                <w:u w:val="single"/>
              </w:rPr>
            </w:pPr>
          </w:p>
        </w:tc>
      </w:tr>
    </w:tbl>
    <w:p w14:paraId="5374D36D" w14:textId="77777777" w:rsidR="009D5BE0" w:rsidRDefault="009D5BE0" w:rsidP="00C74A46">
      <w:pPr>
        <w:spacing w:after="0" w:line="240" w:lineRule="auto"/>
      </w:pPr>
    </w:p>
    <w:p w14:paraId="43DFD191" w14:textId="77777777" w:rsidR="00C84C24" w:rsidRDefault="00C84C24" w:rsidP="00357911">
      <w:pPr>
        <w:spacing w:after="0" w:line="240" w:lineRule="auto"/>
        <w:rPr>
          <w:rFonts w:ascii="CG Omega" w:hAnsi="CG Omega"/>
          <w:sz w:val="24"/>
          <w:szCs w:val="24"/>
        </w:rPr>
      </w:pPr>
    </w:p>
    <w:p w14:paraId="7C7780C3" w14:textId="77777777" w:rsidR="00C84C24" w:rsidRPr="00C74A46" w:rsidRDefault="003426DC">
      <w:pPr>
        <w:pStyle w:val="Paragraphedeliste"/>
        <w:numPr>
          <w:ilvl w:val="0"/>
          <w:numId w:val="3"/>
        </w:numPr>
        <w:spacing w:after="120" w:line="240" w:lineRule="auto"/>
        <w:jc w:val="both"/>
        <w:rPr>
          <w:rFonts w:ascii="Arial" w:hAnsi="Arial" w:cs="Arial"/>
          <w:sz w:val="24"/>
          <w:szCs w:val="24"/>
        </w:rPr>
      </w:pPr>
      <w:r w:rsidRPr="00C74A46">
        <w:rPr>
          <w:rFonts w:ascii="Arial" w:hAnsi="Arial" w:cs="Arial"/>
          <w:sz w:val="24"/>
          <w:szCs w:val="24"/>
        </w:rPr>
        <w:t xml:space="preserve">La charte nationale de l’accompagnement à la scolarité ; </w:t>
      </w:r>
    </w:p>
    <w:p w14:paraId="0F93B7EC" w14:textId="65674D58" w:rsidR="00C84C24" w:rsidRPr="00C74A46" w:rsidRDefault="00927B9E">
      <w:pPr>
        <w:pStyle w:val="Paragraphedeliste"/>
        <w:spacing w:after="120" w:line="240" w:lineRule="auto"/>
        <w:ind w:left="720"/>
        <w:jc w:val="both"/>
        <w:rPr>
          <w:rFonts w:ascii="Arial" w:hAnsi="Arial" w:cs="Arial"/>
          <w:sz w:val="24"/>
          <w:szCs w:val="24"/>
        </w:rPr>
      </w:pPr>
      <w:r w:rsidRPr="00C74A46">
        <w:object w:dxaOrig="1171" w:dyaOrig="738" w14:anchorId="197A46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3.25pt;height:65.05pt" o:ole="" o:preferrelative="f" filled="t">
            <v:imagedata r:id="rId16" o:title=""/>
            <o:lock v:ext="edit" aspectratio="f"/>
          </v:shape>
          <o:OLEObject Type="Embed" ProgID="AcroExch.Document.11" ShapeID="_x0000_i1026" DrawAspect="Icon" ObjectID="_1836720874" r:id="rId17"/>
        </w:object>
      </w:r>
    </w:p>
    <w:p w14:paraId="31038E9C" w14:textId="77777777" w:rsidR="00C84C24" w:rsidRPr="00C74A46" w:rsidRDefault="003426DC">
      <w:pPr>
        <w:pStyle w:val="Paragraphedeliste"/>
        <w:numPr>
          <w:ilvl w:val="0"/>
          <w:numId w:val="3"/>
        </w:numPr>
        <w:spacing w:after="120" w:line="240" w:lineRule="auto"/>
        <w:jc w:val="both"/>
        <w:rPr>
          <w:rFonts w:ascii="Arial" w:hAnsi="Arial" w:cs="Arial"/>
          <w:sz w:val="24"/>
          <w:szCs w:val="24"/>
        </w:rPr>
      </w:pPr>
      <w:r w:rsidRPr="00C74A46">
        <w:rPr>
          <w:rFonts w:ascii="Arial" w:hAnsi="Arial" w:cs="Arial"/>
          <w:sz w:val="24"/>
          <w:szCs w:val="24"/>
        </w:rPr>
        <w:t xml:space="preserve">La circulaire interministérielle du 8 juin 2011 relative à la mise en œuvre de la politique d’accompagnement à la scolarité ; </w:t>
      </w:r>
    </w:p>
    <w:p w14:paraId="7082C126" w14:textId="77777777" w:rsidR="00C84C24" w:rsidRPr="00C74A46" w:rsidRDefault="006B5E8C">
      <w:pPr>
        <w:pStyle w:val="Paragraphedeliste"/>
        <w:spacing w:after="120" w:line="240" w:lineRule="auto"/>
        <w:ind w:left="720"/>
        <w:jc w:val="both"/>
        <w:rPr>
          <w:rFonts w:ascii="Arial" w:hAnsi="Arial" w:cs="Arial"/>
          <w:sz w:val="24"/>
          <w:szCs w:val="24"/>
        </w:rPr>
      </w:pPr>
      <w:r w:rsidRPr="00C74A46">
        <w:object w:dxaOrig="873" w:dyaOrig="561" w14:anchorId="02DE3F49">
          <v:shape id="_x0000_i1027" type="#_x0000_t75" style="width:77.05pt;height:48.95pt" o:ole="" o:preferrelative="f" filled="t">
            <v:imagedata r:id="rId18" o:title=""/>
            <o:lock v:ext="edit" aspectratio="f"/>
          </v:shape>
          <o:OLEObject Type="Embed" ProgID="AcroExch.Document.11" ShapeID="_x0000_i1027" DrawAspect="Icon" ObjectID="_1836720875" r:id="rId19"/>
        </w:object>
      </w:r>
    </w:p>
    <w:p w14:paraId="6338BDC6" w14:textId="77777777" w:rsidR="00C84C24" w:rsidRPr="00C74A46" w:rsidRDefault="003426DC">
      <w:pPr>
        <w:pStyle w:val="Paragraphedeliste"/>
        <w:numPr>
          <w:ilvl w:val="0"/>
          <w:numId w:val="3"/>
        </w:numPr>
        <w:spacing w:after="120" w:line="240" w:lineRule="auto"/>
        <w:jc w:val="both"/>
        <w:rPr>
          <w:rFonts w:ascii="Arial" w:hAnsi="Arial" w:cs="Arial"/>
          <w:sz w:val="24"/>
          <w:szCs w:val="24"/>
        </w:rPr>
      </w:pPr>
      <w:r w:rsidRPr="00C74A46">
        <w:rPr>
          <w:rFonts w:ascii="Arial" w:hAnsi="Arial" w:cs="Arial"/>
          <w:sz w:val="24"/>
          <w:szCs w:val="24"/>
        </w:rPr>
        <w:t xml:space="preserve">La circulaire interministérielle du 7 février 2012 relative à la coordination des dispositifs de soutien à la parentalité au plan départemental ; </w:t>
      </w:r>
    </w:p>
    <w:p w14:paraId="12D52F39" w14:textId="77777777" w:rsidR="00C84C24" w:rsidRPr="00C74A46" w:rsidRDefault="003426DC">
      <w:pPr>
        <w:pStyle w:val="Paragraphedeliste"/>
        <w:spacing w:after="120" w:line="240" w:lineRule="auto"/>
        <w:ind w:left="720"/>
        <w:jc w:val="both"/>
        <w:rPr>
          <w:rFonts w:ascii="Arial" w:hAnsi="Arial" w:cs="Arial"/>
          <w:sz w:val="24"/>
          <w:szCs w:val="24"/>
        </w:rPr>
      </w:pPr>
      <w:r w:rsidRPr="00C74A46">
        <w:object w:dxaOrig="873" w:dyaOrig="561" w14:anchorId="232E8FD7">
          <v:shape id="ole_rId16" o:spid="_x0000_i1028" style="width:77.05pt;height:48.95pt" coordsize="" o:spt="100" adj="0,,0" path="" stroked="f">
            <v:stroke joinstyle="miter"/>
            <v:imagedata r:id="rId20" o:title=""/>
            <v:formulas/>
            <v:path o:connecttype="segments"/>
          </v:shape>
          <o:OLEObject Type="Embed" ProgID="AcroExch.Document.11" ShapeID="ole_rId16" DrawAspect="Icon" ObjectID="_1836720876" r:id="rId21"/>
        </w:object>
      </w:r>
    </w:p>
    <w:p w14:paraId="17814C77" w14:textId="77777777" w:rsidR="00C84C24" w:rsidRPr="00C74A46" w:rsidRDefault="003426DC">
      <w:pPr>
        <w:pStyle w:val="Paragraphedeliste"/>
        <w:numPr>
          <w:ilvl w:val="0"/>
          <w:numId w:val="3"/>
        </w:numPr>
        <w:spacing w:after="120" w:line="240" w:lineRule="auto"/>
        <w:jc w:val="both"/>
        <w:rPr>
          <w:rStyle w:val="nornature"/>
          <w:rFonts w:ascii="Arial" w:hAnsi="Arial" w:cs="Arial"/>
          <w:sz w:val="24"/>
          <w:szCs w:val="24"/>
        </w:rPr>
      </w:pPr>
      <w:r w:rsidRPr="00C74A46">
        <w:rPr>
          <w:rFonts w:ascii="Arial" w:hAnsi="Arial" w:cs="Arial"/>
          <w:sz w:val="24"/>
          <w:szCs w:val="24"/>
        </w:rPr>
        <w:t xml:space="preserve">La circulaire </w:t>
      </w:r>
      <w:r w:rsidRPr="00C74A46">
        <w:rPr>
          <w:rStyle w:val="nornature"/>
          <w:rFonts w:ascii="Arial" w:hAnsi="Arial" w:cs="Arial"/>
          <w:sz w:val="24"/>
          <w:szCs w:val="24"/>
        </w:rPr>
        <w:t xml:space="preserve">n° 2013-142 du 15-10-2013 « Renforcer la coopération entre les parents et l’école dans les territoires. </w:t>
      </w:r>
    </w:p>
    <w:p w14:paraId="565F31E4" w14:textId="77777777" w:rsidR="00C84C24" w:rsidRPr="00C74A46" w:rsidRDefault="009D5BE0">
      <w:pPr>
        <w:pStyle w:val="Paragraphedeliste"/>
        <w:spacing w:after="120" w:line="240" w:lineRule="auto"/>
        <w:ind w:left="720"/>
        <w:jc w:val="both"/>
        <w:rPr>
          <w:rStyle w:val="nornature"/>
          <w:rFonts w:ascii="Arial" w:hAnsi="Arial" w:cs="Arial"/>
          <w:sz w:val="24"/>
          <w:szCs w:val="24"/>
        </w:rPr>
      </w:pPr>
      <w:r w:rsidRPr="00C74A46">
        <w:object w:dxaOrig="873" w:dyaOrig="561" w14:anchorId="4C50E70D">
          <v:shape id="_x0000_i1029" type="#_x0000_t75" style="width:77.05pt;height:48.95pt" o:ole="" o:preferrelative="f" filled="t">
            <v:imagedata r:id="rId22" o:title=""/>
            <o:lock v:ext="edit" aspectratio="f"/>
          </v:shape>
          <o:OLEObject Type="Embed" ProgID="AcroExch.Document.11" ShapeID="_x0000_i1029" DrawAspect="Icon" ObjectID="_1836720877" r:id="rId23"/>
        </w:object>
      </w:r>
    </w:p>
    <w:p w14:paraId="1D09EEAB" w14:textId="77777777" w:rsidR="00C84C24" w:rsidRPr="00C74A46" w:rsidRDefault="00C84C24">
      <w:pPr>
        <w:pStyle w:val="Paragraphedeliste"/>
        <w:spacing w:after="120" w:line="240" w:lineRule="auto"/>
        <w:ind w:left="720"/>
        <w:jc w:val="both"/>
        <w:rPr>
          <w:rFonts w:ascii="Arial" w:hAnsi="Arial" w:cs="Arial"/>
          <w:b/>
          <w:u w:val="single"/>
        </w:rPr>
      </w:pPr>
    </w:p>
    <w:p w14:paraId="2115CCBF" w14:textId="77777777" w:rsidR="00C84C24" w:rsidRPr="00C74A46" w:rsidRDefault="003426DC">
      <w:pPr>
        <w:pStyle w:val="Paragraphedeliste"/>
        <w:numPr>
          <w:ilvl w:val="0"/>
          <w:numId w:val="3"/>
        </w:numPr>
        <w:spacing w:after="120" w:line="240" w:lineRule="auto"/>
        <w:jc w:val="both"/>
        <w:rPr>
          <w:rFonts w:ascii="Arial" w:hAnsi="Arial" w:cs="Arial"/>
          <w:b/>
          <w:u w:val="single"/>
        </w:rPr>
      </w:pPr>
      <w:r w:rsidRPr="00C74A46">
        <w:rPr>
          <w:rFonts w:ascii="Arial" w:hAnsi="Arial" w:cs="Arial"/>
          <w:b/>
          <w:u w:val="single"/>
        </w:rPr>
        <w:t>POUR ALLER PLUS LOIN :</w:t>
      </w:r>
    </w:p>
    <w:p w14:paraId="5C5C7ED2" w14:textId="77777777" w:rsidR="00C84C24" w:rsidRPr="00C74A46" w:rsidRDefault="003426DC">
      <w:pPr>
        <w:pStyle w:val="Paragraphedeliste"/>
        <w:numPr>
          <w:ilvl w:val="0"/>
          <w:numId w:val="3"/>
        </w:numPr>
        <w:spacing w:after="120" w:line="240" w:lineRule="auto"/>
        <w:jc w:val="both"/>
        <w:rPr>
          <w:rFonts w:ascii="Arial" w:hAnsi="Arial" w:cs="Arial"/>
        </w:rPr>
      </w:pPr>
      <w:r w:rsidRPr="00C74A46">
        <w:rPr>
          <w:rFonts w:ascii="Arial" w:hAnsi="Arial" w:cs="Arial"/>
        </w:rPr>
        <w:t>Le socle commun de connaissance</w:t>
      </w:r>
      <w:r w:rsidR="00FC34F4" w:rsidRPr="00C74A46">
        <w:rPr>
          <w:rFonts w:ascii="Arial" w:hAnsi="Arial" w:cs="Arial"/>
        </w:rPr>
        <w:t xml:space="preserve">s, de </w:t>
      </w:r>
      <w:r w:rsidRPr="00C74A46">
        <w:rPr>
          <w:rFonts w:ascii="Arial" w:hAnsi="Arial" w:cs="Arial"/>
        </w:rPr>
        <w:t>compétences</w:t>
      </w:r>
      <w:r w:rsidR="00FC34F4" w:rsidRPr="00C74A46">
        <w:rPr>
          <w:rFonts w:ascii="Arial" w:hAnsi="Arial" w:cs="Arial"/>
        </w:rPr>
        <w:t xml:space="preserve"> et de culture</w:t>
      </w:r>
    </w:p>
    <w:p w14:paraId="637A2A69" w14:textId="55FC8035" w:rsidR="00FC34F4" w:rsidRPr="00C74A46" w:rsidRDefault="00FC34F4" w:rsidP="00FC34F4">
      <w:pPr>
        <w:pStyle w:val="Paragraphedeliste"/>
        <w:spacing w:after="120" w:line="240" w:lineRule="auto"/>
        <w:ind w:left="720"/>
        <w:jc w:val="both"/>
        <w:rPr>
          <w:rFonts w:ascii="Arial" w:hAnsi="Arial" w:cs="Arial"/>
        </w:rPr>
      </w:pPr>
      <w:r w:rsidRPr="00C74A46">
        <w:rPr>
          <w:rFonts w:ascii="Arial" w:hAnsi="Arial" w:cs="Arial"/>
        </w:rPr>
        <w:t xml:space="preserve">(Décret n°2015-372 du 31 mars 2015 </w:t>
      </w:r>
      <w:r w:rsidR="00744BD2">
        <w:rPr>
          <w:rFonts w:ascii="Arial" w:hAnsi="Arial" w:cs="Arial"/>
        </w:rPr>
        <w:t>modifié par le décret n° 2029-824 du 2 août 2029)</w:t>
      </w:r>
    </w:p>
    <w:p w14:paraId="60B9DC1A" w14:textId="77777777" w:rsidR="00C84C24" w:rsidRPr="00C74A46" w:rsidRDefault="003426DC">
      <w:pPr>
        <w:pStyle w:val="Paragraphedeliste"/>
        <w:spacing w:after="120" w:line="240" w:lineRule="auto"/>
        <w:ind w:left="720"/>
        <w:jc w:val="both"/>
        <w:rPr>
          <w:rFonts w:ascii="Arial" w:hAnsi="Arial" w:cs="Arial"/>
          <w:sz w:val="24"/>
          <w:szCs w:val="24"/>
        </w:rPr>
      </w:pPr>
      <w:r w:rsidRPr="00C74A46">
        <w:object w:dxaOrig="1171" w:dyaOrig="738" w14:anchorId="56BCB430">
          <v:shape id="ole_rId20" o:spid="_x0000_i1030" style="width:103.25pt;height:65.05pt" coordsize="" o:spt="100" adj="0,,0" path="" stroked="f">
            <v:stroke joinstyle="miter"/>
            <v:imagedata r:id="rId24" o:title=""/>
            <v:formulas/>
            <v:path o:connecttype="segments"/>
          </v:shape>
          <o:OLEObject Type="Embed" ProgID="AcroExch.Document.11" ShapeID="ole_rId20" DrawAspect="Icon" ObjectID="_1836720878" r:id="rId25"/>
        </w:object>
      </w:r>
    </w:p>
    <w:p w14:paraId="553DC91B" w14:textId="77777777" w:rsidR="00C84C24" w:rsidRPr="00C74A46" w:rsidRDefault="00C84C24">
      <w:pPr>
        <w:pStyle w:val="Paragraphedeliste"/>
        <w:spacing w:after="120" w:line="240" w:lineRule="auto"/>
        <w:ind w:left="720"/>
        <w:jc w:val="both"/>
        <w:rPr>
          <w:rFonts w:ascii="Arial" w:hAnsi="Arial" w:cs="Arial"/>
          <w:sz w:val="24"/>
          <w:szCs w:val="24"/>
        </w:rPr>
      </w:pPr>
    </w:p>
    <w:p w14:paraId="3E58EDB8" w14:textId="78D625AD" w:rsidR="00C84C24" w:rsidRPr="00C74A46" w:rsidRDefault="003426DC">
      <w:pPr>
        <w:pStyle w:val="Paragraphedeliste"/>
        <w:numPr>
          <w:ilvl w:val="0"/>
          <w:numId w:val="3"/>
        </w:numPr>
        <w:spacing w:after="120" w:line="240" w:lineRule="auto"/>
        <w:jc w:val="both"/>
        <w:rPr>
          <w:rFonts w:ascii="Arial" w:hAnsi="Arial" w:cs="Arial"/>
        </w:rPr>
      </w:pPr>
      <w:r w:rsidRPr="00C74A46">
        <w:rPr>
          <w:rFonts w:ascii="Arial" w:hAnsi="Arial" w:cs="Arial"/>
        </w:rPr>
        <w:t>La circulaire n° 2010-106 du 15-7-2010 : Dispositif « La Mallette des Parents » ;</w:t>
      </w:r>
    </w:p>
    <w:p w14:paraId="68024CBA" w14:textId="517AF5C2" w:rsidR="00CC797C" w:rsidRPr="00542ED9" w:rsidRDefault="003426DC" w:rsidP="00542ED9">
      <w:pPr>
        <w:pStyle w:val="Paragraphedeliste"/>
        <w:spacing w:after="120" w:line="240" w:lineRule="auto"/>
        <w:ind w:left="720"/>
        <w:jc w:val="both"/>
        <w:rPr>
          <w:strike/>
        </w:rPr>
      </w:pPr>
      <w:r w:rsidRPr="00E939F4">
        <w:rPr>
          <w:strike/>
        </w:rPr>
        <w:object w:dxaOrig="873" w:dyaOrig="561" w14:anchorId="205986CE">
          <v:shape id="ole_rId22" o:spid="_x0000_i1031" style="width:77.05pt;height:48.95pt" coordsize="" o:spt="100" adj="0,,0" path="" stroked="f">
            <v:stroke joinstyle="miter"/>
            <v:imagedata r:id="rId26" o:title=""/>
            <v:formulas/>
            <v:path o:connecttype="segments"/>
          </v:shape>
          <o:OLEObject Type="Embed" ProgID="AcroExch.Document.11" ShapeID="ole_rId22" DrawAspect="Icon" ObjectID="_1836720879" r:id="rId27"/>
        </w:object>
      </w:r>
    </w:p>
    <w:p w14:paraId="3B46594E" w14:textId="4A706132" w:rsidR="00C84C24" w:rsidRPr="00250FD5" w:rsidRDefault="00542ED9" w:rsidP="00250FD5">
      <w:pPr>
        <w:pStyle w:val="Paragraphedeliste"/>
        <w:numPr>
          <w:ilvl w:val="0"/>
          <w:numId w:val="19"/>
        </w:numPr>
        <w:spacing w:after="120" w:line="240" w:lineRule="auto"/>
        <w:jc w:val="both"/>
        <w:rPr>
          <w:strike/>
        </w:rPr>
      </w:pPr>
      <w:r w:rsidRPr="00250FD5">
        <w:rPr>
          <w:noProof/>
          <w:lang w:eastAsia="fr-FR"/>
        </w:rPr>
        <w:lastRenderedPageBreak/>
        <mc:AlternateContent>
          <mc:Choice Requires="wps">
            <w:drawing>
              <wp:anchor distT="0" distB="0" distL="114300" distR="114300" simplePos="0" relativeHeight="251659264" behindDoc="0" locked="0" layoutInCell="1" allowOverlap="1" wp14:anchorId="25955FDC" wp14:editId="3C843D83">
                <wp:simplePos x="0" y="0"/>
                <wp:positionH relativeFrom="column">
                  <wp:posOffset>372215</wp:posOffset>
                </wp:positionH>
                <wp:positionV relativeFrom="paragraph">
                  <wp:posOffset>-538409</wp:posOffset>
                </wp:positionV>
                <wp:extent cx="5220970" cy="281305"/>
                <wp:effectExtent l="0" t="0" r="17780" b="2349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0970" cy="281305"/>
                        </a:xfrm>
                        <a:prstGeom prst="rect">
                          <a:avLst/>
                        </a:prstGeom>
                        <a:solidFill>
                          <a:schemeClr val="accent6">
                            <a:lumMod val="40000"/>
                            <a:lumOff val="60000"/>
                          </a:schemeClr>
                        </a:solidFill>
                        <a:ln>
                          <a:headEnd/>
                          <a:tailEnd/>
                        </a:ln>
                      </wps:spPr>
                      <wps:style>
                        <a:lnRef idx="2">
                          <a:schemeClr val="dk1"/>
                        </a:lnRef>
                        <a:fillRef idx="1">
                          <a:schemeClr val="lt1"/>
                        </a:fillRef>
                        <a:effectRef idx="0">
                          <a:schemeClr val="dk1"/>
                        </a:effectRef>
                        <a:fontRef idx="minor">
                          <a:schemeClr val="dk1"/>
                        </a:fontRef>
                      </wps:style>
                      <wps:txbx>
                        <w:txbxContent>
                          <w:p w14:paraId="1986D33E" w14:textId="77777777" w:rsidR="00E939F4" w:rsidRPr="00CC797C" w:rsidRDefault="00E939F4" w:rsidP="0069336A">
                            <w:pPr>
                              <w:jc w:val="center"/>
                              <w:rPr>
                                <w:b/>
                                <w:sz w:val="24"/>
                                <w:szCs w:val="24"/>
                              </w:rPr>
                            </w:pPr>
                            <w:r w:rsidRPr="00CC797C">
                              <w:rPr>
                                <w:b/>
                                <w:sz w:val="24"/>
                                <w:szCs w:val="24"/>
                              </w:rPr>
                              <w:t>Annexes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955FDC" id="_x0000_t202" coordsize="21600,21600" o:spt="202" path="m,l,21600r21600,l21600,xe">
                <v:stroke joinstyle="miter"/>
                <v:path gradientshapeok="t" o:connecttype="rect"/>
              </v:shapetype>
              <v:shape id="Zone de texte 2" o:spid="_x0000_s1026" type="#_x0000_t202" style="position:absolute;left:0;text-align:left;margin-left:29.3pt;margin-top:-42.4pt;width:411.1pt;height:2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" fillcolor="#fbd4b4 [1305]" strokecolor="black [3200]" strokeweight="2pt">
                <v:textbox>
                  <w:txbxContent>
                    <w:p w14:paraId="1986D33E" w14:textId="77777777" w:rsidR="00E939F4" w:rsidRPr="00CC797C" w:rsidRDefault="00E939F4" w:rsidP="0069336A">
                      <w:pPr>
                        <w:jc w:val="center"/>
                        <w:rPr>
                          <w:b/>
                          <w:sz w:val="24"/>
                          <w:szCs w:val="24"/>
                        </w:rPr>
                      </w:pPr>
                      <w:r w:rsidRPr="00CC797C">
                        <w:rPr>
                          <w:b/>
                          <w:sz w:val="24"/>
                          <w:szCs w:val="24"/>
                        </w:rPr>
                        <w:t>Annexes</w:t>
                      </w:r>
                    </w:p>
                  </w:txbxContent>
                </v:textbox>
              </v:shape>
            </w:pict>
          </mc:Fallback>
        </mc:AlternateContent>
      </w:r>
      <w:r w:rsidR="009D5BE0" w:rsidRPr="00250FD5">
        <w:rPr>
          <w:rFonts w:ascii="Arial" w:eastAsia="Times" w:hAnsi="Arial" w:cs="Arial"/>
          <w:b/>
          <w:color w:val="0070C0"/>
          <w:sz w:val="20"/>
          <w:szCs w:val="20"/>
          <w:u w:val="single"/>
          <w:lang w:eastAsia="zh-CN"/>
        </w:rPr>
        <w:t>Les i</w:t>
      </w:r>
      <w:r w:rsidR="003426DC" w:rsidRPr="00250FD5">
        <w:rPr>
          <w:rFonts w:ascii="Arial" w:eastAsia="Times" w:hAnsi="Arial" w:cs="Arial"/>
          <w:b/>
          <w:color w:val="0070C0"/>
          <w:sz w:val="20"/>
          <w:szCs w:val="20"/>
          <w:u w:val="single"/>
          <w:lang w:eastAsia="zh-CN"/>
        </w:rPr>
        <w:t>nstructeurs des dossiers sur les territoires pour la CAF et le C</w:t>
      </w:r>
      <w:r w:rsidR="00FC34F4" w:rsidRPr="00250FD5">
        <w:rPr>
          <w:rFonts w:ascii="Arial" w:eastAsia="Times" w:hAnsi="Arial" w:cs="Arial"/>
          <w:b/>
          <w:color w:val="0070C0"/>
          <w:sz w:val="20"/>
          <w:szCs w:val="20"/>
          <w:u w:val="single"/>
          <w:lang w:eastAsia="zh-CN"/>
        </w:rPr>
        <w:t xml:space="preserve">onseil </w:t>
      </w:r>
      <w:r w:rsidR="003426DC" w:rsidRPr="00250FD5">
        <w:rPr>
          <w:rFonts w:ascii="Arial" w:eastAsia="Times" w:hAnsi="Arial" w:cs="Arial"/>
          <w:b/>
          <w:color w:val="0070C0"/>
          <w:sz w:val="20"/>
          <w:szCs w:val="20"/>
          <w:u w:val="single"/>
          <w:lang w:eastAsia="zh-CN"/>
        </w:rPr>
        <w:t>D</w:t>
      </w:r>
      <w:r w:rsidR="00FC34F4" w:rsidRPr="00250FD5">
        <w:rPr>
          <w:rFonts w:ascii="Arial" w:eastAsia="Times" w:hAnsi="Arial" w:cs="Arial"/>
          <w:b/>
          <w:color w:val="0070C0"/>
          <w:sz w:val="20"/>
          <w:szCs w:val="20"/>
          <w:u w:val="single"/>
          <w:lang w:eastAsia="zh-CN"/>
        </w:rPr>
        <w:t xml:space="preserve">épartemental </w:t>
      </w:r>
    </w:p>
    <w:tbl>
      <w:tblPr>
        <w:tblW w:w="10261" w:type="dxa"/>
        <w:tblInd w:w="-8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19"/>
        <w:gridCol w:w="21"/>
        <w:gridCol w:w="21"/>
      </w:tblGrid>
      <w:tr w:rsidR="00542ED9" w:rsidRPr="00923FF7" w14:paraId="771767B9" w14:textId="77777777" w:rsidTr="00D83557">
        <w:trPr>
          <w:trHeight w:val="363"/>
        </w:trPr>
        <w:tc>
          <w:tcPr>
            <w:tcW w:w="10219" w:type="dxa"/>
            <w:tcBorders>
              <w:top w:val="single" w:sz="6" w:space="0" w:color="000000"/>
              <w:left w:val="single" w:sz="6" w:space="0" w:color="000000"/>
              <w:bottom w:val="single" w:sz="6" w:space="0" w:color="000000"/>
              <w:right w:val="nil"/>
            </w:tcBorders>
            <w:shd w:val="clear" w:color="auto" w:fill="auto"/>
            <w:vAlign w:val="center"/>
          </w:tcPr>
          <w:tbl>
            <w:tblPr>
              <w:tblW w:w="101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4"/>
              <w:gridCol w:w="3833"/>
              <w:gridCol w:w="4111"/>
            </w:tblGrid>
            <w:tr w:rsidR="00D83557" w:rsidRPr="00923FF7" w14:paraId="407B18E3" w14:textId="77777777" w:rsidTr="00BD44E6">
              <w:trPr>
                <w:trHeight w:val="363"/>
              </w:trPr>
              <w:tc>
                <w:tcPr>
                  <w:tcW w:w="2244" w:type="dxa"/>
                  <w:tcBorders>
                    <w:top w:val="single" w:sz="6" w:space="0" w:color="000000"/>
                    <w:left w:val="single" w:sz="6" w:space="0" w:color="000000"/>
                    <w:bottom w:val="single" w:sz="6" w:space="0" w:color="000000"/>
                    <w:right w:val="nil"/>
                  </w:tcBorders>
                  <w:shd w:val="clear" w:color="auto" w:fill="auto"/>
                  <w:vAlign w:val="center"/>
                  <w:hideMark/>
                </w:tcPr>
                <w:p w14:paraId="0F287D66" w14:textId="77777777" w:rsidR="00D83557" w:rsidRPr="00A33244" w:rsidRDefault="00D83557" w:rsidP="00D83557">
                  <w:pPr>
                    <w:spacing w:after="0" w:line="240" w:lineRule="auto"/>
                    <w:jc w:val="center"/>
                    <w:textAlignment w:val="baseline"/>
                    <w:rPr>
                      <w:rFonts w:ascii="Segoe UI" w:eastAsia="Times New Roman" w:hAnsi="Segoe UI" w:cs="Segoe UI"/>
                      <w:sz w:val="20"/>
                      <w:szCs w:val="20"/>
                      <w:lang w:eastAsia="fr-FR"/>
                    </w:rPr>
                  </w:pPr>
                  <w:r w:rsidRPr="00A33244">
                    <w:rPr>
                      <w:rFonts w:ascii="Arial" w:eastAsia="Times New Roman" w:hAnsi="Arial" w:cs="Arial"/>
                      <w:b/>
                      <w:bCs/>
                      <w:color w:val="000000"/>
                      <w:sz w:val="20"/>
                      <w:szCs w:val="20"/>
                      <w:lang w:eastAsia="fr-FR"/>
                    </w:rPr>
                    <w:t>TERRITOIRES</w:t>
                  </w:r>
                </w:p>
              </w:tc>
              <w:tc>
                <w:tcPr>
                  <w:tcW w:w="3833" w:type="dxa"/>
                  <w:tcBorders>
                    <w:top w:val="single" w:sz="6" w:space="0" w:color="000000"/>
                    <w:left w:val="single" w:sz="6" w:space="0" w:color="000000"/>
                    <w:bottom w:val="single" w:sz="6" w:space="0" w:color="000000"/>
                    <w:right w:val="nil"/>
                  </w:tcBorders>
                  <w:shd w:val="clear" w:color="auto" w:fill="auto"/>
                  <w:hideMark/>
                </w:tcPr>
                <w:p w14:paraId="1F5F6143" w14:textId="77777777" w:rsidR="00D83557" w:rsidRPr="00A33244" w:rsidRDefault="00D83557" w:rsidP="00D83557">
                  <w:pPr>
                    <w:spacing w:after="0" w:line="240" w:lineRule="auto"/>
                    <w:ind w:right="-15"/>
                    <w:jc w:val="center"/>
                    <w:textAlignment w:val="baseline"/>
                    <w:rPr>
                      <w:rFonts w:ascii="Arial" w:eastAsia="Times New Roman" w:hAnsi="Arial" w:cs="Arial"/>
                      <w:color w:val="000000"/>
                      <w:sz w:val="20"/>
                      <w:szCs w:val="20"/>
                      <w:lang w:eastAsia="fr-FR"/>
                    </w:rPr>
                  </w:pPr>
                  <w:r w:rsidRPr="00A33244">
                    <w:rPr>
                      <w:rFonts w:ascii="Arial" w:eastAsia="Times New Roman" w:hAnsi="Arial" w:cs="Arial"/>
                      <w:b/>
                      <w:bCs/>
                      <w:color w:val="000000"/>
                      <w:sz w:val="20"/>
                      <w:szCs w:val="20"/>
                      <w:lang w:eastAsia="fr-FR"/>
                    </w:rPr>
                    <w:t>Instructeurs CD</w:t>
                  </w:r>
                </w:p>
              </w:tc>
              <w:tc>
                <w:tcPr>
                  <w:tcW w:w="411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230B74" w14:textId="77777777" w:rsidR="00D83557" w:rsidRPr="00A33244" w:rsidRDefault="00D83557" w:rsidP="00D83557">
                  <w:pPr>
                    <w:spacing w:after="0" w:line="240" w:lineRule="auto"/>
                    <w:jc w:val="center"/>
                    <w:textAlignment w:val="baseline"/>
                    <w:rPr>
                      <w:rFonts w:ascii="Arial" w:eastAsia="Times New Roman" w:hAnsi="Arial" w:cs="Arial"/>
                      <w:b/>
                      <w:bCs/>
                      <w:color w:val="000000"/>
                      <w:sz w:val="20"/>
                      <w:szCs w:val="20"/>
                      <w:lang w:eastAsia="fr-FR"/>
                    </w:rPr>
                  </w:pPr>
                  <w:r w:rsidRPr="00A33244">
                    <w:rPr>
                      <w:rFonts w:ascii="Arial" w:eastAsia="Times New Roman" w:hAnsi="Arial" w:cs="Arial"/>
                      <w:b/>
                      <w:bCs/>
                      <w:color w:val="000000"/>
                      <w:sz w:val="20"/>
                      <w:szCs w:val="20"/>
                      <w:lang w:eastAsia="fr-FR"/>
                    </w:rPr>
                    <w:t>Instructeurs CAF</w:t>
                  </w:r>
                </w:p>
              </w:tc>
            </w:tr>
            <w:tr w:rsidR="00D83557" w:rsidRPr="00A33244" w14:paraId="173FC639" w14:textId="77777777" w:rsidTr="00BD44E6">
              <w:trPr>
                <w:trHeight w:val="2665"/>
              </w:trPr>
              <w:tc>
                <w:tcPr>
                  <w:tcW w:w="2244" w:type="dxa"/>
                  <w:tcBorders>
                    <w:top w:val="single" w:sz="6" w:space="0" w:color="000000"/>
                    <w:left w:val="single" w:sz="6" w:space="0" w:color="000000"/>
                    <w:bottom w:val="single" w:sz="6" w:space="0" w:color="000000"/>
                    <w:right w:val="nil"/>
                  </w:tcBorders>
                  <w:shd w:val="clear" w:color="auto" w:fill="auto"/>
                  <w:vAlign w:val="center"/>
                  <w:hideMark/>
                </w:tcPr>
                <w:p w14:paraId="4D769BB3" w14:textId="77777777" w:rsidR="00D83557" w:rsidRPr="00923FF7" w:rsidRDefault="00D83557" w:rsidP="00D83557">
                  <w:pPr>
                    <w:spacing w:after="0" w:line="240" w:lineRule="auto"/>
                    <w:ind w:left="345" w:right="345"/>
                    <w:jc w:val="center"/>
                    <w:textAlignment w:val="baseline"/>
                    <w:rPr>
                      <w:rFonts w:ascii="Segoe UI" w:eastAsia="Times New Roman" w:hAnsi="Segoe UI" w:cs="Segoe UI"/>
                      <w:sz w:val="18"/>
                      <w:szCs w:val="18"/>
                      <w:lang w:eastAsia="fr-FR"/>
                    </w:rPr>
                  </w:pPr>
                  <w:r>
                    <w:rPr>
                      <w:rFonts w:ascii="Arial" w:eastAsia="Times New Roman" w:hAnsi="Arial" w:cs="Arial"/>
                      <w:b/>
                      <w:bCs/>
                      <w:color w:val="000000"/>
                      <w:sz w:val="16"/>
                      <w:szCs w:val="16"/>
                      <w:lang w:eastAsia="fr-FR"/>
                    </w:rPr>
                    <w:t>METROPOLE DU GRAND NANCY</w:t>
                  </w:r>
                </w:p>
              </w:tc>
              <w:tc>
                <w:tcPr>
                  <w:tcW w:w="3833" w:type="dxa"/>
                  <w:tcBorders>
                    <w:top w:val="single" w:sz="6" w:space="0" w:color="000000"/>
                    <w:left w:val="single" w:sz="6" w:space="0" w:color="000000"/>
                    <w:bottom w:val="single" w:sz="6" w:space="0" w:color="000000"/>
                    <w:right w:val="nil"/>
                  </w:tcBorders>
                  <w:shd w:val="clear" w:color="auto" w:fill="auto"/>
                  <w:hideMark/>
                </w:tcPr>
                <w:p w14:paraId="5A3FF6B2"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color w:val="000000"/>
                      <w:sz w:val="16"/>
                      <w:szCs w:val="16"/>
                      <w:lang w:eastAsia="fr-FR"/>
                    </w:rPr>
                    <w:t> </w:t>
                  </w:r>
                </w:p>
                <w:p w14:paraId="62E7EE3E"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color w:val="C00000"/>
                      <w:sz w:val="16"/>
                      <w:szCs w:val="16"/>
                      <w:lang w:eastAsia="fr-FR"/>
                    </w:rPr>
                    <w:t> </w:t>
                  </w:r>
                </w:p>
                <w:p w14:paraId="76ABA9B8"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b/>
                      <w:bCs/>
                      <w:color w:val="C00000"/>
                      <w:sz w:val="16"/>
                      <w:szCs w:val="16"/>
                      <w:lang w:eastAsia="fr-FR"/>
                    </w:rPr>
                    <w:t>Chargé d’Appui aux territoires 54</w:t>
                  </w:r>
                </w:p>
                <w:p w14:paraId="329AF8F2"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b/>
                      <w:bCs/>
                      <w:color w:val="C00000"/>
                      <w:sz w:val="16"/>
                      <w:szCs w:val="16"/>
                      <w:lang w:eastAsia="fr-FR"/>
                    </w:rPr>
                    <w:t>Territoire Grand Nancy</w:t>
                  </w:r>
                  <w:r w:rsidRPr="0023017B">
                    <w:rPr>
                      <w:rFonts w:ascii="Arial" w:eastAsia="Times New Roman" w:hAnsi="Arial" w:cs="Arial"/>
                      <w:color w:val="C00000"/>
                      <w:sz w:val="16"/>
                      <w:szCs w:val="16"/>
                      <w:lang w:eastAsia="fr-FR"/>
                    </w:rPr>
                    <w:t> </w:t>
                  </w:r>
                </w:p>
                <w:p w14:paraId="7E4D348D"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color w:val="C00000"/>
                      <w:sz w:val="16"/>
                      <w:szCs w:val="16"/>
                      <w:lang w:eastAsia="fr-FR"/>
                    </w:rPr>
                    <w:t> </w:t>
                  </w:r>
                </w:p>
                <w:p w14:paraId="72E600DA"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sz w:val="16"/>
                      <w:szCs w:val="16"/>
                      <w:lang w:eastAsia="fr-FR"/>
                    </w:rPr>
                    <w:t>67 rue Emile Bertin  </w:t>
                  </w:r>
                </w:p>
                <w:p w14:paraId="7CBBA04E"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sz w:val="16"/>
                      <w:szCs w:val="16"/>
                      <w:lang w:eastAsia="fr-FR"/>
                    </w:rPr>
                    <w:t>54000 NANCY </w:t>
                  </w:r>
                </w:p>
                <w:p w14:paraId="4501CCF1"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sz w:val="16"/>
                      <w:szCs w:val="16"/>
                      <w:lang w:eastAsia="fr-FR"/>
                    </w:rPr>
                    <w:t> </w:t>
                  </w:r>
                </w:p>
                <w:p w14:paraId="71201616"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b/>
                      <w:bCs/>
                      <w:color w:val="C00000"/>
                      <w:sz w:val="16"/>
                      <w:szCs w:val="16"/>
                      <w:lang w:eastAsia="fr-FR"/>
                    </w:rPr>
                    <w:t xml:space="preserve">Céline DUVOID : </w:t>
                  </w:r>
                  <w:r w:rsidRPr="0023017B">
                    <w:rPr>
                      <w:rFonts w:ascii="Arial" w:eastAsia="Times New Roman" w:hAnsi="Arial" w:cs="Arial"/>
                      <w:sz w:val="16"/>
                      <w:szCs w:val="16"/>
                      <w:lang w:eastAsia="fr-FR"/>
                    </w:rPr>
                    <w:t>03 83 98 91 72</w:t>
                  </w:r>
                </w:p>
                <w:p w14:paraId="76FC3057"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sz w:val="16"/>
                      <w:szCs w:val="16"/>
                      <w:lang w:eastAsia="fr-FR"/>
                    </w:rPr>
                    <w:t xml:space="preserve">Email : </w:t>
                  </w:r>
                  <w:r w:rsidRPr="00187968">
                    <w:rPr>
                      <w:rFonts w:ascii="Arial" w:hAnsi="Arial" w:cs="Arial"/>
                      <w:b/>
                      <w:bCs/>
                      <w:color w:val="0000FF"/>
                      <w:sz w:val="16"/>
                      <w:szCs w:val="16"/>
                    </w:rPr>
                    <w:t>AT54grandnancy@departement54.fr</w:t>
                  </w:r>
                </w:p>
                <w:p w14:paraId="43D77E9A"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sz w:val="16"/>
                      <w:szCs w:val="16"/>
                      <w:lang w:eastAsia="fr-FR"/>
                    </w:rPr>
                    <w:t> </w:t>
                  </w:r>
                </w:p>
              </w:tc>
              <w:tc>
                <w:tcPr>
                  <w:tcW w:w="4111" w:type="dxa"/>
                  <w:tcBorders>
                    <w:top w:val="single" w:sz="6" w:space="0" w:color="000000"/>
                    <w:left w:val="single" w:sz="6" w:space="0" w:color="000000"/>
                    <w:bottom w:val="single" w:sz="6" w:space="0" w:color="000000"/>
                    <w:right w:val="single" w:sz="6" w:space="0" w:color="000000"/>
                  </w:tcBorders>
                  <w:shd w:val="clear" w:color="auto" w:fill="auto"/>
                  <w:hideMark/>
                </w:tcPr>
                <w:p w14:paraId="3D20C3AB"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C00000"/>
                      <w:sz w:val="18"/>
                      <w:szCs w:val="18"/>
                      <w:lang w:eastAsia="fr-FR"/>
                    </w:rPr>
                    <w:t> </w:t>
                  </w:r>
                </w:p>
                <w:p w14:paraId="2CFF5C47"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b/>
                      <w:bCs/>
                      <w:color w:val="C00000"/>
                      <w:sz w:val="18"/>
                      <w:szCs w:val="18"/>
                      <w:lang w:eastAsia="fr-FR"/>
                    </w:rPr>
                    <w:t xml:space="preserve">D.T. Caf </w:t>
                  </w:r>
                  <w:r>
                    <w:rPr>
                      <w:rFonts w:ascii="Arial" w:eastAsia="Times New Roman" w:hAnsi="Arial" w:cs="Arial"/>
                      <w:b/>
                      <w:bCs/>
                      <w:color w:val="C00000"/>
                      <w:sz w:val="18"/>
                      <w:szCs w:val="18"/>
                      <w:lang w:eastAsia="fr-FR"/>
                    </w:rPr>
                    <w:t>Métropole du Grand Nancy</w:t>
                  </w:r>
                </w:p>
                <w:p w14:paraId="5B83CB82" w14:textId="77777777" w:rsidR="00D83557" w:rsidRPr="00923FF7" w:rsidRDefault="00D83557" w:rsidP="00D83557">
                  <w:pPr>
                    <w:spacing w:after="0" w:line="240" w:lineRule="auto"/>
                    <w:textAlignment w:val="baseline"/>
                    <w:rPr>
                      <w:rFonts w:ascii="Segoe UI" w:eastAsia="Times New Roman" w:hAnsi="Segoe UI" w:cs="Segoe UI"/>
                      <w:sz w:val="18"/>
                      <w:szCs w:val="18"/>
                      <w:lang w:eastAsia="fr-FR"/>
                    </w:rPr>
                  </w:pPr>
                  <w:r w:rsidRPr="00923FF7">
                    <w:rPr>
                      <w:rFonts w:ascii="Arial" w:eastAsia="Times New Roman" w:hAnsi="Arial" w:cs="Arial"/>
                      <w:sz w:val="18"/>
                      <w:szCs w:val="18"/>
                      <w:lang w:eastAsia="fr-FR"/>
                    </w:rPr>
                    <w:t> </w:t>
                  </w:r>
                </w:p>
                <w:p w14:paraId="6A233183" w14:textId="77777777" w:rsidR="00D83557" w:rsidRDefault="00D83557" w:rsidP="00D83557">
                  <w:pPr>
                    <w:spacing w:after="0" w:line="240" w:lineRule="auto"/>
                    <w:jc w:val="center"/>
                    <w:textAlignment w:val="baseline"/>
                    <w:rPr>
                      <w:rFonts w:ascii="Arial" w:eastAsia="Times New Roman" w:hAnsi="Arial" w:cs="Arial"/>
                      <w:sz w:val="16"/>
                      <w:szCs w:val="16"/>
                      <w:lang w:eastAsia="fr-FR"/>
                    </w:rPr>
                  </w:pPr>
                  <w:r>
                    <w:rPr>
                      <w:rFonts w:ascii="Arial" w:eastAsia="Times New Roman" w:hAnsi="Arial" w:cs="Arial"/>
                      <w:sz w:val="16"/>
                      <w:szCs w:val="16"/>
                      <w:lang w:eastAsia="fr-FR"/>
                    </w:rPr>
                    <w:t xml:space="preserve">21, rue de Saint Lambert </w:t>
                  </w:r>
                </w:p>
                <w:p w14:paraId="632F4F05" w14:textId="77777777" w:rsidR="00D83557" w:rsidRDefault="00D83557" w:rsidP="00D83557">
                  <w:pPr>
                    <w:spacing w:after="0" w:line="240" w:lineRule="auto"/>
                    <w:jc w:val="center"/>
                    <w:textAlignment w:val="baseline"/>
                    <w:rPr>
                      <w:rFonts w:ascii="Arial" w:eastAsia="Times New Roman" w:hAnsi="Arial" w:cs="Arial"/>
                      <w:sz w:val="16"/>
                      <w:szCs w:val="16"/>
                      <w:lang w:eastAsia="fr-FR"/>
                    </w:rPr>
                  </w:pPr>
                  <w:r>
                    <w:rPr>
                      <w:rFonts w:ascii="Arial" w:eastAsia="Times New Roman" w:hAnsi="Arial" w:cs="Arial"/>
                      <w:sz w:val="16"/>
                      <w:szCs w:val="16"/>
                      <w:lang w:eastAsia="fr-FR"/>
                    </w:rPr>
                    <w:t>54046 NANCY</w:t>
                  </w:r>
                </w:p>
                <w:p w14:paraId="28F76A41"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sz w:val="16"/>
                      <w:szCs w:val="16"/>
                      <w:lang w:eastAsia="fr-FR"/>
                    </w:rPr>
                    <w:t> </w:t>
                  </w:r>
                </w:p>
                <w:p w14:paraId="36B4079F" w14:textId="242FC405" w:rsidR="00D83557" w:rsidRPr="00923FF7" w:rsidRDefault="001614E5" w:rsidP="00D83557">
                  <w:pPr>
                    <w:spacing w:after="0" w:line="240" w:lineRule="auto"/>
                    <w:jc w:val="center"/>
                    <w:textAlignment w:val="baseline"/>
                    <w:rPr>
                      <w:rFonts w:ascii="Segoe UI" w:eastAsia="Times New Roman" w:hAnsi="Segoe UI" w:cs="Segoe UI"/>
                      <w:sz w:val="18"/>
                      <w:szCs w:val="18"/>
                      <w:lang w:eastAsia="fr-FR"/>
                    </w:rPr>
                  </w:pPr>
                  <w:r>
                    <w:rPr>
                      <w:rFonts w:ascii="Arial" w:eastAsia="Times New Roman" w:hAnsi="Arial" w:cs="Arial"/>
                      <w:b/>
                      <w:bCs/>
                      <w:color w:val="C00000"/>
                      <w:sz w:val="16"/>
                      <w:szCs w:val="16"/>
                      <w:lang w:eastAsia="fr-FR"/>
                    </w:rPr>
                    <w:t xml:space="preserve">Delphine </w:t>
                  </w:r>
                  <w:proofErr w:type="spellStart"/>
                  <w:r w:rsidR="005B1B88">
                    <w:rPr>
                      <w:rFonts w:ascii="Arial" w:eastAsia="Times New Roman" w:hAnsi="Arial" w:cs="Arial"/>
                      <w:b/>
                      <w:bCs/>
                      <w:color w:val="C00000"/>
                      <w:sz w:val="16"/>
                      <w:szCs w:val="16"/>
                      <w:lang w:eastAsia="fr-FR"/>
                    </w:rPr>
                    <w:t>Nester</w:t>
                  </w:r>
                  <w:proofErr w:type="spellEnd"/>
                  <w:r w:rsidR="005B1B88">
                    <w:rPr>
                      <w:rFonts w:ascii="Arial" w:eastAsia="Times New Roman" w:hAnsi="Arial" w:cs="Arial"/>
                      <w:b/>
                      <w:bCs/>
                      <w:color w:val="C00000"/>
                      <w:sz w:val="16"/>
                      <w:szCs w:val="16"/>
                      <w:lang w:eastAsia="fr-FR"/>
                    </w:rPr>
                    <w:t xml:space="preserve"> :</w:t>
                  </w:r>
                  <w:r w:rsidR="00D83557" w:rsidRPr="00923FF7">
                    <w:rPr>
                      <w:rFonts w:ascii="Arial" w:eastAsia="Times New Roman" w:hAnsi="Arial" w:cs="Arial"/>
                      <w:color w:val="C00000"/>
                      <w:sz w:val="16"/>
                      <w:szCs w:val="16"/>
                      <w:lang w:eastAsia="fr-FR"/>
                    </w:rPr>
                    <w:t xml:space="preserve"> </w:t>
                  </w:r>
                  <w:r w:rsidR="00D83557" w:rsidRPr="00923FF7">
                    <w:rPr>
                      <w:rFonts w:ascii="Arial" w:eastAsia="Times New Roman" w:hAnsi="Arial" w:cs="Arial"/>
                      <w:sz w:val="16"/>
                      <w:szCs w:val="16"/>
                      <w:lang w:eastAsia="fr-FR"/>
                    </w:rPr>
                    <w:t>06.72.75.88.40 </w:t>
                  </w:r>
                </w:p>
                <w:p w14:paraId="33952798" w14:textId="52E7422B" w:rsidR="00D83557" w:rsidRPr="0023017B" w:rsidRDefault="00D83557" w:rsidP="00D83557">
                  <w:pPr>
                    <w:spacing w:after="0" w:line="240" w:lineRule="auto"/>
                    <w:jc w:val="center"/>
                    <w:textAlignment w:val="baseline"/>
                    <w:rPr>
                      <w:rFonts w:ascii="Arial" w:eastAsia="Times New Roman" w:hAnsi="Arial" w:cs="Arial"/>
                      <w:sz w:val="16"/>
                      <w:szCs w:val="16"/>
                      <w:lang w:eastAsia="fr-FR"/>
                    </w:rPr>
                  </w:pPr>
                  <w:r w:rsidRPr="00923FF7">
                    <w:rPr>
                      <w:rFonts w:ascii="Arial" w:eastAsia="Times New Roman" w:hAnsi="Arial" w:cs="Arial"/>
                      <w:sz w:val="16"/>
                      <w:szCs w:val="16"/>
                      <w:lang w:eastAsia="fr-FR"/>
                    </w:rPr>
                    <w:t>Email :</w:t>
                  </w:r>
                  <w:r>
                    <w:rPr>
                      <w:rFonts w:ascii="Arial" w:eastAsia="Times New Roman" w:hAnsi="Arial" w:cs="Arial"/>
                      <w:sz w:val="16"/>
                      <w:szCs w:val="16"/>
                      <w:lang w:eastAsia="fr-FR"/>
                    </w:rPr>
                    <w:t xml:space="preserve"> </w:t>
                  </w:r>
                  <w:r w:rsidR="001614E5" w:rsidRPr="001614E5">
                    <w:rPr>
                      <w:rFonts w:ascii="Arial" w:eastAsia="Times New Roman" w:hAnsi="Arial" w:cs="Arial"/>
                      <w:b/>
                      <w:bCs/>
                      <w:color w:val="0000FF"/>
                      <w:sz w:val="16"/>
                      <w:szCs w:val="16"/>
                      <w:lang w:eastAsia="fr-FR"/>
                    </w:rPr>
                    <w:t>delphine.nester</w:t>
                  </w:r>
                  <w:r w:rsidRPr="0023017B">
                    <w:rPr>
                      <w:rFonts w:ascii="Arial" w:eastAsia="Times New Roman" w:hAnsi="Arial" w:cs="Arial"/>
                      <w:b/>
                      <w:bCs/>
                      <w:color w:val="0000FF"/>
                      <w:sz w:val="16"/>
                      <w:szCs w:val="16"/>
                      <w:lang w:eastAsia="fr-FR"/>
                    </w:rPr>
                    <w:t>@caf54.caf.fr</w:t>
                  </w:r>
                  <w:r w:rsidRPr="00923FF7">
                    <w:rPr>
                      <w:rFonts w:ascii="Arial" w:eastAsia="Times New Roman" w:hAnsi="Arial" w:cs="Arial"/>
                      <w:color w:val="0000FF"/>
                      <w:sz w:val="16"/>
                      <w:szCs w:val="16"/>
                      <w:lang w:eastAsia="fr-FR"/>
                    </w:rPr>
                    <w:t> </w:t>
                  </w:r>
                </w:p>
                <w:p w14:paraId="7C1CBAF9"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FF"/>
                      <w:sz w:val="16"/>
                      <w:szCs w:val="16"/>
                      <w:lang w:eastAsia="fr-FR"/>
                    </w:rPr>
                    <w:t> </w:t>
                  </w:r>
                </w:p>
                <w:p w14:paraId="753DCA9B"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1614E5">
                    <w:rPr>
                      <w:rFonts w:ascii="Arial" w:eastAsia="Times New Roman" w:hAnsi="Arial" w:cs="Arial"/>
                      <w:b/>
                      <w:bCs/>
                      <w:color w:val="C00000"/>
                      <w:sz w:val="16"/>
                      <w:szCs w:val="16"/>
                      <w:lang w:eastAsia="fr-FR"/>
                    </w:rPr>
                    <w:t>Richard SALIN :</w:t>
                  </w:r>
                  <w:r w:rsidRPr="00923FF7">
                    <w:rPr>
                      <w:rFonts w:ascii="Arial" w:eastAsia="Times New Roman" w:hAnsi="Arial" w:cs="Arial"/>
                      <w:b/>
                      <w:bCs/>
                      <w:color w:val="C00000"/>
                      <w:sz w:val="16"/>
                      <w:szCs w:val="16"/>
                      <w:u w:val="single"/>
                      <w:lang w:eastAsia="fr-FR"/>
                    </w:rPr>
                    <w:t xml:space="preserve"> </w:t>
                  </w:r>
                  <w:r w:rsidRPr="00923FF7">
                    <w:rPr>
                      <w:rFonts w:ascii="Arial" w:eastAsia="Times New Roman" w:hAnsi="Arial" w:cs="Arial"/>
                      <w:sz w:val="16"/>
                      <w:szCs w:val="16"/>
                      <w:lang w:eastAsia="fr-FR"/>
                    </w:rPr>
                    <w:t>06.47.14.26.34 </w:t>
                  </w:r>
                </w:p>
                <w:p w14:paraId="5E9288BA" w14:textId="77777777" w:rsidR="00D83557" w:rsidRPr="00187968" w:rsidRDefault="00D83557" w:rsidP="00D83557">
                  <w:pPr>
                    <w:spacing w:after="0" w:line="240" w:lineRule="auto"/>
                    <w:jc w:val="center"/>
                    <w:textAlignment w:val="baseline"/>
                    <w:rPr>
                      <w:rFonts w:ascii="Arial" w:hAnsi="Arial" w:cs="Arial"/>
                      <w:b/>
                      <w:bCs/>
                      <w:color w:val="0000FF"/>
                      <w:sz w:val="16"/>
                      <w:szCs w:val="16"/>
                    </w:rPr>
                  </w:pPr>
                  <w:r w:rsidRPr="00923FF7">
                    <w:rPr>
                      <w:rFonts w:ascii="Arial" w:eastAsia="Times New Roman" w:hAnsi="Arial" w:cs="Arial"/>
                      <w:sz w:val="16"/>
                      <w:szCs w:val="16"/>
                      <w:lang w:eastAsia="fr-FR"/>
                    </w:rPr>
                    <w:t xml:space="preserve">Email : </w:t>
                  </w:r>
                  <w:hyperlink r:id="rId28" w:history="1">
                    <w:r w:rsidRPr="00187968">
                      <w:rPr>
                        <w:rFonts w:ascii="Arial" w:eastAsia="Times New Roman" w:hAnsi="Arial" w:cs="Arial"/>
                        <w:b/>
                        <w:bCs/>
                        <w:color w:val="0000FF"/>
                        <w:sz w:val="16"/>
                        <w:szCs w:val="16"/>
                        <w:lang w:eastAsia="fr-FR"/>
                      </w:rPr>
                      <w:t>richard.salin@caf54.caf.fr</w:t>
                    </w:r>
                  </w:hyperlink>
                  <w:r w:rsidRPr="00187968">
                    <w:rPr>
                      <w:rFonts w:ascii="Arial" w:eastAsia="Times New Roman" w:hAnsi="Arial" w:cs="Arial"/>
                      <w:b/>
                      <w:bCs/>
                      <w:color w:val="0000FF"/>
                      <w:sz w:val="16"/>
                      <w:szCs w:val="16"/>
                      <w:lang w:eastAsia="fr-FR"/>
                    </w:rPr>
                    <w:t> </w:t>
                  </w:r>
                </w:p>
                <w:p w14:paraId="3694417B" w14:textId="77777777" w:rsidR="00D83557" w:rsidRPr="00187968" w:rsidRDefault="00D83557" w:rsidP="00D83557">
                  <w:pPr>
                    <w:spacing w:after="0" w:line="240" w:lineRule="auto"/>
                    <w:jc w:val="center"/>
                    <w:textAlignment w:val="baseline"/>
                    <w:rPr>
                      <w:rFonts w:ascii="Arial" w:eastAsia="Times New Roman" w:hAnsi="Arial" w:cs="Arial"/>
                      <w:b/>
                      <w:bCs/>
                      <w:color w:val="0000FF"/>
                      <w:sz w:val="16"/>
                      <w:szCs w:val="16"/>
                      <w:lang w:eastAsia="fr-FR"/>
                    </w:rPr>
                  </w:pPr>
                  <w:r w:rsidRPr="00187968">
                    <w:rPr>
                      <w:rFonts w:ascii="Arial" w:eastAsia="Times New Roman" w:hAnsi="Arial" w:cs="Arial"/>
                      <w:b/>
                      <w:bCs/>
                      <w:color w:val="0000FF"/>
                      <w:sz w:val="16"/>
                      <w:szCs w:val="16"/>
                      <w:lang w:eastAsia="fr-FR"/>
                    </w:rPr>
                    <w:t> </w:t>
                  </w:r>
                </w:p>
                <w:p w14:paraId="70A0D376"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b/>
                      <w:bCs/>
                      <w:color w:val="C00000"/>
                      <w:sz w:val="16"/>
                      <w:szCs w:val="16"/>
                      <w:lang w:eastAsia="fr-FR"/>
                    </w:rPr>
                    <w:t>Blandine KRON </w:t>
                  </w:r>
                  <w:r w:rsidRPr="00923FF7">
                    <w:rPr>
                      <w:rFonts w:ascii="Arial" w:eastAsia="Times New Roman" w:hAnsi="Arial" w:cs="Arial"/>
                      <w:color w:val="C00000"/>
                      <w:sz w:val="16"/>
                      <w:szCs w:val="16"/>
                      <w:lang w:eastAsia="fr-FR"/>
                    </w:rPr>
                    <w:t xml:space="preserve">: </w:t>
                  </w:r>
                  <w:r w:rsidRPr="00923FF7">
                    <w:rPr>
                      <w:rFonts w:ascii="Arial" w:eastAsia="Times New Roman" w:hAnsi="Arial" w:cs="Arial"/>
                      <w:sz w:val="16"/>
                      <w:szCs w:val="16"/>
                      <w:lang w:eastAsia="fr-FR"/>
                    </w:rPr>
                    <w:t>06</w:t>
                  </w:r>
                  <w:r w:rsidRPr="00923FF7">
                    <w:rPr>
                      <w:rFonts w:ascii="Arial" w:eastAsia="Times New Roman" w:hAnsi="Arial" w:cs="Arial"/>
                      <w:color w:val="000000"/>
                      <w:sz w:val="16"/>
                      <w:szCs w:val="16"/>
                      <w:shd w:val="clear" w:color="auto" w:fill="FFFFFF"/>
                      <w:lang w:eastAsia="fr-FR"/>
                    </w:rPr>
                    <w:t xml:space="preserve"> 46.06.06.99</w:t>
                  </w:r>
                  <w:r w:rsidRPr="00923FF7">
                    <w:rPr>
                      <w:rFonts w:ascii="Arial" w:eastAsia="Times New Roman" w:hAnsi="Arial" w:cs="Arial"/>
                      <w:color w:val="000000"/>
                      <w:sz w:val="16"/>
                      <w:szCs w:val="16"/>
                      <w:lang w:eastAsia="fr-FR"/>
                    </w:rPr>
                    <w:t> </w:t>
                  </w:r>
                </w:p>
                <w:p w14:paraId="64DD5684" w14:textId="77777777" w:rsidR="00D83557" w:rsidRDefault="00D83557" w:rsidP="00D83557">
                  <w:pPr>
                    <w:spacing w:after="0" w:line="240" w:lineRule="auto"/>
                    <w:ind w:right="-15"/>
                    <w:jc w:val="center"/>
                    <w:textAlignment w:val="baseline"/>
                    <w:rPr>
                      <w:rFonts w:ascii="Arial" w:eastAsia="Times New Roman" w:hAnsi="Arial" w:cs="Arial"/>
                      <w:b/>
                      <w:bCs/>
                      <w:color w:val="0000FF"/>
                      <w:sz w:val="16"/>
                      <w:szCs w:val="16"/>
                      <w:lang w:eastAsia="fr-FR"/>
                    </w:rPr>
                  </w:pPr>
                  <w:r w:rsidRPr="00923FF7">
                    <w:rPr>
                      <w:rFonts w:ascii="Arial" w:eastAsia="Times New Roman" w:hAnsi="Arial" w:cs="Arial"/>
                      <w:sz w:val="16"/>
                      <w:szCs w:val="16"/>
                      <w:lang w:eastAsia="fr-FR"/>
                    </w:rPr>
                    <w:t>Email :</w:t>
                  </w:r>
                  <w:r w:rsidRPr="00923FF7">
                    <w:rPr>
                      <w:rFonts w:ascii="Arial" w:eastAsia="Times New Roman" w:hAnsi="Arial" w:cs="Arial"/>
                      <w:b/>
                      <w:bCs/>
                      <w:color w:val="0000FF"/>
                      <w:sz w:val="16"/>
                      <w:szCs w:val="16"/>
                      <w:lang w:eastAsia="fr-FR"/>
                    </w:rPr>
                    <w:t xml:space="preserve"> </w:t>
                  </w:r>
                  <w:r>
                    <w:rPr>
                      <w:rFonts w:ascii="Arial" w:eastAsia="Times New Roman" w:hAnsi="Arial" w:cs="Arial"/>
                      <w:b/>
                      <w:bCs/>
                      <w:color w:val="0000FF"/>
                      <w:sz w:val="16"/>
                      <w:szCs w:val="16"/>
                      <w:lang w:eastAsia="fr-FR"/>
                    </w:rPr>
                    <w:t>blandine.kron</w:t>
                  </w:r>
                  <w:r w:rsidRPr="00923FF7">
                    <w:rPr>
                      <w:rFonts w:ascii="Arial" w:eastAsia="Times New Roman" w:hAnsi="Arial" w:cs="Arial"/>
                      <w:b/>
                      <w:bCs/>
                      <w:color w:val="0000FF"/>
                      <w:sz w:val="16"/>
                      <w:szCs w:val="16"/>
                      <w:lang w:eastAsia="fr-FR"/>
                    </w:rPr>
                    <w:t>@caf</w:t>
                  </w:r>
                  <w:r>
                    <w:rPr>
                      <w:rFonts w:ascii="Arial" w:eastAsia="Times New Roman" w:hAnsi="Arial" w:cs="Arial"/>
                      <w:b/>
                      <w:bCs/>
                      <w:color w:val="0000FF"/>
                      <w:sz w:val="16"/>
                      <w:szCs w:val="16"/>
                      <w:lang w:eastAsia="fr-FR"/>
                    </w:rPr>
                    <w:t>54</w:t>
                  </w:r>
                  <w:r w:rsidRPr="00923FF7">
                    <w:rPr>
                      <w:rFonts w:ascii="Arial" w:eastAsia="Times New Roman" w:hAnsi="Arial" w:cs="Arial"/>
                      <w:b/>
                      <w:bCs/>
                      <w:color w:val="0000FF"/>
                      <w:sz w:val="16"/>
                      <w:szCs w:val="16"/>
                      <w:lang w:eastAsia="fr-FR"/>
                    </w:rPr>
                    <w:t>.c</w:t>
                  </w:r>
                  <w:r>
                    <w:rPr>
                      <w:rFonts w:ascii="Arial" w:eastAsia="Times New Roman" w:hAnsi="Arial" w:cs="Arial"/>
                      <w:b/>
                      <w:bCs/>
                      <w:color w:val="0000FF"/>
                      <w:sz w:val="16"/>
                      <w:szCs w:val="16"/>
                      <w:lang w:eastAsia="fr-FR"/>
                    </w:rPr>
                    <w:t>af</w:t>
                  </w:r>
                  <w:r w:rsidRPr="00923FF7">
                    <w:rPr>
                      <w:rFonts w:ascii="Arial" w:eastAsia="Times New Roman" w:hAnsi="Arial" w:cs="Arial"/>
                      <w:b/>
                      <w:bCs/>
                      <w:color w:val="0000FF"/>
                      <w:sz w:val="16"/>
                      <w:szCs w:val="16"/>
                      <w:lang w:eastAsia="fr-FR"/>
                    </w:rPr>
                    <w:t>.fr</w:t>
                  </w:r>
                </w:p>
                <w:p w14:paraId="1A4D0183" w14:textId="77777777" w:rsidR="00D83557" w:rsidRPr="00923FF7" w:rsidRDefault="00D83557" w:rsidP="00D83557">
                  <w:pPr>
                    <w:spacing w:after="0" w:line="240" w:lineRule="auto"/>
                    <w:ind w:right="-15"/>
                    <w:textAlignment w:val="baseline"/>
                    <w:rPr>
                      <w:rFonts w:ascii="Segoe UI" w:eastAsia="Times New Roman" w:hAnsi="Segoe UI" w:cs="Segoe UI"/>
                      <w:sz w:val="18"/>
                      <w:szCs w:val="18"/>
                      <w:lang w:eastAsia="fr-FR"/>
                    </w:rPr>
                  </w:pPr>
                  <w:r w:rsidRPr="00923FF7">
                    <w:rPr>
                      <w:rFonts w:ascii="Arial" w:eastAsia="Times New Roman" w:hAnsi="Arial" w:cs="Arial"/>
                      <w:color w:val="0000FF"/>
                      <w:sz w:val="16"/>
                      <w:szCs w:val="16"/>
                      <w:lang w:eastAsia="fr-FR"/>
                    </w:rPr>
                    <w:t> </w:t>
                  </w:r>
                  <w:r w:rsidRPr="00923FF7">
                    <w:rPr>
                      <w:rFonts w:ascii="Arial" w:eastAsia="Times New Roman" w:hAnsi="Arial" w:cs="Arial"/>
                      <w:sz w:val="16"/>
                      <w:szCs w:val="16"/>
                      <w:lang w:eastAsia="fr-FR"/>
                    </w:rPr>
                    <w:t> </w:t>
                  </w:r>
                </w:p>
              </w:tc>
            </w:tr>
            <w:tr w:rsidR="00D83557" w:rsidRPr="00923FF7" w14:paraId="11511A05" w14:textId="77777777" w:rsidTr="00BD44E6">
              <w:trPr>
                <w:trHeight w:val="2081"/>
              </w:trPr>
              <w:tc>
                <w:tcPr>
                  <w:tcW w:w="2244" w:type="dxa"/>
                  <w:tcBorders>
                    <w:top w:val="single" w:sz="6" w:space="0" w:color="000000"/>
                    <w:left w:val="single" w:sz="6" w:space="0" w:color="000000"/>
                    <w:bottom w:val="single" w:sz="6" w:space="0" w:color="000000"/>
                    <w:right w:val="nil"/>
                  </w:tcBorders>
                  <w:shd w:val="clear" w:color="auto" w:fill="auto"/>
                  <w:vAlign w:val="center"/>
                  <w:hideMark/>
                </w:tcPr>
                <w:p w14:paraId="04A44510" w14:textId="77777777" w:rsidR="00D83557" w:rsidRPr="00923FF7" w:rsidRDefault="00D83557" w:rsidP="00D83557">
                  <w:pPr>
                    <w:spacing w:after="0" w:line="240" w:lineRule="auto"/>
                    <w:ind w:left="330" w:right="330"/>
                    <w:jc w:val="center"/>
                    <w:textAlignment w:val="baseline"/>
                    <w:rPr>
                      <w:rFonts w:ascii="Segoe UI" w:eastAsia="Times New Roman" w:hAnsi="Segoe UI" w:cs="Segoe UI"/>
                      <w:sz w:val="18"/>
                      <w:szCs w:val="18"/>
                      <w:lang w:eastAsia="fr-FR"/>
                    </w:rPr>
                  </w:pPr>
                  <w:r w:rsidRPr="00923FF7">
                    <w:rPr>
                      <w:rFonts w:ascii="Arial" w:eastAsia="Times New Roman" w:hAnsi="Arial" w:cs="Arial"/>
                      <w:b/>
                      <w:bCs/>
                      <w:color w:val="000000"/>
                      <w:sz w:val="16"/>
                      <w:szCs w:val="16"/>
                      <w:lang w:eastAsia="fr-FR"/>
                    </w:rPr>
                    <w:t>VAL DE LORRAINE</w:t>
                  </w:r>
                </w:p>
              </w:tc>
              <w:tc>
                <w:tcPr>
                  <w:tcW w:w="3833" w:type="dxa"/>
                  <w:tcBorders>
                    <w:top w:val="single" w:sz="6" w:space="0" w:color="000000"/>
                    <w:left w:val="single" w:sz="6" w:space="0" w:color="000000"/>
                    <w:bottom w:val="single" w:sz="6" w:space="0" w:color="000000"/>
                    <w:right w:val="nil"/>
                  </w:tcBorders>
                  <w:shd w:val="clear" w:color="auto" w:fill="auto"/>
                  <w:hideMark/>
                </w:tcPr>
                <w:p w14:paraId="2CFA2DD0"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p>
                <w:p w14:paraId="14BC447B"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b/>
                      <w:bCs/>
                      <w:color w:val="C00000"/>
                      <w:sz w:val="16"/>
                      <w:szCs w:val="16"/>
                      <w:lang w:eastAsia="fr-FR"/>
                    </w:rPr>
                    <w:t>Chargé d’Appui aux territoires 54</w:t>
                  </w:r>
                </w:p>
                <w:p w14:paraId="159BD3D7" w14:textId="77777777" w:rsidR="00D83557" w:rsidRPr="0023017B" w:rsidRDefault="00D83557" w:rsidP="00D83557">
                  <w:pPr>
                    <w:spacing w:after="0" w:line="240" w:lineRule="auto"/>
                    <w:jc w:val="center"/>
                    <w:textAlignment w:val="baseline"/>
                    <w:rPr>
                      <w:rFonts w:ascii="Arial" w:eastAsia="Times New Roman" w:hAnsi="Arial" w:cs="Arial"/>
                      <w:color w:val="C00000"/>
                      <w:sz w:val="16"/>
                      <w:szCs w:val="16"/>
                      <w:lang w:eastAsia="fr-FR"/>
                    </w:rPr>
                  </w:pPr>
                  <w:r w:rsidRPr="0023017B">
                    <w:rPr>
                      <w:rFonts w:ascii="Arial" w:eastAsia="Times New Roman" w:hAnsi="Arial" w:cs="Arial"/>
                      <w:b/>
                      <w:bCs/>
                      <w:color w:val="C00000"/>
                      <w:sz w:val="16"/>
                      <w:szCs w:val="16"/>
                      <w:lang w:eastAsia="fr-FR"/>
                    </w:rPr>
                    <w:t>Territoire Val de Lorraine</w:t>
                  </w:r>
                </w:p>
                <w:p w14:paraId="161A9894" w14:textId="77777777" w:rsidR="00D83557" w:rsidRPr="0023017B" w:rsidRDefault="00D83557" w:rsidP="00D83557">
                  <w:pPr>
                    <w:spacing w:after="0" w:line="240" w:lineRule="auto"/>
                    <w:jc w:val="center"/>
                    <w:textAlignment w:val="baseline"/>
                    <w:rPr>
                      <w:rFonts w:ascii="Segoe UI" w:eastAsia="Times New Roman" w:hAnsi="Segoe UI" w:cs="Segoe UI"/>
                      <w:b/>
                      <w:bCs/>
                      <w:color w:val="C00000"/>
                      <w:sz w:val="16"/>
                      <w:szCs w:val="16"/>
                      <w:lang w:eastAsia="fr-FR"/>
                    </w:rPr>
                  </w:pPr>
                  <w:r w:rsidRPr="0023017B">
                    <w:rPr>
                      <w:rFonts w:ascii="Segoe UI" w:eastAsia="Times New Roman" w:hAnsi="Segoe UI" w:cs="Segoe UI"/>
                      <w:b/>
                      <w:bCs/>
                      <w:color w:val="C00000"/>
                      <w:sz w:val="16"/>
                      <w:szCs w:val="16"/>
                      <w:lang w:eastAsia="fr-FR"/>
                    </w:rPr>
                    <w:t>Maison du Département</w:t>
                  </w:r>
                </w:p>
                <w:p w14:paraId="155C2575" w14:textId="77777777" w:rsidR="00D83557" w:rsidRPr="0023017B" w:rsidRDefault="00D83557" w:rsidP="00D83557">
                  <w:pPr>
                    <w:spacing w:after="0" w:line="240" w:lineRule="auto"/>
                    <w:jc w:val="center"/>
                    <w:textAlignment w:val="baseline"/>
                    <w:rPr>
                      <w:rFonts w:ascii="Segoe UI" w:eastAsia="Times New Roman" w:hAnsi="Segoe UI" w:cs="Segoe UI"/>
                      <w:b/>
                      <w:bCs/>
                      <w:sz w:val="18"/>
                      <w:szCs w:val="18"/>
                      <w:lang w:eastAsia="fr-FR"/>
                    </w:rPr>
                  </w:pPr>
                </w:p>
                <w:p w14:paraId="0B15BC1E" w14:textId="77777777" w:rsidR="00D83557" w:rsidRPr="0023017B" w:rsidRDefault="00D83557" w:rsidP="00D83557">
                  <w:pPr>
                    <w:spacing w:after="0" w:line="240" w:lineRule="auto"/>
                    <w:jc w:val="center"/>
                    <w:textAlignment w:val="baseline"/>
                    <w:rPr>
                      <w:rFonts w:ascii="Arial" w:hAnsi="Arial" w:cs="Arial"/>
                      <w:color w:val="262626"/>
                      <w:sz w:val="16"/>
                      <w:szCs w:val="16"/>
                      <w:bdr w:val="none" w:sz="0" w:space="0" w:color="auto" w:frame="1"/>
                      <w:shd w:val="clear" w:color="auto" w:fill="FFFFFF"/>
                      <w:lang w:val="en-GB"/>
                    </w:rPr>
                  </w:pPr>
                  <w:r w:rsidRPr="0023017B">
                    <w:rPr>
                      <w:rFonts w:ascii="Arial" w:hAnsi="Arial" w:cs="Arial"/>
                      <w:color w:val="262626"/>
                      <w:sz w:val="16"/>
                      <w:szCs w:val="16"/>
                      <w:bdr w:val="none" w:sz="0" w:space="0" w:color="auto" w:frame="1"/>
                      <w:shd w:val="clear" w:color="auto" w:fill="FFFFFF"/>
                      <w:lang w:val="en-GB"/>
                    </w:rPr>
                    <w:t xml:space="preserve">9200 route de </w:t>
                  </w:r>
                  <w:proofErr w:type="spellStart"/>
                  <w:r w:rsidRPr="0023017B">
                    <w:rPr>
                      <w:rFonts w:ascii="Arial" w:hAnsi="Arial" w:cs="Arial"/>
                      <w:color w:val="262626"/>
                      <w:sz w:val="16"/>
                      <w:szCs w:val="16"/>
                      <w:bdr w:val="none" w:sz="0" w:space="0" w:color="auto" w:frame="1"/>
                      <w:shd w:val="clear" w:color="auto" w:fill="FFFFFF"/>
                      <w:lang w:val="en-GB"/>
                    </w:rPr>
                    <w:t>Blénod</w:t>
                  </w:r>
                  <w:proofErr w:type="spellEnd"/>
                </w:p>
                <w:p w14:paraId="5BDE90BB" w14:textId="77777777" w:rsidR="00D83557" w:rsidRPr="0023017B" w:rsidRDefault="00D83557" w:rsidP="00D83557">
                  <w:pPr>
                    <w:spacing w:after="0" w:line="240" w:lineRule="auto"/>
                    <w:jc w:val="center"/>
                    <w:textAlignment w:val="baseline"/>
                    <w:rPr>
                      <w:rFonts w:ascii="Arial" w:hAnsi="Arial" w:cs="Arial"/>
                      <w:color w:val="262626"/>
                      <w:sz w:val="16"/>
                      <w:szCs w:val="16"/>
                      <w:bdr w:val="none" w:sz="0" w:space="0" w:color="auto" w:frame="1"/>
                      <w:shd w:val="clear" w:color="auto" w:fill="FFFFFF"/>
                      <w:lang w:val="en-GB"/>
                    </w:rPr>
                  </w:pPr>
                  <w:r w:rsidRPr="0023017B">
                    <w:rPr>
                      <w:rFonts w:ascii="Arial" w:hAnsi="Arial" w:cs="Arial"/>
                      <w:color w:val="262626"/>
                      <w:sz w:val="16"/>
                      <w:szCs w:val="16"/>
                      <w:bdr w:val="none" w:sz="0" w:space="0" w:color="auto" w:frame="1"/>
                      <w:shd w:val="clear" w:color="auto" w:fill="FFFFFF"/>
                      <w:lang w:val="en-GB"/>
                    </w:rPr>
                    <w:t>54700 MAIDIERES</w:t>
                  </w:r>
                </w:p>
                <w:p w14:paraId="04633ADE" w14:textId="77777777" w:rsidR="00D83557" w:rsidRPr="0023017B" w:rsidRDefault="00D83557" w:rsidP="00D83557">
                  <w:pPr>
                    <w:spacing w:after="0" w:line="240" w:lineRule="auto"/>
                    <w:jc w:val="center"/>
                    <w:textAlignment w:val="baseline"/>
                    <w:rPr>
                      <w:rFonts w:ascii="Arial" w:hAnsi="Arial" w:cs="Arial"/>
                      <w:color w:val="262626"/>
                      <w:sz w:val="16"/>
                      <w:szCs w:val="16"/>
                      <w:bdr w:val="none" w:sz="0" w:space="0" w:color="auto" w:frame="1"/>
                      <w:shd w:val="clear" w:color="auto" w:fill="FFFFFF"/>
                      <w:lang w:val="en-GB"/>
                    </w:rPr>
                  </w:pPr>
                </w:p>
                <w:p w14:paraId="6DD5FD75" w14:textId="77777777" w:rsidR="00D83557" w:rsidRPr="0023017B" w:rsidRDefault="00D83557" w:rsidP="00D83557">
                  <w:pPr>
                    <w:spacing w:after="0" w:line="240" w:lineRule="auto"/>
                    <w:jc w:val="center"/>
                    <w:textAlignment w:val="baseline"/>
                    <w:rPr>
                      <w:rFonts w:ascii="Arial" w:eastAsia="Times New Roman" w:hAnsi="Arial" w:cs="Arial"/>
                      <w:sz w:val="16"/>
                      <w:szCs w:val="16"/>
                      <w:lang w:eastAsia="fr-FR"/>
                    </w:rPr>
                  </w:pPr>
                  <w:r w:rsidRPr="0023017B">
                    <w:rPr>
                      <w:rFonts w:ascii="Arial" w:eastAsia="Times New Roman" w:hAnsi="Arial" w:cs="Arial"/>
                      <w:b/>
                      <w:color w:val="C00000"/>
                      <w:sz w:val="16"/>
                      <w:szCs w:val="16"/>
                      <w:lang w:eastAsia="fr-FR"/>
                    </w:rPr>
                    <w:t>Patrice LOPEZ</w:t>
                  </w:r>
                  <w:r w:rsidRPr="0023017B">
                    <w:rPr>
                      <w:rFonts w:ascii="Arial" w:eastAsia="Times New Roman" w:hAnsi="Arial" w:cs="Arial"/>
                      <w:color w:val="C00000"/>
                      <w:sz w:val="16"/>
                      <w:szCs w:val="16"/>
                      <w:lang w:eastAsia="fr-FR"/>
                    </w:rPr>
                    <w:t xml:space="preserve"> : </w:t>
                  </w:r>
                  <w:r w:rsidRPr="0023017B">
                    <w:rPr>
                      <w:rFonts w:ascii="Arial" w:eastAsia="Times New Roman" w:hAnsi="Arial" w:cs="Arial"/>
                      <w:sz w:val="16"/>
                      <w:szCs w:val="16"/>
                      <w:lang w:eastAsia="fr-FR"/>
                    </w:rPr>
                    <w:t>03 83 80 13 73</w:t>
                  </w:r>
                </w:p>
                <w:p w14:paraId="45697527"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sz w:val="16"/>
                      <w:szCs w:val="16"/>
                      <w:lang w:eastAsia="fr-FR"/>
                    </w:rPr>
                    <w:t xml:space="preserve">Email : </w:t>
                  </w:r>
                  <w:hyperlink r:id="rId29" w:tgtFrame="_blank" w:history="1">
                    <w:r w:rsidRPr="0023017B">
                      <w:rPr>
                        <w:rFonts w:ascii="Arial" w:eastAsia="Times New Roman" w:hAnsi="Arial" w:cs="Arial"/>
                        <w:b/>
                        <w:bCs/>
                        <w:color w:val="0000FF"/>
                        <w:sz w:val="16"/>
                        <w:szCs w:val="16"/>
                        <w:lang w:eastAsia="fr-FR"/>
                      </w:rPr>
                      <w:t>AT54valdelorraine@departement54.fr</w:t>
                    </w:r>
                  </w:hyperlink>
                </w:p>
              </w:tc>
              <w:tc>
                <w:tcPr>
                  <w:tcW w:w="4111" w:type="dxa"/>
                  <w:tcBorders>
                    <w:top w:val="single" w:sz="6" w:space="0" w:color="000000"/>
                    <w:left w:val="single" w:sz="6" w:space="0" w:color="000000"/>
                    <w:bottom w:val="single" w:sz="6" w:space="0" w:color="000000"/>
                    <w:right w:val="single" w:sz="6" w:space="0" w:color="000000"/>
                  </w:tcBorders>
                  <w:shd w:val="clear" w:color="auto" w:fill="auto"/>
                  <w:hideMark/>
                </w:tcPr>
                <w:p w14:paraId="79C0388C"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sz w:val="20"/>
                      <w:szCs w:val="20"/>
                      <w:lang w:eastAsia="fr-FR"/>
                    </w:rPr>
                    <w:t> </w:t>
                  </w:r>
                </w:p>
                <w:p w14:paraId="5E465BD4"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sz w:val="16"/>
                      <w:szCs w:val="16"/>
                      <w:lang w:eastAsia="fr-FR"/>
                    </w:rPr>
                    <w:t> </w:t>
                  </w:r>
                </w:p>
                <w:p w14:paraId="4C3DAF5A"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b/>
                      <w:bCs/>
                      <w:color w:val="C00000"/>
                      <w:sz w:val="18"/>
                      <w:szCs w:val="18"/>
                      <w:lang w:eastAsia="fr-FR"/>
                    </w:rPr>
                    <w:t>D.T. Caf Val de Lorraine</w:t>
                  </w:r>
                  <w:r w:rsidRPr="00923FF7">
                    <w:rPr>
                      <w:rFonts w:ascii="Arial" w:eastAsia="Times New Roman" w:hAnsi="Arial" w:cs="Arial"/>
                      <w:color w:val="C00000"/>
                      <w:sz w:val="18"/>
                      <w:szCs w:val="18"/>
                      <w:lang w:eastAsia="fr-FR"/>
                    </w:rPr>
                    <w:t> </w:t>
                  </w:r>
                </w:p>
                <w:p w14:paraId="757CF9A4"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sz w:val="16"/>
                      <w:szCs w:val="16"/>
                      <w:lang w:eastAsia="fr-FR"/>
                    </w:rPr>
                    <w:t> </w:t>
                  </w:r>
                </w:p>
                <w:p w14:paraId="568202A3"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sz w:val="16"/>
                      <w:szCs w:val="16"/>
                      <w:lang w:eastAsia="fr-FR"/>
                    </w:rPr>
                    <w:t>112 allée de l’espace Saint-Martin </w:t>
                  </w:r>
                </w:p>
                <w:p w14:paraId="54ABFD02"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sz w:val="16"/>
                      <w:szCs w:val="16"/>
                      <w:lang w:eastAsia="fr-FR"/>
                    </w:rPr>
                    <w:t>54700 PONT-A-MOUSSON </w:t>
                  </w:r>
                </w:p>
                <w:p w14:paraId="65160EBD"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sz w:val="16"/>
                      <w:szCs w:val="16"/>
                      <w:lang w:eastAsia="fr-FR"/>
                    </w:rPr>
                    <w:t> </w:t>
                  </w:r>
                </w:p>
                <w:p w14:paraId="1A4060C6"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b/>
                      <w:bCs/>
                      <w:color w:val="C00000"/>
                      <w:sz w:val="16"/>
                      <w:szCs w:val="16"/>
                      <w:lang w:eastAsia="fr-FR"/>
                    </w:rPr>
                    <w:t xml:space="preserve">Claude DI-FINI : </w:t>
                  </w:r>
                  <w:r w:rsidRPr="00923FF7">
                    <w:rPr>
                      <w:rFonts w:ascii="Arial" w:eastAsia="Times New Roman" w:hAnsi="Arial" w:cs="Arial"/>
                      <w:sz w:val="16"/>
                      <w:szCs w:val="16"/>
                      <w:lang w:eastAsia="fr-FR"/>
                    </w:rPr>
                    <w:t>06.70.47.15.34 </w:t>
                  </w:r>
                </w:p>
                <w:p w14:paraId="32CD45ED"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sz w:val="16"/>
                      <w:szCs w:val="16"/>
                      <w:lang w:eastAsia="fr-FR"/>
                    </w:rPr>
                    <w:t>Email :</w:t>
                  </w:r>
                  <w:r w:rsidRPr="00923FF7">
                    <w:rPr>
                      <w:rFonts w:ascii="Arial" w:eastAsia="Times New Roman" w:hAnsi="Arial" w:cs="Arial"/>
                      <w:b/>
                      <w:bCs/>
                      <w:color w:val="0000FF"/>
                      <w:sz w:val="16"/>
                      <w:szCs w:val="16"/>
                      <w:lang w:eastAsia="fr-FR"/>
                    </w:rPr>
                    <w:t xml:space="preserve"> c</w:t>
                  </w:r>
                  <w:r>
                    <w:rPr>
                      <w:rFonts w:ascii="Arial" w:eastAsia="Times New Roman" w:hAnsi="Arial" w:cs="Arial"/>
                      <w:b/>
                      <w:bCs/>
                      <w:color w:val="0000FF"/>
                      <w:sz w:val="16"/>
                      <w:szCs w:val="16"/>
                      <w:lang w:eastAsia="fr-FR"/>
                    </w:rPr>
                    <w:t>laude.di-fini</w:t>
                  </w:r>
                  <w:r w:rsidRPr="00923FF7">
                    <w:rPr>
                      <w:rFonts w:ascii="Arial" w:eastAsia="Times New Roman" w:hAnsi="Arial" w:cs="Arial"/>
                      <w:b/>
                      <w:bCs/>
                      <w:color w:val="0000FF"/>
                      <w:sz w:val="16"/>
                      <w:szCs w:val="16"/>
                      <w:lang w:eastAsia="fr-FR"/>
                    </w:rPr>
                    <w:t>@caf</w:t>
                  </w:r>
                  <w:r>
                    <w:rPr>
                      <w:rFonts w:ascii="Arial" w:eastAsia="Times New Roman" w:hAnsi="Arial" w:cs="Arial"/>
                      <w:b/>
                      <w:bCs/>
                      <w:color w:val="0000FF"/>
                      <w:sz w:val="16"/>
                      <w:szCs w:val="16"/>
                      <w:lang w:eastAsia="fr-FR"/>
                    </w:rPr>
                    <w:t>54.</w:t>
                  </w:r>
                  <w:r w:rsidRPr="00923FF7">
                    <w:rPr>
                      <w:rFonts w:ascii="Arial" w:eastAsia="Times New Roman" w:hAnsi="Arial" w:cs="Arial"/>
                      <w:b/>
                      <w:bCs/>
                      <w:color w:val="0000FF"/>
                      <w:sz w:val="16"/>
                      <w:szCs w:val="16"/>
                      <w:lang w:eastAsia="fr-FR"/>
                    </w:rPr>
                    <w:t>caf.fr</w:t>
                  </w:r>
                  <w:r w:rsidRPr="00923FF7">
                    <w:rPr>
                      <w:rFonts w:ascii="Arial" w:eastAsia="Times New Roman" w:hAnsi="Arial" w:cs="Arial"/>
                      <w:color w:val="0000FF"/>
                      <w:sz w:val="16"/>
                      <w:szCs w:val="16"/>
                      <w:lang w:eastAsia="fr-FR"/>
                    </w:rPr>
                    <w:t> </w:t>
                  </w:r>
                </w:p>
                <w:p w14:paraId="08005F35"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 </w:t>
                  </w:r>
                </w:p>
              </w:tc>
            </w:tr>
            <w:tr w:rsidR="00D83557" w:rsidRPr="00923FF7" w14:paraId="1E8FF723" w14:textId="77777777" w:rsidTr="00BD44E6">
              <w:trPr>
                <w:trHeight w:val="1624"/>
              </w:trPr>
              <w:tc>
                <w:tcPr>
                  <w:tcW w:w="2244" w:type="dxa"/>
                  <w:tcBorders>
                    <w:top w:val="single" w:sz="6" w:space="0" w:color="000000"/>
                    <w:left w:val="single" w:sz="6" w:space="0" w:color="000000"/>
                    <w:bottom w:val="single" w:sz="6" w:space="0" w:color="000000"/>
                    <w:right w:val="nil"/>
                  </w:tcBorders>
                  <w:shd w:val="clear" w:color="auto" w:fill="auto"/>
                  <w:vAlign w:val="center"/>
                  <w:hideMark/>
                </w:tcPr>
                <w:p w14:paraId="6F5FFA45" w14:textId="77777777" w:rsidR="00D83557" w:rsidRPr="00923FF7" w:rsidRDefault="00D83557" w:rsidP="00D83557">
                  <w:pPr>
                    <w:spacing w:after="0" w:line="240" w:lineRule="auto"/>
                    <w:ind w:left="330" w:right="330"/>
                    <w:jc w:val="center"/>
                    <w:textAlignment w:val="baseline"/>
                    <w:rPr>
                      <w:rFonts w:ascii="Segoe UI" w:eastAsia="Times New Roman" w:hAnsi="Segoe UI" w:cs="Segoe UI"/>
                      <w:sz w:val="18"/>
                      <w:szCs w:val="18"/>
                      <w:lang w:eastAsia="fr-FR"/>
                    </w:rPr>
                  </w:pPr>
                  <w:r w:rsidRPr="00923FF7">
                    <w:rPr>
                      <w:rFonts w:ascii="Arial" w:eastAsia="Times New Roman" w:hAnsi="Arial" w:cs="Arial"/>
                      <w:b/>
                      <w:bCs/>
                      <w:color w:val="000000"/>
                      <w:sz w:val="16"/>
                      <w:szCs w:val="16"/>
                      <w:lang w:eastAsia="fr-FR"/>
                    </w:rPr>
                    <w:t>LUNEVILLOIS</w:t>
                  </w:r>
                </w:p>
              </w:tc>
              <w:tc>
                <w:tcPr>
                  <w:tcW w:w="3833" w:type="dxa"/>
                  <w:tcBorders>
                    <w:top w:val="single" w:sz="6" w:space="0" w:color="000000"/>
                    <w:left w:val="single" w:sz="6" w:space="0" w:color="000000"/>
                    <w:bottom w:val="single" w:sz="6" w:space="0" w:color="000000"/>
                    <w:right w:val="nil"/>
                  </w:tcBorders>
                  <w:shd w:val="clear" w:color="auto" w:fill="auto"/>
                  <w:vAlign w:val="center"/>
                  <w:hideMark/>
                </w:tcPr>
                <w:p w14:paraId="50111BB5" w14:textId="77777777" w:rsidR="00D83557" w:rsidRPr="0023017B" w:rsidRDefault="00D83557" w:rsidP="00D83557">
                  <w:pPr>
                    <w:spacing w:after="0" w:line="240" w:lineRule="auto"/>
                    <w:jc w:val="center"/>
                    <w:textAlignment w:val="baseline"/>
                    <w:rPr>
                      <w:rFonts w:ascii="Arial" w:eastAsia="Times New Roman" w:hAnsi="Arial" w:cs="Arial"/>
                      <w:b/>
                      <w:bCs/>
                      <w:color w:val="C00000"/>
                      <w:sz w:val="16"/>
                      <w:szCs w:val="16"/>
                      <w:lang w:eastAsia="fr-FR"/>
                    </w:rPr>
                  </w:pPr>
                </w:p>
                <w:p w14:paraId="3B60C54C"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b/>
                      <w:bCs/>
                      <w:color w:val="C00000"/>
                      <w:sz w:val="16"/>
                      <w:szCs w:val="16"/>
                      <w:lang w:eastAsia="fr-FR"/>
                    </w:rPr>
                    <w:t>Chargé d’ Appui aux territoires 54</w:t>
                  </w:r>
                  <w:r w:rsidRPr="0023017B">
                    <w:rPr>
                      <w:rFonts w:ascii="Arial" w:eastAsia="Times New Roman" w:hAnsi="Arial" w:cs="Arial"/>
                      <w:color w:val="C00000"/>
                      <w:sz w:val="16"/>
                      <w:szCs w:val="16"/>
                      <w:lang w:eastAsia="fr-FR"/>
                    </w:rPr>
                    <w:t> </w:t>
                  </w:r>
                </w:p>
                <w:p w14:paraId="0A7DC696"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b/>
                      <w:bCs/>
                      <w:color w:val="C00000"/>
                      <w:sz w:val="16"/>
                      <w:szCs w:val="16"/>
                      <w:lang w:eastAsia="fr-FR"/>
                    </w:rPr>
                    <w:t>Territoire du Lunévillois</w:t>
                  </w:r>
                  <w:r w:rsidRPr="0023017B">
                    <w:rPr>
                      <w:rFonts w:ascii="Arial" w:eastAsia="Times New Roman" w:hAnsi="Arial" w:cs="Arial"/>
                      <w:color w:val="C00000"/>
                      <w:sz w:val="16"/>
                      <w:szCs w:val="16"/>
                      <w:lang w:eastAsia="fr-FR"/>
                    </w:rPr>
                    <w:t> </w:t>
                  </w:r>
                </w:p>
                <w:p w14:paraId="16381108" w14:textId="77777777" w:rsidR="00D83557" w:rsidRPr="00187968" w:rsidRDefault="00D83557" w:rsidP="00D83557">
                  <w:pPr>
                    <w:spacing w:after="0" w:line="240" w:lineRule="auto"/>
                    <w:jc w:val="center"/>
                    <w:textAlignment w:val="baseline"/>
                    <w:rPr>
                      <w:rFonts w:ascii="Segoe UI" w:eastAsia="Times New Roman" w:hAnsi="Segoe UI" w:cs="Segoe UI"/>
                      <w:b/>
                      <w:bCs/>
                      <w:color w:val="C00000"/>
                      <w:sz w:val="16"/>
                      <w:szCs w:val="16"/>
                      <w:lang w:eastAsia="fr-FR"/>
                    </w:rPr>
                  </w:pPr>
                  <w:r w:rsidRPr="00187968">
                    <w:rPr>
                      <w:rFonts w:ascii="Segoe UI" w:eastAsia="Times New Roman" w:hAnsi="Segoe UI" w:cs="Segoe UI"/>
                      <w:b/>
                      <w:bCs/>
                      <w:color w:val="C00000"/>
                      <w:sz w:val="16"/>
                      <w:szCs w:val="16"/>
                      <w:lang w:eastAsia="fr-FR"/>
                    </w:rPr>
                    <w:t>Maison du Département  </w:t>
                  </w:r>
                </w:p>
                <w:p w14:paraId="7FF21DA5" w14:textId="77777777" w:rsidR="00D83557" w:rsidRPr="0023017B" w:rsidRDefault="00D83557" w:rsidP="00D83557">
                  <w:pPr>
                    <w:spacing w:after="0" w:line="240" w:lineRule="auto"/>
                    <w:jc w:val="center"/>
                    <w:textAlignment w:val="baseline"/>
                    <w:rPr>
                      <w:rFonts w:ascii="Segoe UI" w:eastAsia="Times New Roman" w:hAnsi="Segoe UI" w:cs="Segoe UI"/>
                      <w:color w:val="C00000"/>
                      <w:sz w:val="18"/>
                      <w:szCs w:val="18"/>
                      <w:lang w:eastAsia="fr-FR"/>
                    </w:rPr>
                  </w:pPr>
                </w:p>
                <w:p w14:paraId="0668368F"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color w:val="000000"/>
                      <w:sz w:val="16"/>
                      <w:szCs w:val="16"/>
                      <w:lang w:eastAsia="fr-FR"/>
                    </w:rPr>
                    <w:t>28, rue de la république </w:t>
                  </w:r>
                </w:p>
                <w:p w14:paraId="6701C9EA" w14:textId="77777777" w:rsidR="00D83557" w:rsidRPr="0023017B" w:rsidRDefault="00D83557" w:rsidP="00D83557">
                  <w:pPr>
                    <w:spacing w:after="0" w:line="240" w:lineRule="auto"/>
                    <w:ind w:right="-30"/>
                    <w:jc w:val="center"/>
                    <w:textAlignment w:val="baseline"/>
                    <w:rPr>
                      <w:rFonts w:ascii="Arial" w:eastAsia="Times New Roman" w:hAnsi="Arial" w:cs="Arial"/>
                      <w:color w:val="000000"/>
                      <w:sz w:val="16"/>
                      <w:szCs w:val="16"/>
                      <w:lang w:eastAsia="fr-FR"/>
                    </w:rPr>
                  </w:pPr>
                  <w:r w:rsidRPr="0023017B">
                    <w:rPr>
                      <w:rFonts w:ascii="Arial" w:eastAsia="Times New Roman" w:hAnsi="Arial" w:cs="Arial"/>
                      <w:color w:val="000000"/>
                      <w:sz w:val="16"/>
                      <w:szCs w:val="16"/>
                      <w:lang w:eastAsia="fr-FR"/>
                    </w:rPr>
                    <w:t>54300 LUNEVILLE</w:t>
                  </w:r>
                </w:p>
                <w:p w14:paraId="4AABF82A" w14:textId="77777777" w:rsidR="00D83557" w:rsidRPr="0023017B" w:rsidRDefault="00D83557" w:rsidP="00D83557">
                  <w:pPr>
                    <w:spacing w:after="0" w:line="240" w:lineRule="auto"/>
                    <w:ind w:right="-30"/>
                    <w:jc w:val="center"/>
                    <w:textAlignment w:val="baseline"/>
                    <w:rPr>
                      <w:rFonts w:ascii="Arial" w:eastAsia="Times New Roman" w:hAnsi="Arial" w:cs="Arial"/>
                      <w:color w:val="000000"/>
                      <w:sz w:val="16"/>
                      <w:szCs w:val="16"/>
                      <w:lang w:eastAsia="fr-FR"/>
                    </w:rPr>
                  </w:pPr>
                </w:p>
                <w:p w14:paraId="425C3B26" w14:textId="77777777" w:rsidR="00D83557" w:rsidRPr="0023017B" w:rsidRDefault="00D83557" w:rsidP="00D83557">
                  <w:pPr>
                    <w:spacing w:after="0" w:line="240" w:lineRule="auto"/>
                    <w:ind w:right="-30"/>
                    <w:jc w:val="center"/>
                    <w:textAlignment w:val="baseline"/>
                    <w:rPr>
                      <w:rFonts w:ascii="Segoe UI" w:eastAsia="Times New Roman" w:hAnsi="Segoe UI" w:cs="Segoe UI"/>
                      <w:sz w:val="18"/>
                      <w:szCs w:val="18"/>
                      <w:lang w:eastAsia="fr-FR"/>
                    </w:rPr>
                  </w:pPr>
                  <w:r w:rsidRPr="0023017B">
                    <w:rPr>
                      <w:rFonts w:ascii="Arial" w:eastAsia="Times New Roman" w:hAnsi="Arial" w:cs="Arial"/>
                      <w:b/>
                      <w:bCs/>
                      <w:color w:val="C00000"/>
                      <w:sz w:val="16"/>
                      <w:szCs w:val="16"/>
                      <w:lang w:eastAsia="fr-FR"/>
                    </w:rPr>
                    <w:t>Milena SCHWARZE :</w:t>
                  </w:r>
                  <w:r w:rsidRPr="0023017B">
                    <w:rPr>
                      <w:rFonts w:ascii="Arial" w:eastAsia="Times New Roman" w:hAnsi="Arial" w:cs="Arial"/>
                      <w:color w:val="000000"/>
                      <w:sz w:val="16"/>
                      <w:szCs w:val="16"/>
                      <w:lang w:eastAsia="fr-FR"/>
                    </w:rPr>
                    <w:t xml:space="preserve"> 03 83 74 65 13 </w:t>
                  </w:r>
                </w:p>
                <w:p w14:paraId="6755FD1D" w14:textId="77777777" w:rsidR="00D83557" w:rsidRPr="00187968" w:rsidRDefault="00D83557" w:rsidP="00D83557">
                  <w:pPr>
                    <w:spacing w:after="0" w:line="240" w:lineRule="auto"/>
                    <w:ind w:right="-30"/>
                    <w:jc w:val="center"/>
                    <w:textAlignment w:val="baseline"/>
                    <w:rPr>
                      <w:rFonts w:ascii="Arial" w:eastAsia="Times New Roman" w:hAnsi="Arial" w:cs="Arial"/>
                      <w:b/>
                      <w:bCs/>
                      <w:color w:val="0000FF"/>
                      <w:sz w:val="16"/>
                      <w:szCs w:val="16"/>
                      <w:lang w:eastAsia="fr-FR"/>
                    </w:rPr>
                  </w:pPr>
                  <w:r w:rsidRPr="0023017B">
                    <w:rPr>
                      <w:rFonts w:cs="Calibri"/>
                      <w:color w:val="1F497D"/>
                      <w:shd w:val="clear" w:color="auto" w:fill="FFFFFF"/>
                    </w:rPr>
                    <w:t> </w:t>
                  </w:r>
                  <w:r w:rsidRPr="0023017B">
                    <w:rPr>
                      <w:rFonts w:ascii="Arial" w:eastAsia="Times New Roman" w:hAnsi="Arial" w:cs="Arial"/>
                      <w:sz w:val="16"/>
                      <w:szCs w:val="16"/>
                      <w:lang w:eastAsia="fr-FR"/>
                    </w:rPr>
                    <w:t>Email</w:t>
                  </w:r>
                  <w:r w:rsidRPr="0023017B">
                    <w:rPr>
                      <w:rFonts w:ascii="Arial" w:eastAsia="Times New Roman" w:hAnsi="Arial" w:cs="Arial"/>
                      <w:color w:val="0070C0"/>
                      <w:sz w:val="16"/>
                      <w:szCs w:val="16"/>
                      <w:lang w:eastAsia="fr-FR"/>
                    </w:rPr>
                    <w:t> :</w:t>
                  </w:r>
                  <w:r w:rsidRPr="00187968">
                    <w:rPr>
                      <w:rFonts w:ascii="Arial" w:eastAsia="Times New Roman" w:hAnsi="Arial" w:cs="Arial"/>
                      <w:b/>
                      <w:bCs/>
                      <w:color w:val="0000FF"/>
                      <w:sz w:val="16"/>
                      <w:szCs w:val="16"/>
                      <w:lang w:eastAsia="fr-FR"/>
                    </w:rPr>
                    <w:t>AT54lunevillois@departement54.fr</w:t>
                  </w:r>
                </w:p>
                <w:p w14:paraId="68DC3958" w14:textId="77777777" w:rsidR="00D83557" w:rsidRPr="0023017B" w:rsidRDefault="00D83557" w:rsidP="00D83557">
                  <w:pPr>
                    <w:spacing w:after="0" w:line="240" w:lineRule="auto"/>
                    <w:ind w:right="-30"/>
                    <w:jc w:val="center"/>
                    <w:textAlignment w:val="baseline"/>
                    <w:rPr>
                      <w:rFonts w:ascii="Arial" w:eastAsia="Times New Roman" w:hAnsi="Arial" w:cs="Arial"/>
                      <w:color w:val="0070C0"/>
                      <w:sz w:val="16"/>
                      <w:szCs w:val="16"/>
                      <w:lang w:eastAsia="fr-FR"/>
                    </w:rPr>
                  </w:pPr>
                  <w:r w:rsidRPr="0023017B">
                    <w:rPr>
                      <w:rFonts w:ascii="Arial" w:eastAsia="Times New Roman" w:hAnsi="Arial" w:cs="Arial"/>
                      <w:color w:val="000000"/>
                      <w:sz w:val="16"/>
                      <w:szCs w:val="16"/>
                      <w:lang w:eastAsia="fr-FR"/>
                    </w:rPr>
                    <w:t> </w:t>
                  </w:r>
                </w:p>
                <w:p w14:paraId="6390CFD1" w14:textId="77777777" w:rsidR="00D83557" w:rsidRPr="0023017B" w:rsidRDefault="00D83557" w:rsidP="00D83557">
                  <w:pPr>
                    <w:spacing w:after="0" w:line="240" w:lineRule="auto"/>
                    <w:ind w:right="-30"/>
                    <w:jc w:val="center"/>
                    <w:textAlignment w:val="baseline"/>
                    <w:rPr>
                      <w:rFonts w:ascii="Segoe UI" w:eastAsia="Times New Roman" w:hAnsi="Segoe UI" w:cs="Segoe UI"/>
                      <w:sz w:val="18"/>
                      <w:szCs w:val="18"/>
                      <w:lang w:eastAsia="fr-FR"/>
                    </w:rPr>
                  </w:pPr>
                </w:p>
              </w:tc>
              <w:tc>
                <w:tcPr>
                  <w:tcW w:w="4111" w:type="dxa"/>
                  <w:tcBorders>
                    <w:top w:val="single" w:sz="6" w:space="0" w:color="000000"/>
                    <w:left w:val="single" w:sz="6" w:space="0" w:color="000000"/>
                    <w:bottom w:val="single" w:sz="6" w:space="0" w:color="000000"/>
                    <w:right w:val="single" w:sz="6" w:space="0" w:color="000000"/>
                  </w:tcBorders>
                  <w:shd w:val="clear" w:color="auto" w:fill="auto"/>
                  <w:hideMark/>
                </w:tcPr>
                <w:p w14:paraId="45815F84"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 </w:t>
                  </w:r>
                </w:p>
                <w:p w14:paraId="0F3A1596"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b/>
                      <w:bCs/>
                      <w:color w:val="C00000"/>
                      <w:sz w:val="18"/>
                      <w:szCs w:val="18"/>
                      <w:lang w:eastAsia="fr-FR"/>
                    </w:rPr>
                    <w:t>D.T. Caf du Lunévillois</w:t>
                  </w:r>
                  <w:r w:rsidRPr="00923FF7">
                    <w:rPr>
                      <w:rFonts w:ascii="Arial" w:eastAsia="Times New Roman" w:hAnsi="Arial" w:cs="Arial"/>
                      <w:color w:val="C00000"/>
                      <w:sz w:val="18"/>
                      <w:szCs w:val="18"/>
                      <w:lang w:eastAsia="fr-FR"/>
                    </w:rPr>
                    <w:t> </w:t>
                  </w:r>
                </w:p>
                <w:p w14:paraId="425ACBAC"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C00000"/>
                      <w:sz w:val="16"/>
                      <w:szCs w:val="16"/>
                      <w:lang w:eastAsia="fr-FR"/>
                    </w:rPr>
                    <w:t> </w:t>
                  </w:r>
                </w:p>
                <w:p w14:paraId="30445775"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33 rue de Sarrebourg </w:t>
                  </w:r>
                </w:p>
                <w:p w14:paraId="48DBF267"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54300 LUNEVILLE </w:t>
                  </w:r>
                </w:p>
                <w:p w14:paraId="38EF3D86"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 </w:t>
                  </w:r>
                </w:p>
                <w:p w14:paraId="4D180AEE"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b/>
                      <w:bCs/>
                      <w:color w:val="C00000"/>
                      <w:sz w:val="16"/>
                      <w:szCs w:val="16"/>
                      <w:lang w:eastAsia="fr-FR"/>
                    </w:rPr>
                    <w:t xml:space="preserve">Emilie GUERREIRO : </w:t>
                  </w:r>
                  <w:r w:rsidRPr="00923FF7">
                    <w:rPr>
                      <w:rFonts w:ascii="Arial" w:eastAsia="Times New Roman" w:hAnsi="Arial" w:cs="Arial"/>
                      <w:color w:val="000000"/>
                      <w:sz w:val="16"/>
                      <w:szCs w:val="16"/>
                      <w:lang w:eastAsia="fr-FR"/>
                    </w:rPr>
                    <w:t>06.81.16.50.98 </w:t>
                  </w:r>
                </w:p>
                <w:p w14:paraId="2E6830B7"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Email :</w:t>
                  </w:r>
                  <w:r w:rsidRPr="00923FF7">
                    <w:rPr>
                      <w:rFonts w:ascii="Arial" w:eastAsia="Times New Roman" w:hAnsi="Arial" w:cs="Arial"/>
                      <w:b/>
                      <w:bCs/>
                      <w:color w:val="0000FF"/>
                      <w:sz w:val="16"/>
                      <w:szCs w:val="16"/>
                      <w:lang w:eastAsia="fr-FR"/>
                    </w:rPr>
                    <w:t xml:space="preserve"> </w:t>
                  </w:r>
                  <w:r>
                    <w:rPr>
                      <w:rFonts w:ascii="Arial" w:eastAsia="Times New Roman" w:hAnsi="Arial" w:cs="Arial"/>
                      <w:b/>
                      <w:bCs/>
                      <w:color w:val="0000FF"/>
                      <w:sz w:val="16"/>
                      <w:szCs w:val="16"/>
                      <w:lang w:eastAsia="fr-FR"/>
                    </w:rPr>
                    <w:t>emilie.guerreiro</w:t>
                  </w:r>
                  <w:r w:rsidRPr="00923FF7">
                    <w:rPr>
                      <w:rFonts w:ascii="Arial" w:eastAsia="Times New Roman" w:hAnsi="Arial" w:cs="Arial"/>
                      <w:b/>
                      <w:bCs/>
                      <w:color w:val="0000FF"/>
                      <w:sz w:val="16"/>
                      <w:szCs w:val="16"/>
                      <w:lang w:eastAsia="fr-FR"/>
                    </w:rPr>
                    <w:t>@caf</w:t>
                  </w:r>
                  <w:r>
                    <w:rPr>
                      <w:rFonts w:ascii="Arial" w:eastAsia="Times New Roman" w:hAnsi="Arial" w:cs="Arial"/>
                      <w:b/>
                      <w:bCs/>
                      <w:color w:val="0000FF"/>
                      <w:sz w:val="16"/>
                      <w:szCs w:val="16"/>
                      <w:lang w:eastAsia="fr-FR"/>
                    </w:rPr>
                    <w:t>54</w:t>
                  </w:r>
                  <w:r w:rsidRPr="00923FF7">
                    <w:rPr>
                      <w:rFonts w:ascii="Arial" w:eastAsia="Times New Roman" w:hAnsi="Arial" w:cs="Arial"/>
                      <w:b/>
                      <w:bCs/>
                      <w:color w:val="0000FF"/>
                      <w:sz w:val="16"/>
                      <w:szCs w:val="16"/>
                      <w:lang w:eastAsia="fr-FR"/>
                    </w:rPr>
                    <w:t>.caf.fr</w:t>
                  </w:r>
                  <w:r w:rsidRPr="00923FF7">
                    <w:rPr>
                      <w:rFonts w:ascii="Arial" w:eastAsia="Times New Roman" w:hAnsi="Arial" w:cs="Arial"/>
                      <w:color w:val="0000FF"/>
                      <w:sz w:val="16"/>
                      <w:szCs w:val="16"/>
                      <w:lang w:eastAsia="fr-FR"/>
                    </w:rPr>
                    <w:t> </w:t>
                  </w:r>
                </w:p>
                <w:p w14:paraId="6E21B7AA"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 </w:t>
                  </w:r>
                </w:p>
              </w:tc>
            </w:tr>
            <w:tr w:rsidR="00D83557" w:rsidRPr="00923FF7" w14:paraId="4075CF2E" w14:textId="77777777" w:rsidTr="00BD44E6">
              <w:trPr>
                <w:trHeight w:val="1844"/>
              </w:trPr>
              <w:tc>
                <w:tcPr>
                  <w:tcW w:w="2244" w:type="dxa"/>
                  <w:tcBorders>
                    <w:top w:val="single" w:sz="6" w:space="0" w:color="000000"/>
                    <w:left w:val="single" w:sz="6" w:space="0" w:color="000000"/>
                    <w:bottom w:val="single" w:sz="6" w:space="0" w:color="000000"/>
                    <w:right w:val="nil"/>
                  </w:tcBorders>
                  <w:shd w:val="clear" w:color="auto" w:fill="auto"/>
                  <w:vAlign w:val="center"/>
                  <w:hideMark/>
                </w:tcPr>
                <w:p w14:paraId="1408AF4B" w14:textId="77777777" w:rsidR="00D83557" w:rsidRPr="00923FF7" w:rsidRDefault="00D83557" w:rsidP="00D83557">
                  <w:pPr>
                    <w:spacing w:after="0" w:line="240" w:lineRule="auto"/>
                    <w:ind w:left="330" w:right="330"/>
                    <w:jc w:val="center"/>
                    <w:textAlignment w:val="baseline"/>
                    <w:rPr>
                      <w:rFonts w:ascii="Segoe UI" w:eastAsia="Times New Roman" w:hAnsi="Segoe UI" w:cs="Segoe UI"/>
                      <w:sz w:val="18"/>
                      <w:szCs w:val="18"/>
                      <w:lang w:eastAsia="fr-FR"/>
                    </w:rPr>
                  </w:pPr>
                  <w:r w:rsidRPr="00923FF7">
                    <w:rPr>
                      <w:rFonts w:ascii="Arial" w:eastAsia="Times New Roman" w:hAnsi="Arial" w:cs="Arial"/>
                      <w:b/>
                      <w:bCs/>
                      <w:color w:val="000000"/>
                      <w:sz w:val="16"/>
                      <w:szCs w:val="16"/>
                      <w:lang w:eastAsia="fr-FR"/>
                    </w:rPr>
                    <w:t>TERRES DE LORRAINE</w:t>
                  </w:r>
                </w:p>
              </w:tc>
              <w:tc>
                <w:tcPr>
                  <w:tcW w:w="3833" w:type="dxa"/>
                  <w:tcBorders>
                    <w:top w:val="single" w:sz="6" w:space="0" w:color="000000"/>
                    <w:left w:val="single" w:sz="6" w:space="0" w:color="000000"/>
                    <w:bottom w:val="single" w:sz="6" w:space="0" w:color="000000"/>
                    <w:right w:val="nil"/>
                  </w:tcBorders>
                  <w:shd w:val="clear" w:color="auto" w:fill="auto"/>
                  <w:hideMark/>
                </w:tcPr>
                <w:p w14:paraId="2C397EDA" w14:textId="77777777" w:rsidR="00D83557" w:rsidRPr="0023017B" w:rsidRDefault="00D83557" w:rsidP="00D83557">
                  <w:pPr>
                    <w:spacing w:after="0" w:line="240" w:lineRule="auto"/>
                    <w:jc w:val="center"/>
                    <w:textAlignment w:val="baseline"/>
                    <w:rPr>
                      <w:rFonts w:ascii="Arial" w:eastAsia="Times New Roman" w:hAnsi="Arial" w:cs="Arial"/>
                      <w:color w:val="C00000"/>
                      <w:sz w:val="16"/>
                      <w:szCs w:val="16"/>
                      <w:lang w:eastAsia="fr-FR"/>
                    </w:rPr>
                  </w:pPr>
                </w:p>
                <w:p w14:paraId="34C44A49"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b/>
                      <w:color w:val="C00000"/>
                      <w:sz w:val="16"/>
                      <w:szCs w:val="16"/>
                      <w:lang w:eastAsia="fr-FR"/>
                    </w:rPr>
                    <w:t>Chargé d’</w:t>
                  </w:r>
                  <w:r w:rsidRPr="0023017B">
                    <w:rPr>
                      <w:rFonts w:ascii="Arial" w:eastAsia="Times New Roman" w:hAnsi="Arial" w:cs="Arial"/>
                      <w:b/>
                      <w:bCs/>
                      <w:color w:val="C00000"/>
                      <w:sz w:val="16"/>
                      <w:szCs w:val="16"/>
                      <w:lang w:eastAsia="fr-FR"/>
                    </w:rPr>
                    <w:t xml:space="preserve"> Appui aux territoires 54</w:t>
                  </w:r>
                  <w:r w:rsidRPr="0023017B">
                    <w:rPr>
                      <w:rFonts w:ascii="Arial" w:eastAsia="Times New Roman" w:hAnsi="Arial" w:cs="Arial"/>
                      <w:color w:val="C00000"/>
                      <w:sz w:val="16"/>
                      <w:szCs w:val="16"/>
                      <w:lang w:eastAsia="fr-FR"/>
                    </w:rPr>
                    <w:t> </w:t>
                  </w:r>
                </w:p>
                <w:p w14:paraId="6962AB3C"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b/>
                      <w:bCs/>
                      <w:color w:val="C00000"/>
                      <w:sz w:val="16"/>
                      <w:szCs w:val="16"/>
                      <w:lang w:eastAsia="fr-FR"/>
                    </w:rPr>
                    <w:t>Territoire Terres de Lorraine</w:t>
                  </w:r>
                  <w:r w:rsidRPr="0023017B">
                    <w:rPr>
                      <w:rFonts w:ascii="Arial" w:eastAsia="Times New Roman" w:hAnsi="Arial" w:cs="Arial"/>
                      <w:color w:val="C00000"/>
                      <w:sz w:val="16"/>
                      <w:szCs w:val="16"/>
                      <w:lang w:eastAsia="fr-FR"/>
                    </w:rPr>
                    <w:t> </w:t>
                  </w:r>
                </w:p>
                <w:p w14:paraId="094FF90A"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color w:val="C00000"/>
                      <w:sz w:val="16"/>
                      <w:szCs w:val="16"/>
                      <w:lang w:eastAsia="fr-FR"/>
                    </w:rPr>
                    <w:t> </w:t>
                  </w:r>
                </w:p>
                <w:p w14:paraId="5C1198BF"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sz w:val="16"/>
                      <w:szCs w:val="16"/>
                      <w:lang w:eastAsia="fr-FR"/>
                    </w:rPr>
                    <w:t>230, rue de l’Esplanade du Génie </w:t>
                  </w:r>
                </w:p>
                <w:p w14:paraId="2A1DC65B"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sz w:val="16"/>
                      <w:szCs w:val="16"/>
                      <w:lang w:eastAsia="fr-FR"/>
                    </w:rPr>
                    <w:t>54200 Ecrouves </w:t>
                  </w:r>
                </w:p>
                <w:p w14:paraId="534F6B45" w14:textId="77777777" w:rsidR="00D83557" w:rsidRPr="0023017B" w:rsidRDefault="00D83557" w:rsidP="00D83557">
                  <w:pPr>
                    <w:spacing w:after="0" w:line="240" w:lineRule="auto"/>
                    <w:textAlignment w:val="baseline"/>
                    <w:rPr>
                      <w:rFonts w:ascii="Segoe UI" w:eastAsia="Times New Roman" w:hAnsi="Segoe UI" w:cs="Segoe UI"/>
                      <w:sz w:val="18"/>
                      <w:szCs w:val="18"/>
                      <w:lang w:eastAsia="fr-FR"/>
                    </w:rPr>
                  </w:pPr>
                  <w:r w:rsidRPr="0023017B">
                    <w:rPr>
                      <w:rFonts w:ascii="Arial" w:eastAsia="Times New Roman" w:hAnsi="Arial" w:cs="Arial"/>
                      <w:color w:val="C00000"/>
                      <w:sz w:val="16"/>
                      <w:szCs w:val="16"/>
                      <w:lang w:eastAsia="fr-FR"/>
                    </w:rPr>
                    <w:t> </w:t>
                  </w:r>
                </w:p>
                <w:p w14:paraId="28D32A95"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b/>
                      <w:bCs/>
                      <w:color w:val="C00000"/>
                      <w:sz w:val="16"/>
                      <w:szCs w:val="16"/>
                      <w:lang w:eastAsia="fr-FR"/>
                    </w:rPr>
                    <w:t xml:space="preserve">Anouk DESGEORGES : </w:t>
                  </w:r>
                  <w:r w:rsidRPr="0023017B">
                    <w:rPr>
                      <w:rFonts w:ascii="Arial" w:eastAsia="Times New Roman" w:hAnsi="Arial" w:cs="Arial"/>
                      <w:sz w:val="16"/>
                      <w:szCs w:val="16"/>
                      <w:lang w:eastAsia="fr-FR"/>
                    </w:rPr>
                    <w:t>03 .83. 63 .74 .98 </w:t>
                  </w:r>
                </w:p>
                <w:p w14:paraId="48155AEA"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sz w:val="16"/>
                      <w:szCs w:val="16"/>
                      <w:lang w:eastAsia="fr-FR"/>
                    </w:rPr>
                    <w:t xml:space="preserve">Email : </w:t>
                  </w:r>
                  <w:hyperlink r:id="rId30" w:history="1">
                    <w:r w:rsidRPr="00187968">
                      <w:rPr>
                        <w:rFonts w:ascii="Arial" w:eastAsia="Times New Roman" w:hAnsi="Arial" w:cs="Arial"/>
                        <w:b/>
                        <w:bCs/>
                        <w:color w:val="0000FF"/>
                        <w:sz w:val="16"/>
                        <w:szCs w:val="16"/>
                      </w:rPr>
                      <w:t>AT54terresdelorraine@departement54.fr</w:t>
                    </w:r>
                  </w:hyperlink>
                  <w:r w:rsidRPr="0023017B">
                    <w:rPr>
                      <w:rFonts w:ascii="Times" w:eastAsia="Times New Roman" w:hAnsi="Times" w:cs="Times"/>
                      <w:sz w:val="24"/>
                      <w:szCs w:val="24"/>
                      <w:lang w:eastAsia="fr-FR"/>
                    </w:rPr>
                    <w:t> </w:t>
                  </w:r>
                </w:p>
              </w:tc>
              <w:tc>
                <w:tcPr>
                  <w:tcW w:w="4111" w:type="dxa"/>
                  <w:tcBorders>
                    <w:top w:val="single" w:sz="6" w:space="0" w:color="000000"/>
                    <w:left w:val="single" w:sz="6" w:space="0" w:color="000000"/>
                    <w:bottom w:val="single" w:sz="6" w:space="0" w:color="000000"/>
                    <w:right w:val="single" w:sz="6" w:space="0" w:color="000000"/>
                  </w:tcBorders>
                  <w:shd w:val="clear" w:color="auto" w:fill="auto"/>
                  <w:hideMark/>
                </w:tcPr>
                <w:p w14:paraId="764D931A"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 </w:t>
                  </w:r>
                </w:p>
                <w:p w14:paraId="19115352"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b/>
                      <w:bCs/>
                      <w:color w:val="C00000"/>
                      <w:sz w:val="18"/>
                      <w:szCs w:val="18"/>
                      <w:lang w:eastAsia="fr-FR"/>
                    </w:rPr>
                    <w:t>D.T. Caf Terres de Lorraine</w:t>
                  </w:r>
                  <w:r w:rsidRPr="00923FF7">
                    <w:rPr>
                      <w:rFonts w:ascii="Arial" w:eastAsia="Times New Roman" w:hAnsi="Arial" w:cs="Arial"/>
                      <w:color w:val="C00000"/>
                      <w:sz w:val="18"/>
                      <w:szCs w:val="18"/>
                      <w:lang w:eastAsia="fr-FR"/>
                    </w:rPr>
                    <w:t> </w:t>
                  </w:r>
                </w:p>
                <w:p w14:paraId="48B62277"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 </w:t>
                  </w:r>
                </w:p>
                <w:p w14:paraId="0E55197B"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8 rue Béranger </w:t>
                  </w:r>
                </w:p>
                <w:p w14:paraId="71BF4CE3"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54200 TOUL </w:t>
                  </w:r>
                </w:p>
                <w:p w14:paraId="52F58C10" w14:textId="77777777" w:rsidR="00D83557" w:rsidRPr="00923FF7" w:rsidRDefault="00D83557" w:rsidP="00D83557">
                  <w:pPr>
                    <w:spacing w:after="0" w:line="240" w:lineRule="auto"/>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 </w:t>
                  </w:r>
                </w:p>
                <w:p w14:paraId="310B155C"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b/>
                      <w:bCs/>
                      <w:color w:val="C00000"/>
                      <w:sz w:val="16"/>
                      <w:szCs w:val="16"/>
                      <w:lang w:eastAsia="fr-FR"/>
                    </w:rPr>
                    <w:t xml:space="preserve">Caroline OLLMANN : </w:t>
                  </w:r>
                  <w:r w:rsidRPr="00923FF7">
                    <w:rPr>
                      <w:rFonts w:ascii="Arial" w:eastAsia="Times New Roman" w:hAnsi="Arial" w:cs="Arial"/>
                      <w:color w:val="000000"/>
                      <w:sz w:val="16"/>
                      <w:szCs w:val="16"/>
                      <w:lang w:eastAsia="fr-FR"/>
                    </w:rPr>
                    <w:t>06.70.71.58.75 </w:t>
                  </w:r>
                </w:p>
                <w:p w14:paraId="113F3235"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 xml:space="preserve">Email : </w:t>
                  </w:r>
                  <w:r w:rsidRPr="00923FF7">
                    <w:rPr>
                      <w:rFonts w:ascii="Arial" w:eastAsia="Times New Roman" w:hAnsi="Arial" w:cs="Arial"/>
                      <w:b/>
                      <w:bCs/>
                      <w:color w:val="0000FF"/>
                      <w:sz w:val="16"/>
                      <w:szCs w:val="16"/>
                      <w:lang w:eastAsia="fr-FR"/>
                    </w:rPr>
                    <w:t>c</w:t>
                  </w:r>
                  <w:r>
                    <w:rPr>
                      <w:rFonts w:ascii="Arial" w:eastAsia="Times New Roman" w:hAnsi="Arial" w:cs="Arial"/>
                      <w:b/>
                      <w:bCs/>
                      <w:color w:val="0000FF"/>
                      <w:sz w:val="16"/>
                      <w:szCs w:val="16"/>
                      <w:lang w:eastAsia="fr-FR"/>
                    </w:rPr>
                    <w:t>aroline.ollmann</w:t>
                  </w:r>
                  <w:r w:rsidRPr="00923FF7">
                    <w:rPr>
                      <w:rFonts w:ascii="Arial" w:eastAsia="Times New Roman" w:hAnsi="Arial" w:cs="Arial"/>
                      <w:b/>
                      <w:bCs/>
                      <w:color w:val="0000FF"/>
                      <w:sz w:val="16"/>
                      <w:szCs w:val="16"/>
                      <w:lang w:eastAsia="fr-FR"/>
                    </w:rPr>
                    <w:t>@caf</w:t>
                  </w:r>
                  <w:r>
                    <w:rPr>
                      <w:rFonts w:ascii="Arial" w:eastAsia="Times New Roman" w:hAnsi="Arial" w:cs="Arial"/>
                      <w:b/>
                      <w:bCs/>
                      <w:color w:val="0000FF"/>
                      <w:sz w:val="16"/>
                      <w:szCs w:val="16"/>
                      <w:lang w:eastAsia="fr-FR"/>
                    </w:rPr>
                    <w:t>54</w:t>
                  </w:r>
                  <w:r w:rsidRPr="00923FF7">
                    <w:rPr>
                      <w:rFonts w:ascii="Arial" w:eastAsia="Times New Roman" w:hAnsi="Arial" w:cs="Arial"/>
                      <w:b/>
                      <w:bCs/>
                      <w:color w:val="0000FF"/>
                      <w:sz w:val="16"/>
                      <w:szCs w:val="16"/>
                      <w:lang w:eastAsia="fr-FR"/>
                    </w:rPr>
                    <w:t>.caf.fr</w:t>
                  </w:r>
                  <w:r w:rsidRPr="00923FF7">
                    <w:rPr>
                      <w:rFonts w:ascii="Arial" w:eastAsia="Times New Roman" w:hAnsi="Arial" w:cs="Arial"/>
                      <w:color w:val="0000FF"/>
                      <w:sz w:val="16"/>
                      <w:szCs w:val="16"/>
                      <w:lang w:eastAsia="fr-FR"/>
                    </w:rPr>
                    <w:t> </w:t>
                  </w:r>
                </w:p>
              </w:tc>
            </w:tr>
            <w:tr w:rsidR="00D83557" w:rsidRPr="00923FF7" w14:paraId="7015F923" w14:textId="77777777" w:rsidTr="00BD44E6">
              <w:trPr>
                <w:trHeight w:val="2295"/>
              </w:trPr>
              <w:tc>
                <w:tcPr>
                  <w:tcW w:w="2244" w:type="dxa"/>
                  <w:tcBorders>
                    <w:top w:val="single" w:sz="6" w:space="0" w:color="000000"/>
                    <w:left w:val="single" w:sz="6" w:space="0" w:color="000000"/>
                    <w:bottom w:val="single" w:sz="6" w:space="0" w:color="000000"/>
                    <w:right w:val="nil"/>
                  </w:tcBorders>
                  <w:shd w:val="clear" w:color="auto" w:fill="auto"/>
                  <w:vAlign w:val="center"/>
                  <w:hideMark/>
                </w:tcPr>
                <w:p w14:paraId="0299ECD5" w14:textId="77777777" w:rsidR="00D83557" w:rsidRPr="00923FF7" w:rsidRDefault="00D83557" w:rsidP="00D83557">
                  <w:pPr>
                    <w:spacing w:after="0" w:line="240" w:lineRule="auto"/>
                    <w:ind w:left="330" w:right="330"/>
                    <w:jc w:val="center"/>
                    <w:textAlignment w:val="baseline"/>
                    <w:rPr>
                      <w:rFonts w:ascii="Segoe UI" w:eastAsia="Times New Roman" w:hAnsi="Segoe UI" w:cs="Segoe UI"/>
                      <w:sz w:val="18"/>
                      <w:szCs w:val="18"/>
                      <w:lang w:eastAsia="fr-FR"/>
                    </w:rPr>
                  </w:pPr>
                  <w:r w:rsidRPr="00923FF7">
                    <w:rPr>
                      <w:rFonts w:ascii="Arial" w:eastAsia="Times New Roman" w:hAnsi="Arial" w:cs="Arial"/>
                      <w:b/>
                      <w:bCs/>
                      <w:color w:val="000000"/>
                      <w:sz w:val="16"/>
                      <w:szCs w:val="16"/>
                      <w:lang w:eastAsia="fr-FR"/>
                    </w:rPr>
                    <w:t>LONGWY</w:t>
                  </w:r>
                </w:p>
              </w:tc>
              <w:tc>
                <w:tcPr>
                  <w:tcW w:w="3833" w:type="dxa"/>
                  <w:tcBorders>
                    <w:top w:val="single" w:sz="6" w:space="0" w:color="000000"/>
                    <w:left w:val="single" w:sz="6" w:space="0" w:color="000000"/>
                    <w:bottom w:val="single" w:sz="6" w:space="0" w:color="000000"/>
                    <w:right w:val="nil"/>
                  </w:tcBorders>
                  <w:shd w:val="clear" w:color="auto" w:fill="auto"/>
                  <w:hideMark/>
                </w:tcPr>
                <w:p w14:paraId="661F680A"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color w:val="FF0000"/>
                      <w:sz w:val="16"/>
                      <w:szCs w:val="16"/>
                      <w:lang w:eastAsia="fr-FR"/>
                    </w:rPr>
                    <w:t> </w:t>
                  </w:r>
                </w:p>
                <w:p w14:paraId="5DE73E78"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color w:val="C00000"/>
                      <w:sz w:val="16"/>
                      <w:szCs w:val="16"/>
                      <w:lang w:eastAsia="fr-FR"/>
                    </w:rPr>
                    <w:t> </w:t>
                  </w:r>
                </w:p>
                <w:p w14:paraId="0B547596"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b/>
                      <w:bCs/>
                      <w:color w:val="C00000"/>
                      <w:sz w:val="16"/>
                      <w:szCs w:val="16"/>
                      <w:lang w:eastAsia="fr-FR"/>
                    </w:rPr>
                    <w:t>Chargé d’Appui aux territoires 54</w:t>
                  </w:r>
                </w:p>
                <w:p w14:paraId="422FB5DD"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b/>
                      <w:bCs/>
                      <w:color w:val="C00000"/>
                      <w:sz w:val="16"/>
                      <w:szCs w:val="16"/>
                      <w:lang w:eastAsia="fr-FR"/>
                    </w:rPr>
                    <w:t>Territoire de Longwy</w:t>
                  </w:r>
                  <w:r w:rsidRPr="0023017B">
                    <w:rPr>
                      <w:rFonts w:ascii="Arial" w:eastAsia="Times New Roman" w:hAnsi="Arial" w:cs="Arial"/>
                      <w:color w:val="C00000"/>
                      <w:sz w:val="16"/>
                      <w:szCs w:val="16"/>
                      <w:lang w:eastAsia="fr-FR"/>
                    </w:rPr>
                    <w:t> </w:t>
                  </w:r>
                </w:p>
                <w:p w14:paraId="3B60A5DE"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color w:val="C00000"/>
                      <w:sz w:val="16"/>
                      <w:szCs w:val="16"/>
                      <w:lang w:eastAsia="fr-FR"/>
                    </w:rPr>
                    <w:t> </w:t>
                  </w:r>
                </w:p>
                <w:p w14:paraId="05C8138A"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sz w:val="16"/>
                      <w:szCs w:val="16"/>
                      <w:lang w:eastAsia="fr-FR"/>
                    </w:rPr>
                    <w:t xml:space="preserve">Espace Départemental </w:t>
                  </w:r>
                  <w:proofErr w:type="spellStart"/>
                  <w:r w:rsidRPr="0023017B">
                    <w:rPr>
                      <w:rFonts w:ascii="Arial" w:eastAsia="Times New Roman" w:hAnsi="Arial" w:cs="Arial"/>
                      <w:sz w:val="16"/>
                      <w:szCs w:val="16"/>
                      <w:lang w:eastAsia="fr-FR"/>
                    </w:rPr>
                    <w:t>Margaine</w:t>
                  </w:r>
                  <w:proofErr w:type="spellEnd"/>
                  <w:r w:rsidRPr="0023017B">
                    <w:rPr>
                      <w:rFonts w:ascii="Arial" w:eastAsia="Times New Roman" w:hAnsi="Arial" w:cs="Arial"/>
                      <w:sz w:val="16"/>
                      <w:szCs w:val="16"/>
                      <w:lang w:eastAsia="fr-FR"/>
                    </w:rPr>
                    <w:t> </w:t>
                  </w:r>
                </w:p>
                <w:p w14:paraId="67A23919"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sz w:val="16"/>
                      <w:szCs w:val="16"/>
                      <w:lang w:eastAsia="fr-FR"/>
                    </w:rPr>
                    <w:t>16 av. Maréchal de Lattre de </w:t>
                  </w:r>
                </w:p>
                <w:p w14:paraId="5575551D"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sz w:val="16"/>
                      <w:szCs w:val="16"/>
                      <w:lang w:eastAsia="fr-FR"/>
                    </w:rPr>
                    <w:t>Tassigny </w:t>
                  </w:r>
                </w:p>
                <w:p w14:paraId="114F1BFE"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sz w:val="16"/>
                      <w:szCs w:val="16"/>
                      <w:lang w:eastAsia="fr-FR"/>
                    </w:rPr>
                    <w:t>54400 LONGWY </w:t>
                  </w:r>
                </w:p>
                <w:p w14:paraId="22F1ACAD"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sz w:val="16"/>
                      <w:szCs w:val="16"/>
                      <w:lang w:eastAsia="fr-FR"/>
                    </w:rPr>
                    <w:t> </w:t>
                  </w:r>
                </w:p>
                <w:p w14:paraId="2C7A34AD" w14:textId="72CA0FEA"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b/>
                      <w:bCs/>
                      <w:color w:val="C00000"/>
                      <w:sz w:val="16"/>
                      <w:szCs w:val="16"/>
                      <w:lang w:eastAsia="fr-FR"/>
                    </w:rPr>
                    <w:t xml:space="preserve">Géraldine COMMITO </w:t>
                  </w:r>
                  <w:r w:rsidRPr="0023017B">
                    <w:rPr>
                      <w:rFonts w:ascii="Arial" w:eastAsia="Times New Roman" w:hAnsi="Arial" w:cs="Arial"/>
                      <w:sz w:val="16"/>
                      <w:szCs w:val="16"/>
                      <w:lang w:eastAsia="fr-FR"/>
                    </w:rPr>
                    <w:t>03 .</w:t>
                  </w:r>
                  <w:r w:rsidR="00804D57">
                    <w:rPr>
                      <w:rFonts w:ascii="Arial" w:eastAsia="Times New Roman" w:hAnsi="Arial" w:cs="Arial"/>
                      <w:sz w:val="16"/>
                      <w:szCs w:val="16"/>
                      <w:lang w:eastAsia="fr-FR"/>
                    </w:rPr>
                    <w:t>82</w:t>
                  </w:r>
                  <w:r>
                    <w:rPr>
                      <w:rFonts w:ascii="Arial" w:eastAsia="Times New Roman" w:hAnsi="Arial" w:cs="Arial"/>
                      <w:sz w:val="16"/>
                      <w:szCs w:val="16"/>
                      <w:lang w:eastAsia="fr-FR"/>
                    </w:rPr>
                    <w:t>.</w:t>
                  </w:r>
                  <w:r w:rsidR="00804D57">
                    <w:rPr>
                      <w:rFonts w:ascii="Arial" w:eastAsia="Times New Roman" w:hAnsi="Arial" w:cs="Arial"/>
                      <w:sz w:val="16"/>
                      <w:szCs w:val="16"/>
                      <w:lang w:eastAsia="fr-FR"/>
                    </w:rPr>
                    <w:t>3</w:t>
                  </w:r>
                  <w:r>
                    <w:rPr>
                      <w:rFonts w:ascii="Arial" w:eastAsia="Times New Roman" w:hAnsi="Arial" w:cs="Arial"/>
                      <w:sz w:val="16"/>
                      <w:szCs w:val="16"/>
                      <w:lang w:eastAsia="fr-FR"/>
                    </w:rPr>
                    <w:t>9.</w:t>
                  </w:r>
                  <w:r w:rsidR="00804D57">
                    <w:rPr>
                      <w:rFonts w:ascii="Arial" w:eastAsia="Times New Roman" w:hAnsi="Arial" w:cs="Arial"/>
                      <w:sz w:val="16"/>
                      <w:szCs w:val="16"/>
                      <w:lang w:eastAsia="fr-FR"/>
                    </w:rPr>
                    <w:t>59</w:t>
                  </w:r>
                  <w:r>
                    <w:rPr>
                      <w:rFonts w:ascii="Arial" w:eastAsia="Times New Roman" w:hAnsi="Arial" w:cs="Arial"/>
                      <w:sz w:val="16"/>
                      <w:szCs w:val="16"/>
                      <w:lang w:eastAsia="fr-FR"/>
                    </w:rPr>
                    <w:t>.</w:t>
                  </w:r>
                  <w:r w:rsidR="00804D57">
                    <w:rPr>
                      <w:rFonts w:ascii="Arial" w:eastAsia="Times New Roman" w:hAnsi="Arial" w:cs="Arial"/>
                      <w:sz w:val="16"/>
                      <w:szCs w:val="16"/>
                      <w:lang w:eastAsia="fr-FR"/>
                    </w:rPr>
                    <w:t>24</w:t>
                  </w:r>
                </w:p>
                <w:p w14:paraId="6743A3CB" w14:textId="77777777" w:rsidR="00D83557" w:rsidRPr="00187968" w:rsidRDefault="00D83557" w:rsidP="00D83557">
                  <w:pPr>
                    <w:spacing w:after="0" w:line="240" w:lineRule="auto"/>
                    <w:jc w:val="center"/>
                    <w:textAlignment w:val="baseline"/>
                    <w:rPr>
                      <w:rFonts w:ascii="Arial" w:eastAsia="Times New Roman" w:hAnsi="Arial" w:cs="Arial"/>
                      <w:b/>
                      <w:bCs/>
                      <w:color w:val="0000FF"/>
                      <w:sz w:val="16"/>
                      <w:szCs w:val="16"/>
                      <w:lang w:eastAsia="fr-FR"/>
                    </w:rPr>
                  </w:pPr>
                  <w:r w:rsidRPr="0023017B">
                    <w:rPr>
                      <w:rFonts w:ascii="Arial" w:eastAsia="Times New Roman" w:hAnsi="Arial" w:cs="Arial"/>
                      <w:sz w:val="16"/>
                      <w:szCs w:val="16"/>
                      <w:lang w:eastAsia="fr-FR"/>
                    </w:rPr>
                    <w:t xml:space="preserve">Email : </w:t>
                  </w:r>
                  <w:hyperlink r:id="rId31" w:history="1">
                    <w:r w:rsidRPr="00187968">
                      <w:rPr>
                        <w:rFonts w:ascii="Arial" w:eastAsia="Times New Roman" w:hAnsi="Arial" w:cs="Arial"/>
                        <w:b/>
                        <w:bCs/>
                        <w:color w:val="0000FF"/>
                        <w:sz w:val="16"/>
                        <w:szCs w:val="16"/>
                      </w:rPr>
                      <w:t>AT54longwy@departement54.fr</w:t>
                    </w:r>
                  </w:hyperlink>
                  <w:r w:rsidRPr="00187968">
                    <w:rPr>
                      <w:rFonts w:ascii="Arial" w:eastAsia="Times New Roman" w:hAnsi="Arial" w:cs="Arial"/>
                      <w:b/>
                      <w:bCs/>
                      <w:color w:val="0000FF"/>
                      <w:sz w:val="16"/>
                      <w:szCs w:val="16"/>
                      <w:lang w:eastAsia="fr-FR"/>
                    </w:rPr>
                    <w:t> </w:t>
                  </w:r>
                </w:p>
                <w:p w14:paraId="28EF7F82"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187968">
                    <w:rPr>
                      <w:rFonts w:ascii="Arial" w:eastAsia="Times New Roman" w:hAnsi="Arial" w:cs="Arial"/>
                      <w:b/>
                      <w:bCs/>
                      <w:color w:val="0000FF"/>
                      <w:sz w:val="16"/>
                      <w:szCs w:val="16"/>
                      <w:lang w:eastAsia="fr-FR"/>
                    </w:rPr>
                    <w:t> </w:t>
                  </w:r>
                </w:p>
              </w:tc>
              <w:tc>
                <w:tcPr>
                  <w:tcW w:w="4111" w:type="dxa"/>
                  <w:tcBorders>
                    <w:top w:val="single" w:sz="6" w:space="0" w:color="000000"/>
                    <w:left w:val="single" w:sz="6" w:space="0" w:color="000000"/>
                    <w:bottom w:val="single" w:sz="6" w:space="0" w:color="000000"/>
                    <w:right w:val="single" w:sz="6" w:space="0" w:color="000000"/>
                  </w:tcBorders>
                  <w:shd w:val="clear" w:color="auto" w:fill="auto"/>
                  <w:hideMark/>
                </w:tcPr>
                <w:p w14:paraId="06FB7320"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 </w:t>
                  </w:r>
                </w:p>
                <w:p w14:paraId="777C3E61"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b/>
                      <w:bCs/>
                      <w:color w:val="C00000"/>
                      <w:sz w:val="18"/>
                      <w:szCs w:val="18"/>
                      <w:lang w:eastAsia="fr-FR"/>
                    </w:rPr>
                    <w:t>D.T. Caf de Longwy</w:t>
                  </w:r>
                  <w:r w:rsidRPr="00923FF7">
                    <w:rPr>
                      <w:rFonts w:ascii="Arial" w:eastAsia="Times New Roman" w:hAnsi="Arial" w:cs="Arial"/>
                      <w:color w:val="C00000"/>
                      <w:sz w:val="18"/>
                      <w:szCs w:val="18"/>
                      <w:lang w:eastAsia="fr-FR"/>
                    </w:rPr>
                    <w:t> </w:t>
                  </w:r>
                </w:p>
                <w:p w14:paraId="7472126F"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C00000"/>
                      <w:sz w:val="16"/>
                      <w:szCs w:val="16"/>
                      <w:lang w:eastAsia="fr-FR"/>
                    </w:rPr>
                    <w:t> </w:t>
                  </w:r>
                </w:p>
                <w:p w14:paraId="573A2EA0" w14:textId="77777777" w:rsidR="00D83557" w:rsidRDefault="00D83557" w:rsidP="00D83557">
                  <w:pPr>
                    <w:spacing w:after="0" w:line="240" w:lineRule="auto"/>
                    <w:jc w:val="center"/>
                    <w:textAlignment w:val="baseline"/>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Espace Monnet</w:t>
                  </w:r>
                </w:p>
                <w:p w14:paraId="6E1B852B"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proofErr w:type="spellStart"/>
                  <w:r>
                    <w:rPr>
                      <w:rFonts w:ascii="Arial" w:eastAsia="Times New Roman" w:hAnsi="Arial" w:cs="Arial"/>
                      <w:color w:val="000000"/>
                      <w:sz w:val="16"/>
                      <w:szCs w:val="16"/>
                      <w:lang w:eastAsia="fr-FR"/>
                    </w:rPr>
                    <w:t>Eurobase</w:t>
                  </w:r>
                  <w:proofErr w:type="spellEnd"/>
                  <w:r>
                    <w:rPr>
                      <w:rFonts w:ascii="Arial" w:eastAsia="Times New Roman" w:hAnsi="Arial" w:cs="Arial"/>
                      <w:color w:val="000000"/>
                      <w:sz w:val="16"/>
                      <w:szCs w:val="16"/>
                      <w:lang w:eastAsia="fr-FR"/>
                    </w:rPr>
                    <w:t xml:space="preserve"> 2</w:t>
                  </w:r>
                </w:p>
                <w:p w14:paraId="30D0A2AE"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54</w:t>
                  </w:r>
                  <w:r>
                    <w:rPr>
                      <w:rFonts w:ascii="Arial" w:eastAsia="Times New Roman" w:hAnsi="Arial" w:cs="Arial"/>
                      <w:color w:val="000000"/>
                      <w:sz w:val="16"/>
                      <w:szCs w:val="16"/>
                      <w:lang w:eastAsia="fr-FR"/>
                    </w:rPr>
                    <w:t> 810 LONGLAVILLE</w:t>
                  </w:r>
                </w:p>
                <w:p w14:paraId="4EFDC1F4"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 </w:t>
                  </w:r>
                </w:p>
                <w:p w14:paraId="78069830"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b/>
                      <w:bCs/>
                      <w:color w:val="C00000"/>
                      <w:sz w:val="16"/>
                      <w:szCs w:val="16"/>
                      <w:lang w:eastAsia="fr-FR"/>
                    </w:rPr>
                    <w:t xml:space="preserve">Joan GOMEZ : </w:t>
                  </w:r>
                  <w:r w:rsidRPr="00923FF7">
                    <w:rPr>
                      <w:rFonts w:ascii="Arial" w:eastAsia="Times New Roman" w:hAnsi="Arial" w:cs="Arial"/>
                      <w:color w:val="000000"/>
                      <w:sz w:val="16"/>
                      <w:szCs w:val="16"/>
                      <w:lang w:eastAsia="fr-FR"/>
                    </w:rPr>
                    <w:t>06.89.12.51.50 </w:t>
                  </w:r>
                </w:p>
                <w:p w14:paraId="30094E84"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 xml:space="preserve">Email : </w:t>
                  </w:r>
                  <w:r w:rsidRPr="00A33244">
                    <w:rPr>
                      <w:rFonts w:ascii="Arial" w:eastAsia="Times New Roman" w:hAnsi="Arial" w:cs="Arial"/>
                      <w:b/>
                      <w:bCs/>
                      <w:color w:val="0000FF"/>
                      <w:sz w:val="16"/>
                      <w:szCs w:val="16"/>
                      <w:lang w:eastAsia="fr-FR"/>
                    </w:rPr>
                    <w:t>joan.gomez</w:t>
                  </w:r>
                  <w:r w:rsidRPr="00923FF7">
                    <w:rPr>
                      <w:rFonts w:ascii="Arial" w:eastAsia="Times New Roman" w:hAnsi="Arial" w:cs="Arial"/>
                      <w:b/>
                      <w:bCs/>
                      <w:color w:val="0000FF"/>
                      <w:sz w:val="16"/>
                      <w:szCs w:val="16"/>
                      <w:lang w:eastAsia="fr-FR"/>
                    </w:rPr>
                    <w:t>@caf</w:t>
                  </w:r>
                  <w:r>
                    <w:rPr>
                      <w:rFonts w:ascii="Arial" w:eastAsia="Times New Roman" w:hAnsi="Arial" w:cs="Arial"/>
                      <w:b/>
                      <w:bCs/>
                      <w:color w:val="0000FF"/>
                      <w:sz w:val="16"/>
                      <w:szCs w:val="16"/>
                      <w:lang w:eastAsia="fr-FR"/>
                    </w:rPr>
                    <w:t>54</w:t>
                  </w:r>
                  <w:r w:rsidRPr="00923FF7">
                    <w:rPr>
                      <w:rFonts w:ascii="Arial" w:eastAsia="Times New Roman" w:hAnsi="Arial" w:cs="Arial"/>
                      <w:b/>
                      <w:bCs/>
                      <w:color w:val="0000FF"/>
                      <w:sz w:val="16"/>
                      <w:szCs w:val="16"/>
                      <w:lang w:eastAsia="fr-FR"/>
                    </w:rPr>
                    <w:t>.</w:t>
                  </w:r>
                  <w:r>
                    <w:rPr>
                      <w:rFonts w:ascii="Arial" w:eastAsia="Times New Roman" w:hAnsi="Arial" w:cs="Arial"/>
                      <w:b/>
                      <w:bCs/>
                      <w:color w:val="0000FF"/>
                      <w:sz w:val="16"/>
                      <w:szCs w:val="16"/>
                      <w:lang w:eastAsia="fr-FR"/>
                    </w:rPr>
                    <w:t>caf.</w:t>
                  </w:r>
                  <w:r w:rsidRPr="00923FF7">
                    <w:rPr>
                      <w:rFonts w:ascii="Arial" w:eastAsia="Times New Roman" w:hAnsi="Arial" w:cs="Arial"/>
                      <w:b/>
                      <w:bCs/>
                      <w:color w:val="0000FF"/>
                      <w:sz w:val="16"/>
                      <w:szCs w:val="16"/>
                      <w:lang w:eastAsia="fr-FR"/>
                    </w:rPr>
                    <w:t>fr</w:t>
                  </w:r>
                  <w:r w:rsidRPr="00923FF7">
                    <w:rPr>
                      <w:rFonts w:ascii="Arial" w:eastAsia="Times New Roman" w:hAnsi="Arial" w:cs="Arial"/>
                      <w:color w:val="0000FF"/>
                      <w:sz w:val="16"/>
                      <w:szCs w:val="16"/>
                      <w:lang w:eastAsia="fr-FR"/>
                    </w:rPr>
                    <w:t> </w:t>
                  </w:r>
                </w:p>
              </w:tc>
            </w:tr>
            <w:tr w:rsidR="00D83557" w:rsidRPr="00923FF7" w14:paraId="2A5FDE1A" w14:textId="77777777" w:rsidTr="00BD44E6">
              <w:trPr>
                <w:trHeight w:val="1830"/>
              </w:trPr>
              <w:tc>
                <w:tcPr>
                  <w:tcW w:w="2244" w:type="dxa"/>
                  <w:tcBorders>
                    <w:top w:val="single" w:sz="6" w:space="0" w:color="000000"/>
                    <w:left w:val="single" w:sz="6" w:space="0" w:color="000000"/>
                    <w:bottom w:val="single" w:sz="6" w:space="0" w:color="000000"/>
                    <w:right w:val="nil"/>
                  </w:tcBorders>
                  <w:shd w:val="clear" w:color="auto" w:fill="auto"/>
                  <w:vAlign w:val="center"/>
                  <w:hideMark/>
                </w:tcPr>
                <w:p w14:paraId="1603B618" w14:textId="77777777" w:rsidR="00D83557" w:rsidRPr="00923FF7" w:rsidRDefault="00D83557" w:rsidP="00D83557">
                  <w:pPr>
                    <w:spacing w:after="0" w:line="240" w:lineRule="auto"/>
                    <w:ind w:left="330" w:right="330"/>
                    <w:jc w:val="center"/>
                    <w:textAlignment w:val="baseline"/>
                    <w:rPr>
                      <w:rFonts w:ascii="Segoe UI" w:eastAsia="Times New Roman" w:hAnsi="Segoe UI" w:cs="Segoe UI"/>
                      <w:sz w:val="18"/>
                      <w:szCs w:val="18"/>
                      <w:lang w:eastAsia="fr-FR"/>
                    </w:rPr>
                  </w:pPr>
                  <w:r w:rsidRPr="00923FF7">
                    <w:rPr>
                      <w:rFonts w:ascii="Arial" w:eastAsia="Times New Roman" w:hAnsi="Arial" w:cs="Arial"/>
                      <w:b/>
                      <w:bCs/>
                      <w:color w:val="000000"/>
                      <w:sz w:val="16"/>
                      <w:szCs w:val="16"/>
                      <w:lang w:eastAsia="fr-FR"/>
                    </w:rPr>
                    <w:t>BRIEY</w:t>
                  </w:r>
                </w:p>
              </w:tc>
              <w:tc>
                <w:tcPr>
                  <w:tcW w:w="3833" w:type="dxa"/>
                  <w:tcBorders>
                    <w:top w:val="single" w:sz="6" w:space="0" w:color="000000"/>
                    <w:left w:val="single" w:sz="6" w:space="0" w:color="000000"/>
                    <w:bottom w:val="single" w:sz="6" w:space="0" w:color="000000"/>
                    <w:right w:val="nil"/>
                  </w:tcBorders>
                  <w:shd w:val="clear" w:color="auto" w:fill="auto"/>
                  <w:hideMark/>
                </w:tcPr>
                <w:p w14:paraId="276D6C4B"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color w:val="000000"/>
                      <w:sz w:val="16"/>
                      <w:szCs w:val="16"/>
                      <w:lang w:eastAsia="fr-FR"/>
                    </w:rPr>
                    <w:t> </w:t>
                  </w:r>
                </w:p>
                <w:p w14:paraId="2BE04E37"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b/>
                      <w:bCs/>
                      <w:color w:val="C00000"/>
                      <w:sz w:val="16"/>
                      <w:szCs w:val="16"/>
                      <w:lang w:eastAsia="fr-FR"/>
                    </w:rPr>
                    <w:t>Chargé d’Appui aux territoires 54</w:t>
                  </w:r>
                </w:p>
                <w:p w14:paraId="57256D12"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b/>
                      <w:bCs/>
                      <w:color w:val="C00000"/>
                      <w:sz w:val="16"/>
                      <w:szCs w:val="16"/>
                      <w:lang w:eastAsia="fr-FR"/>
                    </w:rPr>
                    <w:t>Territoire de Briey</w:t>
                  </w:r>
                  <w:r w:rsidRPr="0023017B">
                    <w:rPr>
                      <w:rFonts w:ascii="Arial" w:eastAsia="Times New Roman" w:hAnsi="Arial" w:cs="Arial"/>
                      <w:color w:val="C00000"/>
                      <w:sz w:val="16"/>
                      <w:szCs w:val="16"/>
                      <w:lang w:eastAsia="fr-FR"/>
                    </w:rPr>
                    <w:t> </w:t>
                  </w:r>
                </w:p>
                <w:p w14:paraId="51D62441"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color w:val="C00000"/>
                      <w:sz w:val="16"/>
                      <w:szCs w:val="16"/>
                      <w:lang w:eastAsia="fr-FR"/>
                    </w:rPr>
                    <w:t> </w:t>
                  </w:r>
                </w:p>
                <w:p w14:paraId="1F39ADDA"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sz w:val="16"/>
                      <w:szCs w:val="16"/>
                      <w:lang w:eastAsia="fr-FR"/>
                    </w:rPr>
                    <w:t>3, place de l’Hôtel des Ouvriers </w:t>
                  </w:r>
                </w:p>
                <w:p w14:paraId="02CF4EAE"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sz w:val="16"/>
                      <w:szCs w:val="16"/>
                      <w:lang w:eastAsia="fr-FR"/>
                    </w:rPr>
                    <w:t>54310 HOMECOURT </w:t>
                  </w:r>
                </w:p>
                <w:p w14:paraId="660A0B74"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Pr>
                      <w:rFonts w:ascii="Arial" w:eastAsia="Times New Roman" w:hAnsi="Arial" w:cs="Arial"/>
                      <w:b/>
                      <w:bCs/>
                      <w:color w:val="C00000"/>
                      <w:sz w:val="16"/>
                      <w:szCs w:val="16"/>
                      <w:lang w:eastAsia="fr-FR"/>
                    </w:rPr>
                    <w:t xml:space="preserve">Isabelle DE MASI </w:t>
                  </w:r>
                  <w:r w:rsidRPr="0023017B">
                    <w:rPr>
                      <w:rFonts w:ascii="Arial" w:eastAsia="Times New Roman" w:hAnsi="Arial" w:cs="Arial"/>
                      <w:b/>
                      <w:bCs/>
                      <w:color w:val="C00000"/>
                      <w:sz w:val="16"/>
                      <w:szCs w:val="16"/>
                      <w:lang w:eastAsia="fr-FR"/>
                    </w:rPr>
                    <w:t>:</w:t>
                  </w:r>
                  <w:r>
                    <w:rPr>
                      <w:rFonts w:eastAsia="Times New Roman" w:cs="Arial"/>
                      <w:b/>
                      <w:bCs/>
                      <w:color w:val="C00000"/>
                      <w:sz w:val="16"/>
                      <w:szCs w:val="16"/>
                      <w:lang w:eastAsia="fr-FR"/>
                    </w:rPr>
                    <w:t xml:space="preserve"> </w:t>
                  </w:r>
                  <w:r w:rsidRPr="0023017B">
                    <w:rPr>
                      <w:rFonts w:ascii="Arial" w:eastAsia="Times New Roman" w:hAnsi="Arial" w:cs="Arial"/>
                      <w:sz w:val="16"/>
                      <w:szCs w:val="16"/>
                      <w:shd w:val="clear" w:color="auto" w:fill="FFFFFF"/>
                      <w:lang w:eastAsia="fr-FR"/>
                    </w:rPr>
                    <w:t>03.82.47.55.94</w:t>
                  </w:r>
                  <w:r w:rsidRPr="0023017B">
                    <w:rPr>
                      <w:rFonts w:ascii="Arial" w:eastAsia="Times New Roman" w:hAnsi="Arial" w:cs="Arial"/>
                      <w:sz w:val="16"/>
                      <w:szCs w:val="16"/>
                      <w:lang w:eastAsia="fr-FR"/>
                    </w:rPr>
                    <w:t> </w:t>
                  </w:r>
                </w:p>
                <w:p w14:paraId="2A663B5C"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color w:val="000000"/>
                      <w:sz w:val="16"/>
                      <w:szCs w:val="16"/>
                      <w:lang w:eastAsia="fr-FR"/>
                    </w:rPr>
                    <w:t xml:space="preserve">Email : </w:t>
                  </w:r>
                  <w:hyperlink r:id="rId32" w:history="1">
                    <w:r w:rsidRPr="00187968">
                      <w:rPr>
                        <w:rFonts w:ascii="Arial" w:eastAsia="Times New Roman" w:hAnsi="Arial" w:cs="Arial"/>
                        <w:b/>
                        <w:bCs/>
                        <w:color w:val="0000FF"/>
                        <w:sz w:val="16"/>
                        <w:szCs w:val="16"/>
                      </w:rPr>
                      <w:t>AT54briey@departement54.fr</w:t>
                    </w:r>
                  </w:hyperlink>
                  <w:r w:rsidRPr="0023017B">
                    <w:rPr>
                      <w:rFonts w:ascii="Times" w:eastAsia="Times New Roman" w:hAnsi="Times" w:cs="Times"/>
                      <w:sz w:val="24"/>
                      <w:szCs w:val="24"/>
                      <w:lang w:eastAsia="fr-FR"/>
                    </w:rPr>
                    <w:t> </w:t>
                  </w:r>
                </w:p>
              </w:tc>
              <w:tc>
                <w:tcPr>
                  <w:tcW w:w="4111" w:type="dxa"/>
                  <w:tcBorders>
                    <w:top w:val="single" w:sz="6" w:space="0" w:color="000000"/>
                    <w:left w:val="single" w:sz="6" w:space="0" w:color="000000"/>
                    <w:bottom w:val="single" w:sz="6" w:space="0" w:color="000000"/>
                    <w:right w:val="single" w:sz="6" w:space="0" w:color="000000"/>
                  </w:tcBorders>
                  <w:shd w:val="clear" w:color="auto" w:fill="auto"/>
                  <w:hideMark/>
                </w:tcPr>
                <w:p w14:paraId="2EFFF737"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C00000"/>
                      <w:sz w:val="18"/>
                      <w:szCs w:val="18"/>
                      <w:lang w:eastAsia="fr-FR"/>
                    </w:rPr>
                    <w:t> </w:t>
                  </w:r>
                </w:p>
                <w:p w14:paraId="2CBBB4B3"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b/>
                      <w:bCs/>
                      <w:color w:val="C00000"/>
                      <w:sz w:val="18"/>
                      <w:szCs w:val="18"/>
                      <w:lang w:eastAsia="fr-FR"/>
                    </w:rPr>
                    <w:t>D.T. Caf de Briey </w:t>
                  </w:r>
                  <w:r w:rsidRPr="00923FF7">
                    <w:rPr>
                      <w:rFonts w:ascii="Arial" w:eastAsia="Times New Roman" w:hAnsi="Arial" w:cs="Arial"/>
                      <w:color w:val="C00000"/>
                      <w:sz w:val="18"/>
                      <w:szCs w:val="18"/>
                      <w:lang w:eastAsia="fr-FR"/>
                    </w:rPr>
                    <w:t> </w:t>
                  </w:r>
                </w:p>
                <w:p w14:paraId="381007F3"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C00000"/>
                      <w:sz w:val="16"/>
                      <w:szCs w:val="16"/>
                      <w:lang w:eastAsia="fr-FR"/>
                    </w:rPr>
                    <w:t> </w:t>
                  </w:r>
                </w:p>
                <w:p w14:paraId="5A0DD5B5"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Maison de l'Information </w:t>
                  </w:r>
                </w:p>
                <w:p w14:paraId="5FCC7830"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29 avenue Albert de Briey </w:t>
                  </w:r>
                </w:p>
                <w:p w14:paraId="422BB7CF"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54150 BRIEY </w:t>
                  </w:r>
                </w:p>
                <w:p w14:paraId="22374908"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 </w:t>
                  </w:r>
                </w:p>
                <w:p w14:paraId="3DF980A9"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b/>
                      <w:bCs/>
                      <w:color w:val="C00000"/>
                      <w:sz w:val="16"/>
                      <w:szCs w:val="16"/>
                      <w:lang w:eastAsia="fr-FR"/>
                    </w:rPr>
                    <w:t xml:space="preserve">Adeline SIEBENALER : </w:t>
                  </w:r>
                  <w:r w:rsidRPr="00923FF7">
                    <w:rPr>
                      <w:rFonts w:ascii="Arial" w:eastAsia="Times New Roman" w:hAnsi="Arial" w:cs="Arial"/>
                      <w:color w:val="000000"/>
                      <w:sz w:val="16"/>
                      <w:szCs w:val="16"/>
                      <w:lang w:eastAsia="fr-FR"/>
                    </w:rPr>
                    <w:t>06.70.47.15.73 </w:t>
                  </w:r>
                </w:p>
                <w:p w14:paraId="27C9BB8C"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Email :</w:t>
                  </w:r>
                  <w:r w:rsidRPr="00923FF7">
                    <w:rPr>
                      <w:rFonts w:ascii="Arial" w:eastAsia="Times New Roman" w:hAnsi="Arial" w:cs="Arial"/>
                      <w:b/>
                      <w:bCs/>
                      <w:color w:val="0000FF"/>
                      <w:sz w:val="16"/>
                      <w:szCs w:val="16"/>
                      <w:lang w:eastAsia="fr-FR"/>
                    </w:rPr>
                    <w:t xml:space="preserve"> </w:t>
                  </w:r>
                  <w:r>
                    <w:rPr>
                      <w:rFonts w:ascii="Arial" w:eastAsia="Times New Roman" w:hAnsi="Arial" w:cs="Arial"/>
                      <w:b/>
                      <w:bCs/>
                      <w:color w:val="0000FF"/>
                      <w:sz w:val="16"/>
                      <w:szCs w:val="16"/>
                      <w:lang w:eastAsia="fr-FR"/>
                    </w:rPr>
                    <w:t>adeline.siebenaler</w:t>
                  </w:r>
                  <w:r w:rsidRPr="00923FF7">
                    <w:rPr>
                      <w:rFonts w:ascii="Arial" w:eastAsia="Times New Roman" w:hAnsi="Arial" w:cs="Arial"/>
                      <w:b/>
                      <w:bCs/>
                      <w:color w:val="0000FF"/>
                      <w:sz w:val="16"/>
                      <w:szCs w:val="16"/>
                      <w:lang w:eastAsia="fr-FR"/>
                    </w:rPr>
                    <w:t>@caf</w:t>
                  </w:r>
                  <w:r>
                    <w:rPr>
                      <w:rFonts w:ascii="Arial" w:eastAsia="Times New Roman" w:hAnsi="Arial" w:cs="Arial"/>
                      <w:b/>
                      <w:bCs/>
                      <w:color w:val="0000FF"/>
                      <w:sz w:val="16"/>
                      <w:szCs w:val="16"/>
                      <w:lang w:eastAsia="fr-FR"/>
                    </w:rPr>
                    <w:t>54</w:t>
                  </w:r>
                  <w:r w:rsidRPr="00923FF7">
                    <w:rPr>
                      <w:rFonts w:ascii="Arial" w:eastAsia="Times New Roman" w:hAnsi="Arial" w:cs="Arial"/>
                      <w:b/>
                      <w:bCs/>
                      <w:color w:val="0000FF"/>
                      <w:sz w:val="16"/>
                      <w:szCs w:val="16"/>
                      <w:lang w:eastAsia="fr-FR"/>
                    </w:rPr>
                    <w:t>.caf.fr</w:t>
                  </w:r>
                  <w:r w:rsidRPr="00923FF7">
                    <w:rPr>
                      <w:rFonts w:ascii="Arial" w:eastAsia="Times New Roman" w:hAnsi="Arial" w:cs="Arial"/>
                      <w:color w:val="0000FF"/>
                      <w:sz w:val="16"/>
                      <w:szCs w:val="16"/>
                      <w:lang w:eastAsia="fr-FR"/>
                    </w:rPr>
                    <w:t> </w:t>
                  </w:r>
                </w:p>
                <w:p w14:paraId="012CAFC6"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p>
              </w:tc>
            </w:tr>
          </w:tbl>
          <w:p w14:paraId="62770C87" w14:textId="115A5D05" w:rsidR="00542ED9" w:rsidRPr="00A33244" w:rsidRDefault="00542ED9" w:rsidP="00787A18">
            <w:pPr>
              <w:spacing w:after="0" w:line="240" w:lineRule="auto"/>
              <w:jc w:val="center"/>
              <w:textAlignment w:val="baseline"/>
              <w:rPr>
                <w:rFonts w:ascii="Segoe UI" w:eastAsia="Times New Roman" w:hAnsi="Segoe UI" w:cs="Segoe UI"/>
                <w:sz w:val="20"/>
                <w:szCs w:val="20"/>
                <w:lang w:eastAsia="fr-FR"/>
              </w:rPr>
            </w:pPr>
          </w:p>
        </w:tc>
        <w:tc>
          <w:tcPr>
            <w:tcW w:w="21" w:type="dxa"/>
            <w:tcBorders>
              <w:top w:val="single" w:sz="6" w:space="0" w:color="000000"/>
              <w:left w:val="single" w:sz="6" w:space="0" w:color="000000"/>
              <w:bottom w:val="single" w:sz="6" w:space="0" w:color="000000"/>
              <w:right w:val="nil"/>
            </w:tcBorders>
            <w:shd w:val="clear" w:color="auto" w:fill="auto"/>
          </w:tcPr>
          <w:p w14:paraId="0C287408" w14:textId="7E2FF86D" w:rsidR="00542ED9" w:rsidRPr="00A33244" w:rsidRDefault="00542ED9" w:rsidP="00787A18">
            <w:pPr>
              <w:spacing w:after="0" w:line="240" w:lineRule="auto"/>
              <w:ind w:right="-15"/>
              <w:jc w:val="center"/>
              <w:textAlignment w:val="baseline"/>
              <w:rPr>
                <w:rFonts w:ascii="Arial" w:eastAsia="Times New Roman" w:hAnsi="Arial" w:cs="Arial"/>
                <w:color w:val="000000"/>
                <w:sz w:val="20"/>
                <w:szCs w:val="20"/>
                <w:lang w:eastAsia="fr-FR"/>
              </w:rPr>
            </w:pPr>
          </w:p>
        </w:tc>
        <w:tc>
          <w:tcPr>
            <w:tcW w:w="2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F81A58" w14:textId="3DE46629" w:rsidR="00542ED9" w:rsidRPr="00A33244" w:rsidRDefault="00542ED9" w:rsidP="00787A18">
            <w:pPr>
              <w:spacing w:after="0" w:line="240" w:lineRule="auto"/>
              <w:jc w:val="center"/>
              <w:textAlignment w:val="baseline"/>
              <w:rPr>
                <w:rFonts w:ascii="Arial" w:eastAsia="Times New Roman" w:hAnsi="Arial" w:cs="Arial"/>
                <w:b/>
                <w:bCs/>
                <w:color w:val="000000"/>
                <w:sz w:val="20"/>
                <w:szCs w:val="20"/>
                <w:lang w:eastAsia="fr-FR"/>
              </w:rPr>
            </w:pPr>
          </w:p>
        </w:tc>
      </w:tr>
    </w:tbl>
    <w:p w14:paraId="1C12BD5B" w14:textId="77777777" w:rsidR="00CC797C" w:rsidRDefault="00CC797C" w:rsidP="00542ED9">
      <w:pPr>
        <w:spacing w:after="0" w:line="240" w:lineRule="auto"/>
        <w:rPr>
          <w:rFonts w:ascii="Arial" w:eastAsia="Times" w:hAnsi="Arial" w:cs="Arial"/>
          <w:b/>
          <w:color w:val="0000FF"/>
          <w:u w:val="single"/>
          <w:lang w:eastAsia="zh-CN"/>
        </w:rPr>
      </w:pPr>
    </w:p>
    <w:p w14:paraId="15F7047C" w14:textId="77777777" w:rsidR="002F6926" w:rsidRDefault="002F6926" w:rsidP="0008719F">
      <w:pPr>
        <w:spacing w:after="0" w:line="240" w:lineRule="auto"/>
        <w:jc w:val="center"/>
        <w:rPr>
          <w:rFonts w:ascii="Arial" w:eastAsia="Times" w:hAnsi="Arial" w:cs="Arial"/>
          <w:b/>
          <w:color w:val="0000FF"/>
          <w:u w:val="single"/>
          <w:lang w:eastAsia="zh-CN"/>
        </w:rPr>
      </w:pPr>
    </w:p>
    <w:p w14:paraId="4073B3E8" w14:textId="77777777" w:rsidR="00C84C24" w:rsidRPr="00CC797C" w:rsidRDefault="009D5BE0" w:rsidP="00250FD5">
      <w:pPr>
        <w:pStyle w:val="Paragraphedeliste"/>
        <w:numPr>
          <w:ilvl w:val="0"/>
          <w:numId w:val="19"/>
        </w:numPr>
        <w:spacing w:after="0" w:line="240" w:lineRule="auto"/>
        <w:rPr>
          <w:rFonts w:asciiTheme="majorHAnsi" w:eastAsia="Times" w:hAnsiTheme="majorHAnsi" w:cstheme="majorHAnsi"/>
          <w:b/>
          <w:color w:val="0070C0"/>
          <w:sz w:val="24"/>
          <w:szCs w:val="24"/>
          <w:u w:val="single"/>
          <w:lang w:eastAsia="zh-CN"/>
        </w:rPr>
      </w:pPr>
      <w:r w:rsidRPr="00CC797C">
        <w:rPr>
          <w:rFonts w:asciiTheme="majorHAnsi" w:eastAsia="Times" w:hAnsiTheme="majorHAnsi" w:cstheme="majorHAnsi"/>
          <w:b/>
          <w:color w:val="0070C0"/>
          <w:sz w:val="24"/>
          <w:szCs w:val="24"/>
          <w:u w:val="single"/>
          <w:lang w:eastAsia="zh-CN"/>
        </w:rPr>
        <w:t>Composition et rôle d</w:t>
      </w:r>
      <w:r w:rsidR="003426DC" w:rsidRPr="00CC797C">
        <w:rPr>
          <w:rFonts w:asciiTheme="majorHAnsi" w:eastAsia="Times" w:hAnsiTheme="majorHAnsi" w:cstheme="majorHAnsi"/>
          <w:b/>
          <w:color w:val="0070C0"/>
          <w:sz w:val="24"/>
          <w:szCs w:val="24"/>
          <w:u w:val="single"/>
          <w:lang w:eastAsia="zh-CN"/>
        </w:rPr>
        <w:t>es comités des financeurs CLAS</w:t>
      </w:r>
      <w:r w:rsidRPr="00CC797C">
        <w:rPr>
          <w:rFonts w:asciiTheme="majorHAnsi" w:eastAsia="Times" w:hAnsiTheme="majorHAnsi" w:cstheme="majorHAnsi"/>
          <w:b/>
          <w:color w:val="0070C0"/>
          <w:sz w:val="24"/>
          <w:szCs w:val="24"/>
          <w:lang w:eastAsia="zh-CN"/>
        </w:rPr>
        <w:t> </w:t>
      </w:r>
    </w:p>
    <w:p w14:paraId="31C9A13A" w14:textId="77777777" w:rsidR="00C84C24" w:rsidRPr="00CC797C" w:rsidRDefault="00C84C24">
      <w:pPr>
        <w:spacing w:after="0" w:line="240" w:lineRule="auto"/>
        <w:rPr>
          <w:rFonts w:asciiTheme="majorHAnsi" w:eastAsia="Times" w:hAnsiTheme="majorHAnsi" w:cstheme="majorHAnsi"/>
          <w:b/>
          <w:color w:val="0000FF"/>
          <w:sz w:val="24"/>
          <w:szCs w:val="24"/>
          <w:u w:val="single"/>
          <w:lang w:eastAsia="zh-CN"/>
        </w:rPr>
      </w:pPr>
    </w:p>
    <w:p w14:paraId="1F3AEEA9" w14:textId="77777777" w:rsidR="009D5BE0" w:rsidRPr="00CC797C" w:rsidRDefault="009D5BE0">
      <w:pPr>
        <w:spacing w:after="0" w:line="240" w:lineRule="auto"/>
        <w:rPr>
          <w:rFonts w:asciiTheme="majorHAnsi" w:eastAsia="Times New Roman" w:hAnsiTheme="majorHAnsi" w:cstheme="majorHAnsi"/>
          <w:sz w:val="24"/>
          <w:szCs w:val="24"/>
          <w:lang w:eastAsia="fr-FR"/>
        </w:rPr>
      </w:pPr>
      <w:r w:rsidRPr="00CC797C">
        <w:rPr>
          <w:rFonts w:asciiTheme="majorHAnsi" w:eastAsia="Times New Roman" w:hAnsiTheme="majorHAnsi" w:cstheme="majorHAnsi"/>
          <w:sz w:val="24"/>
          <w:szCs w:val="24"/>
          <w:lang w:eastAsia="fr-FR"/>
        </w:rPr>
        <w:t xml:space="preserve"> </w:t>
      </w:r>
    </w:p>
    <w:p w14:paraId="32E292E6" w14:textId="77777777" w:rsidR="00C84C24" w:rsidRPr="00CC797C" w:rsidRDefault="009D5BE0">
      <w:pPr>
        <w:spacing w:after="0" w:line="240" w:lineRule="auto"/>
        <w:rPr>
          <w:rFonts w:asciiTheme="majorHAnsi" w:eastAsia="Times New Roman" w:hAnsiTheme="majorHAnsi" w:cstheme="majorHAnsi"/>
          <w:sz w:val="24"/>
          <w:szCs w:val="24"/>
          <w:lang w:eastAsia="fr-FR"/>
        </w:rPr>
      </w:pPr>
      <w:r w:rsidRPr="00CC797C">
        <w:rPr>
          <w:rFonts w:asciiTheme="majorHAnsi" w:eastAsia="Times New Roman" w:hAnsiTheme="majorHAnsi" w:cstheme="majorHAnsi"/>
          <w:sz w:val="24"/>
          <w:szCs w:val="24"/>
          <w:lang w:eastAsia="fr-FR"/>
        </w:rPr>
        <w:t>Les comités départementaux et locaux s</w:t>
      </w:r>
      <w:r w:rsidR="003426DC" w:rsidRPr="00CC797C">
        <w:rPr>
          <w:rFonts w:asciiTheme="majorHAnsi" w:eastAsia="Times New Roman" w:hAnsiTheme="majorHAnsi" w:cstheme="majorHAnsi"/>
          <w:sz w:val="24"/>
          <w:szCs w:val="24"/>
          <w:lang w:eastAsia="fr-FR"/>
        </w:rPr>
        <w:t xml:space="preserve">ont composés de : </w:t>
      </w:r>
    </w:p>
    <w:p w14:paraId="392A62AA" w14:textId="77777777" w:rsidR="0008719F" w:rsidRPr="00CC797C" w:rsidRDefault="0008719F">
      <w:pPr>
        <w:spacing w:after="0" w:line="240" w:lineRule="auto"/>
        <w:rPr>
          <w:rFonts w:asciiTheme="majorHAnsi" w:eastAsia="Times New Roman" w:hAnsiTheme="majorHAnsi" w:cstheme="majorHAnsi"/>
          <w:sz w:val="24"/>
          <w:szCs w:val="24"/>
          <w:lang w:eastAsia="fr-FR"/>
        </w:rPr>
      </w:pPr>
    </w:p>
    <w:p w14:paraId="2A17D6D2" w14:textId="77777777" w:rsidR="00C84C24" w:rsidRPr="00CC797C" w:rsidRDefault="003426DC" w:rsidP="00E939F4">
      <w:pPr>
        <w:spacing w:after="0" w:line="240" w:lineRule="auto"/>
        <w:ind w:firstLine="708"/>
        <w:rPr>
          <w:rFonts w:asciiTheme="majorHAnsi" w:eastAsia="Times New Roman" w:hAnsiTheme="majorHAnsi" w:cstheme="majorHAnsi"/>
          <w:sz w:val="24"/>
          <w:szCs w:val="24"/>
          <w:lang w:eastAsia="fr-FR"/>
        </w:rPr>
      </w:pPr>
      <w:r w:rsidRPr="00CC797C">
        <w:rPr>
          <w:rFonts w:asciiTheme="majorHAnsi" w:eastAsia="Times New Roman" w:hAnsiTheme="majorHAnsi" w:cstheme="majorHAnsi"/>
          <w:sz w:val="24"/>
          <w:szCs w:val="24"/>
          <w:lang w:eastAsia="fr-FR"/>
        </w:rPr>
        <w:t>- l</w:t>
      </w:r>
      <w:r w:rsidR="00E939F4">
        <w:rPr>
          <w:rFonts w:asciiTheme="majorHAnsi" w:eastAsia="Times New Roman" w:hAnsiTheme="majorHAnsi" w:cstheme="majorHAnsi"/>
          <w:sz w:val="24"/>
          <w:szCs w:val="24"/>
          <w:lang w:eastAsia="fr-FR"/>
        </w:rPr>
        <w:t>a Direction des Services D</w:t>
      </w:r>
      <w:r w:rsidR="00464ABF">
        <w:rPr>
          <w:rFonts w:asciiTheme="majorHAnsi" w:eastAsia="Times New Roman" w:hAnsiTheme="majorHAnsi" w:cstheme="majorHAnsi"/>
          <w:sz w:val="24"/>
          <w:szCs w:val="24"/>
          <w:lang w:eastAsia="fr-FR"/>
        </w:rPr>
        <w:t>épartementaux de l’Education Nationale</w:t>
      </w:r>
      <w:r w:rsidRPr="00CC797C">
        <w:rPr>
          <w:rFonts w:asciiTheme="majorHAnsi" w:eastAsia="Times New Roman" w:hAnsiTheme="majorHAnsi" w:cstheme="majorHAnsi"/>
          <w:sz w:val="24"/>
          <w:szCs w:val="24"/>
          <w:lang w:eastAsia="fr-FR"/>
        </w:rPr>
        <w:t xml:space="preserve">, </w:t>
      </w:r>
    </w:p>
    <w:p w14:paraId="6F98FF91" w14:textId="77777777" w:rsidR="00C84C24" w:rsidRPr="00CC797C" w:rsidRDefault="003426DC" w:rsidP="009D5BE0">
      <w:pPr>
        <w:spacing w:after="0" w:line="240" w:lineRule="auto"/>
        <w:ind w:firstLine="708"/>
        <w:rPr>
          <w:rFonts w:asciiTheme="majorHAnsi" w:eastAsia="Times New Roman" w:hAnsiTheme="majorHAnsi" w:cstheme="majorHAnsi"/>
          <w:sz w:val="24"/>
          <w:szCs w:val="24"/>
          <w:lang w:eastAsia="fr-FR"/>
        </w:rPr>
      </w:pPr>
      <w:r w:rsidRPr="00CC797C">
        <w:rPr>
          <w:rFonts w:asciiTheme="majorHAnsi" w:eastAsia="Times New Roman" w:hAnsiTheme="majorHAnsi" w:cstheme="majorHAnsi"/>
          <w:sz w:val="24"/>
          <w:szCs w:val="24"/>
          <w:lang w:eastAsia="fr-FR"/>
        </w:rPr>
        <w:t xml:space="preserve">- le Conseil Départemental, </w:t>
      </w:r>
    </w:p>
    <w:p w14:paraId="5B91503D" w14:textId="77777777" w:rsidR="00C84C24" w:rsidRPr="00CC797C" w:rsidRDefault="003426DC" w:rsidP="009D5BE0">
      <w:pPr>
        <w:spacing w:after="0" w:line="240" w:lineRule="auto"/>
        <w:ind w:firstLine="708"/>
        <w:rPr>
          <w:rFonts w:asciiTheme="majorHAnsi" w:eastAsia="Times New Roman" w:hAnsiTheme="majorHAnsi" w:cstheme="majorHAnsi"/>
          <w:sz w:val="24"/>
          <w:szCs w:val="24"/>
          <w:lang w:eastAsia="fr-FR"/>
        </w:rPr>
      </w:pPr>
      <w:r w:rsidRPr="00CC797C">
        <w:rPr>
          <w:rFonts w:asciiTheme="majorHAnsi" w:eastAsia="Times New Roman" w:hAnsiTheme="majorHAnsi" w:cstheme="majorHAnsi"/>
          <w:sz w:val="24"/>
          <w:szCs w:val="24"/>
          <w:lang w:eastAsia="fr-FR"/>
        </w:rPr>
        <w:t xml:space="preserve">- la Mutualité Sociale Agricole, </w:t>
      </w:r>
    </w:p>
    <w:p w14:paraId="70C02A05" w14:textId="77777777" w:rsidR="00C84C24" w:rsidRPr="00CC797C" w:rsidRDefault="003426DC" w:rsidP="009D5BE0">
      <w:pPr>
        <w:spacing w:after="0" w:line="240" w:lineRule="auto"/>
        <w:ind w:firstLine="708"/>
        <w:rPr>
          <w:rFonts w:asciiTheme="majorHAnsi" w:eastAsia="Times New Roman" w:hAnsiTheme="majorHAnsi" w:cstheme="majorHAnsi"/>
          <w:sz w:val="24"/>
          <w:szCs w:val="24"/>
          <w:lang w:eastAsia="fr-FR"/>
        </w:rPr>
      </w:pPr>
      <w:r w:rsidRPr="00E939F4">
        <w:rPr>
          <w:rFonts w:asciiTheme="majorHAnsi" w:eastAsia="Times New Roman" w:hAnsiTheme="majorHAnsi" w:cstheme="majorHAnsi"/>
          <w:sz w:val="24"/>
          <w:szCs w:val="24"/>
          <w:lang w:eastAsia="fr-FR"/>
        </w:rPr>
        <w:t>- la Direction Départementale de</w:t>
      </w:r>
      <w:r w:rsidR="00E939F4" w:rsidRPr="00E939F4">
        <w:rPr>
          <w:rFonts w:asciiTheme="majorHAnsi" w:eastAsia="Times New Roman" w:hAnsiTheme="majorHAnsi" w:cstheme="majorHAnsi"/>
          <w:sz w:val="24"/>
          <w:szCs w:val="24"/>
          <w:lang w:eastAsia="fr-FR"/>
        </w:rPr>
        <w:t xml:space="preserve"> l’E</w:t>
      </w:r>
      <w:r w:rsidR="00F31CA7" w:rsidRPr="00E939F4">
        <w:rPr>
          <w:rFonts w:asciiTheme="majorHAnsi" w:eastAsia="Times New Roman" w:hAnsiTheme="majorHAnsi" w:cstheme="majorHAnsi"/>
          <w:sz w:val="24"/>
          <w:szCs w:val="24"/>
          <w:lang w:eastAsia="fr-FR"/>
        </w:rPr>
        <w:t>mploi</w:t>
      </w:r>
      <w:r w:rsidRPr="00E939F4">
        <w:rPr>
          <w:rFonts w:asciiTheme="majorHAnsi" w:eastAsia="Times New Roman" w:hAnsiTheme="majorHAnsi" w:cstheme="majorHAnsi"/>
          <w:sz w:val="24"/>
          <w:szCs w:val="24"/>
          <w:lang w:eastAsia="fr-FR"/>
        </w:rPr>
        <w:t xml:space="preserve">, </w:t>
      </w:r>
      <w:r w:rsidR="00E939F4" w:rsidRPr="00E939F4">
        <w:rPr>
          <w:rFonts w:asciiTheme="majorHAnsi" w:eastAsia="Times New Roman" w:hAnsiTheme="majorHAnsi" w:cstheme="majorHAnsi"/>
          <w:sz w:val="24"/>
          <w:szCs w:val="24"/>
          <w:lang w:eastAsia="fr-FR"/>
        </w:rPr>
        <w:t>du Travail, et des S</w:t>
      </w:r>
      <w:r w:rsidR="00F31CA7" w:rsidRPr="00E939F4">
        <w:rPr>
          <w:rFonts w:asciiTheme="majorHAnsi" w:eastAsia="Times New Roman" w:hAnsiTheme="majorHAnsi" w:cstheme="majorHAnsi"/>
          <w:sz w:val="24"/>
          <w:szCs w:val="24"/>
          <w:lang w:eastAsia="fr-FR"/>
        </w:rPr>
        <w:t>olidarités</w:t>
      </w:r>
    </w:p>
    <w:p w14:paraId="1718F74F" w14:textId="77777777" w:rsidR="00C84C24" w:rsidRPr="00CC797C" w:rsidRDefault="003426DC" w:rsidP="009D5BE0">
      <w:pPr>
        <w:spacing w:after="0" w:line="240" w:lineRule="auto"/>
        <w:ind w:firstLine="708"/>
        <w:rPr>
          <w:rFonts w:asciiTheme="majorHAnsi" w:eastAsia="Times New Roman" w:hAnsiTheme="majorHAnsi" w:cstheme="majorHAnsi"/>
          <w:sz w:val="24"/>
          <w:szCs w:val="24"/>
          <w:lang w:eastAsia="fr-FR"/>
        </w:rPr>
      </w:pPr>
      <w:r w:rsidRPr="00CC797C">
        <w:rPr>
          <w:rFonts w:asciiTheme="majorHAnsi" w:eastAsia="Times New Roman" w:hAnsiTheme="majorHAnsi" w:cstheme="majorHAnsi"/>
          <w:sz w:val="24"/>
          <w:szCs w:val="24"/>
          <w:lang w:eastAsia="fr-FR"/>
        </w:rPr>
        <w:t xml:space="preserve">- la Caisse d’Allocations Familiales </w:t>
      </w:r>
    </w:p>
    <w:p w14:paraId="33D43DFC" w14:textId="77777777" w:rsidR="00C84C24" w:rsidRPr="00CC797C" w:rsidRDefault="00C84C24">
      <w:pPr>
        <w:spacing w:after="0" w:line="240" w:lineRule="auto"/>
        <w:rPr>
          <w:rFonts w:asciiTheme="majorHAnsi" w:eastAsia="Times New Roman" w:hAnsiTheme="majorHAnsi" w:cstheme="majorHAnsi"/>
          <w:b/>
          <w:sz w:val="24"/>
          <w:szCs w:val="24"/>
          <w:lang w:eastAsia="fr-FR"/>
        </w:rPr>
      </w:pPr>
    </w:p>
    <w:p w14:paraId="705AAD6F" w14:textId="77777777" w:rsidR="00C84C24" w:rsidRPr="00CC797C" w:rsidRDefault="003426DC" w:rsidP="009D5BE0">
      <w:pPr>
        <w:pStyle w:val="Paragraphedeliste"/>
        <w:numPr>
          <w:ilvl w:val="0"/>
          <w:numId w:val="16"/>
        </w:numPr>
        <w:spacing w:after="0" w:line="240" w:lineRule="auto"/>
        <w:rPr>
          <w:rFonts w:asciiTheme="majorHAnsi" w:eastAsia="Times New Roman" w:hAnsiTheme="majorHAnsi" w:cstheme="majorHAnsi"/>
          <w:b/>
          <w:color w:val="0070C0"/>
          <w:sz w:val="24"/>
          <w:szCs w:val="24"/>
          <w:lang w:eastAsia="fr-FR"/>
        </w:rPr>
      </w:pPr>
      <w:r w:rsidRPr="00CC797C">
        <w:rPr>
          <w:rFonts w:asciiTheme="majorHAnsi" w:eastAsia="Times New Roman" w:hAnsiTheme="majorHAnsi" w:cstheme="majorHAnsi"/>
          <w:b/>
          <w:color w:val="0070C0"/>
          <w:sz w:val="24"/>
          <w:szCs w:val="24"/>
          <w:lang w:eastAsia="fr-FR"/>
        </w:rPr>
        <w:t xml:space="preserve">Le comité départemental des financeurs </w:t>
      </w:r>
      <w:proofErr w:type="spellStart"/>
      <w:r w:rsidRPr="00CC797C">
        <w:rPr>
          <w:rFonts w:asciiTheme="majorHAnsi" w:eastAsia="Times New Roman" w:hAnsiTheme="majorHAnsi" w:cstheme="majorHAnsi"/>
          <w:b/>
          <w:color w:val="0070C0"/>
          <w:sz w:val="24"/>
          <w:szCs w:val="24"/>
          <w:lang w:eastAsia="fr-FR"/>
        </w:rPr>
        <w:t>Clas</w:t>
      </w:r>
      <w:proofErr w:type="spellEnd"/>
      <w:r w:rsidRPr="00CC797C">
        <w:rPr>
          <w:rFonts w:asciiTheme="majorHAnsi" w:eastAsia="Times New Roman" w:hAnsiTheme="majorHAnsi" w:cstheme="majorHAnsi"/>
          <w:b/>
          <w:color w:val="0070C0"/>
          <w:sz w:val="24"/>
          <w:szCs w:val="24"/>
          <w:lang w:eastAsia="fr-FR"/>
        </w:rPr>
        <w:t xml:space="preserve"> : </w:t>
      </w:r>
    </w:p>
    <w:p w14:paraId="61BC60B3" w14:textId="77777777" w:rsidR="0008719F" w:rsidRPr="00CC797C" w:rsidRDefault="0008719F">
      <w:pPr>
        <w:spacing w:after="0" w:line="240" w:lineRule="auto"/>
        <w:rPr>
          <w:rFonts w:asciiTheme="majorHAnsi" w:eastAsia="Times New Roman" w:hAnsiTheme="majorHAnsi" w:cstheme="majorHAnsi"/>
          <w:b/>
          <w:sz w:val="24"/>
          <w:szCs w:val="24"/>
          <w:lang w:eastAsia="fr-FR"/>
        </w:rPr>
      </w:pPr>
    </w:p>
    <w:p w14:paraId="12D6AA17" w14:textId="4FD48B24" w:rsidR="00C84C24" w:rsidRPr="00CC797C" w:rsidRDefault="003426DC" w:rsidP="00250FD5">
      <w:pPr>
        <w:spacing w:after="0" w:line="240" w:lineRule="auto"/>
        <w:ind w:left="360"/>
        <w:rPr>
          <w:rFonts w:asciiTheme="majorHAnsi" w:eastAsia="Times New Roman" w:hAnsiTheme="majorHAnsi" w:cstheme="majorHAnsi"/>
          <w:sz w:val="24"/>
          <w:szCs w:val="24"/>
          <w:lang w:eastAsia="fr-FR"/>
        </w:rPr>
      </w:pPr>
      <w:r w:rsidRPr="00CC797C">
        <w:rPr>
          <w:rFonts w:asciiTheme="majorHAnsi" w:eastAsia="Times New Roman" w:hAnsiTheme="majorHAnsi" w:cstheme="majorHAnsi"/>
          <w:sz w:val="24"/>
          <w:szCs w:val="24"/>
          <w:lang w:eastAsia="fr-FR"/>
        </w:rPr>
        <w:t>- Définit les orientations annuelles des projets</w:t>
      </w:r>
      <w:r w:rsidR="009D5BE0" w:rsidRPr="00CC797C">
        <w:rPr>
          <w:rFonts w:asciiTheme="majorHAnsi" w:eastAsia="Times New Roman" w:hAnsiTheme="majorHAnsi" w:cstheme="majorHAnsi"/>
          <w:sz w:val="24"/>
          <w:szCs w:val="24"/>
          <w:lang w:eastAsia="fr-FR"/>
        </w:rPr>
        <w:t xml:space="preserve"> </w:t>
      </w:r>
      <w:proofErr w:type="spellStart"/>
      <w:r w:rsidR="009D5BE0" w:rsidRPr="00CC797C">
        <w:rPr>
          <w:rFonts w:asciiTheme="majorHAnsi" w:eastAsia="Times New Roman" w:hAnsiTheme="majorHAnsi" w:cstheme="majorHAnsi"/>
          <w:sz w:val="24"/>
          <w:szCs w:val="24"/>
          <w:lang w:eastAsia="fr-FR"/>
        </w:rPr>
        <w:t>Clas</w:t>
      </w:r>
      <w:proofErr w:type="spellEnd"/>
      <w:r w:rsidR="009D5BE0" w:rsidRPr="00CC797C">
        <w:rPr>
          <w:rFonts w:asciiTheme="majorHAnsi" w:eastAsia="Times New Roman" w:hAnsiTheme="majorHAnsi" w:cstheme="majorHAnsi"/>
          <w:sz w:val="24"/>
          <w:szCs w:val="24"/>
          <w:lang w:eastAsia="fr-FR"/>
        </w:rPr>
        <w:t xml:space="preserve"> dans une note de cadrage        </w:t>
      </w:r>
      <w:r w:rsidR="003842FA">
        <w:rPr>
          <w:rFonts w:asciiTheme="majorHAnsi" w:eastAsia="Times New Roman" w:hAnsiTheme="majorHAnsi" w:cstheme="majorHAnsi"/>
          <w:sz w:val="24"/>
          <w:szCs w:val="24"/>
          <w:lang w:eastAsia="fr-FR"/>
        </w:rPr>
        <w:t xml:space="preserve">  </w:t>
      </w:r>
      <w:r w:rsidR="009D5BE0" w:rsidRPr="00CC797C">
        <w:rPr>
          <w:rFonts w:asciiTheme="majorHAnsi" w:eastAsia="Times New Roman" w:hAnsiTheme="majorHAnsi" w:cstheme="majorHAnsi"/>
          <w:sz w:val="24"/>
          <w:szCs w:val="24"/>
          <w:lang w:eastAsia="fr-FR"/>
        </w:rPr>
        <w:t>départemental</w:t>
      </w:r>
    </w:p>
    <w:p w14:paraId="5047FFE2" w14:textId="77777777" w:rsidR="00C84C24" w:rsidRPr="00E939F4" w:rsidRDefault="003426DC" w:rsidP="00250FD5">
      <w:pPr>
        <w:spacing w:after="0" w:line="240" w:lineRule="auto"/>
        <w:ind w:firstLine="360"/>
        <w:rPr>
          <w:rFonts w:asciiTheme="majorHAnsi" w:eastAsia="Times New Roman" w:hAnsiTheme="majorHAnsi" w:cstheme="majorHAnsi"/>
          <w:sz w:val="24"/>
          <w:szCs w:val="24"/>
          <w:lang w:eastAsia="fr-FR"/>
        </w:rPr>
      </w:pPr>
      <w:r w:rsidRPr="00E939F4">
        <w:rPr>
          <w:rFonts w:asciiTheme="majorHAnsi" w:eastAsia="Times New Roman" w:hAnsiTheme="majorHAnsi" w:cstheme="majorHAnsi"/>
          <w:sz w:val="24"/>
          <w:szCs w:val="24"/>
          <w:lang w:eastAsia="fr-FR"/>
        </w:rPr>
        <w:t xml:space="preserve">- Etablit le bilan départemental des actions CLAS </w:t>
      </w:r>
      <w:r w:rsidR="009D5BE0" w:rsidRPr="00E939F4">
        <w:rPr>
          <w:rFonts w:asciiTheme="majorHAnsi" w:eastAsia="Times New Roman" w:hAnsiTheme="majorHAnsi" w:cstheme="majorHAnsi"/>
          <w:sz w:val="24"/>
          <w:szCs w:val="24"/>
          <w:lang w:eastAsia="fr-FR"/>
        </w:rPr>
        <w:t>de l’année N-1</w:t>
      </w:r>
    </w:p>
    <w:p w14:paraId="75305E89" w14:textId="77777777" w:rsidR="009D5BE0" w:rsidRDefault="009D5BE0" w:rsidP="00250FD5">
      <w:pPr>
        <w:spacing w:after="0" w:line="240" w:lineRule="auto"/>
        <w:ind w:firstLine="360"/>
        <w:rPr>
          <w:rFonts w:asciiTheme="majorHAnsi" w:eastAsia="Times New Roman" w:hAnsiTheme="majorHAnsi" w:cstheme="majorHAnsi"/>
          <w:sz w:val="24"/>
          <w:szCs w:val="24"/>
          <w:lang w:eastAsia="fr-FR"/>
        </w:rPr>
      </w:pPr>
      <w:r w:rsidRPr="00E939F4">
        <w:rPr>
          <w:rFonts w:asciiTheme="majorHAnsi" w:eastAsia="Times New Roman" w:hAnsiTheme="majorHAnsi" w:cstheme="majorHAnsi"/>
          <w:sz w:val="24"/>
          <w:szCs w:val="24"/>
          <w:lang w:eastAsia="fr-FR"/>
        </w:rPr>
        <w:t xml:space="preserve">- Etudie l’offre </w:t>
      </w:r>
      <w:proofErr w:type="spellStart"/>
      <w:r w:rsidRPr="00E939F4">
        <w:rPr>
          <w:rFonts w:asciiTheme="majorHAnsi" w:eastAsia="Times New Roman" w:hAnsiTheme="majorHAnsi" w:cstheme="majorHAnsi"/>
          <w:sz w:val="24"/>
          <w:szCs w:val="24"/>
          <w:lang w:eastAsia="fr-FR"/>
        </w:rPr>
        <w:t>Clas</w:t>
      </w:r>
      <w:proofErr w:type="spellEnd"/>
      <w:r w:rsidRPr="00E939F4">
        <w:rPr>
          <w:rFonts w:asciiTheme="majorHAnsi" w:eastAsia="Times New Roman" w:hAnsiTheme="majorHAnsi" w:cstheme="majorHAnsi"/>
          <w:sz w:val="24"/>
          <w:szCs w:val="24"/>
          <w:lang w:eastAsia="fr-FR"/>
        </w:rPr>
        <w:t xml:space="preserve"> départementale de l’année N</w:t>
      </w:r>
      <w:r w:rsidRPr="00CC797C">
        <w:rPr>
          <w:rFonts w:asciiTheme="majorHAnsi" w:eastAsia="Times New Roman" w:hAnsiTheme="majorHAnsi" w:cstheme="majorHAnsi"/>
          <w:sz w:val="24"/>
          <w:szCs w:val="24"/>
          <w:lang w:eastAsia="fr-FR"/>
        </w:rPr>
        <w:t xml:space="preserve"> </w:t>
      </w:r>
    </w:p>
    <w:p w14:paraId="04833401" w14:textId="6D231FE8" w:rsidR="003842FA" w:rsidRPr="00CC797C" w:rsidRDefault="003842FA" w:rsidP="00250FD5">
      <w:pPr>
        <w:spacing w:after="0" w:line="240" w:lineRule="auto"/>
        <w:ind w:firstLine="360"/>
        <w:rPr>
          <w:rFonts w:asciiTheme="majorHAnsi" w:eastAsia="Times New Roman" w:hAnsiTheme="majorHAnsi" w:cstheme="majorHAnsi"/>
          <w:sz w:val="24"/>
          <w:szCs w:val="24"/>
          <w:lang w:eastAsia="fr-FR"/>
        </w:rPr>
      </w:pPr>
      <w:r>
        <w:rPr>
          <w:rFonts w:asciiTheme="majorHAnsi" w:eastAsia="Times New Roman" w:hAnsiTheme="majorHAnsi" w:cstheme="majorHAnsi"/>
          <w:sz w:val="24"/>
          <w:szCs w:val="24"/>
          <w:lang w:eastAsia="fr-FR"/>
        </w:rPr>
        <w:t xml:space="preserve">- Valide les actions </w:t>
      </w:r>
      <w:proofErr w:type="spellStart"/>
      <w:r>
        <w:rPr>
          <w:rFonts w:asciiTheme="majorHAnsi" w:eastAsia="Times New Roman" w:hAnsiTheme="majorHAnsi" w:cstheme="majorHAnsi"/>
          <w:sz w:val="24"/>
          <w:szCs w:val="24"/>
          <w:lang w:eastAsia="fr-FR"/>
        </w:rPr>
        <w:t>Clas</w:t>
      </w:r>
      <w:proofErr w:type="spellEnd"/>
      <w:r>
        <w:rPr>
          <w:rFonts w:asciiTheme="majorHAnsi" w:eastAsia="Times New Roman" w:hAnsiTheme="majorHAnsi" w:cstheme="majorHAnsi"/>
          <w:sz w:val="24"/>
          <w:szCs w:val="24"/>
          <w:lang w:eastAsia="fr-FR"/>
        </w:rPr>
        <w:t xml:space="preserve"> proposées par les territoires. </w:t>
      </w:r>
    </w:p>
    <w:p w14:paraId="5BA79B03" w14:textId="77777777" w:rsidR="00C84C24" w:rsidRPr="00CC797C" w:rsidRDefault="00C84C24">
      <w:pPr>
        <w:spacing w:after="0" w:line="240" w:lineRule="auto"/>
        <w:rPr>
          <w:rFonts w:asciiTheme="majorHAnsi" w:eastAsia="Times New Roman" w:hAnsiTheme="majorHAnsi" w:cstheme="majorHAnsi"/>
          <w:b/>
          <w:color w:val="0070C0"/>
          <w:sz w:val="24"/>
          <w:szCs w:val="24"/>
          <w:lang w:eastAsia="fr-FR"/>
        </w:rPr>
      </w:pPr>
    </w:p>
    <w:p w14:paraId="47F2BBFF" w14:textId="77777777" w:rsidR="00C84C24" w:rsidRPr="00CC797C" w:rsidRDefault="003426DC" w:rsidP="009D5BE0">
      <w:pPr>
        <w:pStyle w:val="Paragraphedeliste"/>
        <w:numPr>
          <w:ilvl w:val="0"/>
          <w:numId w:val="16"/>
        </w:numPr>
        <w:spacing w:after="0" w:line="240" w:lineRule="auto"/>
        <w:rPr>
          <w:rFonts w:asciiTheme="majorHAnsi" w:eastAsia="Times New Roman" w:hAnsiTheme="majorHAnsi" w:cstheme="majorHAnsi"/>
          <w:b/>
          <w:color w:val="0070C0"/>
          <w:sz w:val="24"/>
          <w:szCs w:val="24"/>
          <w:lang w:eastAsia="fr-FR"/>
        </w:rPr>
      </w:pPr>
      <w:r w:rsidRPr="00CC797C">
        <w:rPr>
          <w:rFonts w:asciiTheme="majorHAnsi" w:eastAsia="Times New Roman" w:hAnsiTheme="majorHAnsi" w:cstheme="majorHAnsi"/>
          <w:b/>
          <w:color w:val="0070C0"/>
          <w:sz w:val="24"/>
          <w:szCs w:val="24"/>
          <w:lang w:eastAsia="fr-FR"/>
        </w:rPr>
        <w:t xml:space="preserve">Les 6 comités techniques locaux des financeurs </w:t>
      </w:r>
      <w:proofErr w:type="spellStart"/>
      <w:r w:rsidRPr="00CC797C">
        <w:rPr>
          <w:rFonts w:asciiTheme="majorHAnsi" w:eastAsia="Times New Roman" w:hAnsiTheme="majorHAnsi" w:cstheme="majorHAnsi"/>
          <w:b/>
          <w:color w:val="0070C0"/>
          <w:sz w:val="24"/>
          <w:szCs w:val="24"/>
          <w:lang w:eastAsia="fr-FR"/>
        </w:rPr>
        <w:t>Clas</w:t>
      </w:r>
      <w:proofErr w:type="spellEnd"/>
      <w:r w:rsidRPr="00CC797C">
        <w:rPr>
          <w:rFonts w:asciiTheme="majorHAnsi" w:eastAsia="Times New Roman" w:hAnsiTheme="majorHAnsi" w:cstheme="majorHAnsi"/>
          <w:b/>
          <w:color w:val="0070C0"/>
          <w:sz w:val="24"/>
          <w:szCs w:val="24"/>
          <w:lang w:eastAsia="fr-FR"/>
        </w:rPr>
        <w:t xml:space="preserve"> (un par territoire) : </w:t>
      </w:r>
    </w:p>
    <w:p w14:paraId="462313C8" w14:textId="77777777" w:rsidR="0008719F" w:rsidRPr="00CC797C" w:rsidRDefault="0008719F">
      <w:pPr>
        <w:spacing w:after="0" w:line="240" w:lineRule="auto"/>
        <w:rPr>
          <w:rFonts w:asciiTheme="majorHAnsi" w:eastAsia="Times New Roman" w:hAnsiTheme="majorHAnsi" w:cstheme="majorHAnsi"/>
          <w:b/>
          <w:sz w:val="24"/>
          <w:szCs w:val="24"/>
          <w:lang w:eastAsia="fr-FR"/>
        </w:rPr>
      </w:pPr>
    </w:p>
    <w:p w14:paraId="4ABAB9F2" w14:textId="77777777" w:rsidR="00C84C24" w:rsidRPr="00CC797C" w:rsidRDefault="003426DC" w:rsidP="009D5BE0">
      <w:pPr>
        <w:spacing w:after="0" w:line="240" w:lineRule="auto"/>
        <w:ind w:firstLine="360"/>
        <w:rPr>
          <w:rFonts w:asciiTheme="majorHAnsi" w:eastAsia="Times New Roman" w:hAnsiTheme="majorHAnsi" w:cstheme="majorHAnsi"/>
          <w:sz w:val="24"/>
          <w:szCs w:val="24"/>
          <w:lang w:eastAsia="fr-FR"/>
        </w:rPr>
      </w:pPr>
      <w:r w:rsidRPr="00CC797C">
        <w:rPr>
          <w:rFonts w:asciiTheme="majorHAnsi" w:eastAsia="Times New Roman" w:hAnsiTheme="majorHAnsi" w:cstheme="majorHAnsi"/>
          <w:sz w:val="24"/>
          <w:szCs w:val="24"/>
          <w:lang w:eastAsia="fr-FR"/>
        </w:rPr>
        <w:t xml:space="preserve">- Accompagnent les porteurs de projets </w:t>
      </w:r>
      <w:proofErr w:type="spellStart"/>
      <w:r w:rsidRPr="00CC797C">
        <w:rPr>
          <w:rFonts w:asciiTheme="majorHAnsi" w:eastAsia="Times New Roman" w:hAnsiTheme="majorHAnsi" w:cstheme="majorHAnsi"/>
          <w:sz w:val="24"/>
          <w:szCs w:val="24"/>
          <w:lang w:eastAsia="fr-FR"/>
        </w:rPr>
        <w:t>Clas</w:t>
      </w:r>
      <w:proofErr w:type="spellEnd"/>
      <w:r w:rsidRPr="00CC797C">
        <w:rPr>
          <w:rFonts w:asciiTheme="majorHAnsi" w:eastAsia="Times New Roman" w:hAnsiTheme="majorHAnsi" w:cstheme="majorHAnsi"/>
          <w:sz w:val="24"/>
          <w:szCs w:val="24"/>
          <w:lang w:eastAsia="fr-FR"/>
        </w:rPr>
        <w:t xml:space="preserve"> du territoire, </w:t>
      </w:r>
    </w:p>
    <w:p w14:paraId="787C4E08" w14:textId="77777777" w:rsidR="00E939F4" w:rsidRPr="00CC797C" w:rsidRDefault="003426DC" w:rsidP="00E939F4">
      <w:pPr>
        <w:spacing w:after="0" w:line="240" w:lineRule="auto"/>
        <w:ind w:firstLine="360"/>
        <w:rPr>
          <w:rFonts w:asciiTheme="majorHAnsi" w:eastAsia="Times New Roman" w:hAnsiTheme="majorHAnsi" w:cstheme="majorHAnsi"/>
          <w:sz w:val="24"/>
          <w:szCs w:val="24"/>
          <w:lang w:eastAsia="fr-FR"/>
        </w:rPr>
      </w:pPr>
      <w:r w:rsidRPr="00CC797C">
        <w:rPr>
          <w:rFonts w:asciiTheme="majorHAnsi" w:eastAsia="Times New Roman" w:hAnsiTheme="majorHAnsi" w:cstheme="majorHAnsi"/>
          <w:sz w:val="24"/>
          <w:szCs w:val="24"/>
          <w:lang w:eastAsia="fr-FR"/>
        </w:rPr>
        <w:t xml:space="preserve">- Etudient et évaluent les projets du territoire, </w:t>
      </w:r>
    </w:p>
    <w:p w14:paraId="53CA6FEF" w14:textId="77777777" w:rsidR="00C84C24" w:rsidRPr="00CC797C" w:rsidRDefault="003426DC" w:rsidP="009D5BE0">
      <w:pPr>
        <w:spacing w:after="0" w:line="240" w:lineRule="auto"/>
        <w:ind w:firstLine="360"/>
        <w:rPr>
          <w:rFonts w:asciiTheme="majorHAnsi" w:eastAsia="Times New Roman" w:hAnsiTheme="majorHAnsi" w:cstheme="majorHAnsi"/>
          <w:sz w:val="24"/>
          <w:szCs w:val="24"/>
          <w:lang w:eastAsia="fr-FR"/>
        </w:rPr>
      </w:pPr>
      <w:r w:rsidRPr="00CC797C">
        <w:rPr>
          <w:rFonts w:asciiTheme="majorHAnsi" w:eastAsia="Times New Roman" w:hAnsiTheme="majorHAnsi" w:cstheme="majorHAnsi"/>
          <w:sz w:val="24"/>
          <w:szCs w:val="24"/>
          <w:lang w:eastAsia="fr-FR"/>
        </w:rPr>
        <w:t xml:space="preserve">- Valident les actions </w:t>
      </w:r>
      <w:proofErr w:type="spellStart"/>
      <w:r w:rsidRPr="00CC797C">
        <w:rPr>
          <w:rFonts w:asciiTheme="majorHAnsi" w:eastAsia="Times New Roman" w:hAnsiTheme="majorHAnsi" w:cstheme="majorHAnsi"/>
          <w:sz w:val="24"/>
          <w:szCs w:val="24"/>
          <w:lang w:eastAsia="fr-FR"/>
        </w:rPr>
        <w:t>Clas</w:t>
      </w:r>
      <w:proofErr w:type="spellEnd"/>
      <w:r w:rsidRPr="00CC797C">
        <w:rPr>
          <w:rFonts w:asciiTheme="majorHAnsi" w:eastAsia="Times New Roman" w:hAnsiTheme="majorHAnsi" w:cstheme="majorHAnsi"/>
          <w:sz w:val="24"/>
          <w:szCs w:val="24"/>
          <w:lang w:eastAsia="fr-FR"/>
        </w:rPr>
        <w:t xml:space="preserve"> du territoire. </w:t>
      </w:r>
    </w:p>
    <w:p w14:paraId="1834F460" w14:textId="77777777" w:rsidR="00C84C24" w:rsidRDefault="00C84C24">
      <w:pPr>
        <w:spacing w:after="0" w:line="240" w:lineRule="auto"/>
      </w:pPr>
    </w:p>
    <w:p w14:paraId="428FC477" w14:textId="77777777" w:rsidR="00357911" w:rsidRDefault="00357911">
      <w:pPr>
        <w:spacing w:after="0" w:line="240" w:lineRule="auto"/>
      </w:pPr>
    </w:p>
    <w:p w14:paraId="2070EEE9" w14:textId="77777777" w:rsidR="00357911" w:rsidRDefault="00357911">
      <w:pPr>
        <w:spacing w:after="0" w:line="240" w:lineRule="auto"/>
      </w:pPr>
    </w:p>
    <w:p w14:paraId="278A26C7" w14:textId="77777777" w:rsidR="00357911" w:rsidRDefault="00357911">
      <w:pPr>
        <w:spacing w:after="0" w:line="240" w:lineRule="auto"/>
      </w:pPr>
    </w:p>
    <w:p w14:paraId="79FE7ABA" w14:textId="77777777" w:rsidR="00357911" w:rsidRDefault="00357911">
      <w:pPr>
        <w:spacing w:after="0" w:line="240" w:lineRule="auto"/>
      </w:pPr>
    </w:p>
    <w:p w14:paraId="32B73AFD" w14:textId="77777777" w:rsidR="00357911" w:rsidRDefault="00357911">
      <w:pPr>
        <w:spacing w:after="0" w:line="240" w:lineRule="auto"/>
      </w:pPr>
    </w:p>
    <w:p w14:paraId="3A5EDAD8" w14:textId="77777777" w:rsidR="00357911" w:rsidRDefault="00357911">
      <w:pPr>
        <w:spacing w:after="0" w:line="240" w:lineRule="auto"/>
      </w:pPr>
    </w:p>
    <w:p w14:paraId="63FE6FA0" w14:textId="77777777" w:rsidR="00357911" w:rsidRDefault="00357911">
      <w:pPr>
        <w:spacing w:after="0" w:line="240" w:lineRule="auto"/>
      </w:pPr>
    </w:p>
    <w:p w14:paraId="330D4131" w14:textId="77777777" w:rsidR="00357911" w:rsidRDefault="00357911">
      <w:pPr>
        <w:spacing w:after="0" w:line="240" w:lineRule="auto"/>
      </w:pPr>
    </w:p>
    <w:p w14:paraId="1E8AB624" w14:textId="77777777" w:rsidR="00357911" w:rsidRDefault="00357911">
      <w:pPr>
        <w:spacing w:after="0" w:line="240" w:lineRule="auto"/>
      </w:pPr>
    </w:p>
    <w:p w14:paraId="4A7A458A" w14:textId="77777777" w:rsidR="00357911" w:rsidRDefault="00357911">
      <w:pPr>
        <w:spacing w:after="0" w:line="240" w:lineRule="auto"/>
      </w:pPr>
    </w:p>
    <w:p w14:paraId="4FCA9D64" w14:textId="77777777" w:rsidR="00357911" w:rsidRDefault="00357911">
      <w:pPr>
        <w:spacing w:after="0" w:line="240" w:lineRule="auto"/>
      </w:pPr>
    </w:p>
    <w:p w14:paraId="2B04F280" w14:textId="77777777" w:rsidR="00357911" w:rsidRDefault="00357911">
      <w:pPr>
        <w:spacing w:after="0" w:line="240" w:lineRule="auto"/>
      </w:pPr>
    </w:p>
    <w:p w14:paraId="77D7E4EC" w14:textId="77777777" w:rsidR="00357911" w:rsidRDefault="00357911">
      <w:pPr>
        <w:spacing w:after="0" w:line="240" w:lineRule="auto"/>
      </w:pPr>
    </w:p>
    <w:p w14:paraId="30763C6E" w14:textId="77777777" w:rsidR="00357911" w:rsidRDefault="00357911">
      <w:pPr>
        <w:spacing w:after="0" w:line="240" w:lineRule="auto"/>
      </w:pPr>
    </w:p>
    <w:p w14:paraId="42F903D4" w14:textId="77777777" w:rsidR="00357911" w:rsidRDefault="00357911">
      <w:pPr>
        <w:spacing w:after="0" w:line="240" w:lineRule="auto"/>
      </w:pPr>
    </w:p>
    <w:p w14:paraId="6614BADF" w14:textId="77777777" w:rsidR="00357911" w:rsidRDefault="00357911">
      <w:pPr>
        <w:spacing w:after="0" w:line="240" w:lineRule="auto"/>
      </w:pPr>
    </w:p>
    <w:p w14:paraId="4451FB91" w14:textId="77777777" w:rsidR="00357911" w:rsidRDefault="00357911">
      <w:pPr>
        <w:spacing w:after="0" w:line="240" w:lineRule="auto"/>
      </w:pPr>
    </w:p>
    <w:p w14:paraId="182CBB80" w14:textId="77777777" w:rsidR="00357911" w:rsidRDefault="00357911">
      <w:pPr>
        <w:spacing w:after="0" w:line="240" w:lineRule="auto"/>
      </w:pPr>
    </w:p>
    <w:p w14:paraId="0721DE77" w14:textId="77777777" w:rsidR="00357911" w:rsidRDefault="00357911">
      <w:pPr>
        <w:spacing w:after="0" w:line="240" w:lineRule="auto"/>
      </w:pPr>
    </w:p>
    <w:p w14:paraId="39604137" w14:textId="77777777" w:rsidR="00357911" w:rsidRDefault="00357911">
      <w:pPr>
        <w:spacing w:after="0" w:line="240" w:lineRule="auto"/>
      </w:pPr>
    </w:p>
    <w:p w14:paraId="3CB2A77C" w14:textId="77777777" w:rsidR="00357911" w:rsidRDefault="00357911">
      <w:pPr>
        <w:spacing w:after="0" w:line="240" w:lineRule="auto"/>
      </w:pPr>
    </w:p>
    <w:p w14:paraId="2CD004FB" w14:textId="77777777" w:rsidR="00250FD5" w:rsidRPr="00CC797C" w:rsidRDefault="00250FD5" w:rsidP="00CC797C">
      <w:pPr>
        <w:spacing w:after="0" w:line="240" w:lineRule="auto"/>
        <w:rPr>
          <w:b/>
          <w:color w:val="0070C0"/>
          <w:sz w:val="24"/>
          <w:szCs w:val="24"/>
          <w:highlight w:val="yellow"/>
        </w:rPr>
      </w:pPr>
    </w:p>
    <w:p w14:paraId="435BEF38" w14:textId="77777777" w:rsidR="00250FD5" w:rsidRDefault="00250FD5" w:rsidP="00250FD5">
      <w:pPr>
        <w:pStyle w:val="Paragraphedeliste"/>
        <w:spacing w:after="0" w:line="240" w:lineRule="auto"/>
        <w:ind w:left="1080"/>
        <w:rPr>
          <w:b/>
          <w:color w:val="0070C0"/>
          <w:sz w:val="24"/>
          <w:szCs w:val="24"/>
          <w:highlight w:val="yellow"/>
        </w:rPr>
      </w:pPr>
    </w:p>
    <w:p w14:paraId="38F50F9C" w14:textId="77777777" w:rsidR="00250FD5" w:rsidRPr="00E939F4" w:rsidRDefault="00250FD5" w:rsidP="00250FD5">
      <w:pPr>
        <w:pStyle w:val="Paragraphedeliste"/>
        <w:spacing w:after="0" w:line="240" w:lineRule="auto"/>
        <w:ind w:left="1080"/>
        <w:rPr>
          <w:b/>
          <w:color w:val="0070C0"/>
          <w:sz w:val="24"/>
          <w:szCs w:val="24"/>
        </w:rPr>
      </w:pPr>
    </w:p>
    <w:p w14:paraId="2C64AC77" w14:textId="77777777" w:rsidR="00357911" w:rsidRPr="00E939F4" w:rsidRDefault="00E939F4" w:rsidP="00E939F4">
      <w:pPr>
        <w:pStyle w:val="Paragraphedeliste"/>
        <w:spacing w:after="0" w:line="240" w:lineRule="auto"/>
        <w:ind w:left="360"/>
        <w:rPr>
          <w:b/>
          <w:color w:val="0070C0"/>
          <w:sz w:val="24"/>
          <w:szCs w:val="24"/>
          <w:highlight w:val="yellow"/>
        </w:rPr>
      </w:pPr>
      <w:r>
        <w:rPr>
          <w:b/>
          <w:color w:val="0070C0"/>
          <w:sz w:val="24"/>
          <w:szCs w:val="24"/>
        </w:rPr>
        <w:t>3-</w:t>
      </w:r>
      <w:r w:rsidR="00357911" w:rsidRPr="00E939F4">
        <w:rPr>
          <w:b/>
          <w:color w:val="0070C0"/>
          <w:sz w:val="24"/>
          <w:szCs w:val="24"/>
        </w:rPr>
        <w:t xml:space="preserve">Synthèse du cahier des charges projet </w:t>
      </w:r>
      <w:proofErr w:type="spellStart"/>
      <w:r w:rsidR="00357911" w:rsidRPr="00E939F4">
        <w:rPr>
          <w:b/>
          <w:color w:val="0070C0"/>
          <w:sz w:val="24"/>
          <w:szCs w:val="24"/>
        </w:rPr>
        <w:t>Clas</w:t>
      </w:r>
      <w:proofErr w:type="spellEnd"/>
    </w:p>
    <w:p w14:paraId="2D390E13" w14:textId="77777777" w:rsidR="00357911" w:rsidRPr="009D5BE0" w:rsidRDefault="00357911" w:rsidP="00357911">
      <w:pPr>
        <w:pStyle w:val="Paragraphedeliste"/>
        <w:spacing w:after="0" w:line="240" w:lineRule="auto"/>
        <w:ind w:left="720"/>
        <w:rPr>
          <w:b/>
          <w:highlight w:val="yellow"/>
        </w:rPr>
      </w:pPr>
    </w:p>
    <w:p w14:paraId="00DDB544" w14:textId="77777777" w:rsidR="00357911" w:rsidRDefault="00357911">
      <w:pPr>
        <w:spacing w:after="0" w:line="240" w:lineRule="auto"/>
      </w:pPr>
      <w:r w:rsidRPr="009D5BE0">
        <w:rPr>
          <w:noProof/>
          <w:highlight w:val="yellow"/>
          <w:lang w:eastAsia="fr-FR"/>
        </w:rPr>
        <w:drawing>
          <wp:inline distT="0" distB="0" distL="0" distR="0" wp14:anchorId="6DFB3FA7" wp14:editId="5AC5E2AD">
            <wp:extent cx="5486400" cy="6378966"/>
            <wp:effectExtent l="0" t="0" r="0"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88751" cy="6381699"/>
                    </a:xfrm>
                    <a:prstGeom prst="rect">
                      <a:avLst/>
                    </a:prstGeom>
                  </pic:spPr>
                </pic:pic>
              </a:graphicData>
            </a:graphic>
          </wp:inline>
        </w:drawing>
      </w:r>
    </w:p>
    <w:p w14:paraId="547F9452" w14:textId="77777777" w:rsidR="00357911" w:rsidRDefault="00357911">
      <w:pPr>
        <w:spacing w:after="0" w:line="240" w:lineRule="auto"/>
      </w:pPr>
    </w:p>
    <w:p w14:paraId="3D69E47C" w14:textId="77777777" w:rsidR="00357911" w:rsidRPr="009D5BE0" w:rsidRDefault="00357911" w:rsidP="00357911">
      <w:pPr>
        <w:spacing w:after="0" w:line="240" w:lineRule="auto"/>
        <w:rPr>
          <w:highlight w:val="yellow"/>
        </w:rPr>
      </w:pPr>
    </w:p>
    <w:p w14:paraId="226F2E0F" w14:textId="0173582D" w:rsidR="00357911" w:rsidRPr="00E939F4" w:rsidRDefault="00357911" w:rsidP="00250FD5">
      <w:pPr>
        <w:spacing w:after="0" w:line="240" w:lineRule="auto"/>
        <w:rPr>
          <w:b/>
          <w:color w:val="0070C0"/>
        </w:rPr>
      </w:pPr>
      <w:r w:rsidRPr="00E939F4">
        <w:rPr>
          <w:b/>
          <w:color w:val="0070C0"/>
        </w:rPr>
        <w:t xml:space="preserve">Des adaptations pour les </w:t>
      </w:r>
      <w:r w:rsidR="008D5149" w:rsidRPr="00E939F4">
        <w:rPr>
          <w:b/>
          <w:color w:val="0070C0"/>
        </w:rPr>
        <w:t>communes rurales</w:t>
      </w:r>
      <w:r w:rsidRPr="00E939F4">
        <w:rPr>
          <w:b/>
          <w:color w:val="0070C0"/>
        </w:rPr>
        <w:t xml:space="preserve"> (de moins de 5 000 habitants)</w:t>
      </w:r>
    </w:p>
    <w:p w14:paraId="1E46B417" w14:textId="77777777" w:rsidR="00357911" w:rsidRPr="00357911" w:rsidRDefault="00357911" w:rsidP="00357911">
      <w:pPr>
        <w:spacing w:after="0" w:line="240" w:lineRule="auto"/>
        <w:rPr>
          <w:b/>
          <w:highlight w:val="yellow"/>
        </w:rPr>
      </w:pPr>
      <w:r w:rsidRPr="00357911">
        <w:rPr>
          <w:b/>
          <w:highlight w:val="yellow"/>
        </w:rPr>
        <w:t xml:space="preserve"> </w:t>
      </w:r>
    </w:p>
    <w:p w14:paraId="1977AA81" w14:textId="77777777" w:rsidR="00357911" w:rsidRDefault="00357911">
      <w:pPr>
        <w:spacing w:after="0" w:line="240" w:lineRule="auto"/>
      </w:pPr>
      <w:r w:rsidRPr="009D5BE0">
        <w:rPr>
          <w:noProof/>
          <w:lang w:eastAsia="fr-FR"/>
        </w:rPr>
        <w:drawing>
          <wp:inline distT="0" distB="0" distL="0" distR="0" wp14:anchorId="7495EE2C" wp14:editId="36DEFA55">
            <wp:extent cx="5438693" cy="664637"/>
            <wp:effectExtent l="0" t="0" r="0" b="25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68338" cy="668260"/>
                    </a:xfrm>
                    <a:prstGeom prst="rect">
                      <a:avLst/>
                    </a:prstGeom>
                  </pic:spPr>
                </pic:pic>
              </a:graphicData>
            </a:graphic>
          </wp:inline>
        </w:drawing>
      </w:r>
    </w:p>
    <w:sectPr w:rsidR="00357911" w:rsidSect="00C74A46">
      <w:footerReference w:type="default" r:id="rId35"/>
      <w:pgSz w:w="11906" w:h="16838"/>
      <w:pgMar w:top="851" w:right="1276" w:bottom="851" w:left="1134" w:header="0"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50A3D8" w14:textId="77777777" w:rsidR="00E939F4" w:rsidRDefault="00E939F4">
      <w:pPr>
        <w:spacing w:after="0" w:line="240" w:lineRule="auto"/>
      </w:pPr>
      <w:r>
        <w:separator/>
      </w:r>
    </w:p>
  </w:endnote>
  <w:endnote w:type="continuationSeparator" w:id="0">
    <w:p w14:paraId="3DD8F73C" w14:textId="77777777" w:rsidR="00E939F4" w:rsidRDefault="00E939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G Omega">
    <w:panose1 w:val="020B0502050508020304"/>
    <w:charset w:val="00"/>
    <w:family w:val="swiss"/>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3E660" w14:textId="77777777" w:rsidR="00E939F4" w:rsidRDefault="00E939F4">
    <w:pPr>
      <w:pStyle w:val="Pieddepage"/>
      <w:jc w:val="right"/>
    </w:pPr>
    <w:r>
      <w:fldChar w:fldCharType="begin"/>
    </w:r>
    <w:r>
      <w:instrText>PAGE</w:instrText>
    </w:r>
    <w:r>
      <w:fldChar w:fldCharType="separate"/>
    </w:r>
    <w:r w:rsidR="00EC71AE">
      <w:rPr>
        <w:noProof/>
      </w:rPr>
      <w:t>1</w:t>
    </w:r>
    <w:r>
      <w:fldChar w:fldCharType="end"/>
    </w:r>
  </w:p>
  <w:p w14:paraId="6049B6C8" w14:textId="77777777" w:rsidR="00E939F4" w:rsidRDefault="00E939F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365B88" w14:textId="77777777" w:rsidR="00E939F4" w:rsidRDefault="00E939F4">
      <w:pPr>
        <w:spacing w:after="0" w:line="240" w:lineRule="auto"/>
      </w:pPr>
      <w:r>
        <w:separator/>
      </w:r>
    </w:p>
  </w:footnote>
  <w:footnote w:type="continuationSeparator" w:id="0">
    <w:p w14:paraId="0FBBD097" w14:textId="77777777" w:rsidR="00E939F4" w:rsidRDefault="00E939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w14:anchorId="3BE08488" id="_x0000_i1026" style="width:9.8pt;height:9.8pt" coordsize="" o:spt="100" o:bullet="t" adj="0,,0" path="" stroked="f">
        <v:stroke joinstyle="miter"/>
        <v:imagedata r:id="rId1" o:title=""/>
        <v:formulas/>
        <v:path o:connecttype="segments"/>
      </v:shape>
    </w:pict>
  </w:numPicBullet>
  <w:abstractNum w:abstractNumId="0" w15:restartNumberingAfterBreak="0">
    <w:nsid w:val="03AE61C4"/>
    <w:multiLevelType w:val="multilevel"/>
    <w:tmpl w:val="E7C4D0A4"/>
    <w:lvl w:ilvl="0">
      <w:start w:val="4"/>
      <w:numFmt w:val="bullet"/>
      <w:lvlText w:val="-"/>
      <w:lvlJc w:val="left"/>
      <w:pPr>
        <w:ind w:left="578" w:hanging="360"/>
      </w:pPr>
      <w:rPr>
        <w:rFonts w:ascii="Arial" w:hAnsi="Arial" w:cs="Arial" w:hint="default"/>
      </w:rPr>
    </w:lvl>
    <w:lvl w:ilvl="1">
      <w:start w:val="1"/>
      <w:numFmt w:val="bullet"/>
      <w:lvlText w:val="o"/>
      <w:lvlJc w:val="left"/>
      <w:pPr>
        <w:ind w:left="1298" w:hanging="360"/>
      </w:pPr>
      <w:rPr>
        <w:rFonts w:ascii="Courier New" w:hAnsi="Courier New" w:cs="Courier New" w:hint="default"/>
      </w:rPr>
    </w:lvl>
    <w:lvl w:ilvl="2">
      <w:start w:val="1"/>
      <w:numFmt w:val="bullet"/>
      <w:lvlText w:val=""/>
      <w:lvlJc w:val="left"/>
      <w:pPr>
        <w:ind w:left="2018" w:hanging="360"/>
      </w:pPr>
      <w:rPr>
        <w:rFonts w:ascii="Wingdings" w:hAnsi="Wingdings" w:cs="Wingdings" w:hint="default"/>
      </w:rPr>
    </w:lvl>
    <w:lvl w:ilvl="3">
      <w:start w:val="1"/>
      <w:numFmt w:val="bullet"/>
      <w:lvlText w:val=""/>
      <w:lvlJc w:val="left"/>
      <w:pPr>
        <w:ind w:left="2738" w:hanging="360"/>
      </w:pPr>
      <w:rPr>
        <w:rFonts w:ascii="Symbol" w:hAnsi="Symbol" w:cs="Symbol" w:hint="default"/>
      </w:rPr>
    </w:lvl>
    <w:lvl w:ilvl="4">
      <w:start w:val="1"/>
      <w:numFmt w:val="bullet"/>
      <w:lvlText w:val="o"/>
      <w:lvlJc w:val="left"/>
      <w:pPr>
        <w:ind w:left="3458" w:hanging="360"/>
      </w:pPr>
      <w:rPr>
        <w:rFonts w:ascii="Courier New" w:hAnsi="Courier New" w:cs="Courier New" w:hint="default"/>
      </w:rPr>
    </w:lvl>
    <w:lvl w:ilvl="5">
      <w:start w:val="1"/>
      <w:numFmt w:val="bullet"/>
      <w:lvlText w:val=""/>
      <w:lvlJc w:val="left"/>
      <w:pPr>
        <w:ind w:left="4178" w:hanging="360"/>
      </w:pPr>
      <w:rPr>
        <w:rFonts w:ascii="Wingdings" w:hAnsi="Wingdings" w:cs="Wingdings" w:hint="default"/>
      </w:rPr>
    </w:lvl>
    <w:lvl w:ilvl="6">
      <w:start w:val="1"/>
      <w:numFmt w:val="bullet"/>
      <w:lvlText w:val=""/>
      <w:lvlJc w:val="left"/>
      <w:pPr>
        <w:ind w:left="4898" w:hanging="360"/>
      </w:pPr>
      <w:rPr>
        <w:rFonts w:ascii="Symbol" w:hAnsi="Symbol" w:cs="Symbol" w:hint="default"/>
      </w:rPr>
    </w:lvl>
    <w:lvl w:ilvl="7">
      <w:start w:val="1"/>
      <w:numFmt w:val="bullet"/>
      <w:lvlText w:val="o"/>
      <w:lvlJc w:val="left"/>
      <w:pPr>
        <w:ind w:left="5618" w:hanging="360"/>
      </w:pPr>
      <w:rPr>
        <w:rFonts w:ascii="Courier New" w:hAnsi="Courier New" w:cs="Courier New" w:hint="default"/>
      </w:rPr>
    </w:lvl>
    <w:lvl w:ilvl="8">
      <w:start w:val="1"/>
      <w:numFmt w:val="bullet"/>
      <w:lvlText w:val=""/>
      <w:lvlJc w:val="left"/>
      <w:pPr>
        <w:ind w:left="6338" w:hanging="360"/>
      </w:pPr>
      <w:rPr>
        <w:rFonts w:ascii="Wingdings" w:hAnsi="Wingdings" w:cs="Wingdings" w:hint="default"/>
      </w:rPr>
    </w:lvl>
  </w:abstractNum>
  <w:abstractNum w:abstractNumId="1" w15:restartNumberingAfterBreak="0">
    <w:nsid w:val="0BCB11F6"/>
    <w:multiLevelType w:val="multilevel"/>
    <w:tmpl w:val="780A8EA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CCF0020"/>
    <w:multiLevelType w:val="hybridMultilevel"/>
    <w:tmpl w:val="CDBAE8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6237F14"/>
    <w:multiLevelType w:val="multilevel"/>
    <w:tmpl w:val="C7B05AD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16DB0246"/>
    <w:multiLevelType w:val="hybridMultilevel"/>
    <w:tmpl w:val="EC1A438C"/>
    <w:lvl w:ilvl="0" w:tplc="AD3EA590">
      <w:start w:val="1"/>
      <w:numFmt w:val="decimal"/>
      <w:lvlText w:val="%1-"/>
      <w:lvlJc w:val="left"/>
      <w:pPr>
        <w:ind w:left="1069" w:hanging="360"/>
      </w:pPr>
      <w:rPr>
        <w:rFonts w:eastAsia="Times" w:hint="default"/>
        <w:b/>
        <w:strike w:val="0"/>
        <w:color w:val="0070C0"/>
        <w:sz w:val="24"/>
        <w:szCs w:val="24"/>
        <w:u w:val="non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19A337EA"/>
    <w:multiLevelType w:val="hybridMultilevel"/>
    <w:tmpl w:val="7CF2BE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7330BAA"/>
    <w:multiLevelType w:val="multilevel"/>
    <w:tmpl w:val="5290E822"/>
    <w:lvl w:ilvl="0">
      <w:start w:val="1"/>
      <w:numFmt w:val="bullet"/>
      <w:lvlText w:val="-"/>
      <w:lvlJc w:val="left"/>
      <w:pPr>
        <w:ind w:left="720" w:hanging="360"/>
      </w:pPr>
      <w:rPr>
        <w:rFonts w:ascii="CG Omega" w:hAnsi="CG Omega" w:cs="Times New Roman"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3228597B"/>
    <w:multiLevelType w:val="hybridMultilevel"/>
    <w:tmpl w:val="ED5210C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5DB61F6"/>
    <w:multiLevelType w:val="multilevel"/>
    <w:tmpl w:val="DDA49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17505C"/>
    <w:multiLevelType w:val="hybridMultilevel"/>
    <w:tmpl w:val="546C4396"/>
    <w:lvl w:ilvl="0" w:tplc="64A0DA8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1297DFC"/>
    <w:multiLevelType w:val="multilevel"/>
    <w:tmpl w:val="DC5EA44A"/>
    <w:lvl w:ilvl="0">
      <w:start w:val="2"/>
      <w:numFmt w:val="decimal"/>
      <w:lvlText w:val="%1"/>
      <w:lvlJc w:val="left"/>
      <w:pPr>
        <w:ind w:left="360" w:hanging="360"/>
      </w:pPr>
    </w:lvl>
    <w:lvl w:ilvl="1">
      <w:start w:val="1"/>
      <w:numFmt w:val="decimal"/>
      <w:lvlText w:val="%1.%2"/>
      <w:lvlJc w:val="left"/>
      <w:pPr>
        <w:ind w:left="1211" w:hanging="360"/>
      </w:pPr>
      <w:rPr>
        <w:rFonts w:ascii="Arial" w:hAnsi="Arial"/>
        <w:b/>
        <w:sz w:val="24"/>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1" w15:restartNumberingAfterBreak="0">
    <w:nsid w:val="4D0D267D"/>
    <w:multiLevelType w:val="hybridMultilevel"/>
    <w:tmpl w:val="81EA90E0"/>
    <w:lvl w:ilvl="0" w:tplc="8654DF4A">
      <w:start w:val="1"/>
      <w:numFmt w:val="decimal"/>
      <w:lvlText w:val="%1-"/>
      <w:lvlJc w:val="left"/>
      <w:pPr>
        <w:ind w:left="360" w:hanging="360"/>
      </w:pPr>
      <w:rPr>
        <w:rFonts w:hint="default"/>
        <w:b/>
        <w:strike w:val="0"/>
        <w:color w:val="0070C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15:restartNumberingAfterBreak="0">
    <w:nsid w:val="4E9F742E"/>
    <w:multiLevelType w:val="hybridMultilevel"/>
    <w:tmpl w:val="603C5E7E"/>
    <w:lvl w:ilvl="0" w:tplc="B1024BEE">
      <w:start w:val="3"/>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525B2879"/>
    <w:multiLevelType w:val="multilevel"/>
    <w:tmpl w:val="BF629892"/>
    <w:lvl w:ilvl="0">
      <w:start w:val="1"/>
      <w:numFmt w:val="decimal"/>
      <w:lvlText w:val="%1."/>
      <w:lvlJc w:val="left"/>
      <w:pPr>
        <w:ind w:left="720" w:hanging="360"/>
      </w:pPr>
      <w:rPr>
        <w:rFonts w:ascii="Arial" w:hAnsi="Arial"/>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37A2F62"/>
    <w:multiLevelType w:val="multilevel"/>
    <w:tmpl w:val="11D69A18"/>
    <w:lvl w:ilvl="0">
      <w:start w:val="2"/>
      <w:numFmt w:val="decimal"/>
      <w:lvlText w:val="%1"/>
      <w:lvlJc w:val="left"/>
      <w:pPr>
        <w:ind w:left="360" w:hanging="360"/>
      </w:pPr>
      <w:rPr>
        <w:color w:val="00B050"/>
      </w:rPr>
    </w:lvl>
    <w:lvl w:ilvl="1">
      <w:start w:val="1"/>
      <w:numFmt w:val="decimal"/>
      <w:lvlText w:val="%1.%2"/>
      <w:lvlJc w:val="left"/>
      <w:pPr>
        <w:ind w:left="2252" w:hanging="360"/>
      </w:pPr>
      <w:rPr>
        <w:rFonts w:ascii="Arial" w:hAnsi="Arial"/>
        <w:b/>
        <w:color w:val="00B050"/>
      </w:rPr>
    </w:lvl>
    <w:lvl w:ilvl="2">
      <w:start w:val="1"/>
      <w:numFmt w:val="decimal"/>
      <w:lvlText w:val="%1.%2.%3"/>
      <w:lvlJc w:val="left"/>
      <w:pPr>
        <w:ind w:left="4504" w:hanging="720"/>
      </w:pPr>
      <w:rPr>
        <w:color w:val="00B050"/>
      </w:rPr>
    </w:lvl>
    <w:lvl w:ilvl="3">
      <w:start w:val="1"/>
      <w:numFmt w:val="decimal"/>
      <w:lvlText w:val="%1.%2.%3.%4"/>
      <w:lvlJc w:val="left"/>
      <w:pPr>
        <w:ind w:left="6396" w:hanging="720"/>
      </w:pPr>
      <w:rPr>
        <w:color w:val="00B050"/>
      </w:rPr>
    </w:lvl>
    <w:lvl w:ilvl="4">
      <w:start w:val="1"/>
      <w:numFmt w:val="decimal"/>
      <w:lvlText w:val="%1.%2.%3.%4.%5"/>
      <w:lvlJc w:val="left"/>
      <w:pPr>
        <w:ind w:left="8648" w:hanging="1080"/>
      </w:pPr>
      <w:rPr>
        <w:color w:val="00B050"/>
      </w:rPr>
    </w:lvl>
    <w:lvl w:ilvl="5">
      <w:start w:val="1"/>
      <w:numFmt w:val="decimal"/>
      <w:lvlText w:val="%1.%2.%3.%4.%5.%6"/>
      <w:lvlJc w:val="left"/>
      <w:pPr>
        <w:ind w:left="10540" w:hanging="1080"/>
      </w:pPr>
      <w:rPr>
        <w:color w:val="00B050"/>
      </w:rPr>
    </w:lvl>
    <w:lvl w:ilvl="6">
      <w:start w:val="1"/>
      <w:numFmt w:val="decimal"/>
      <w:lvlText w:val="%1.%2.%3.%4.%5.%6.%7"/>
      <w:lvlJc w:val="left"/>
      <w:pPr>
        <w:ind w:left="12792" w:hanging="1440"/>
      </w:pPr>
      <w:rPr>
        <w:color w:val="00B050"/>
      </w:rPr>
    </w:lvl>
    <w:lvl w:ilvl="7">
      <w:start w:val="1"/>
      <w:numFmt w:val="decimal"/>
      <w:lvlText w:val="%1.%2.%3.%4.%5.%6.%7.%8"/>
      <w:lvlJc w:val="left"/>
      <w:pPr>
        <w:ind w:left="14684" w:hanging="1440"/>
      </w:pPr>
      <w:rPr>
        <w:color w:val="00B050"/>
      </w:rPr>
    </w:lvl>
    <w:lvl w:ilvl="8">
      <w:start w:val="1"/>
      <w:numFmt w:val="decimal"/>
      <w:lvlText w:val="%1.%2.%3.%4.%5.%6.%7.%8.%9"/>
      <w:lvlJc w:val="left"/>
      <w:pPr>
        <w:ind w:left="16936" w:hanging="1800"/>
      </w:pPr>
      <w:rPr>
        <w:color w:val="00B050"/>
      </w:rPr>
    </w:lvl>
  </w:abstractNum>
  <w:abstractNum w:abstractNumId="15" w15:restartNumberingAfterBreak="0">
    <w:nsid w:val="5C3B1708"/>
    <w:multiLevelType w:val="multilevel"/>
    <w:tmpl w:val="65EA5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466D63"/>
    <w:multiLevelType w:val="multilevel"/>
    <w:tmpl w:val="6E5679A8"/>
    <w:lvl w:ilvl="0">
      <w:numFmt w:val="bullet"/>
      <w:lvlText w:val="-"/>
      <w:lvlJc w:val="left"/>
      <w:pPr>
        <w:ind w:left="2160" w:hanging="360"/>
      </w:pPr>
      <w:rPr>
        <w:rFonts w:hint="default"/>
        <w:sz w:val="22"/>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17" w15:restartNumberingAfterBreak="0">
    <w:nsid w:val="631734F8"/>
    <w:multiLevelType w:val="multilevel"/>
    <w:tmpl w:val="8AFC8FC4"/>
    <w:lvl w:ilvl="0">
      <w:start w:val="1"/>
      <w:numFmt w:val="bullet"/>
      <w:lvlText w:val="-"/>
      <w:lvlJc w:val="left"/>
      <w:pPr>
        <w:ind w:left="2160" w:hanging="360"/>
      </w:pPr>
      <w:rPr>
        <w:rFonts w:ascii="Arial" w:hAnsi="Arial" w:cs="Arial" w:hint="default"/>
        <w:sz w:val="22"/>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18" w15:restartNumberingAfterBreak="0">
    <w:nsid w:val="63E63841"/>
    <w:multiLevelType w:val="multilevel"/>
    <w:tmpl w:val="85C68F9E"/>
    <w:lvl w:ilvl="0">
      <w:start w:val="1"/>
      <w:numFmt w:val="bullet"/>
      <w:lvlText w:val="-"/>
      <w:lvlJc w:val="left"/>
      <w:pPr>
        <w:ind w:left="2160" w:hanging="360"/>
      </w:pPr>
      <w:rPr>
        <w:rFonts w:ascii="Arial" w:hAnsi="Arial" w:cs="Aria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19" w15:restartNumberingAfterBreak="0">
    <w:nsid w:val="68A138F9"/>
    <w:multiLevelType w:val="hybridMultilevel"/>
    <w:tmpl w:val="8FC061B6"/>
    <w:lvl w:ilvl="0" w:tplc="2046A6DE">
      <w:start w:val="1"/>
      <w:numFmt w:val="bullet"/>
      <w:lvlText w:val=""/>
      <w:lvlJc w:val="left"/>
      <w:pPr>
        <w:ind w:left="644"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4077090"/>
    <w:multiLevelType w:val="multilevel"/>
    <w:tmpl w:val="4E383892"/>
    <w:lvl w:ilvl="0">
      <w:start w:val="1"/>
      <w:numFmt w:val="bullet"/>
      <w:lvlText w:val="-"/>
      <w:lvlJc w:val="left"/>
      <w:pPr>
        <w:ind w:left="2160" w:hanging="360"/>
      </w:pPr>
      <w:rPr>
        <w:rFonts w:ascii="Arial" w:hAnsi="Arial" w:cs="Aria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21" w15:restartNumberingAfterBreak="0">
    <w:nsid w:val="761859A7"/>
    <w:multiLevelType w:val="multilevel"/>
    <w:tmpl w:val="5232D12A"/>
    <w:lvl w:ilvl="0">
      <w:start w:val="1"/>
      <w:numFmt w:val="bullet"/>
      <w:lvlText w:val="-"/>
      <w:lvlJc w:val="left"/>
      <w:pPr>
        <w:ind w:left="2160" w:hanging="360"/>
      </w:pPr>
      <w:rPr>
        <w:rFonts w:ascii="Arial" w:hAnsi="Arial" w:cs="Aria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22" w15:restartNumberingAfterBreak="0">
    <w:nsid w:val="768F254A"/>
    <w:multiLevelType w:val="hybridMultilevel"/>
    <w:tmpl w:val="6D2210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16937287">
    <w:abstractNumId w:val="13"/>
  </w:num>
  <w:num w:numId="2" w16cid:durableId="609240742">
    <w:abstractNumId w:val="10"/>
  </w:num>
  <w:num w:numId="3" w16cid:durableId="42219343">
    <w:abstractNumId w:val="6"/>
  </w:num>
  <w:num w:numId="4" w16cid:durableId="803156735">
    <w:abstractNumId w:val="1"/>
  </w:num>
  <w:num w:numId="5" w16cid:durableId="1290433470">
    <w:abstractNumId w:val="21"/>
  </w:num>
  <w:num w:numId="6" w16cid:durableId="385684195">
    <w:abstractNumId w:val="20"/>
  </w:num>
  <w:num w:numId="7" w16cid:durableId="766727488">
    <w:abstractNumId w:val="17"/>
  </w:num>
  <w:num w:numId="8" w16cid:durableId="428239051">
    <w:abstractNumId w:val="18"/>
  </w:num>
  <w:num w:numId="9" w16cid:durableId="1477650768">
    <w:abstractNumId w:val="0"/>
  </w:num>
  <w:num w:numId="10" w16cid:durableId="1804300368">
    <w:abstractNumId w:val="14"/>
  </w:num>
  <w:num w:numId="11" w16cid:durableId="1121608604">
    <w:abstractNumId w:val="3"/>
  </w:num>
  <w:num w:numId="12" w16cid:durableId="909971417">
    <w:abstractNumId w:val="16"/>
  </w:num>
  <w:num w:numId="13" w16cid:durableId="2102335950">
    <w:abstractNumId w:val="5"/>
  </w:num>
  <w:num w:numId="14" w16cid:durableId="1532375054">
    <w:abstractNumId w:val="22"/>
  </w:num>
  <w:num w:numId="15" w16cid:durableId="1802074531">
    <w:abstractNumId w:val="2"/>
  </w:num>
  <w:num w:numId="16" w16cid:durableId="203566888">
    <w:abstractNumId w:val="7"/>
  </w:num>
  <w:num w:numId="17" w16cid:durableId="1979187378">
    <w:abstractNumId w:val="4"/>
  </w:num>
  <w:num w:numId="18" w16cid:durableId="1023164106">
    <w:abstractNumId w:val="9"/>
  </w:num>
  <w:num w:numId="19" w16cid:durableId="1134567249">
    <w:abstractNumId w:val="11"/>
  </w:num>
  <w:num w:numId="20" w16cid:durableId="1898738637">
    <w:abstractNumId w:val="12"/>
  </w:num>
  <w:num w:numId="21" w16cid:durableId="1558738005">
    <w:abstractNumId w:val="19"/>
  </w:num>
  <w:num w:numId="22" w16cid:durableId="1698114178">
    <w:abstractNumId w:val="8"/>
  </w:num>
  <w:num w:numId="23" w16cid:durableId="188555535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C24"/>
    <w:rsid w:val="000166F7"/>
    <w:rsid w:val="0008719F"/>
    <w:rsid w:val="000C16F0"/>
    <w:rsid w:val="000C589D"/>
    <w:rsid w:val="00111A56"/>
    <w:rsid w:val="0012775C"/>
    <w:rsid w:val="00143A9E"/>
    <w:rsid w:val="001614E5"/>
    <w:rsid w:val="001835E2"/>
    <w:rsid w:val="00193D8D"/>
    <w:rsid w:val="00193F1D"/>
    <w:rsid w:val="001A082E"/>
    <w:rsid w:val="001A3DDE"/>
    <w:rsid w:val="001A4B7E"/>
    <w:rsid w:val="001A7FBC"/>
    <w:rsid w:val="001B19D2"/>
    <w:rsid w:val="001C18A3"/>
    <w:rsid w:val="001F0D01"/>
    <w:rsid w:val="00201AF1"/>
    <w:rsid w:val="00206376"/>
    <w:rsid w:val="00206FDC"/>
    <w:rsid w:val="00220906"/>
    <w:rsid w:val="00237975"/>
    <w:rsid w:val="00250FD5"/>
    <w:rsid w:val="00281683"/>
    <w:rsid w:val="00286BA8"/>
    <w:rsid w:val="002A35D8"/>
    <w:rsid w:val="002A4B65"/>
    <w:rsid w:val="002C30A3"/>
    <w:rsid w:val="002D4237"/>
    <w:rsid w:val="002F2F68"/>
    <w:rsid w:val="002F34EE"/>
    <w:rsid w:val="002F6926"/>
    <w:rsid w:val="003426DC"/>
    <w:rsid w:val="00343CCF"/>
    <w:rsid w:val="00357911"/>
    <w:rsid w:val="003842FA"/>
    <w:rsid w:val="00387871"/>
    <w:rsid w:val="003C03AF"/>
    <w:rsid w:val="00441D5B"/>
    <w:rsid w:val="0044696E"/>
    <w:rsid w:val="00460598"/>
    <w:rsid w:val="00462C62"/>
    <w:rsid w:val="00464ABF"/>
    <w:rsid w:val="0049305E"/>
    <w:rsid w:val="004A17B7"/>
    <w:rsid w:val="004C6838"/>
    <w:rsid w:val="004E2200"/>
    <w:rsid w:val="00517928"/>
    <w:rsid w:val="005279EA"/>
    <w:rsid w:val="005344AD"/>
    <w:rsid w:val="00540DF1"/>
    <w:rsid w:val="00542ED9"/>
    <w:rsid w:val="00543ED4"/>
    <w:rsid w:val="00556040"/>
    <w:rsid w:val="00580D06"/>
    <w:rsid w:val="00594E04"/>
    <w:rsid w:val="005A224A"/>
    <w:rsid w:val="005B1B88"/>
    <w:rsid w:val="005D0BB1"/>
    <w:rsid w:val="005D0BD6"/>
    <w:rsid w:val="005D5C1E"/>
    <w:rsid w:val="005F352B"/>
    <w:rsid w:val="00610388"/>
    <w:rsid w:val="006271AD"/>
    <w:rsid w:val="00682BE3"/>
    <w:rsid w:val="0069336A"/>
    <w:rsid w:val="006B2B30"/>
    <w:rsid w:val="006B5E8C"/>
    <w:rsid w:val="006B69EF"/>
    <w:rsid w:val="006D109A"/>
    <w:rsid w:val="006E3FBA"/>
    <w:rsid w:val="006E49F5"/>
    <w:rsid w:val="006F2BF0"/>
    <w:rsid w:val="0071177F"/>
    <w:rsid w:val="00744BD2"/>
    <w:rsid w:val="0075593A"/>
    <w:rsid w:val="007D13D6"/>
    <w:rsid w:val="007D3996"/>
    <w:rsid w:val="007F776C"/>
    <w:rsid w:val="00802A98"/>
    <w:rsid w:val="00804D57"/>
    <w:rsid w:val="008170EB"/>
    <w:rsid w:val="00821875"/>
    <w:rsid w:val="00822134"/>
    <w:rsid w:val="008366ED"/>
    <w:rsid w:val="0084755F"/>
    <w:rsid w:val="00852363"/>
    <w:rsid w:val="00873B21"/>
    <w:rsid w:val="00892A67"/>
    <w:rsid w:val="008A0306"/>
    <w:rsid w:val="008A1A1D"/>
    <w:rsid w:val="008A20B1"/>
    <w:rsid w:val="008A56C0"/>
    <w:rsid w:val="008B0E65"/>
    <w:rsid w:val="008C79D5"/>
    <w:rsid w:val="008D37CC"/>
    <w:rsid w:val="008D5149"/>
    <w:rsid w:val="008E467A"/>
    <w:rsid w:val="0090719C"/>
    <w:rsid w:val="00913D56"/>
    <w:rsid w:val="00917B31"/>
    <w:rsid w:val="009268A8"/>
    <w:rsid w:val="00927B9E"/>
    <w:rsid w:val="00941787"/>
    <w:rsid w:val="009560CB"/>
    <w:rsid w:val="0098422C"/>
    <w:rsid w:val="009D5BE0"/>
    <w:rsid w:val="009E7DF1"/>
    <w:rsid w:val="009F6346"/>
    <w:rsid w:val="00A00082"/>
    <w:rsid w:val="00A32762"/>
    <w:rsid w:val="00A372D0"/>
    <w:rsid w:val="00A40E4D"/>
    <w:rsid w:val="00A43270"/>
    <w:rsid w:val="00A43F1F"/>
    <w:rsid w:val="00A468B9"/>
    <w:rsid w:val="00A54D78"/>
    <w:rsid w:val="00A62CA3"/>
    <w:rsid w:val="00A8006B"/>
    <w:rsid w:val="00AA0B68"/>
    <w:rsid w:val="00AE7DD4"/>
    <w:rsid w:val="00B27F0F"/>
    <w:rsid w:val="00B33F5C"/>
    <w:rsid w:val="00B857FD"/>
    <w:rsid w:val="00BA546D"/>
    <w:rsid w:val="00BA72A7"/>
    <w:rsid w:val="00BB2D40"/>
    <w:rsid w:val="00BB49F7"/>
    <w:rsid w:val="00BF12AC"/>
    <w:rsid w:val="00BF6E71"/>
    <w:rsid w:val="00C072B0"/>
    <w:rsid w:val="00C74A46"/>
    <w:rsid w:val="00C774DA"/>
    <w:rsid w:val="00C84C24"/>
    <w:rsid w:val="00CB7397"/>
    <w:rsid w:val="00CC02FE"/>
    <w:rsid w:val="00CC2C0E"/>
    <w:rsid w:val="00CC797C"/>
    <w:rsid w:val="00D17DE1"/>
    <w:rsid w:val="00D22F33"/>
    <w:rsid w:val="00D25F26"/>
    <w:rsid w:val="00D52FA8"/>
    <w:rsid w:val="00D83557"/>
    <w:rsid w:val="00D83E70"/>
    <w:rsid w:val="00DB381F"/>
    <w:rsid w:val="00DB464A"/>
    <w:rsid w:val="00DE264B"/>
    <w:rsid w:val="00DF4657"/>
    <w:rsid w:val="00E274FA"/>
    <w:rsid w:val="00E41376"/>
    <w:rsid w:val="00E5593D"/>
    <w:rsid w:val="00E613AA"/>
    <w:rsid w:val="00E70CEF"/>
    <w:rsid w:val="00E767F4"/>
    <w:rsid w:val="00E82C3B"/>
    <w:rsid w:val="00E841E4"/>
    <w:rsid w:val="00E939F4"/>
    <w:rsid w:val="00E9472C"/>
    <w:rsid w:val="00E961BC"/>
    <w:rsid w:val="00EA0086"/>
    <w:rsid w:val="00EA388E"/>
    <w:rsid w:val="00EC33ED"/>
    <w:rsid w:val="00EC71AE"/>
    <w:rsid w:val="00EE55DD"/>
    <w:rsid w:val="00F31CA7"/>
    <w:rsid w:val="00F756B1"/>
    <w:rsid w:val="00F860DE"/>
    <w:rsid w:val="00FB7C80"/>
    <w:rsid w:val="00FC1019"/>
    <w:rsid w:val="00FC34F4"/>
    <w:rsid w:val="00FE03FD"/>
    <w:rsid w:val="00FE7FDE"/>
    <w:rsid w:val="00FF7D45"/>
  </w:rsids>
  <m:mathPr>
    <m:mathFont m:val="Cambria Math"/>
    <m:brkBin m:val="before"/>
    <m:brkBinSub m:val="--"/>
    <m:smallFrac m:val="0"/>
    <m:dispDef/>
    <m:lMargin m:val="0"/>
    <m:rMargin m:val="0"/>
    <m:defJc m:val="centerGroup"/>
    <m:wrapIndent m:val="1440"/>
    <m:intLim m:val="subSup"/>
    <m:naryLim m:val="undOvr"/>
  </m:mathPr>
  <w:themeFontLang w:val="fr-FR" w:eastAsia="ja-JP" w:bidi=""/>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31C299E0"/>
  <w15:docId w15:val="{5057DD75-0781-4EF2-A4C0-13EC3CD20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4C7"/>
    <w:pPr>
      <w:spacing w:after="200" w:line="276" w:lineRule="auto"/>
    </w:pPr>
    <w:rPr>
      <w:sz w:val="22"/>
      <w:szCs w:val="22"/>
      <w:lang w:eastAsia="en-US"/>
    </w:rPr>
  </w:style>
  <w:style w:type="paragraph" w:styleId="Titre1">
    <w:name w:val="heading 1"/>
    <w:basedOn w:val="Normal"/>
    <w:next w:val="Normal"/>
    <w:link w:val="Titre1Car"/>
    <w:uiPriority w:val="9"/>
    <w:qFormat/>
    <w:rsid w:val="008671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23204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3F3307"/>
    <w:pPr>
      <w:keepNext/>
      <w:spacing w:before="240" w:after="60"/>
      <w:outlineLvl w:val="2"/>
    </w:pPr>
    <w:rPr>
      <w:rFonts w:ascii="Cambria" w:eastAsia="Times New Roman" w:hAnsi="Cambria"/>
      <w:b/>
      <w:bCs/>
      <w:sz w:val="26"/>
      <w:szCs w:val="26"/>
    </w:rPr>
  </w:style>
  <w:style w:type="paragraph" w:styleId="Titre4">
    <w:name w:val="heading 4"/>
    <w:basedOn w:val="Normal"/>
    <w:next w:val="Normal"/>
    <w:link w:val="Titre4Car"/>
    <w:uiPriority w:val="9"/>
    <w:semiHidden/>
    <w:unhideWhenUsed/>
    <w:qFormat/>
    <w:rsid w:val="00C502A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CorpsdetexteCar">
    <w:name w:val="Corps de texte Car"/>
    <w:link w:val="Corpsdetexte"/>
    <w:semiHidden/>
    <w:qFormat/>
    <w:rsid w:val="004D3837"/>
    <w:rPr>
      <w:rFonts w:ascii="CG Omega" w:eastAsia="Times New Roman" w:hAnsi="CG Omega"/>
      <w:sz w:val="24"/>
      <w:szCs w:val="24"/>
    </w:rPr>
  </w:style>
  <w:style w:type="character" w:customStyle="1" w:styleId="Corpsdetexte3Car">
    <w:name w:val="Corps de texte 3 Car"/>
    <w:link w:val="Corpsdetexte3"/>
    <w:uiPriority w:val="99"/>
    <w:semiHidden/>
    <w:qFormat/>
    <w:rsid w:val="004E5FA4"/>
    <w:rPr>
      <w:sz w:val="16"/>
      <w:szCs w:val="16"/>
      <w:lang w:eastAsia="en-US"/>
    </w:rPr>
  </w:style>
  <w:style w:type="character" w:customStyle="1" w:styleId="NotedebasdepageCar">
    <w:name w:val="Note de bas de page Car"/>
    <w:link w:val="Notedebasdepage"/>
    <w:uiPriority w:val="99"/>
    <w:semiHidden/>
    <w:qFormat/>
    <w:rsid w:val="00006CB9"/>
    <w:rPr>
      <w:lang w:eastAsia="en-US"/>
    </w:rPr>
  </w:style>
  <w:style w:type="character" w:customStyle="1" w:styleId="Ancredenotedebasdepage">
    <w:name w:val="Ancre de note de bas de page"/>
    <w:rPr>
      <w:vertAlign w:val="superscript"/>
    </w:rPr>
  </w:style>
  <w:style w:type="character" w:customStyle="1" w:styleId="FootnoteCharacters">
    <w:name w:val="Footnote Characters"/>
    <w:qFormat/>
    <w:rsid w:val="00006CB9"/>
    <w:rPr>
      <w:vertAlign w:val="superscript"/>
    </w:rPr>
  </w:style>
  <w:style w:type="character" w:customStyle="1" w:styleId="Retraitcorpsdetexte2Car">
    <w:name w:val="Retrait corps de texte 2 Car"/>
    <w:link w:val="Retraitcorpsdetexte2"/>
    <w:uiPriority w:val="99"/>
    <w:semiHidden/>
    <w:qFormat/>
    <w:rsid w:val="00B92BFF"/>
    <w:rPr>
      <w:sz w:val="22"/>
      <w:szCs w:val="22"/>
      <w:lang w:eastAsia="en-US"/>
    </w:rPr>
  </w:style>
  <w:style w:type="character" w:customStyle="1" w:styleId="Corpsdetexte2Car">
    <w:name w:val="Corps de texte 2 Car"/>
    <w:link w:val="Corpsdetexte2"/>
    <w:uiPriority w:val="99"/>
    <w:qFormat/>
    <w:rsid w:val="003F3307"/>
    <w:rPr>
      <w:sz w:val="22"/>
      <w:szCs w:val="22"/>
      <w:lang w:eastAsia="en-US"/>
    </w:rPr>
  </w:style>
  <w:style w:type="character" w:customStyle="1" w:styleId="Titre3Car">
    <w:name w:val="Titre 3 Car"/>
    <w:link w:val="Titre3"/>
    <w:uiPriority w:val="9"/>
    <w:qFormat/>
    <w:rsid w:val="003F3307"/>
    <w:rPr>
      <w:rFonts w:ascii="Cambria" w:eastAsia="Times New Roman" w:hAnsi="Cambria" w:cs="Times New Roman"/>
      <w:b/>
      <w:bCs/>
      <w:sz w:val="26"/>
      <w:szCs w:val="26"/>
      <w:lang w:eastAsia="en-US"/>
    </w:rPr>
  </w:style>
  <w:style w:type="character" w:customStyle="1" w:styleId="En-tteCar">
    <w:name w:val="En-tête Car"/>
    <w:uiPriority w:val="99"/>
    <w:qFormat/>
    <w:rsid w:val="00A0193A"/>
    <w:rPr>
      <w:sz w:val="22"/>
      <w:szCs w:val="22"/>
      <w:lang w:eastAsia="en-US"/>
    </w:rPr>
  </w:style>
  <w:style w:type="character" w:customStyle="1" w:styleId="PieddepageCar">
    <w:name w:val="Pied de page Car"/>
    <w:link w:val="Pieddepage"/>
    <w:uiPriority w:val="99"/>
    <w:qFormat/>
    <w:rsid w:val="00A0193A"/>
    <w:rPr>
      <w:sz w:val="22"/>
      <w:szCs w:val="22"/>
      <w:lang w:eastAsia="en-US"/>
    </w:rPr>
  </w:style>
  <w:style w:type="character" w:customStyle="1" w:styleId="Titre4Car">
    <w:name w:val="Titre 4 Car"/>
    <w:basedOn w:val="Policepardfaut"/>
    <w:link w:val="Titre4"/>
    <w:uiPriority w:val="9"/>
    <w:semiHidden/>
    <w:qFormat/>
    <w:rsid w:val="00C502A8"/>
    <w:rPr>
      <w:rFonts w:asciiTheme="majorHAnsi" w:eastAsiaTheme="majorEastAsia" w:hAnsiTheme="majorHAnsi" w:cstheme="majorBidi"/>
      <w:b/>
      <w:bCs/>
      <w:i/>
      <w:iCs/>
      <w:color w:val="4F81BD" w:themeColor="accent1"/>
      <w:sz w:val="22"/>
      <w:szCs w:val="22"/>
      <w:lang w:eastAsia="en-US"/>
    </w:rPr>
  </w:style>
  <w:style w:type="character" w:customStyle="1" w:styleId="nornature">
    <w:name w:val="nor_nature"/>
    <w:basedOn w:val="Policepardfaut"/>
    <w:qFormat/>
    <w:rsid w:val="00B31C15"/>
  </w:style>
  <w:style w:type="character" w:customStyle="1" w:styleId="TextedebullesCar">
    <w:name w:val="Texte de bulles Car"/>
    <w:basedOn w:val="Policepardfaut"/>
    <w:link w:val="Textedebulles"/>
    <w:uiPriority w:val="99"/>
    <w:semiHidden/>
    <w:qFormat/>
    <w:rsid w:val="00911136"/>
    <w:rPr>
      <w:rFonts w:ascii="Tahoma" w:hAnsi="Tahoma" w:cs="Tahoma"/>
      <w:sz w:val="16"/>
      <w:szCs w:val="16"/>
      <w:lang w:eastAsia="en-US"/>
    </w:rPr>
  </w:style>
  <w:style w:type="character" w:customStyle="1" w:styleId="Titre1Car">
    <w:name w:val="Titre 1 Car"/>
    <w:basedOn w:val="Policepardfaut"/>
    <w:link w:val="Titre1"/>
    <w:uiPriority w:val="9"/>
    <w:qFormat/>
    <w:rsid w:val="00867199"/>
    <w:rPr>
      <w:rFonts w:asciiTheme="majorHAnsi" w:eastAsiaTheme="majorEastAsia" w:hAnsiTheme="majorHAnsi" w:cstheme="majorBidi"/>
      <w:b/>
      <w:bCs/>
      <w:color w:val="365F91" w:themeColor="accent1" w:themeShade="BF"/>
      <w:sz w:val="28"/>
      <w:szCs w:val="28"/>
      <w:lang w:eastAsia="en-US"/>
    </w:rPr>
  </w:style>
  <w:style w:type="character" w:customStyle="1" w:styleId="datedapplication">
    <w:name w:val="date d'application"/>
    <w:basedOn w:val="Policepardfaut"/>
    <w:qFormat/>
    <w:rsid w:val="00867199"/>
    <w:rPr>
      <w:rFonts w:ascii="Times New Roman" w:hAnsi="Times New Roman" w:cs="Times New Roman"/>
      <w:sz w:val="24"/>
      <w:lang w:val="en-US" w:eastAsia="x-none"/>
    </w:rPr>
  </w:style>
  <w:style w:type="character" w:customStyle="1" w:styleId="Titre2Car">
    <w:name w:val="Titre 2 Car"/>
    <w:basedOn w:val="Policepardfaut"/>
    <w:link w:val="Titre2"/>
    <w:uiPriority w:val="9"/>
    <w:qFormat/>
    <w:rsid w:val="00232048"/>
    <w:rPr>
      <w:rFonts w:asciiTheme="majorHAnsi" w:eastAsiaTheme="majorEastAsia" w:hAnsiTheme="majorHAnsi" w:cstheme="majorBidi"/>
      <w:b/>
      <w:bCs/>
      <w:color w:val="4F81BD" w:themeColor="accent1"/>
      <w:sz w:val="26"/>
      <w:szCs w:val="26"/>
      <w:lang w:eastAsia="en-US"/>
    </w:rPr>
  </w:style>
  <w:style w:type="character" w:customStyle="1" w:styleId="LienInternet">
    <w:name w:val="Lien Internet"/>
    <w:basedOn w:val="Policepardfaut"/>
    <w:semiHidden/>
    <w:rsid w:val="00232048"/>
    <w:rPr>
      <w:color w:val="0000FF"/>
      <w:u w:val="single"/>
    </w:rPr>
  </w:style>
  <w:style w:type="character" w:customStyle="1" w:styleId="Marquedecommentaire2">
    <w:name w:val="Marque de commentaire2"/>
    <w:qFormat/>
    <w:rsid w:val="00366477"/>
    <w:rPr>
      <w:sz w:val="16"/>
      <w:szCs w:val="16"/>
    </w:rPr>
  </w:style>
  <w:style w:type="character" w:customStyle="1" w:styleId="NotedefinCar">
    <w:name w:val="Note de fin Car"/>
    <w:basedOn w:val="Policepardfaut"/>
    <w:link w:val="Notedefin"/>
    <w:uiPriority w:val="99"/>
    <w:semiHidden/>
    <w:qFormat/>
    <w:rsid w:val="00587825"/>
    <w:rPr>
      <w:lang w:eastAsia="en-US"/>
    </w:rPr>
  </w:style>
  <w:style w:type="character" w:customStyle="1" w:styleId="Ancredenotedefin">
    <w:name w:val="Ancre de note de fin"/>
    <w:rPr>
      <w:vertAlign w:val="superscript"/>
    </w:rPr>
  </w:style>
  <w:style w:type="character" w:customStyle="1" w:styleId="EndnoteCharacters">
    <w:name w:val="Endnote Characters"/>
    <w:basedOn w:val="Policepardfaut"/>
    <w:uiPriority w:val="99"/>
    <w:semiHidden/>
    <w:unhideWhenUsed/>
    <w:qFormat/>
    <w:rsid w:val="00587825"/>
    <w:rPr>
      <w:vertAlign w:val="superscript"/>
    </w:rPr>
  </w:style>
  <w:style w:type="character" w:customStyle="1" w:styleId="WW8Num20z3">
    <w:name w:val="WW8Num20z3"/>
    <w:qFormat/>
    <w:rsid w:val="00D85049"/>
  </w:style>
  <w:style w:type="character" w:customStyle="1" w:styleId="Caractresdenotedebasdepage">
    <w:name w:val="Caractères de note de bas de page"/>
    <w:qFormat/>
    <w:rsid w:val="00D85049"/>
    <w:rPr>
      <w:vertAlign w:val="superscript"/>
    </w:rPr>
  </w:style>
  <w:style w:type="character" w:customStyle="1" w:styleId="Appelnotedebasdep1">
    <w:name w:val="Appel note de bas de p.1"/>
    <w:qFormat/>
    <w:rsid w:val="00D85049"/>
    <w:rPr>
      <w:vertAlign w:val="superscript"/>
    </w:rPr>
  </w:style>
  <w:style w:type="character" w:styleId="Marquedecommentaire">
    <w:name w:val="annotation reference"/>
    <w:basedOn w:val="Policepardfaut"/>
    <w:uiPriority w:val="99"/>
    <w:semiHidden/>
    <w:unhideWhenUsed/>
    <w:qFormat/>
    <w:rsid w:val="00DA44A6"/>
    <w:rPr>
      <w:sz w:val="16"/>
      <w:szCs w:val="16"/>
    </w:rPr>
  </w:style>
  <w:style w:type="character" w:customStyle="1" w:styleId="CommentaireCar">
    <w:name w:val="Commentaire Car"/>
    <w:basedOn w:val="Policepardfaut"/>
    <w:link w:val="Commentaire"/>
    <w:uiPriority w:val="99"/>
    <w:semiHidden/>
    <w:qFormat/>
    <w:rsid w:val="00DA44A6"/>
    <w:rPr>
      <w:lang w:eastAsia="en-US"/>
    </w:rPr>
  </w:style>
  <w:style w:type="character" w:customStyle="1" w:styleId="ObjetducommentaireCar">
    <w:name w:val="Objet du commentaire Car"/>
    <w:basedOn w:val="CommentaireCar"/>
    <w:link w:val="Objetducommentaire"/>
    <w:uiPriority w:val="99"/>
    <w:semiHidden/>
    <w:qFormat/>
    <w:rsid w:val="00DA44A6"/>
    <w:rPr>
      <w:b/>
      <w:bCs/>
      <w:lang w:eastAsia="en-US"/>
    </w:rPr>
  </w:style>
  <w:style w:type="character" w:styleId="CitationHTML">
    <w:name w:val="HTML Cite"/>
    <w:basedOn w:val="Policepardfaut"/>
    <w:uiPriority w:val="99"/>
    <w:semiHidden/>
    <w:unhideWhenUsed/>
    <w:qFormat/>
    <w:rsid w:val="00C919DC"/>
    <w:rPr>
      <w:i/>
      <w:iCs/>
    </w:rPr>
  </w:style>
  <w:style w:type="character" w:styleId="Lienhypertextesuivivisit">
    <w:name w:val="FollowedHyperlink"/>
    <w:basedOn w:val="Policepardfaut"/>
    <w:uiPriority w:val="99"/>
    <w:semiHidden/>
    <w:unhideWhenUsed/>
    <w:qFormat/>
    <w:rsid w:val="006855F2"/>
    <w:rPr>
      <w:color w:val="800080" w:themeColor="followedHyperlink"/>
      <w:u w:val="single"/>
    </w:rPr>
  </w:style>
  <w:style w:type="character" w:customStyle="1" w:styleId="ListLabel1">
    <w:name w:val="ListLabel 1"/>
    <w:qFormat/>
    <w:rPr>
      <w:rFonts w:ascii="Arial" w:hAnsi="Arial"/>
      <w:b/>
      <w:sz w:val="24"/>
    </w:rPr>
  </w:style>
  <w:style w:type="character" w:customStyle="1" w:styleId="ListLabel2">
    <w:name w:val="ListLabel 2"/>
    <w:qFormat/>
    <w:rPr>
      <w:b/>
    </w:rPr>
  </w:style>
  <w:style w:type="character" w:customStyle="1" w:styleId="ListLabel3">
    <w:name w:val="ListLabel 3"/>
    <w:qFormat/>
    <w:rPr>
      <w:rFonts w:ascii="Arial" w:hAnsi="Arial"/>
      <w:b/>
      <w:sz w:val="24"/>
    </w:rPr>
  </w:style>
  <w:style w:type="character" w:customStyle="1" w:styleId="ListLabel4">
    <w:name w:val="ListLabel 4"/>
    <w:qFormat/>
    <w:rPr>
      <w:rFonts w:ascii="Arial" w:eastAsia="Calibri" w:hAnsi="Arial" w:cs="Times New Roman"/>
      <w:b/>
      <w:sz w:val="24"/>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Times New Roman" w:cs="Verdana"/>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eastAsia="Times New Roman" w:cs="Verdana"/>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eastAsia="Calibri" w:cs="Times New Roman"/>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eastAsia="Calibri" w:cs="Times New Roman"/>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Arial"/>
      <w:b/>
      <w:sz w:val="24"/>
    </w:rPr>
  </w:style>
  <w:style w:type="character" w:customStyle="1" w:styleId="ListLabel25">
    <w:name w:val="ListLabel 25"/>
    <w:qFormat/>
    <w:rPr>
      <w:rFonts w:eastAsia="Calibri" w:cs="Times New Roman"/>
    </w:rPr>
  </w:style>
  <w:style w:type="character" w:customStyle="1" w:styleId="ListLabel26">
    <w:name w:val="ListLabel 26"/>
    <w:qFormat/>
    <w:rPr>
      <w:rFonts w:eastAsia="Calibri" w:cs="Times New Roman"/>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eastAsia="Calibri" w:cs="Times New Roman"/>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Calibri"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eastAsia="Calibri" w:cs="Times New Roman"/>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eastAsia="Calibri" w:cs="Times New Roman"/>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eastAsia="Calibri" w:cs="Times New Roman"/>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ascii="Arial" w:eastAsia="Calibri" w:hAnsi="Arial" w:cs="Arial"/>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ascii="Arial" w:eastAsia="Calibri" w:hAnsi="Arial" w:cs="Arial"/>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ascii="Arial" w:eastAsia="Calibri" w:hAnsi="Arial" w:cs="Arial"/>
      <w:sz w:val="22"/>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ascii="Arial" w:eastAsia="Calibri" w:hAnsi="Arial" w:cs="Arial"/>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rFonts w:ascii="Arial" w:eastAsia="Times New Roman" w:hAnsi="Arial" w:cs="Arial"/>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color w:val="00B050"/>
    </w:rPr>
  </w:style>
  <w:style w:type="character" w:customStyle="1" w:styleId="ListLabel81">
    <w:name w:val="ListLabel 81"/>
    <w:qFormat/>
    <w:rPr>
      <w:rFonts w:ascii="Arial" w:hAnsi="Arial"/>
      <w:b/>
      <w:color w:val="00B050"/>
    </w:rPr>
  </w:style>
  <w:style w:type="character" w:customStyle="1" w:styleId="ListLabel82">
    <w:name w:val="ListLabel 82"/>
    <w:qFormat/>
    <w:rPr>
      <w:color w:val="00B050"/>
    </w:rPr>
  </w:style>
  <w:style w:type="character" w:customStyle="1" w:styleId="ListLabel83">
    <w:name w:val="ListLabel 83"/>
    <w:qFormat/>
    <w:rPr>
      <w:color w:val="00B050"/>
    </w:rPr>
  </w:style>
  <w:style w:type="character" w:customStyle="1" w:styleId="ListLabel84">
    <w:name w:val="ListLabel 84"/>
    <w:qFormat/>
    <w:rPr>
      <w:color w:val="00B050"/>
    </w:rPr>
  </w:style>
  <w:style w:type="character" w:customStyle="1" w:styleId="ListLabel85">
    <w:name w:val="ListLabel 85"/>
    <w:qFormat/>
    <w:rPr>
      <w:color w:val="00B050"/>
    </w:rPr>
  </w:style>
  <w:style w:type="character" w:customStyle="1" w:styleId="ListLabel86">
    <w:name w:val="ListLabel 86"/>
    <w:qFormat/>
    <w:rPr>
      <w:color w:val="00B050"/>
    </w:rPr>
  </w:style>
  <w:style w:type="character" w:customStyle="1" w:styleId="ListLabel87">
    <w:name w:val="ListLabel 87"/>
    <w:qFormat/>
    <w:rPr>
      <w:color w:val="00B050"/>
    </w:rPr>
  </w:style>
  <w:style w:type="character" w:customStyle="1" w:styleId="ListLabel88">
    <w:name w:val="ListLabel 88"/>
    <w:qFormat/>
    <w:rPr>
      <w:color w:val="00B050"/>
    </w:rPr>
  </w:style>
  <w:style w:type="character" w:customStyle="1" w:styleId="ListLabel89">
    <w:name w:val="ListLabel 89"/>
    <w:qFormat/>
    <w:rPr>
      <w:rFonts w:ascii="Arial" w:hAnsi="Arial" w:cs="Arial"/>
    </w:rPr>
  </w:style>
  <w:style w:type="character" w:customStyle="1" w:styleId="ListLabel90">
    <w:name w:val="ListLabel 90"/>
    <w:qFormat/>
    <w:rPr>
      <w:i w:val="0"/>
      <w:color w:val="0000FF"/>
      <w:u w:val="single"/>
    </w:rPr>
  </w:style>
  <w:style w:type="character" w:customStyle="1" w:styleId="ListLabel91">
    <w:name w:val="ListLabel 91"/>
    <w:qFormat/>
    <w:rPr>
      <w:rFonts w:ascii="Arial" w:eastAsia="Times New Roman" w:hAnsi="Arial" w:cs="Arial"/>
      <w:b/>
      <w:sz w:val="16"/>
      <w:szCs w:val="16"/>
      <w:lang w:eastAsia="zh-CN"/>
    </w:rPr>
  </w:style>
  <w:style w:type="character" w:customStyle="1" w:styleId="ListLabel92">
    <w:name w:val="ListLabel 92"/>
    <w:qFormat/>
    <w:rPr>
      <w:rFonts w:ascii="Arial" w:eastAsia="Times New Roman" w:hAnsi="Arial" w:cs="Arial"/>
      <w:b/>
      <w:color w:val="0000FF"/>
      <w:sz w:val="16"/>
      <w:szCs w:val="16"/>
      <w:u w:val="single"/>
      <w:lang w:eastAsia="zh-CN"/>
    </w:rPr>
  </w:style>
  <w:style w:type="character" w:customStyle="1" w:styleId="ListLabel93">
    <w:name w:val="ListLabel 93"/>
    <w:qFormat/>
    <w:rPr>
      <w:rFonts w:ascii="Arial" w:eastAsia="Times" w:hAnsi="Arial" w:cs="Arial"/>
      <w:b/>
      <w:sz w:val="16"/>
      <w:szCs w:val="16"/>
      <w:lang w:eastAsia="zh-CN"/>
    </w:rPr>
  </w:style>
  <w:style w:type="paragraph" w:styleId="Titre">
    <w:name w:val="Title"/>
    <w:basedOn w:val="Normal"/>
    <w:next w:val="Corpsdetexte"/>
    <w:qFormat/>
    <w:pPr>
      <w:keepNext/>
      <w:spacing w:before="240" w:after="120"/>
    </w:pPr>
    <w:rPr>
      <w:rFonts w:ascii="Liberation Sans" w:eastAsia="Microsoft YaHei" w:hAnsi="Liberation Sans" w:cs="Lucida Sans"/>
      <w:sz w:val="28"/>
      <w:szCs w:val="28"/>
    </w:rPr>
  </w:style>
  <w:style w:type="paragraph" w:styleId="Corpsdetexte">
    <w:name w:val="Body Text"/>
    <w:basedOn w:val="Normal"/>
    <w:link w:val="CorpsdetexteCar"/>
    <w:semiHidden/>
    <w:rsid w:val="004D3837"/>
    <w:pPr>
      <w:spacing w:before="100" w:after="100" w:line="240" w:lineRule="auto"/>
      <w:jc w:val="both"/>
    </w:pPr>
    <w:rPr>
      <w:rFonts w:ascii="CG Omega" w:eastAsia="Times New Roman" w:hAnsi="CG Omega"/>
      <w:sz w:val="24"/>
      <w:szCs w:val="24"/>
      <w:lang w:eastAsia="fr-FR"/>
    </w:rPr>
  </w:style>
  <w:style w:type="paragraph" w:styleId="Liste">
    <w:name w:val="List"/>
    <w:basedOn w:val="Corpsdetexte"/>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Corpsdetexte3">
    <w:name w:val="Body Text 3"/>
    <w:basedOn w:val="Normal"/>
    <w:link w:val="Corpsdetexte3Car"/>
    <w:uiPriority w:val="99"/>
    <w:semiHidden/>
    <w:unhideWhenUsed/>
    <w:qFormat/>
    <w:rsid w:val="004E5FA4"/>
    <w:pPr>
      <w:spacing w:after="120"/>
    </w:pPr>
    <w:rPr>
      <w:sz w:val="16"/>
      <w:szCs w:val="16"/>
    </w:rPr>
  </w:style>
  <w:style w:type="paragraph" w:styleId="Notedebasdepage">
    <w:name w:val="footnote text"/>
    <w:basedOn w:val="Normal"/>
    <w:link w:val="NotedebasdepageCar"/>
    <w:unhideWhenUsed/>
    <w:rsid w:val="00006CB9"/>
    <w:rPr>
      <w:sz w:val="20"/>
      <w:szCs w:val="20"/>
    </w:rPr>
  </w:style>
  <w:style w:type="paragraph" w:styleId="Retraitcorpsdetexte2">
    <w:name w:val="Body Text Indent 2"/>
    <w:basedOn w:val="Normal"/>
    <w:link w:val="Retraitcorpsdetexte2Car"/>
    <w:uiPriority w:val="99"/>
    <w:semiHidden/>
    <w:unhideWhenUsed/>
    <w:qFormat/>
    <w:rsid w:val="00B92BFF"/>
    <w:pPr>
      <w:spacing w:after="120" w:line="480" w:lineRule="auto"/>
      <w:ind w:left="283"/>
    </w:pPr>
  </w:style>
  <w:style w:type="paragraph" w:styleId="Corpsdetexte2">
    <w:name w:val="Body Text 2"/>
    <w:basedOn w:val="Normal"/>
    <w:link w:val="Corpsdetexte2Car"/>
    <w:uiPriority w:val="99"/>
    <w:unhideWhenUsed/>
    <w:qFormat/>
    <w:rsid w:val="003F3307"/>
    <w:pPr>
      <w:spacing w:after="120" w:line="480" w:lineRule="auto"/>
    </w:pPr>
  </w:style>
  <w:style w:type="paragraph" w:styleId="En-tte">
    <w:name w:val="header"/>
    <w:basedOn w:val="Normal"/>
    <w:uiPriority w:val="99"/>
    <w:unhideWhenUsed/>
    <w:rsid w:val="00A0193A"/>
    <w:pPr>
      <w:tabs>
        <w:tab w:val="center" w:pos="4536"/>
        <w:tab w:val="right" w:pos="9072"/>
      </w:tabs>
    </w:pPr>
  </w:style>
  <w:style w:type="paragraph" w:styleId="Pieddepage">
    <w:name w:val="footer"/>
    <w:basedOn w:val="Normal"/>
    <w:link w:val="PieddepageCar"/>
    <w:uiPriority w:val="99"/>
    <w:unhideWhenUsed/>
    <w:rsid w:val="00A0193A"/>
    <w:pPr>
      <w:tabs>
        <w:tab w:val="center" w:pos="4536"/>
        <w:tab w:val="right" w:pos="9072"/>
      </w:tabs>
    </w:pPr>
  </w:style>
  <w:style w:type="paragraph" w:styleId="Paragraphedeliste">
    <w:name w:val="List Paragraph"/>
    <w:basedOn w:val="Normal"/>
    <w:qFormat/>
    <w:rsid w:val="00001114"/>
    <w:pPr>
      <w:ind w:left="708"/>
    </w:pPr>
  </w:style>
  <w:style w:type="paragraph" w:styleId="Textedebulles">
    <w:name w:val="Balloon Text"/>
    <w:basedOn w:val="Normal"/>
    <w:link w:val="TextedebullesCar"/>
    <w:uiPriority w:val="99"/>
    <w:semiHidden/>
    <w:unhideWhenUsed/>
    <w:qFormat/>
    <w:rsid w:val="00911136"/>
    <w:pPr>
      <w:spacing w:after="0" w:line="240" w:lineRule="auto"/>
    </w:pPr>
    <w:rPr>
      <w:rFonts w:ascii="Tahoma" w:hAnsi="Tahoma" w:cs="Tahoma"/>
      <w:sz w:val="16"/>
      <w:szCs w:val="16"/>
    </w:rPr>
  </w:style>
  <w:style w:type="paragraph" w:customStyle="1" w:styleId="western">
    <w:name w:val="western"/>
    <w:basedOn w:val="Normal"/>
    <w:qFormat/>
    <w:rsid w:val="00F633FA"/>
    <w:pPr>
      <w:spacing w:beforeAutospacing="1" w:after="119"/>
    </w:pPr>
    <w:rPr>
      <w:rFonts w:eastAsia="Times New Roman"/>
      <w:color w:val="000000"/>
      <w:lang w:eastAsia="fr-FR"/>
    </w:rPr>
  </w:style>
  <w:style w:type="paragraph" w:styleId="Notedefin">
    <w:name w:val="endnote text"/>
    <w:basedOn w:val="Normal"/>
    <w:link w:val="NotedefinCar"/>
    <w:uiPriority w:val="99"/>
    <w:semiHidden/>
    <w:unhideWhenUsed/>
    <w:rsid w:val="00587825"/>
    <w:pPr>
      <w:spacing w:after="0" w:line="240" w:lineRule="auto"/>
    </w:pPr>
    <w:rPr>
      <w:sz w:val="20"/>
      <w:szCs w:val="20"/>
    </w:rPr>
  </w:style>
  <w:style w:type="paragraph" w:styleId="NormalWeb">
    <w:name w:val="Normal (Web)"/>
    <w:basedOn w:val="Normal"/>
    <w:uiPriority w:val="99"/>
    <w:qFormat/>
    <w:rsid w:val="003B6D7B"/>
    <w:pPr>
      <w:suppressAutoHyphens/>
      <w:spacing w:before="102" w:after="102" w:line="100" w:lineRule="atLeast"/>
      <w:jc w:val="both"/>
    </w:pPr>
    <w:rPr>
      <w:rFonts w:ascii="Times New Roman" w:eastAsia="Times New Roman" w:hAnsi="Times New Roman"/>
      <w:color w:val="000000"/>
      <w:sz w:val="24"/>
      <w:szCs w:val="24"/>
      <w:lang w:eastAsia="fr-FR"/>
    </w:rPr>
  </w:style>
  <w:style w:type="paragraph" w:styleId="Commentaire">
    <w:name w:val="annotation text"/>
    <w:basedOn w:val="Normal"/>
    <w:link w:val="CommentaireCar"/>
    <w:uiPriority w:val="99"/>
    <w:semiHidden/>
    <w:unhideWhenUsed/>
    <w:qFormat/>
    <w:rsid w:val="00DA44A6"/>
    <w:pPr>
      <w:spacing w:line="240" w:lineRule="auto"/>
    </w:pPr>
    <w:rPr>
      <w:sz w:val="20"/>
      <w:szCs w:val="20"/>
    </w:rPr>
  </w:style>
  <w:style w:type="paragraph" w:styleId="Objetducommentaire">
    <w:name w:val="annotation subject"/>
    <w:basedOn w:val="Commentaire"/>
    <w:next w:val="Commentaire"/>
    <w:link w:val="ObjetducommentaireCar"/>
    <w:uiPriority w:val="99"/>
    <w:semiHidden/>
    <w:unhideWhenUsed/>
    <w:qFormat/>
    <w:rsid w:val="00DA44A6"/>
    <w:rPr>
      <w:b/>
      <w:bCs/>
    </w:rPr>
  </w:style>
  <w:style w:type="character" w:styleId="Lienhypertexte">
    <w:name w:val="Hyperlink"/>
    <w:basedOn w:val="Policepardfaut"/>
    <w:unhideWhenUsed/>
    <w:rsid w:val="00E939F4"/>
    <w:rPr>
      <w:color w:val="0000FF" w:themeColor="hyperlink"/>
      <w:u w:val="single"/>
    </w:rPr>
  </w:style>
  <w:style w:type="character" w:styleId="Mentionnonrsolue">
    <w:name w:val="Unresolved Mention"/>
    <w:basedOn w:val="Policepardfaut"/>
    <w:uiPriority w:val="99"/>
    <w:semiHidden/>
    <w:unhideWhenUsed/>
    <w:rsid w:val="000C589D"/>
    <w:rPr>
      <w:color w:val="605E5C"/>
      <w:shd w:val="clear" w:color="auto" w:fill="E1DFDD"/>
    </w:rPr>
  </w:style>
  <w:style w:type="table" w:styleId="Grilledutableau">
    <w:name w:val="Table Grid"/>
    <w:basedOn w:val="TableauNormal"/>
    <w:uiPriority w:val="59"/>
    <w:rsid w:val="00AE7D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1Clair-Accentuation1">
    <w:name w:val="Grid Table 1 Light Accent 1"/>
    <w:basedOn w:val="TableauNormal"/>
    <w:uiPriority w:val="46"/>
    <w:rsid w:val="00AE7DD4"/>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eauGrille1Clair-Accentuation2">
    <w:name w:val="Grid Table 1 Light Accent 2"/>
    <w:basedOn w:val="TableauNormal"/>
    <w:uiPriority w:val="46"/>
    <w:rsid w:val="00AE7DD4"/>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392021">
      <w:bodyDiv w:val="1"/>
      <w:marLeft w:val="0"/>
      <w:marRight w:val="0"/>
      <w:marTop w:val="0"/>
      <w:marBottom w:val="0"/>
      <w:divBdr>
        <w:top w:val="none" w:sz="0" w:space="0" w:color="auto"/>
        <w:left w:val="none" w:sz="0" w:space="0" w:color="auto"/>
        <w:bottom w:val="none" w:sz="0" w:space="0" w:color="auto"/>
        <w:right w:val="none" w:sz="0" w:space="0" w:color="auto"/>
      </w:divBdr>
      <w:divsChild>
        <w:div w:id="1711611975">
          <w:marLeft w:val="0"/>
          <w:marRight w:val="0"/>
          <w:marTop w:val="240"/>
          <w:marBottom w:val="240"/>
          <w:divBdr>
            <w:top w:val="none" w:sz="0" w:space="0" w:color="auto"/>
            <w:left w:val="none" w:sz="0" w:space="0" w:color="auto"/>
            <w:bottom w:val="none" w:sz="0" w:space="0" w:color="auto"/>
            <w:right w:val="none" w:sz="0" w:space="0" w:color="auto"/>
          </w:divBdr>
        </w:div>
        <w:div w:id="1313411356">
          <w:marLeft w:val="0"/>
          <w:marRight w:val="0"/>
          <w:marTop w:val="240"/>
          <w:marBottom w:val="240"/>
          <w:divBdr>
            <w:top w:val="none" w:sz="0" w:space="0" w:color="auto"/>
            <w:left w:val="none" w:sz="0" w:space="0" w:color="auto"/>
            <w:bottom w:val="none" w:sz="0" w:space="0" w:color="auto"/>
            <w:right w:val="none" w:sz="0" w:space="0" w:color="auto"/>
          </w:divBdr>
        </w:div>
        <w:div w:id="1357075129">
          <w:marLeft w:val="0"/>
          <w:marRight w:val="0"/>
          <w:marTop w:val="0"/>
          <w:marBottom w:val="0"/>
          <w:divBdr>
            <w:top w:val="none" w:sz="0" w:space="0" w:color="auto"/>
            <w:left w:val="none" w:sz="0" w:space="0" w:color="auto"/>
            <w:bottom w:val="none" w:sz="0" w:space="0" w:color="auto"/>
            <w:right w:val="none" w:sz="0" w:space="0" w:color="auto"/>
          </w:divBdr>
        </w:div>
        <w:div w:id="282077123">
          <w:marLeft w:val="0"/>
          <w:marRight w:val="0"/>
          <w:marTop w:val="240"/>
          <w:marBottom w:val="240"/>
          <w:divBdr>
            <w:top w:val="none" w:sz="0" w:space="0" w:color="auto"/>
            <w:left w:val="none" w:sz="0" w:space="0" w:color="auto"/>
            <w:bottom w:val="none" w:sz="0" w:space="0" w:color="auto"/>
            <w:right w:val="none" w:sz="0" w:space="0" w:color="auto"/>
          </w:divBdr>
        </w:div>
        <w:div w:id="1785929066">
          <w:marLeft w:val="0"/>
          <w:marRight w:val="0"/>
          <w:marTop w:val="240"/>
          <w:marBottom w:val="240"/>
          <w:divBdr>
            <w:top w:val="none" w:sz="0" w:space="0" w:color="auto"/>
            <w:left w:val="none" w:sz="0" w:space="0" w:color="auto"/>
            <w:bottom w:val="none" w:sz="0" w:space="0" w:color="auto"/>
            <w:right w:val="none" w:sz="0" w:space="0" w:color="auto"/>
          </w:divBdr>
        </w:div>
      </w:divsChild>
    </w:div>
    <w:div w:id="3276817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2.emf"/><Relationship Id="rId29" Type="http://schemas.openxmlformats.org/officeDocument/2006/relationships/hyperlink" Target="mailto:AT54valdelorraine@departement54.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4.emf"/><Relationship Id="rId32" Type="http://schemas.openxmlformats.org/officeDocument/2006/relationships/hyperlink" Target="mailto:AT54briey@departement54.fr"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oleObject" Target="embeddings/oleObject4.bin"/><Relationship Id="rId28" Type="http://schemas.openxmlformats.org/officeDocument/2006/relationships/hyperlink" Target="mailto:richard.salin@caf54.caf.fr"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oleObject" Target="embeddings/oleObject2.bin"/><Relationship Id="rId31" Type="http://schemas.openxmlformats.org/officeDocument/2006/relationships/hyperlink" Target="mailto:AT54longwy@departement54.fr"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3.emf"/><Relationship Id="rId27" Type="http://schemas.openxmlformats.org/officeDocument/2006/relationships/oleObject" Target="embeddings/oleObject6.bin"/><Relationship Id="rId30" Type="http://schemas.openxmlformats.org/officeDocument/2006/relationships/hyperlink" Target="mailto:AT54terresdelorraine@departement54.fr" TargetMode="External"/><Relationship Id="rId35"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6357B-3839-4E4C-8B82-34BA20D75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12</Pages>
  <Words>2743</Words>
  <Characters>15087</Characters>
  <Application>Microsoft Office Word</Application>
  <DocSecurity>0</DocSecurity>
  <Lines>125</Lines>
  <Paragraphs>35</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17795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Marie-Agnes MAILLOT 541</dc:creator>
  <cp:lastModifiedBy>Marie-Agnes MAILLOT 541</cp:lastModifiedBy>
  <cp:revision>4</cp:revision>
  <dcterms:created xsi:type="dcterms:W3CDTF">2026-04-02T07:28:00Z</dcterms:created>
  <dcterms:modified xsi:type="dcterms:W3CDTF">2026-04-03T09:28:00Z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