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3C5E" w14:textId="77777777" w:rsidR="00912888" w:rsidRDefault="000F75CE" w:rsidP="00AE5077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F49DB" wp14:editId="18E123D0">
                <wp:simplePos x="0" y="0"/>
                <wp:positionH relativeFrom="column">
                  <wp:posOffset>4472305</wp:posOffset>
                </wp:positionH>
                <wp:positionV relativeFrom="paragraph">
                  <wp:posOffset>497840</wp:posOffset>
                </wp:positionV>
                <wp:extent cx="1209675" cy="314325"/>
                <wp:effectExtent l="0" t="0" r="9525" b="9525"/>
                <wp:wrapNone/>
                <wp:docPr id="3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solidFill>
                          <a:srgbClr val="6A097D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04146" w14:textId="77777777" w:rsidR="000F75CE" w:rsidRDefault="000F75CE" w:rsidP="000F75C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APCV</w:t>
                            </w:r>
                            <w:r w:rsidR="009D246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9F49DB" id="_x0000_t202" coordsize="21600,21600" o:spt="202" path="m,l,21600r21600,l21600,xe">
                <v:stroke joinstyle="miter"/>
                <v:path gradientshapeok="t" o:connecttype="rect"/>
              </v:shapetype>
              <v:shape id="ZoneTexte 2" o:spid="_x0000_s1026" type="#_x0000_t202" style="position:absolute;margin-left:352.15pt;margin-top:39.2pt;width:95.2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" fillcolor="#6a097d" stroked="f">
                <v:textbox>
                  <w:txbxContent>
                    <w:p w14:paraId="45E04146" w14:textId="77777777" w:rsidR="000F75CE" w:rsidRDefault="000F75CE" w:rsidP="000F75C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APCV</w:t>
                      </w:r>
                      <w:r w:rsidR="009D2464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 w:rsidR="00E035B4">
        <w:rPr>
          <w:noProof/>
          <w:lang w:eastAsia="fr-FR"/>
        </w:rPr>
        <w:drawing>
          <wp:inline distT="0" distB="0" distL="0" distR="0" wp14:anchorId="1027A075" wp14:editId="5B435D54">
            <wp:extent cx="5781675" cy="1115762"/>
            <wp:effectExtent l="0" t="0" r="0" b="8255"/>
            <wp:docPr id="1" name="Image 2" descr="Description : https://cafdoc.sharepoint.com/sites/intranet-org493-local/Documents%20partages/Vie%20pratique/Charte%20graphique/A4_Portrait_Logo%20partenaires%20+%20bandeau%20violet.pn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https://cafdoc.sharepoint.com/sites/intranet-org493-local/Documents%20partages/Vie%20pratique/Charte%20graphique/A4_Portrait_Logo%20partenaires%20+%20bandeau%20violet.png?web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11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152"/>
      </w:tblGrid>
      <w:tr w:rsidR="00CA2F22" w:rsidRPr="00CA2F22" w14:paraId="737C22D0" w14:textId="77777777" w:rsidTr="00E035B4">
        <w:trPr>
          <w:trHeight w:val="55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9E52" w14:textId="77777777" w:rsidR="00CA2F22" w:rsidRPr="00CA2F22" w:rsidRDefault="00783B6F" w:rsidP="00CA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70962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370962"/>
                <w:u w:val="single"/>
                <w:lang w:eastAsia="fr-FR"/>
              </w:rPr>
              <w:t>ANNEXE 3</w:t>
            </w:r>
            <w:r w:rsidR="00CA2F22">
              <w:rPr>
                <w:rFonts w:ascii="Arial" w:eastAsia="Times New Roman" w:hAnsi="Arial" w:cs="Arial"/>
                <w:b/>
                <w:bCs/>
                <w:i/>
                <w:iCs/>
                <w:color w:val="370962"/>
                <w:u w:val="single"/>
                <w:lang w:eastAsia="fr-FR"/>
              </w:rPr>
              <w:t xml:space="preserve"> </w:t>
            </w:r>
            <w:r w:rsidR="00CA2F22" w:rsidRPr="00CA2F22">
              <w:rPr>
                <w:rFonts w:ascii="Arial" w:eastAsia="Times New Roman" w:hAnsi="Arial" w:cs="Arial"/>
                <w:b/>
                <w:bCs/>
                <w:i/>
                <w:iCs/>
                <w:color w:val="370962"/>
                <w:u w:val="single"/>
                <w:lang w:eastAsia="fr-FR"/>
              </w:rPr>
              <w:t>:</w:t>
            </w:r>
          </w:p>
        </w:tc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5DCB" w14:textId="77777777" w:rsidR="00CA2F22" w:rsidRPr="00CA2F22" w:rsidRDefault="00CA2F22" w:rsidP="00783B6F">
            <w:pPr>
              <w:spacing w:after="0" w:line="240" w:lineRule="auto"/>
              <w:rPr>
                <w:rFonts w:ascii="Times" w:eastAsia="Times New Roman" w:hAnsi="Times" w:cs="Calibri"/>
                <w:b/>
                <w:bCs/>
                <w:color w:val="370962"/>
                <w:sz w:val="28"/>
                <w:szCs w:val="28"/>
                <w:lang w:eastAsia="fr-FR"/>
              </w:rPr>
            </w:pPr>
            <w:r w:rsidRPr="00CA2F22">
              <w:rPr>
                <w:rFonts w:ascii="Times" w:eastAsia="Times New Roman" w:hAnsi="Times" w:cs="Calibri"/>
                <w:b/>
                <w:bCs/>
                <w:color w:val="370962"/>
                <w:sz w:val="28"/>
                <w:szCs w:val="28"/>
                <w:lang w:eastAsia="fr-FR"/>
              </w:rPr>
              <w:t xml:space="preserve">Budget </w:t>
            </w:r>
            <w:r w:rsidR="00783B6F">
              <w:rPr>
                <w:rFonts w:ascii="Times" w:eastAsia="Times New Roman" w:hAnsi="Times" w:cs="Calibri"/>
                <w:b/>
                <w:bCs/>
                <w:color w:val="370962"/>
                <w:sz w:val="28"/>
                <w:szCs w:val="28"/>
                <w:lang w:eastAsia="fr-FR"/>
              </w:rPr>
              <w:t>réalisé</w:t>
            </w:r>
            <w:r w:rsidRPr="00CA2F22">
              <w:rPr>
                <w:rFonts w:ascii="Times" w:eastAsia="Times New Roman" w:hAnsi="Times" w:cs="Calibri"/>
                <w:b/>
                <w:bCs/>
                <w:color w:val="370962"/>
                <w:sz w:val="28"/>
                <w:szCs w:val="28"/>
                <w:lang w:eastAsia="fr-FR"/>
              </w:rPr>
              <w:t xml:space="preserve"> du projet global vacances  </w:t>
            </w:r>
          </w:p>
        </w:tc>
      </w:tr>
    </w:tbl>
    <w:p w14:paraId="7C507F51" w14:textId="77777777" w:rsidR="00CA2F22" w:rsidRPr="009F4C61" w:rsidRDefault="00CA2F22" w:rsidP="009F4C61">
      <w:pPr>
        <w:spacing w:after="0"/>
        <w:rPr>
          <w:sz w:val="16"/>
        </w:rPr>
      </w:pPr>
    </w:p>
    <w:tbl>
      <w:tblPr>
        <w:tblW w:w="101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60"/>
        <w:gridCol w:w="1803"/>
        <w:gridCol w:w="486"/>
        <w:gridCol w:w="1402"/>
        <w:gridCol w:w="702"/>
        <w:gridCol w:w="2658"/>
        <w:gridCol w:w="1402"/>
        <w:gridCol w:w="328"/>
        <w:gridCol w:w="231"/>
        <w:gridCol w:w="571"/>
        <w:gridCol w:w="146"/>
        <w:gridCol w:w="14"/>
        <w:gridCol w:w="146"/>
      </w:tblGrid>
      <w:tr w:rsidR="00E035B4" w:rsidRPr="00E035B4" w14:paraId="6F7350C0" w14:textId="77777777" w:rsidTr="00AE5077">
        <w:trPr>
          <w:gridAfter w:val="4"/>
          <w:wAfter w:w="877" w:type="dxa"/>
          <w:trHeight w:val="453"/>
        </w:trPr>
        <w:tc>
          <w:tcPr>
            <w:tcW w:w="4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37314D13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CHARGES</w:t>
            </w:r>
          </w:p>
        </w:tc>
        <w:tc>
          <w:tcPr>
            <w:tcW w:w="4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7966951C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PRODUITS</w:t>
            </w:r>
          </w:p>
        </w:tc>
      </w:tr>
      <w:tr w:rsidR="009F4C61" w:rsidRPr="00E035B4" w14:paraId="30FAE349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35EDC013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60 Achats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7CEE6926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6144C53F" w14:textId="77777777" w:rsidR="00E035B4" w:rsidRPr="00E035B4" w:rsidRDefault="00EC1C42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264FF833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70 Ventes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64F18F19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220B925E" w14:textId="77777777" w:rsidR="00E035B4" w:rsidRPr="00E035B4" w:rsidRDefault="00EC1C42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%</w:t>
            </w:r>
          </w:p>
        </w:tc>
      </w:tr>
      <w:tr w:rsidR="009F4C61" w:rsidRPr="00E035B4" w14:paraId="7D9E169B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37C5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Activités  - Loisirs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48A7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D81A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4872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Participation des familles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FF93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9327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7376C0D7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378A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Location matériel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6D18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01E5" w14:textId="77777777" w:rsidR="00E035B4" w:rsidRPr="00E035B4" w:rsidRDefault="00E035B4" w:rsidP="00084B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6F4E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Autofinancement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D74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C33D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675834FF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F576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Convivialité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855C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FDEE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4F54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2860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C310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557423F6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3DF601F7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61 Services extérieurs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21B626B7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63F806FB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B67B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6AB9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ED1B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1587AEBB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7792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Transport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08C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E9D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F3FC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C418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9360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4162B051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0225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Entrées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007C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73FC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0FAB436C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 Subventions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3846348A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785A75B6" w14:textId="77777777" w:rsidR="00E035B4" w:rsidRPr="00E035B4" w:rsidRDefault="00EC1C42" w:rsidP="00F9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</w:tr>
      <w:tr w:rsidR="009F4C61" w:rsidRPr="00E035B4" w14:paraId="5C8B0E07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EE2B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Hébergement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99D3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01F4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D75E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Etat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F003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8C23" w14:textId="77777777" w:rsidR="00E035B4" w:rsidRPr="00E035B4" w:rsidRDefault="00E035B4" w:rsidP="00F9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089FB8EA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1149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093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7750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2217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80A9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7EA1" w14:textId="77777777" w:rsidR="00E035B4" w:rsidRPr="00E035B4" w:rsidRDefault="00E035B4" w:rsidP="00F92A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5C26634C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728594FD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62 Autres services extérieurs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09B19FA8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7E469950" w14:textId="77777777" w:rsidR="00E035B4" w:rsidRPr="00E035B4" w:rsidRDefault="00E035B4" w:rsidP="00084B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957C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Département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A6F7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216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1A5E46BE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4B60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89E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34B6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F7E4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Ccas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D47F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F0D7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1C62F7A3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AA4F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76E3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A24F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5AE3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740F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39C5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05D98F78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DD1E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8485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3C6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C1E9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Politique de la ville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DD37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4B17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4B86D767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A778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54E6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DF23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04A1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Caf de Maine-et-Loire (aide au projet collectif vacances)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4FD4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2D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2EEA6B6E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0F0260AA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63 Impôts, Taxes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69430FDB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4CC423F1" w14:textId="77777777" w:rsidR="00E035B4" w:rsidRPr="00E035B4" w:rsidRDefault="00EC1C42" w:rsidP="00084B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B729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VACAF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54DE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B299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1FE69CCA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1840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3F6C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C290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E39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Ps Caf Famille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C75D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1FA3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35666892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6D19AC6D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64 Charges de Personnel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0CF8B089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3B9930A4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D83E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CC78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DA8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4A9E74F8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7D7C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Rémunération personnel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CCB9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A468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0365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1CD3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8A1E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70998ED4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204A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Charges sociales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9AB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29AE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C696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422E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C8D0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255F1D0B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4E094EDB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Charges diverses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5622FA81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16F103A1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3724E605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75 autres produits de gestion courante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1D991FF1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166B1707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</w:tr>
      <w:tr w:rsidR="009F4C61" w:rsidRPr="00E035B4" w14:paraId="7E3E0C9B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FCFF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Charges indirectes affectées à l’action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9FD9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202C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17BD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Fonds propres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B31C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FFFB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248083A5" w14:textId="77777777" w:rsidTr="00AE5077">
        <w:trPr>
          <w:gridAfter w:val="4"/>
          <w:wAfter w:w="877" w:type="dxa"/>
          <w:trHeight w:val="410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2D76A101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TOTAL DES CHARGES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3B0B5F3B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3E51394B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4D0FCA70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TOTAL DES PRODUITS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71D5FC82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€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3944EE8E" w14:textId="77777777" w:rsidR="00E035B4" w:rsidRPr="00E035B4" w:rsidRDefault="00EC1C42" w:rsidP="00F92A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%</w:t>
            </w:r>
          </w:p>
        </w:tc>
      </w:tr>
      <w:tr w:rsidR="009F4C61" w:rsidRPr="00E035B4" w14:paraId="512DC02B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71472469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86 Emplois des contributions volontaires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514CB75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0721A347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30819025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86 Emplois des contributions volontaires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75839B8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54F18951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</w:tr>
      <w:tr w:rsidR="009F4C61" w:rsidRPr="00E035B4" w14:paraId="71ED2F23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FFFF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Personnel  mis à disposition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B354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614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B5E1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Personnel mis à disposition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6C95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3C8F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6B7B8C47" w14:textId="77777777" w:rsidTr="00AE5077">
        <w:trPr>
          <w:gridAfter w:val="4"/>
          <w:wAfter w:w="877" w:type="dxa"/>
          <w:trHeight w:val="496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333645EE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TOTAL GENERAL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44258ACF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6F4B0EBF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2D81B6A4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TOTAL GENERAL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644871CA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4A4245C6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%</w:t>
            </w:r>
          </w:p>
        </w:tc>
      </w:tr>
      <w:tr w:rsidR="009F4C61" w:rsidRPr="00E035B4" w14:paraId="4C4172CA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7DC16757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Valorisation bénévolat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7FA6760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3009F8E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  <w:r w:rsidR="00EC1C42">
              <w:rPr>
                <w:rFonts w:ascii="Arial" w:eastAsia="Times New Roman" w:hAnsi="Arial" w:cs="Arial"/>
                <w:color w:val="00000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099D949A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Valorisation bénévolat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7D5A88A5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153924B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  <w:r w:rsidR="00EC1C42">
              <w:rPr>
                <w:rFonts w:ascii="Arial" w:eastAsia="Times New Roman" w:hAnsi="Arial" w:cs="Arial"/>
                <w:color w:val="000000"/>
                <w:lang w:eastAsia="fr-FR"/>
              </w:rPr>
              <w:t>%</w:t>
            </w:r>
          </w:p>
        </w:tc>
      </w:tr>
      <w:tr w:rsidR="00E035B4" w:rsidRPr="00E035B4" w14:paraId="04863605" w14:textId="77777777" w:rsidTr="007E0AC4">
        <w:trPr>
          <w:gridAfter w:val="4"/>
          <w:wAfter w:w="877" w:type="dxa"/>
          <w:trHeight w:val="615"/>
        </w:trPr>
        <w:tc>
          <w:tcPr>
            <w:tcW w:w="9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D9D15" w14:textId="77777777" w:rsidR="007E0AC4" w:rsidRDefault="007E0AC4" w:rsidP="007E0A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21DFDF1C" w14:textId="77777777" w:rsidR="00D549BE" w:rsidRDefault="00D549BE" w:rsidP="007E0A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247EFCA8" w14:textId="77777777" w:rsidR="00783B6F" w:rsidRPr="00783B6F" w:rsidRDefault="00783B6F" w:rsidP="00783B6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83B6F">
              <w:rPr>
                <w:rFonts w:ascii="Arial" w:eastAsia="Times New Roman" w:hAnsi="Arial" w:cs="Arial"/>
                <w:color w:val="000000"/>
                <w:lang w:eastAsia="fr-FR"/>
              </w:rPr>
              <w:t>Le porteur de projet déclare avoir utilisé la somme de               €, soit          % de l'enveloppe APCV accordée par la Caf de Maine-et-Loire pour cette année.</w:t>
            </w:r>
          </w:p>
          <w:p w14:paraId="36AF7773" w14:textId="77777777" w:rsidR="00E035B4" w:rsidRPr="00E035B4" w:rsidRDefault="00783B6F" w:rsidP="00783B6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83B6F">
              <w:rPr>
                <w:rFonts w:ascii="Arial" w:eastAsia="Times New Roman" w:hAnsi="Arial" w:cs="Arial"/>
                <w:color w:val="000000"/>
                <w:lang w:eastAsia="fr-FR"/>
              </w:rPr>
              <w:t>Cette dépense représente         % du coût total des actions réalisées.</w:t>
            </w:r>
          </w:p>
        </w:tc>
      </w:tr>
      <w:tr w:rsidR="00E035B4" w:rsidRPr="00E035B4" w14:paraId="3218C0AB" w14:textId="77777777" w:rsidTr="007E0AC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1CFC" w14:textId="77777777" w:rsidR="00E035B4" w:rsidRPr="00E035B4" w:rsidRDefault="00E035B4" w:rsidP="00E035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A7BE" w14:textId="77777777" w:rsidR="00E035B4" w:rsidRPr="00E035B4" w:rsidRDefault="00E035B4" w:rsidP="00E035B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06B5" w14:textId="77777777" w:rsidR="00E035B4" w:rsidRPr="00E035B4" w:rsidRDefault="00E035B4" w:rsidP="00E035B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7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09B2" w14:textId="77777777" w:rsidR="00D549BE" w:rsidRPr="00E035B4" w:rsidRDefault="00D549BE" w:rsidP="00E035B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D77E" w14:textId="77777777" w:rsidR="00E035B4" w:rsidRPr="00E035B4" w:rsidRDefault="00E035B4" w:rsidP="00E035B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D0D7" w14:textId="77777777" w:rsidR="00E035B4" w:rsidRPr="00E035B4" w:rsidRDefault="00E035B4" w:rsidP="00E035B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E035B4" w:rsidRPr="00E035B4" w14:paraId="7474B06D" w14:textId="77777777" w:rsidTr="007E0AC4">
        <w:trPr>
          <w:gridAfter w:val="5"/>
          <w:wAfter w:w="1108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1D8F" w14:textId="77777777" w:rsidR="00E035B4" w:rsidRPr="00E035B4" w:rsidRDefault="00E035B4" w:rsidP="00D549BE">
            <w:pPr>
              <w:spacing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F50F" w14:textId="77777777" w:rsidR="00E035B4" w:rsidRPr="00E035B4" w:rsidRDefault="00E035B4" w:rsidP="00D549BE">
            <w:pPr>
              <w:spacing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E88A" w14:textId="77777777" w:rsidR="00E035B4" w:rsidRPr="00E035B4" w:rsidRDefault="00E035B4" w:rsidP="00D549BE">
            <w:pPr>
              <w:spacing w:line="240" w:lineRule="auto"/>
              <w:ind w:left="504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 xml:space="preserve">A </w:t>
            </w:r>
          </w:p>
        </w:tc>
      </w:tr>
      <w:tr w:rsidR="00E035B4" w:rsidRPr="00E035B4" w14:paraId="0EC38388" w14:textId="77777777" w:rsidTr="007E0AC4">
        <w:trPr>
          <w:gridAfter w:val="5"/>
          <w:wAfter w:w="1108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2B93" w14:textId="77777777" w:rsidR="00E035B4" w:rsidRPr="00E035B4" w:rsidRDefault="00E035B4" w:rsidP="00D549BE">
            <w:pPr>
              <w:spacing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887C" w14:textId="77777777" w:rsidR="00E035B4" w:rsidRPr="00E035B4" w:rsidRDefault="00E035B4" w:rsidP="00D549BE">
            <w:pPr>
              <w:spacing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CDF9" w14:textId="77777777" w:rsidR="00E035B4" w:rsidRPr="00E035B4" w:rsidRDefault="00E035B4" w:rsidP="00D549BE">
            <w:pPr>
              <w:spacing w:line="240" w:lineRule="auto"/>
              <w:ind w:left="504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 xml:space="preserve">Le </w:t>
            </w:r>
          </w:p>
        </w:tc>
      </w:tr>
      <w:tr w:rsidR="00E035B4" w:rsidRPr="00E035B4" w14:paraId="02F58BEE" w14:textId="77777777" w:rsidTr="007E0AC4">
        <w:trPr>
          <w:gridAfter w:val="1"/>
          <w:wAfter w:w="146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A31D" w14:textId="77777777" w:rsidR="00E035B4" w:rsidRPr="00E035B4" w:rsidRDefault="00E035B4" w:rsidP="00D549BE">
            <w:pPr>
              <w:spacing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7DE8" w14:textId="77777777" w:rsidR="00E035B4" w:rsidRPr="00E035B4" w:rsidRDefault="00E035B4" w:rsidP="00D549BE">
            <w:pPr>
              <w:spacing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8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1F630" w14:textId="77777777" w:rsidR="00E035B4" w:rsidRPr="00E035B4" w:rsidRDefault="00E035B4" w:rsidP="00D549BE">
            <w:pPr>
              <w:spacing w:line="240" w:lineRule="auto"/>
              <w:ind w:left="504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Signature du Responsable</w:t>
            </w: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br/>
              <w:t xml:space="preserve">de la structure (avec cachet) 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5F2A" w14:textId="77777777" w:rsidR="00E035B4" w:rsidRPr="00E035B4" w:rsidRDefault="00E035B4" w:rsidP="00D549B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035B4" w:rsidRPr="00E035B4" w14:paraId="047A87A3" w14:textId="77777777" w:rsidTr="007E0AC4">
        <w:trPr>
          <w:gridAfter w:val="1"/>
          <w:wAfter w:w="146" w:type="dxa"/>
          <w:trHeight w:val="46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C962" w14:textId="77777777" w:rsidR="00E035B4" w:rsidRPr="00E035B4" w:rsidRDefault="00E035B4" w:rsidP="00E035B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769D" w14:textId="77777777" w:rsidR="00E035B4" w:rsidRPr="00E035B4" w:rsidRDefault="00E035B4" w:rsidP="00E035B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8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256DA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ABFBE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14:paraId="6BB220C0" w14:textId="77777777" w:rsidR="00E035B4" w:rsidRDefault="00E035B4" w:rsidP="007E0AC4"/>
    <w:sectPr w:rsidR="00E035B4" w:rsidSect="007E0AC4">
      <w:footerReference w:type="default" r:id="rId7"/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B2A6" w14:textId="77777777" w:rsidR="007E0AC4" w:rsidRDefault="007E0AC4" w:rsidP="007E0AC4">
      <w:pPr>
        <w:spacing w:after="0" w:line="240" w:lineRule="auto"/>
      </w:pPr>
      <w:r>
        <w:separator/>
      </w:r>
    </w:p>
  </w:endnote>
  <w:endnote w:type="continuationSeparator" w:id="0">
    <w:p w14:paraId="41ED6FD2" w14:textId="77777777" w:rsidR="007E0AC4" w:rsidRDefault="007E0AC4" w:rsidP="007E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3A59" w14:textId="77777777" w:rsidR="007E0AC4" w:rsidRPr="00783B6F" w:rsidRDefault="00783B6F" w:rsidP="00783B6F">
    <w:pPr>
      <w:pStyle w:val="Pieddepage"/>
    </w:pPr>
    <w:r w:rsidRPr="00783B6F">
      <w:rPr>
        <w:rFonts w:ascii="Arial" w:eastAsia="Times New Roman" w:hAnsi="Arial" w:cs="Arial"/>
        <w:i/>
        <w:iCs/>
        <w:color w:val="808080"/>
        <w:sz w:val="18"/>
        <w:szCs w:val="18"/>
        <w:lang w:eastAsia="fr-FR"/>
      </w:rPr>
      <w:t>Aide au projet collectif vacances – Bilan 202</w:t>
    </w:r>
    <w:r w:rsidR="0003507B">
      <w:rPr>
        <w:rFonts w:ascii="Arial" w:eastAsia="Times New Roman" w:hAnsi="Arial" w:cs="Arial"/>
        <w:i/>
        <w:iCs/>
        <w:color w:val="808080"/>
        <w:sz w:val="18"/>
        <w:szCs w:val="18"/>
        <w:lang w:eastAsia="fr-FR"/>
      </w:rPr>
      <w:t>6</w:t>
    </w:r>
    <w:r w:rsidRPr="00783B6F">
      <w:rPr>
        <w:rFonts w:ascii="Arial" w:eastAsia="Times New Roman" w:hAnsi="Arial" w:cs="Arial"/>
        <w:i/>
        <w:iCs/>
        <w:color w:val="808080"/>
        <w:sz w:val="18"/>
        <w:szCs w:val="18"/>
        <w:lang w:eastAsia="fr-FR"/>
      </w:rPr>
      <w:t xml:space="preserve"> – Caf de Maine-et-Loire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85FC" w14:textId="77777777" w:rsidR="007E0AC4" w:rsidRDefault="007E0AC4" w:rsidP="007E0AC4">
      <w:pPr>
        <w:spacing w:after="0" w:line="240" w:lineRule="auto"/>
      </w:pPr>
      <w:r>
        <w:separator/>
      </w:r>
    </w:p>
  </w:footnote>
  <w:footnote w:type="continuationSeparator" w:id="0">
    <w:p w14:paraId="38838842" w14:textId="77777777" w:rsidR="007E0AC4" w:rsidRDefault="007E0AC4" w:rsidP="007E0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22"/>
    <w:rsid w:val="0003507B"/>
    <w:rsid w:val="00084B10"/>
    <w:rsid w:val="000F75CE"/>
    <w:rsid w:val="00187075"/>
    <w:rsid w:val="00331B6F"/>
    <w:rsid w:val="00783B6F"/>
    <w:rsid w:val="007E0AC4"/>
    <w:rsid w:val="00912888"/>
    <w:rsid w:val="009D2464"/>
    <w:rsid w:val="009F4C61"/>
    <w:rsid w:val="00AE5077"/>
    <w:rsid w:val="00CA2F22"/>
    <w:rsid w:val="00D549BE"/>
    <w:rsid w:val="00E035B4"/>
    <w:rsid w:val="00EC1C42"/>
    <w:rsid w:val="00F92AE5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39FB"/>
  <w15:docId w15:val="{CFE5C630-F1E7-44BA-B635-85516CC6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B6F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E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0AC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E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AC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F75C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GUYADER 493</dc:creator>
  <cp:lastModifiedBy>Geraldine BIDON-GOISLARD 493</cp:lastModifiedBy>
  <cp:revision>2</cp:revision>
  <dcterms:created xsi:type="dcterms:W3CDTF">2025-12-31T12:48:00Z</dcterms:created>
  <dcterms:modified xsi:type="dcterms:W3CDTF">2025-12-31T12:48:00Z</dcterms:modified>
</cp:coreProperties>
</file>