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4E24" w14:textId="77777777" w:rsidR="00912888" w:rsidRDefault="00971CCE" w:rsidP="00AE5077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86BC1" wp14:editId="378A9F55">
                <wp:simplePos x="0" y="0"/>
                <wp:positionH relativeFrom="column">
                  <wp:posOffset>4653280</wp:posOffset>
                </wp:positionH>
                <wp:positionV relativeFrom="paragraph">
                  <wp:posOffset>478790</wp:posOffset>
                </wp:positionV>
                <wp:extent cx="1123950" cy="314325"/>
                <wp:effectExtent l="0" t="0" r="0" b="9525"/>
                <wp:wrapNone/>
                <wp:docPr id="2" name="Zone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rgbClr val="6A097D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D33C1" w14:textId="77777777" w:rsidR="00971CCE" w:rsidRDefault="00971CCE" w:rsidP="00971CC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APCV</w:t>
                            </w:r>
                            <w:r w:rsidR="006E4A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2026 2026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386BC1" id="_x0000_t202" coordsize="21600,21600" o:spt="202" path="m,l,21600r21600,l21600,xe">
                <v:stroke joinstyle="miter"/>
                <v:path gradientshapeok="t" o:connecttype="rect"/>
              </v:shapetype>
              <v:shape id="ZoneTexte 1" o:spid="_x0000_s1026" type="#_x0000_t202" style="position:absolute;margin-left:366.4pt;margin-top:37.7pt;width:88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" fillcolor="#6a097d" stroked="f">
                <v:textbox>
                  <w:txbxContent>
                    <w:p w14:paraId="4D5D33C1" w14:textId="77777777" w:rsidR="00971CCE" w:rsidRDefault="00971CCE" w:rsidP="00971CC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APCV</w:t>
                      </w:r>
                      <w:r w:rsidR="006E4A19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2026 2026</w:t>
                      </w:r>
                    </w:p>
                  </w:txbxContent>
                </v:textbox>
              </v:shape>
            </w:pict>
          </mc:Fallback>
        </mc:AlternateContent>
      </w:r>
      <w:r w:rsidR="00E035B4">
        <w:rPr>
          <w:noProof/>
          <w:lang w:eastAsia="fr-FR"/>
        </w:rPr>
        <w:drawing>
          <wp:inline distT="0" distB="0" distL="0" distR="0" wp14:anchorId="5C0F6003" wp14:editId="54E32EA7">
            <wp:extent cx="5781675" cy="1115762"/>
            <wp:effectExtent l="0" t="0" r="0" b="8255"/>
            <wp:docPr id="1" name="Image 2" descr="Description : https://cafdoc.sharepoint.com/sites/intranet-org493-local/Documents%20partages/Vie%20pratique/Charte%20graphique/A4_Portrait_Logo%20partenaires%20+%20bandeau%20violet.pn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https://cafdoc.sharepoint.com/sites/intranet-org493-local/Documents%20partages/Vie%20pratique/Charte%20graphique/A4_Portrait_Logo%20partenaires%20+%20bandeau%20violet.png?web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11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152"/>
      </w:tblGrid>
      <w:tr w:rsidR="00CA2F22" w:rsidRPr="00CA2F22" w14:paraId="5D53B97D" w14:textId="77777777" w:rsidTr="00E035B4">
        <w:trPr>
          <w:trHeight w:val="55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A759" w14:textId="77777777" w:rsidR="00CA2F22" w:rsidRPr="00CA2F22" w:rsidRDefault="00CA2F22" w:rsidP="00CA2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370962"/>
                <w:u w:val="single"/>
                <w:lang w:eastAsia="fr-FR"/>
              </w:rPr>
            </w:pPr>
            <w:r w:rsidRPr="00CA2F22">
              <w:rPr>
                <w:rFonts w:ascii="Arial" w:eastAsia="Times New Roman" w:hAnsi="Arial" w:cs="Arial"/>
                <w:b/>
                <w:bCs/>
                <w:i/>
                <w:iCs/>
                <w:color w:val="370962"/>
                <w:u w:val="single"/>
                <w:lang w:eastAsia="fr-FR"/>
              </w:rPr>
              <w:t>ANNEXE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370962"/>
                <w:u w:val="single"/>
                <w:lang w:eastAsia="fr-FR"/>
              </w:rPr>
              <w:t xml:space="preserve"> </w:t>
            </w:r>
            <w:r w:rsidRPr="00CA2F22">
              <w:rPr>
                <w:rFonts w:ascii="Arial" w:eastAsia="Times New Roman" w:hAnsi="Arial" w:cs="Arial"/>
                <w:b/>
                <w:bCs/>
                <w:i/>
                <w:iCs/>
                <w:color w:val="370962"/>
                <w:u w:val="single"/>
                <w:lang w:eastAsia="fr-FR"/>
              </w:rPr>
              <w:t>:</w:t>
            </w:r>
          </w:p>
        </w:tc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ED3A" w14:textId="77777777" w:rsidR="00CA2F22" w:rsidRPr="00CA2F22" w:rsidRDefault="00CA2F22" w:rsidP="00CA2F22">
            <w:pPr>
              <w:spacing w:after="0" w:line="240" w:lineRule="auto"/>
              <w:rPr>
                <w:rFonts w:ascii="Times" w:eastAsia="Times New Roman" w:hAnsi="Times" w:cs="Calibri"/>
                <w:b/>
                <w:bCs/>
                <w:color w:val="370962"/>
                <w:sz w:val="28"/>
                <w:szCs w:val="28"/>
                <w:lang w:eastAsia="fr-FR"/>
              </w:rPr>
            </w:pPr>
            <w:r w:rsidRPr="00CA2F22">
              <w:rPr>
                <w:rFonts w:ascii="Times" w:eastAsia="Times New Roman" w:hAnsi="Times" w:cs="Calibri"/>
                <w:b/>
                <w:bCs/>
                <w:color w:val="370962"/>
                <w:sz w:val="28"/>
                <w:szCs w:val="28"/>
                <w:lang w:eastAsia="fr-FR"/>
              </w:rPr>
              <w:t xml:space="preserve">Budget prévisionnel du projet global vacances  </w:t>
            </w:r>
          </w:p>
        </w:tc>
      </w:tr>
    </w:tbl>
    <w:p w14:paraId="6FFFCE25" w14:textId="77777777" w:rsidR="00CA2F22" w:rsidRPr="009F4C61" w:rsidRDefault="00CA2F22" w:rsidP="009F4C61">
      <w:pPr>
        <w:spacing w:after="0"/>
        <w:rPr>
          <w:sz w:val="16"/>
        </w:rPr>
      </w:pPr>
    </w:p>
    <w:tbl>
      <w:tblPr>
        <w:tblW w:w="10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60"/>
        <w:gridCol w:w="1803"/>
        <w:gridCol w:w="486"/>
        <w:gridCol w:w="1402"/>
        <w:gridCol w:w="702"/>
        <w:gridCol w:w="2658"/>
        <w:gridCol w:w="1402"/>
        <w:gridCol w:w="328"/>
        <w:gridCol w:w="231"/>
        <w:gridCol w:w="571"/>
        <w:gridCol w:w="146"/>
        <w:gridCol w:w="14"/>
        <w:gridCol w:w="146"/>
      </w:tblGrid>
      <w:tr w:rsidR="00E035B4" w:rsidRPr="00E035B4" w14:paraId="3A743923" w14:textId="77777777" w:rsidTr="00AE5077">
        <w:trPr>
          <w:gridAfter w:val="4"/>
          <w:wAfter w:w="877" w:type="dxa"/>
          <w:trHeight w:val="453"/>
        </w:trPr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43944432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4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2A091B97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PRODUITS</w:t>
            </w:r>
          </w:p>
        </w:tc>
      </w:tr>
      <w:tr w:rsidR="009F4C61" w:rsidRPr="00E035B4" w14:paraId="16AFDF01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7C0BFE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60 Achats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88F69CB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0DA7F45" w14:textId="77777777" w:rsidR="00E035B4" w:rsidRPr="00E035B4" w:rsidRDefault="00EC1C42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9512A7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 Ventes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9D72479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D9EF87E" w14:textId="77777777" w:rsidR="00E035B4" w:rsidRPr="00E035B4" w:rsidRDefault="00EC1C42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9F4C61" w:rsidRPr="00E035B4" w14:paraId="04197FF8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EC0C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Activités  - Loisirs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7B8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A48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FCD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Participation des familles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4D0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AA4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098AFAB2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656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Location matériel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8C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317" w14:textId="77777777" w:rsidR="00E035B4" w:rsidRPr="00E035B4" w:rsidRDefault="00E035B4" w:rsidP="00084B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6E11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Autofinancement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B4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EAF8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5315B8F3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6E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Convivialité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9CED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2DA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1E9F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830B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93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5D8051CE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36530CD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61 Services extérieurs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C0DD8E0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A45F041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B027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870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26F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25878CCE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CA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Transport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837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528B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2D7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E94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477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7BA03E0F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75E1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Entrées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7AB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0A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A5E87C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 Subventions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78C4605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B670E66" w14:textId="77777777" w:rsidR="00E035B4" w:rsidRPr="00E035B4" w:rsidRDefault="00EC1C42" w:rsidP="00F9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9F4C61" w:rsidRPr="00E035B4" w14:paraId="0109CBB0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D1F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Hébergement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43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BDE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5B02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25D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2882" w14:textId="77777777" w:rsidR="00E035B4" w:rsidRPr="00E035B4" w:rsidRDefault="00E035B4" w:rsidP="00F92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39A53ED6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4D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B59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318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FEED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480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DA81" w14:textId="77777777" w:rsidR="00E035B4" w:rsidRPr="00E035B4" w:rsidRDefault="00E035B4" w:rsidP="00F92A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31F1C0D2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3686585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62 Autres services extérieurs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70B67A0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B932376" w14:textId="77777777" w:rsidR="00E035B4" w:rsidRPr="00E035B4" w:rsidRDefault="00E035B4" w:rsidP="00084B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6ADD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8A0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53E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500EEB7E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0937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3D0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ECC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644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Ccas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0578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37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6EFD490D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60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B70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3A8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77C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13F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E22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5A111608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B9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A6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F39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52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Politique de la ville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CB4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D5D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46E9B0AF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FF3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E7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0EE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52B7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Caf de Maine-et-Loire (aide au projet collectif vacances)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030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225B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14354991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E2C093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 Impôts, Taxes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4A692139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E2C56AF" w14:textId="77777777" w:rsidR="00E035B4" w:rsidRPr="00E035B4" w:rsidRDefault="00EC1C42" w:rsidP="00084B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C4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VACAF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5A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15E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4DF1EE81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0E0D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E269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C03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EC28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Ps Caf Famille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80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878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6049649E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557A80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64 Charges de Personnel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ED4D960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66A3F564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C0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35E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1F8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641CCD3D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F4C9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Rémunération personnel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B8BB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C58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E0C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213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27C7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459C2758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9618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sociales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70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A48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92C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97D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62D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279C7EE3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29E437F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diverses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C902186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062E8F9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0D906364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75 autres produits de gestion courante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77419904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A98164E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9F4C61" w:rsidRPr="00E035B4" w14:paraId="57B579A2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880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indirectes affectées à l’action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66C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3356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4AF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propres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A4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17D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36FAEE80" w14:textId="77777777" w:rsidTr="00AE5077">
        <w:trPr>
          <w:gridAfter w:val="4"/>
          <w:wAfter w:w="877" w:type="dxa"/>
          <w:trHeight w:val="410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680811C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TOTAL DES CHARGES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189F7FB3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39F2BF88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30AAA584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TOTAL DES PRODUITS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1D9C7C04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174E6EBC" w14:textId="77777777" w:rsidR="00E035B4" w:rsidRPr="00E035B4" w:rsidRDefault="00EC1C42" w:rsidP="00F92A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%</w:t>
            </w:r>
          </w:p>
        </w:tc>
      </w:tr>
      <w:tr w:rsidR="009F4C61" w:rsidRPr="00E035B4" w14:paraId="1FB0B946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39C73EC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 Emplois des contributions volontaires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3418134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AA77B62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6351F1E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 Emplois des contributions volontaires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EF7846F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8A07B8D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9F4C61" w:rsidRPr="00E035B4" w14:paraId="18C9A869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7F3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Personnel  mis à disposition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B3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A714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5DAB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Personnel mis à disposition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33D5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A2C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F4C61" w:rsidRPr="00E035B4" w14:paraId="19682607" w14:textId="77777777" w:rsidTr="00AE5077">
        <w:trPr>
          <w:gridAfter w:val="4"/>
          <w:wAfter w:w="877" w:type="dxa"/>
          <w:trHeight w:val="496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0B4E7962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 GENERAL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5C935664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1B661BDA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37472A00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 GENERAL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4023177E" w14:textId="77777777" w:rsidR="00E035B4" w:rsidRPr="00E035B4" w:rsidRDefault="00E035B4" w:rsidP="00E03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35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97C6"/>
            <w:vAlign w:val="center"/>
            <w:hideMark/>
          </w:tcPr>
          <w:p w14:paraId="1D492048" w14:textId="77777777" w:rsidR="00E035B4" w:rsidRPr="00E035B4" w:rsidRDefault="00EC1C42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%</w:t>
            </w:r>
          </w:p>
        </w:tc>
      </w:tr>
      <w:tr w:rsidR="009F4C61" w:rsidRPr="00E035B4" w14:paraId="2A7B4116" w14:textId="77777777" w:rsidTr="00AE5077">
        <w:trPr>
          <w:gridAfter w:val="4"/>
          <w:wAfter w:w="877" w:type="dxa"/>
          <w:trHeight w:val="332"/>
        </w:trPr>
        <w:tc>
          <w:tcPr>
            <w:tcW w:w="25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4B87930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Valorisation bénévolat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B20BED3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2245767A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 w:rsidR="00EC1C42">
              <w:rPr>
                <w:rFonts w:ascii="Arial" w:eastAsia="Times New Roman" w:hAnsi="Arial" w:cs="Arial"/>
                <w:color w:val="000000"/>
                <w:lang w:eastAsia="fr-FR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5DDEE748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Valorisation bénévolat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4B5BA181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D2E6"/>
            <w:vAlign w:val="center"/>
            <w:hideMark/>
          </w:tcPr>
          <w:p w14:paraId="154F9E5E" w14:textId="77777777" w:rsidR="00E035B4" w:rsidRPr="00E035B4" w:rsidRDefault="00E035B4" w:rsidP="00E035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 w:rsidR="00EC1C42">
              <w:rPr>
                <w:rFonts w:ascii="Arial" w:eastAsia="Times New Roman" w:hAnsi="Arial" w:cs="Arial"/>
                <w:color w:val="000000"/>
                <w:lang w:eastAsia="fr-FR"/>
              </w:rPr>
              <w:t>%</w:t>
            </w:r>
          </w:p>
        </w:tc>
      </w:tr>
      <w:tr w:rsidR="00E035B4" w:rsidRPr="00E035B4" w14:paraId="0C337155" w14:textId="77777777" w:rsidTr="007E0AC4">
        <w:trPr>
          <w:gridAfter w:val="4"/>
          <w:wAfter w:w="877" w:type="dxa"/>
          <w:trHeight w:val="615"/>
        </w:trPr>
        <w:tc>
          <w:tcPr>
            <w:tcW w:w="9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A0AA" w14:textId="77777777" w:rsidR="00AE5077" w:rsidRDefault="00AE5077" w:rsidP="007E0A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92C7206" w14:textId="77777777" w:rsidR="007E0AC4" w:rsidRDefault="007E0AC4" w:rsidP="007E0A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91F28F9" w14:textId="77777777" w:rsidR="00D549BE" w:rsidRDefault="00D549BE" w:rsidP="007E0A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B73954D" w14:textId="77777777" w:rsidR="00E035B4" w:rsidRPr="00E035B4" w:rsidRDefault="00E035B4" w:rsidP="007E0A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porteur de projet                                                          sollicite une aide au projet collectif vacances d’un </w:t>
            </w:r>
            <w:r w:rsidR="00D549BE">
              <w:rPr>
                <w:rFonts w:ascii="Arial" w:eastAsia="Times New Roman" w:hAnsi="Arial" w:cs="Arial"/>
                <w:color w:val="000000"/>
                <w:lang w:eastAsia="fr-FR"/>
              </w:rPr>
              <w:t xml:space="preserve">montant de          euros représentant   </w:t>
            </w: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 xml:space="preserve">  % du coût total des actions présentées.</w:t>
            </w:r>
          </w:p>
        </w:tc>
      </w:tr>
      <w:tr w:rsidR="00E035B4" w:rsidRPr="00E035B4" w14:paraId="3C3AA276" w14:textId="77777777" w:rsidTr="007E0AC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92DC" w14:textId="77777777" w:rsidR="00E035B4" w:rsidRPr="00E035B4" w:rsidRDefault="00E035B4" w:rsidP="00E03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D89E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DEF2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7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B093" w14:textId="77777777" w:rsidR="00D549BE" w:rsidRPr="00E035B4" w:rsidRDefault="00D549BE" w:rsidP="00E035B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B5E5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D865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E035B4" w:rsidRPr="00E035B4" w14:paraId="4513DF00" w14:textId="77777777" w:rsidTr="007E0AC4">
        <w:trPr>
          <w:gridAfter w:val="5"/>
          <w:wAfter w:w="110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67CD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02A1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CE8E" w14:textId="77777777" w:rsidR="00E035B4" w:rsidRPr="00E035B4" w:rsidRDefault="00E035B4" w:rsidP="00D549BE">
            <w:pPr>
              <w:spacing w:line="240" w:lineRule="auto"/>
              <w:ind w:left="504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 xml:space="preserve">A </w:t>
            </w:r>
          </w:p>
        </w:tc>
      </w:tr>
      <w:tr w:rsidR="00E035B4" w:rsidRPr="00E035B4" w14:paraId="2E4B5267" w14:textId="77777777" w:rsidTr="007E0AC4">
        <w:trPr>
          <w:gridAfter w:val="5"/>
          <w:wAfter w:w="1108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CC6F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807D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FDCC" w14:textId="77777777" w:rsidR="00E035B4" w:rsidRPr="00E035B4" w:rsidRDefault="00E035B4" w:rsidP="00D549BE">
            <w:pPr>
              <w:spacing w:line="240" w:lineRule="auto"/>
              <w:ind w:left="504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</w:t>
            </w:r>
          </w:p>
        </w:tc>
      </w:tr>
      <w:tr w:rsidR="00E035B4" w:rsidRPr="00E035B4" w14:paraId="5E112B26" w14:textId="77777777" w:rsidTr="007E0AC4">
        <w:trPr>
          <w:gridAfter w:val="1"/>
          <w:wAfter w:w="146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0459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662" w14:textId="77777777" w:rsidR="00E035B4" w:rsidRPr="00E035B4" w:rsidRDefault="00E035B4" w:rsidP="00D549BE">
            <w:pPr>
              <w:spacing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8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A1575" w14:textId="77777777" w:rsidR="00E035B4" w:rsidRPr="00E035B4" w:rsidRDefault="00E035B4" w:rsidP="00D549BE">
            <w:pPr>
              <w:spacing w:line="240" w:lineRule="auto"/>
              <w:ind w:left="504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t>Signature du Responsable</w:t>
            </w:r>
            <w:r w:rsidRPr="00E035B4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de la structure (avec cachet) 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D38A" w14:textId="77777777" w:rsidR="00E035B4" w:rsidRPr="00E035B4" w:rsidRDefault="00E035B4" w:rsidP="00D549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E035B4" w:rsidRPr="00E035B4" w14:paraId="4BA1F94C" w14:textId="77777777" w:rsidTr="007E0AC4">
        <w:trPr>
          <w:gridAfter w:val="1"/>
          <w:wAfter w:w="146" w:type="dxa"/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EB9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2AF4" w14:textId="77777777" w:rsidR="00E035B4" w:rsidRPr="00E035B4" w:rsidRDefault="00E035B4" w:rsidP="00E035B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58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CB41F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6EF2A" w14:textId="77777777" w:rsidR="00E035B4" w:rsidRPr="00E035B4" w:rsidRDefault="00E035B4" w:rsidP="00E03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14:paraId="1FE5A6B0" w14:textId="77777777" w:rsidR="00E035B4" w:rsidRDefault="00E035B4" w:rsidP="007E0AC4"/>
    <w:sectPr w:rsidR="00E035B4" w:rsidSect="007E0AC4">
      <w:footerReference w:type="default" r:id="rId7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CEC9" w14:textId="77777777" w:rsidR="007E0AC4" w:rsidRDefault="007E0AC4" w:rsidP="007E0AC4">
      <w:pPr>
        <w:spacing w:after="0" w:line="240" w:lineRule="auto"/>
      </w:pPr>
      <w:r>
        <w:separator/>
      </w:r>
    </w:p>
  </w:endnote>
  <w:endnote w:type="continuationSeparator" w:id="0">
    <w:p w14:paraId="26821BDD" w14:textId="77777777" w:rsidR="007E0AC4" w:rsidRDefault="007E0AC4" w:rsidP="007E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769" w14:textId="77777777" w:rsidR="007E0AC4" w:rsidRPr="00971CCE" w:rsidRDefault="00971CCE" w:rsidP="00971CCE">
    <w:pPr>
      <w:pStyle w:val="Pieddepage"/>
    </w:pPr>
    <w:r w:rsidRPr="00971CCE">
      <w:rPr>
        <w:rFonts w:ascii="Arial" w:eastAsia="Times New Roman" w:hAnsi="Arial" w:cs="Arial"/>
        <w:i/>
        <w:iCs/>
        <w:color w:val="808080"/>
        <w:sz w:val="18"/>
        <w:szCs w:val="18"/>
        <w:lang w:eastAsia="fr-FR"/>
      </w:rPr>
      <w:t>Aide au projet collectif vacances – Appel à projet 202</w:t>
    </w:r>
    <w:r w:rsidR="00154B16">
      <w:rPr>
        <w:rFonts w:ascii="Arial" w:eastAsia="Times New Roman" w:hAnsi="Arial" w:cs="Arial"/>
        <w:i/>
        <w:iCs/>
        <w:color w:val="808080"/>
        <w:sz w:val="18"/>
        <w:szCs w:val="18"/>
        <w:lang w:eastAsia="fr-FR"/>
      </w:rPr>
      <w:t>6</w:t>
    </w:r>
    <w:r w:rsidRPr="00971CCE">
      <w:rPr>
        <w:rFonts w:ascii="Arial" w:eastAsia="Times New Roman" w:hAnsi="Arial" w:cs="Arial"/>
        <w:i/>
        <w:iCs/>
        <w:color w:val="808080"/>
        <w:sz w:val="18"/>
        <w:szCs w:val="18"/>
        <w:lang w:eastAsia="fr-FR"/>
      </w:rPr>
      <w:t xml:space="preserve"> – Caf de Maine-et-Loire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0D3A" w14:textId="77777777" w:rsidR="007E0AC4" w:rsidRDefault="007E0AC4" w:rsidP="007E0AC4">
      <w:pPr>
        <w:spacing w:after="0" w:line="240" w:lineRule="auto"/>
      </w:pPr>
      <w:r>
        <w:separator/>
      </w:r>
    </w:p>
  </w:footnote>
  <w:footnote w:type="continuationSeparator" w:id="0">
    <w:p w14:paraId="5213187D" w14:textId="77777777" w:rsidR="007E0AC4" w:rsidRDefault="007E0AC4" w:rsidP="007E0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22"/>
    <w:rsid w:val="00084B10"/>
    <w:rsid w:val="00154B16"/>
    <w:rsid w:val="00187075"/>
    <w:rsid w:val="00331B6F"/>
    <w:rsid w:val="006E4A19"/>
    <w:rsid w:val="007E0AC4"/>
    <w:rsid w:val="00912888"/>
    <w:rsid w:val="00971CCE"/>
    <w:rsid w:val="00990E82"/>
    <w:rsid w:val="009F4C61"/>
    <w:rsid w:val="00AE5077"/>
    <w:rsid w:val="00CA2F22"/>
    <w:rsid w:val="00D549BE"/>
    <w:rsid w:val="00E035B4"/>
    <w:rsid w:val="00EC1C4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F235"/>
  <w15:docId w15:val="{CFE5C630-F1E7-44BA-B635-85516CC6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B6F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E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AC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AC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71C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GUYADER 493</dc:creator>
  <cp:lastModifiedBy>Geraldine BIDON-GOISLARD 493</cp:lastModifiedBy>
  <cp:revision>2</cp:revision>
  <dcterms:created xsi:type="dcterms:W3CDTF">2025-12-31T12:50:00Z</dcterms:created>
  <dcterms:modified xsi:type="dcterms:W3CDTF">2025-12-31T12:50:00Z</dcterms:modified>
</cp:coreProperties>
</file>