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4365" w14:textId="3328E25A" w:rsidR="000061DD" w:rsidRPr="00637516" w:rsidRDefault="00775658" w:rsidP="000061DD">
      <w:pPr>
        <w:spacing w:after="0" w:line="240" w:lineRule="auto"/>
        <w:jc w:val="right"/>
        <w:rPr>
          <w:rFonts w:ascii="Optima" w:hAnsi="Optima" w:cs="Arial"/>
          <w:b/>
          <w:bCs/>
          <w:sz w:val="44"/>
          <w:szCs w:val="44"/>
        </w:rPr>
      </w:pPr>
      <w:r w:rsidRPr="00637516">
        <w:rPr>
          <w:rFonts w:ascii="Optima" w:hAnsi="Optima" w:cs="Arial"/>
          <w:b/>
          <w:bCs/>
          <w:sz w:val="44"/>
          <w:szCs w:val="44"/>
        </w:rPr>
        <w:t>Annexe 1</w:t>
      </w:r>
    </w:p>
    <w:p w14:paraId="1AE0D9B0" w14:textId="3F0C0449" w:rsidR="000061DD" w:rsidRDefault="000061DD" w:rsidP="000061DD">
      <w:pPr>
        <w:spacing w:after="0" w:line="240" w:lineRule="auto"/>
        <w:jc w:val="right"/>
        <w:rPr>
          <w:rFonts w:ascii="Arial" w:hAnsi="Arial" w:cs="Arial"/>
          <w:sz w:val="36"/>
          <w:szCs w:val="36"/>
        </w:rPr>
      </w:pPr>
    </w:p>
    <w:p w14:paraId="1686962F" w14:textId="443C4910" w:rsidR="000061DD" w:rsidRDefault="000061DD" w:rsidP="000061DD">
      <w:pPr>
        <w:spacing w:after="0" w:line="240" w:lineRule="auto"/>
        <w:jc w:val="right"/>
        <w:rPr>
          <w:rFonts w:ascii="Arial" w:hAnsi="Arial" w:cs="Arial"/>
          <w:sz w:val="36"/>
          <w:szCs w:val="36"/>
        </w:rPr>
      </w:pPr>
    </w:p>
    <w:p w14:paraId="57CBC94C" w14:textId="77777777" w:rsidR="000061DD" w:rsidRPr="000061DD" w:rsidRDefault="000061DD" w:rsidP="000061DD">
      <w:pPr>
        <w:spacing w:after="0" w:line="240" w:lineRule="auto"/>
        <w:jc w:val="right"/>
        <w:rPr>
          <w:rFonts w:ascii="Arial" w:hAnsi="Arial" w:cs="Arial"/>
          <w:sz w:val="36"/>
          <w:szCs w:val="36"/>
        </w:rPr>
      </w:pPr>
    </w:p>
    <w:p w14:paraId="38873DE9" w14:textId="77777777" w:rsidR="009942DA" w:rsidRDefault="009942DA" w:rsidP="00775658">
      <w:pPr>
        <w:pStyle w:val="Paragraphedeliste"/>
        <w:ind w:left="567"/>
        <w:rPr>
          <w:rFonts w:ascii="Arial" w:hAnsi="Arial" w:cs="Arial"/>
          <w:sz w:val="32"/>
          <w:szCs w:val="32"/>
        </w:rPr>
      </w:pPr>
    </w:p>
    <w:p w14:paraId="4D961911" w14:textId="77777777" w:rsidR="009942DA" w:rsidRDefault="009942DA" w:rsidP="00775658">
      <w:pPr>
        <w:pStyle w:val="Paragraphedeliste"/>
        <w:ind w:left="567"/>
        <w:rPr>
          <w:rFonts w:ascii="Arial" w:hAnsi="Arial" w:cs="Arial"/>
          <w:sz w:val="32"/>
          <w:szCs w:val="32"/>
        </w:rPr>
      </w:pPr>
    </w:p>
    <w:p w14:paraId="1B575748" w14:textId="77777777" w:rsidR="009942DA" w:rsidRDefault="009942DA" w:rsidP="00775658">
      <w:pPr>
        <w:pStyle w:val="Paragraphedeliste"/>
        <w:ind w:left="567"/>
        <w:rPr>
          <w:rFonts w:ascii="Arial" w:hAnsi="Arial" w:cs="Arial"/>
          <w:sz w:val="32"/>
          <w:szCs w:val="32"/>
        </w:rPr>
      </w:pPr>
    </w:p>
    <w:p w14:paraId="4EA1A723" w14:textId="77777777" w:rsidR="009942DA" w:rsidRDefault="009942DA" w:rsidP="00775658">
      <w:pPr>
        <w:pStyle w:val="Paragraphedeliste"/>
        <w:ind w:left="567"/>
        <w:rPr>
          <w:rFonts w:ascii="Arial" w:hAnsi="Arial" w:cs="Arial"/>
          <w:sz w:val="32"/>
          <w:szCs w:val="32"/>
        </w:rPr>
      </w:pPr>
    </w:p>
    <w:p w14:paraId="5202931D" w14:textId="77777777" w:rsidR="009942DA" w:rsidRDefault="009942DA" w:rsidP="00775658">
      <w:pPr>
        <w:pStyle w:val="Paragraphedeliste"/>
        <w:ind w:left="567"/>
        <w:rPr>
          <w:rFonts w:ascii="Arial" w:hAnsi="Arial" w:cs="Arial"/>
          <w:sz w:val="32"/>
          <w:szCs w:val="32"/>
        </w:rPr>
      </w:pPr>
    </w:p>
    <w:p w14:paraId="759AA650" w14:textId="77777777" w:rsidR="009942DA" w:rsidRDefault="009942DA" w:rsidP="00775658">
      <w:pPr>
        <w:pStyle w:val="Paragraphedeliste"/>
        <w:ind w:left="567"/>
        <w:rPr>
          <w:rFonts w:ascii="Arial" w:hAnsi="Arial" w:cs="Arial"/>
          <w:sz w:val="32"/>
          <w:szCs w:val="32"/>
        </w:rPr>
      </w:pPr>
    </w:p>
    <w:p w14:paraId="01B10FB3" w14:textId="77777777" w:rsidR="009942DA" w:rsidRDefault="009942DA" w:rsidP="00775658">
      <w:pPr>
        <w:pStyle w:val="Paragraphedeliste"/>
        <w:ind w:left="567"/>
        <w:rPr>
          <w:rFonts w:ascii="Arial" w:hAnsi="Arial" w:cs="Arial"/>
          <w:sz w:val="32"/>
          <w:szCs w:val="32"/>
        </w:rPr>
      </w:pPr>
    </w:p>
    <w:p w14:paraId="11BFCF54" w14:textId="77777777" w:rsidR="009942DA" w:rsidRDefault="009942DA" w:rsidP="00775658">
      <w:pPr>
        <w:pStyle w:val="Paragraphedeliste"/>
        <w:ind w:left="567"/>
        <w:rPr>
          <w:rFonts w:ascii="Arial" w:hAnsi="Arial" w:cs="Arial"/>
          <w:sz w:val="32"/>
          <w:szCs w:val="32"/>
        </w:rPr>
      </w:pPr>
    </w:p>
    <w:p w14:paraId="6C515355" w14:textId="77777777" w:rsidR="00637516" w:rsidRDefault="00637516"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p>
    <w:p w14:paraId="1137D52F" w14:textId="30C47EEC" w:rsidR="00FB6501" w:rsidRPr="00637516" w:rsidRDefault="00775658"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r w:rsidRPr="00637516">
        <w:rPr>
          <w:rFonts w:ascii="Optima" w:hAnsi="Optima" w:cs="Arial"/>
          <w:b/>
          <w:bCs/>
          <w:sz w:val="84"/>
          <w:szCs w:val="84"/>
        </w:rPr>
        <w:t xml:space="preserve">Les </w:t>
      </w:r>
      <w:r w:rsidR="00902919">
        <w:rPr>
          <w:rFonts w:ascii="Optima" w:hAnsi="Optima" w:cs="Arial"/>
          <w:b/>
          <w:bCs/>
          <w:sz w:val="84"/>
          <w:szCs w:val="84"/>
        </w:rPr>
        <w:t>f</w:t>
      </w:r>
      <w:r w:rsidR="000061DD" w:rsidRPr="00637516">
        <w:rPr>
          <w:rFonts w:ascii="Optima" w:hAnsi="Optima" w:cs="Arial"/>
          <w:b/>
          <w:bCs/>
          <w:sz w:val="84"/>
          <w:szCs w:val="84"/>
        </w:rPr>
        <w:t xml:space="preserve">iches </w:t>
      </w:r>
      <w:r w:rsidR="00637516" w:rsidRPr="00637516">
        <w:rPr>
          <w:rFonts w:ascii="Optima" w:hAnsi="Optima" w:cs="Arial"/>
          <w:b/>
          <w:bCs/>
          <w:sz w:val="84"/>
          <w:szCs w:val="84"/>
        </w:rPr>
        <w:t>t</w:t>
      </w:r>
      <w:r w:rsidR="000061DD" w:rsidRPr="00637516">
        <w:rPr>
          <w:rFonts w:ascii="Optima" w:hAnsi="Optima" w:cs="Arial"/>
          <w:b/>
          <w:bCs/>
          <w:sz w:val="84"/>
          <w:szCs w:val="84"/>
        </w:rPr>
        <w:t>hématiques</w:t>
      </w:r>
    </w:p>
    <w:p w14:paraId="452C3178" w14:textId="3D4EC066" w:rsidR="000061DD" w:rsidRDefault="000061DD"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r w:rsidRPr="00637516">
        <w:rPr>
          <w:rFonts w:ascii="Optima" w:hAnsi="Optima" w:cs="Arial"/>
          <w:b/>
          <w:bCs/>
          <w:sz w:val="84"/>
          <w:szCs w:val="84"/>
        </w:rPr>
        <w:t>par axe et par volet</w:t>
      </w:r>
    </w:p>
    <w:p w14:paraId="6A4E90B9" w14:textId="77777777" w:rsidR="00637516" w:rsidRPr="00637516" w:rsidRDefault="00637516"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p>
    <w:p w14:paraId="4303DE7E" w14:textId="067B5DB8" w:rsidR="000061DD" w:rsidRPr="00637516" w:rsidRDefault="000061DD" w:rsidP="00637516">
      <w:pPr>
        <w:spacing w:after="0" w:line="240" w:lineRule="auto"/>
        <w:jc w:val="center"/>
        <w:rPr>
          <w:rFonts w:ascii="Arial" w:hAnsi="Arial" w:cs="Arial"/>
          <w:sz w:val="84"/>
          <w:szCs w:val="84"/>
        </w:rPr>
      </w:pPr>
    </w:p>
    <w:p w14:paraId="45C71C6F" w14:textId="029A97D5" w:rsidR="000061DD" w:rsidRDefault="000061DD">
      <w:pPr>
        <w:spacing w:after="0" w:line="240" w:lineRule="auto"/>
      </w:pPr>
    </w:p>
    <w:p w14:paraId="7FBF811E" w14:textId="77777777" w:rsidR="000061DD" w:rsidRDefault="000061DD">
      <w:pPr>
        <w:spacing w:after="0" w:line="240" w:lineRule="auto"/>
        <w:rPr>
          <w:rFonts w:ascii="Arial" w:hAnsi="Arial" w:cs="Arial"/>
          <w:lang w:eastAsia="fr-FR"/>
        </w:rPr>
      </w:pPr>
    </w:p>
    <w:p w14:paraId="12A0ADFE" w14:textId="77777777" w:rsidR="000061DD" w:rsidRDefault="000061DD">
      <w:pPr>
        <w:spacing w:after="0" w:line="240" w:lineRule="auto"/>
        <w:rPr>
          <w:rFonts w:ascii="Arial" w:hAnsi="Arial" w:cs="Arial"/>
          <w:lang w:eastAsia="fr-FR"/>
        </w:rPr>
      </w:pPr>
      <w:r>
        <w:br w:type="page"/>
      </w:r>
    </w:p>
    <w:p w14:paraId="4D07A67C" w14:textId="7E836AAF" w:rsidR="009F3065" w:rsidRPr="00F7031E" w:rsidRDefault="00B82471" w:rsidP="009F3065">
      <w:pPr>
        <w:pStyle w:val="Default"/>
        <w:jc w:val="right"/>
        <w:rPr>
          <w:rFonts w:ascii="Optima" w:hAnsi="Optima"/>
          <w:b/>
          <w:bCs/>
          <w:color w:val="1F3864" w:themeColor="accent1" w:themeShade="80"/>
          <w:sz w:val="28"/>
          <w:szCs w:val="28"/>
        </w:rPr>
      </w:pPr>
      <w:r w:rsidRPr="00F7031E">
        <w:rPr>
          <w:rFonts w:ascii="Optima" w:hAnsi="Optima"/>
          <w:b/>
          <w:bCs/>
          <w:color w:val="1F3864" w:themeColor="accent1" w:themeShade="80"/>
          <w:sz w:val="28"/>
          <w:szCs w:val="28"/>
        </w:rPr>
        <w:lastRenderedPageBreak/>
        <w:t xml:space="preserve">Fiche 1 – Axe 1 du FPT </w:t>
      </w:r>
    </w:p>
    <w:p w14:paraId="1AEA5D3A" w14:textId="20762B9D" w:rsidR="009F3065" w:rsidRPr="00F7031E" w:rsidRDefault="009F3065" w:rsidP="009F3065">
      <w:pPr>
        <w:pStyle w:val="Default"/>
        <w:jc w:val="center"/>
        <w:rPr>
          <w:b/>
          <w:bCs/>
          <w:color w:val="1F3864" w:themeColor="accent1" w:themeShade="80"/>
          <w:sz w:val="22"/>
          <w:szCs w:val="22"/>
        </w:rPr>
      </w:pPr>
    </w:p>
    <w:p w14:paraId="41D0CBEF" w14:textId="77777777" w:rsidR="00B82471" w:rsidRDefault="00B82471" w:rsidP="009F3065">
      <w:pPr>
        <w:pStyle w:val="Default"/>
        <w:jc w:val="center"/>
        <w:rPr>
          <w:b/>
          <w:bCs/>
          <w:color w:val="C45911" w:themeColor="accent2" w:themeShade="BF"/>
          <w:sz w:val="22"/>
          <w:szCs w:val="22"/>
        </w:rPr>
      </w:pPr>
    </w:p>
    <w:p w14:paraId="3F47FA0E" w14:textId="77777777" w:rsidR="00B82471" w:rsidRDefault="00B82471" w:rsidP="009F3065">
      <w:pPr>
        <w:pStyle w:val="Default"/>
        <w:jc w:val="center"/>
        <w:rPr>
          <w:b/>
          <w:bCs/>
          <w:color w:val="C45911" w:themeColor="accent2" w:themeShade="BF"/>
          <w:sz w:val="22"/>
          <w:szCs w:val="22"/>
        </w:rPr>
      </w:pPr>
    </w:p>
    <w:p w14:paraId="45C06A80" w14:textId="77777777" w:rsidR="00B82471" w:rsidRDefault="00B82471" w:rsidP="009F3065">
      <w:pPr>
        <w:pStyle w:val="Default"/>
        <w:jc w:val="center"/>
        <w:rPr>
          <w:b/>
          <w:bCs/>
          <w:color w:val="C45911" w:themeColor="accent2" w:themeShade="BF"/>
          <w:sz w:val="22"/>
          <w:szCs w:val="22"/>
        </w:rPr>
      </w:pPr>
    </w:p>
    <w:p w14:paraId="2C0CDAF2" w14:textId="77777777" w:rsidR="00B82471" w:rsidRDefault="00B82471" w:rsidP="009F3065">
      <w:pPr>
        <w:pStyle w:val="Default"/>
        <w:jc w:val="center"/>
        <w:rPr>
          <w:b/>
          <w:bCs/>
          <w:color w:val="C45911" w:themeColor="accent2" w:themeShade="BF"/>
          <w:sz w:val="22"/>
          <w:szCs w:val="22"/>
        </w:rPr>
      </w:pPr>
    </w:p>
    <w:p w14:paraId="7DD8B20C" w14:textId="77777777" w:rsidR="00B82471" w:rsidRDefault="00B82471" w:rsidP="009F3065">
      <w:pPr>
        <w:pStyle w:val="Default"/>
        <w:jc w:val="center"/>
        <w:rPr>
          <w:b/>
          <w:bCs/>
          <w:color w:val="C45911" w:themeColor="accent2" w:themeShade="BF"/>
          <w:sz w:val="22"/>
          <w:szCs w:val="22"/>
        </w:rPr>
      </w:pPr>
    </w:p>
    <w:p w14:paraId="395CBF57" w14:textId="77777777" w:rsidR="00B82471" w:rsidRDefault="00B82471" w:rsidP="009F3065">
      <w:pPr>
        <w:pStyle w:val="Default"/>
        <w:jc w:val="center"/>
        <w:rPr>
          <w:b/>
          <w:bCs/>
          <w:color w:val="C45911" w:themeColor="accent2" w:themeShade="BF"/>
          <w:sz w:val="22"/>
          <w:szCs w:val="22"/>
        </w:rPr>
      </w:pPr>
    </w:p>
    <w:p w14:paraId="40CBD986" w14:textId="77777777" w:rsidR="00B82471" w:rsidRDefault="00B82471" w:rsidP="009F3065">
      <w:pPr>
        <w:pStyle w:val="Default"/>
        <w:jc w:val="center"/>
        <w:rPr>
          <w:b/>
          <w:bCs/>
          <w:color w:val="C45911" w:themeColor="accent2" w:themeShade="BF"/>
          <w:sz w:val="22"/>
          <w:szCs w:val="22"/>
        </w:rPr>
      </w:pPr>
    </w:p>
    <w:p w14:paraId="1DDBEBF1" w14:textId="77777777" w:rsidR="00B82471" w:rsidRDefault="00B82471" w:rsidP="009F3065">
      <w:pPr>
        <w:pStyle w:val="Default"/>
        <w:jc w:val="center"/>
        <w:rPr>
          <w:b/>
          <w:bCs/>
          <w:color w:val="C45911" w:themeColor="accent2" w:themeShade="BF"/>
          <w:sz w:val="22"/>
          <w:szCs w:val="22"/>
        </w:rPr>
      </w:pPr>
    </w:p>
    <w:p w14:paraId="60393459" w14:textId="77777777" w:rsidR="00B82471" w:rsidRDefault="00B82471" w:rsidP="009F3065">
      <w:pPr>
        <w:pStyle w:val="Default"/>
        <w:jc w:val="center"/>
        <w:rPr>
          <w:b/>
          <w:bCs/>
          <w:color w:val="C45911" w:themeColor="accent2" w:themeShade="BF"/>
          <w:sz w:val="22"/>
          <w:szCs w:val="22"/>
        </w:rPr>
      </w:pPr>
    </w:p>
    <w:p w14:paraId="0772C606" w14:textId="5170DFEA" w:rsidR="00B82471"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Axe 1</w:t>
      </w:r>
    </w:p>
    <w:p w14:paraId="31AC6014" w14:textId="77777777" w:rsidR="00B82471" w:rsidRPr="005A6BD5" w:rsidRDefault="00B82471" w:rsidP="00B82471">
      <w:pPr>
        <w:pStyle w:val="Default"/>
        <w:jc w:val="center"/>
        <w:rPr>
          <w:rFonts w:ascii="Optima" w:hAnsi="Optima"/>
          <w:b/>
          <w:bCs/>
          <w:color w:val="2F5496" w:themeColor="accent1" w:themeShade="BF"/>
          <w:sz w:val="32"/>
          <w:szCs w:val="32"/>
        </w:rPr>
      </w:pPr>
    </w:p>
    <w:p w14:paraId="048E56A2" w14:textId="77777777" w:rsidR="00B82471" w:rsidRPr="005A6BD5" w:rsidRDefault="00B82471" w:rsidP="00B82471">
      <w:pPr>
        <w:pStyle w:val="Default"/>
        <w:jc w:val="center"/>
        <w:rPr>
          <w:rFonts w:ascii="Optima" w:hAnsi="Optima"/>
          <w:b/>
          <w:bCs/>
          <w:color w:val="2F5496" w:themeColor="accent1" w:themeShade="BF"/>
          <w:sz w:val="32"/>
          <w:szCs w:val="32"/>
        </w:rPr>
      </w:pPr>
    </w:p>
    <w:p w14:paraId="214B3D69" w14:textId="77777777" w:rsidR="00B82471" w:rsidRPr="005A6BD5" w:rsidRDefault="00B82471" w:rsidP="00B82471">
      <w:pPr>
        <w:pStyle w:val="Default"/>
        <w:jc w:val="center"/>
        <w:rPr>
          <w:rFonts w:ascii="Optima" w:hAnsi="Optima"/>
          <w:b/>
          <w:bCs/>
          <w:color w:val="2F5496" w:themeColor="accent1" w:themeShade="BF"/>
          <w:sz w:val="32"/>
          <w:szCs w:val="32"/>
        </w:rPr>
      </w:pPr>
    </w:p>
    <w:p w14:paraId="4BB268C4" w14:textId="77777777" w:rsidR="00BE46A5"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 xml:space="preserve">L’accueil des enfants et adolescents </w:t>
      </w:r>
    </w:p>
    <w:p w14:paraId="678E8296" w14:textId="77777777" w:rsidR="00BE46A5"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 xml:space="preserve">en situation de handicap dans les structures </w:t>
      </w:r>
    </w:p>
    <w:p w14:paraId="65C8BF14" w14:textId="5C4F4171" w:rsidR="00B82471"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et services de droit commun</w:t>
      </w:r>
    </w:p>
    <w:p w14:paraId="32944793" w14:textId="77777777" w:rsidR="00CA0A99" w:rsidRPr="005A6BD5" w:rsidRDefault="00CA0A99" w:rsidP="00CA0A99">
      <w:pPr>
        <w:pStyle w:val="FootnoteText1000"/>
        <w:tabs>
          <w:tab w:val="left" w:pos="567"/>
        </w:tabs>
        <w:jc w:val="both"/>
        <w:rPr>
          <w:rFonts w:ascii="Optima" w:hAnsi="Optima"/>
          <w:color w:val="2F5496" w:themeColor="accent1" w:themeShade="BF"/>
          <w:sz w:val="22"/>
          <w:szCs w:val="22"/>
        </w:rPr>
      </w:pPr>
    </w:p>
    <w:p w14:paraId="546C7939" w14:textId="77777777" w:rsidR="00CA0A99" w:rsidRPr="005A6BD5" w:rsidRDefault="00CA0A99" w:rsidP="00CA0A99">
      <w:pPr>
        <w:pStyle w:val="FootnoteText1000"/>
        <w:tabs>
          <w:tab w:val="left" w:pos="567"/>
        </w:tabs>
        <w:jc w:val="both"/>
        <w:rPr>
          <w:rFonts w:ascii="Optima" w:hAnsi="Optima"/>
          <w:color w:val="2F5496" w:themeColor="accent1" w:themeShade="BF"/>
          <w:sz w:val="22"/>
          <w:szCs w:val="22"/>
        </w:rPr>
      </w:pPr>
    </w:p>
    <w:p w14:paraId="123F4039" w14:textId="777EA6A9" w:rsidR="00B64C94" w:rsidRPr="005A6BD5" w:rsidRDefault="00B64C94" w:rsidP="009F3065">
      <w:pPr>
        <w:pStyle w:val="Default"/>
        <w:jc w:val="center"/>
        <w:rPr>
          <w:b/>
          <w:bCs/>
          <w:color w:val="2F5496" w:themeColor="accent1" w:themeShade="BF"/>
          <w:sz w:val="36"/>
          <w:szCs w:val="36"/>
        </w:rPr>
      </w:pPr>
    </w:p>
    <w:p w14:paraId="50CC9036" w14:textId="77777777" w:rsidR="00B64C94" w:rsidRPr="005A6BD5" w:rsidRDefault="00B64C94" w:rsidP="009F3065">
      <w:pPr>
        <w:pStyle w:val="Default"/>
        <w:jc w:val="center"/>
        <w:rPr>
          <w:b/>
          <w:bCs/>
          <w:color w:val="2F5496" w:themeColor="accent1" w:themeShade="BF"/>
        </w:rPr>
      </w:pPr>
    </w:p>
    <w:p w14:paraId="36205D68" w14:textId="77777777" w:rsidR="00B82471" w:rsidRPr="005A6BD5" w:rsidRDefault="00B82471" w:rsidP="009F3065">
      <w:pPr>
        <w:pStyle w:val="Default"/>
        <w:jc w:val="center"/>
        <w:rPr>
          <w:b/>
          <w:bCs/>
          <w:color w:val="2F5496" w:themeColor="accent1" w:themeShade="BF"/>
        </w:rPr>
      </w:pPr>
    </w:p>
    <w:p w14:paraId="4672D632" w14:textId="273F440D"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color w:val="2F5496" w:themeColor="accent1" w:themeShade="BF"/>
        </w:rPr>
      </w:pPr>
    </w:p>
    <w:p w14:paraId="1ECD5C38" w14:textId="212D01C0" w:rsidR="00B82471" w:rsidRPr="005A6BD5" w:rsidRDefault="00B82471" w:rsidP="006727A0">
      <w:pPr>
        <w:pStyle w:val="Default"/>
        <w:pBdr>
          <w:top w:val="single" w:sz="4" w:space="1" w:color="auto"/>
          <w:left w:val="single" w:sz="4" w:space="4" w:color="auto"/>
          <w:bottom w:val="single" w:sz="4" w:space="1" w:color="auto"/>
          <w:right w:val="single" w:sz="4" w:space="4" w:color="auto"/>
        </w:pBdr>
        <w:ind w:left="1416" w:hanging="1416"/>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72F38891" wp14:editId="03CB2175">
            <wp:extent cx="152400" cy="152400"/>
            <wp:effectExtent l="0" t="0" r="0" b="0"/>
            <wp:docPr id="25" name="Image 2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5A6BD5">
        <w:rPr>
          <w:rFonts w:ascii="Optima" w:hAnsi="Optima"/>
          <w:color w:val="2F5496" w:themeColor="accent1" w:themeShade="BF"/>
        </w:rPr>
        <w:t xml:space="preserve"> </w:t>
      </w:r>
      <w:r w:rsidR="0081455E" w:rsidRPr="005A6BD5">
        <w:rPr>
          <w:rFonts w:ascii="Optima" w:hAnsi="Optima"/>
          <w:color w:val="2F5496" w:themeColor="accent1" w:themeShade="BF"/>
        </w:rPr>
        <w:t xml:space="preserve">  </w:t>
      </w:r>
      <w:r w:rsidRPr="005A6BD5">
        <w:rPr>
          <w:rFonts w:ascii="Optima" w:hAnsi="Optima"/>
          <w:b/>
          <w:bCs/>
          <w:color w:val="2F5496" w:themeColor="accent1" w:themeShade="BF"/>
        </w:rPr>
        <w:t>Volet 1</w:t>
      </w:r>
      <w:r w:rsidR="000D0DD1" w:rsidRPr="005A6BD5">
        <w:rPr>
          <w:rFonts w:ascii="Optima" w:hAnsi="Optima"/>
          <w:color w:val="2F5496" w:themeColor="accent1" w:themeShade="BF"/>
        </w:rPr>
        <w:t xml:space="preserve"> </w:t>
      </w:r>
      <w:r w:rsidRPr="005A6BD5">
        <w:rPr>
          <w:rFonts w:ascii="Optima" w:hAnsi="Optima"/>
          <w:color w:val="2F5496" w:themeColor="accent1" w:themeShade="BF"/>
        </w:rPr>
        <w:t xml:space="preserve">: Finaliser la couverture départementale des Pôles ressources handicap (Prh) </w:t>
      </w:r>
    </w:p>
    <w:p w14:paraId="1A498543"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365BB08C" w14:textId="74F89327" w:rsidR="00B82471" w:rsidRPr="005A6BD5" w:rsidRDefault="00B82471" w:rsidP="00B8247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22CF45DF" wp14:editId="04B8309E">
            <wp:extent cx="152400" cy="152400"/>
            <wp:effectExtent l="0" t="0" r="0" b="0"/>
            <wp:docPr id="29" name="Image 2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5A6BD5">
        <w:rPr>
          <w:rFonts w:ascii="Optima" w:hAnsi="Optima"/>
          <w:color w:val="2F5496" w:themeColor="accent1" w:themeShade="BF"/>
        </w:rPr>
        <w:t xml:space="preserve"> </w:t>
      </w:r>
      <w:r w:rsidR="0081455E" w:rsidRPr="005A6BD5">
        <w:rPr>
          <w:rFonts w:ascii="Optima" w:hAnsi="Optima"/>
          <w:color w:val="2F5496" w:themeColor="accent1" w:themeShade="BF"/>
        </w:rPr>
        <w:t xml:space="preserve">  </w:t>
      </w:r>
      <w:r w:rsidRPr="005A6BD5">
        <w:rPr>
          <w:rFonts w:ascii="Optima" w:hAnsi="Optima"/>
          <w:b/>
          <w:bCs/>
          <w:color w:val="2F5496" w:themeColor="accent1" w:themeShade="BF"/>
        </w:rPr>
        <w:t>Volet 2</w:t>
      </w:r>
      <w:r w:rsidRPr="005A6BD5">
        <w:rPr>
          <w:rFonts w:ascii="Optima" w:hAnsi="Optima"/>
          <w:color w:val="2F5496" w:themeColor="accent1" w:themeShade="BF"/>
        </w:rPr>
        <w:t xml:space="preserve"> :</w:t>
      </w:r>
      <w:r w:rsidRPr="005A6BD5">
        <w:rPr>
          <w:rFonts w:ascii="Optima" w:hAnsi="Optima"/>
          <w:color w:val="2F5496" w:themeColor="accent1" w:themeShade="BF"/>
        </w:rPr>
        <w:tab/>
        <w:t>Engager les professionnel(le)s de la petite</w:t>
      </w:r>
      <w:r w:rsidR="002940C0" w:rsidRPr="005A6BD5">
        <w:rPr>
          <w:rFonts w:ascii="Optima" w:hAnsi="Optima"/>
          <w:color w:val="2F5496" w:themeColor="accent1" w:themeShade="BF"/>
        </w:rPr>
        <w:t xml:space="preserve"> </w:t>
      </w:r>
      <w:r w:rsidRPr="005A6BD5">
        <w:rPr>
          <w:rFonts w:ascii="Optima" w:hAnsi="Optima"/>
          <w:color w:val="2F5496" w:themeColor="accent1" w:themeShade="BF"/>
        </w:rPr>
        <w:t>enfance dans l’inclusion des enfants porteurs de handicap</w:t>
      </w:r>
    </w:p>
    <w:p w14:paraId="783B8DE1"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7690C512" w14:textId="0A2F2513" w:rsidR="00B82471" w:rsidRPr="005A6BD5" w:rsidRDefault="00B82471" w:rsidP="00B8247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045F8416" wp14:editId="78E60870">
            <wp:extent cx="254000" cy="252278"/>
            <wp:effectExtent l="0" t="0" r="0" b="0"/>
            <wp:docPr id="54" name="Image 54"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323" cy="253592"/>
                    </a:xfrm>
                    <a:prstGeom prst="rect">
                      <a:avLst/>
                    </a:prstGeom>
                  </pic:spPr>
                </pic:pic>
              </a:graphicData>
            </a:graphic>
          </wp:inline>
        </w:drawing>
      </w:r>
      <w:r w:rsidRPr="005A6BD5">
        <w:rPr>
          <w:rFonts w:ascii="Optima" w:hAnsi="Optima"/>
          <w:b/>
          <w:bCs/>
          <w:color w:val="2F5496" w:themeColor="accent1" w:themeShade="BF"/>
        </w:rPr>
        <w:t>Volet 3</w:t>
      </w:r>
      <w:r w:rsidRPr="005A6BD5">
        <w:rPr>
          <w:rFonts w:ascii="Optima" w:hAnsi="Optima"/>
          <w:color w:val="2F5496" w:themeColor="accent1" w:themeShade="BF"/>
        </w:rPr>
        <w:t xml:space="preserve"> : </w:t>
      </w:r>
      <w:r w:rsidRPr="005A6BD5">
        <w:rPr>
          <w:rFonts w:ascii="Optima" w:hAnsi="Optima"/>
          <w:color w:val="2F5496" w:themeColor="accent1" w:themeShade="BF"/>
        </w:rPr>
        <w:tab/>
        <w:t>Renforcer les dynamiques inclusives en Alsh et accueils de jeunes en garantissant l’</w:t>
      </w:r>
      <w:r w:rsidR="009238ED" w:rsidRPr="005A6BD5">
        <w:rPr>
          <w:rFonts w:ascii="Optima" w:hAnsi="Optima"/>
          <w:color w:val="2F5496" w:themeColor="accent1" w:themeShade="BF"/>
        </w:rPr>
        <w:t>e</w:t>
      </w:r>
      <w:r w:rsidRPr="005A6BD5">
        <w:rPr>
          <w:rFonts w:ascii="Optima" w:hAnsi="Optima"/>
          <w:color w:val="2F5496" w:themeColor="accent1" w:themeShade="BF"/>
        </w:rPr>
        <w:t>ffectivité des solutions d’accueil</w:t>
      </w:r>
    </w:p>
    <w:p w14:paraId="681696F4"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2AE5380E" w14:textId="6A1C3ED4" w:rsidR="00B82471" w:rsidRPr="005A6BD5" w:rsidRDefault="00B82471" w:rsidP="00B8247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40B3A353" wp14:editId="468D7DC5">
            <wp:extent cx="152400" cy="152400"/>
            <wp:effectExtent l="0" t="0" r="0" b="0"/>
            <wp:docPr id="34" name="Image 34"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èches de chevron avec un remplissage un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BD5">
        <w:rPr>
          <w:rFonts w:ascii="Optima" w:hAnsi="Optima"/>
          <w:color w:val="2F5496" w:themeColor="accent1" w:themeShade="BF"/>
        </w:rPr>
        <w:t xml:space="preserve"> </w:t>
      </w:r>
      <w:r w:rsidR="0081455E" w:rsidRPr="005A6BD5">
        <w:rPr>
          <w:rFonts w:ascii="Optima" w:hAnsi="Optima"/>
          <w:color w:val="2F5496" w:themeColor="accent1" w:themeShade="BF"/>
        </w:rPr>
        <w:t xml:space="preserve">  </w:t>
      </w:r>
      <w:r w:rsidRPr="005A6BD5">
        <w:rPr>
          <w:rFonts w:ascii="Optima" w:hAnsi="Optima"/>
          <w:b/>
          <w:bCs/>
          <w:color w:val="2F5496" w:themeColor="accent1" w:themeShade="BF"/>
        </w:rPr>
        <w:t>Volet 4</w:t>
      </w:r>
      <w:r w:rsidRPr="005A6BD5">
        <w:rPr>
          <w:rFonts w:ascii="Optima" w:hAnsi="Optima"/>
          <w:color w:val="2F5496" w:themeColor="accent1" w:themeShade="BF"/>
        </w:rPr>
        <w:t xml:space="preserve"> :</w:t>
      </w:r>
      <w:r w:rsidRPr="005A6BD5">
        <w:rPr>
          <w:rFonts w:ascii="Optima" w:hAnsi="Optima"/>
          <w:color w:val="2F5496" w:themeColor="accent1" w:themeShade="BF"/>
        </w:rPr>
        <w:tab/>
        <w:t>Favoriser l’inclusion des enfants et adolescents en situation de handicap dans les autres services d’accueil (lieux d’accueil enfants parents, ludothèques, Clas, centres sociaux et Evs etc</w:t>
      </w:r>
      <w:r w:rsidR="005743A7" w:rsidRPr="005A6BD5">
        <w:rPr>
          <w:rFonts w:ascii="Optima" w:hAnsi="Optima"/>
          <w:color w:val="2F5496" w:themeColor="accent1" w:themeShade="BF"/>
        </w:rPr>
        <w:t>.</w:t>
      </w:r>
      <w:r w:rsidRPr="005A6BD5">
        <w:rPr>
          <w:rFonts w:ascii="Optima" w:hAnsi="Optima"/>
          <w:color w:val="2F5496" w:themeColor="accent1" w:themeShade="BF"/>
        </w:rPr>
        <w:t>)</w:t>
      </w:r>
    </w:p>
    <w:p w14:paraId="36A435F2"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2012339D" w14:textId="54B65BFB" w:rsidR="00B82471" w:rsidRDefault="00B82471">
      <w:pPr>
        <w:spacing w:after="0" w:line="240" w:lineRule="auto"/>
        <w:rPr>
          <w:rFonts w:ascii="Arial" w:hAnsi="Arial" w:cs="Arial"/>
          <w:b/>
          <w:bCs/>
          <w:color w:val="2F5496" w:themeColor="accent1" w:themeShade="BF"/>
          <w:sz w:val="24"/>
          <w:szCs w:val="24"/>
          <w:lang w:eastAsia="fr-FR"/>
        </w:rPr>
      </w:pPr>
    </w:p>
    <w:p w14:paraId="1B5D1485" w14:textId="77777777" w:rsidR="005A6BD5" w:rsidRDefault="005A6BD5">
      <w:pPr>
        <w:spacing w:after="0" w:line="240" w:lineRule="auto"/>
        <w:rPr>
          <w:rFonts w:ascii="Arial" w:hAnsi="Arial" w:cs="Arial"/>
          <w:b/>
          <w:bCs/>
          <w:color w:val="2F5496" w:themeColor="accent1" w:themeShade="BF"/>
          <w:sz w:val="24"/>
          <w:szCs w:val="24"/>
          <w:lang w:eastAsia="fr-FR"/>
        </w:rPr>
      </w:pPr>
    </w:p>
    <w:p w14:paraId="2D3B6DE2" w14:textId="77777777" w:rsidR="00F7031E" w:rsidRDefault="00F7031E">
      <w:pPr>
        <w:spacing w:after="0" w:line="240" w:lineRule="auto"/>
        <w:rPr>
          <w:rFonts w:ascii="Arial" w:hAnsi="Arial" w:cs="Arial"/>
          <w:b/>
          <w:bCs/>
          <w:color w:val="2F5496" w:themeColor="accent1" w:themeShade="BF"/>
          <w:sz w:val="24"/>
          <w:szCs w:val="24"/>
          <w:lang w:eastAsia="fr-FR"/>
        </w:rPr>
      </w:pPr>
    </w:p>
    <w:p w14:paraId="78062B9C" w14:textId="77777777" w:rsidR="00637516" w:rsidRDefault="00637516">
      <w:pPr>
        <w:spacing w:after="0" w:line="240" w:lineRule="auto"/>
        <w:rPr>
          <w:rFonts w:ascii="Arial" w:hAnsi="Arial" w:cs="Arial"/>
          <w:b/>
          <w:bCs/>
          <w:color w:val="2F5496" w:themeColor="accent1" w:themeShade="BF"/>
          <w:sz w:val="24"/>
          <w:szCs w:val="24"/>
          <w:lang w:eastAsia="fr-FR"/>
        </w:rPr>
      </w:pPr>
    </w:p>
    <w:p w14:paraId="1FFF2487" w14:textId="77777777" w:rsidR="00F7031E" w:rsidRPr="005A6BD5" w:rsidRDefault="00F7031E">
      <w:pPr>
        <w:spacing w:after="0" w:line="240" w:lineRule="auto"/>
        <w:rPr>
          <w:rFonts w:ascii="Arial" w:hAnsi="Arial" w:cs="Arial"/>
          <w:b/>
          <w:bCs/>
          <w:color w:val="2F5496" w:themeColor="accent1" w:themeShade="BF"/>
          <w:sz w:val="24"/>
          <w:szCs w:val="24"/>
          <w:lang w:eastAsia="fr-FR"/>
        </w:rPr>
      </w:pPr>
    </w:p>
    <w:p w14:paraId="136257AF" w14:textId="77777777" w:rsidR="00B82471" w:rsidRDefault="00B82471" w:rsidP="009F3065">
      <w:pPr>
        <w:pStyle w:val="Default"/>
        <w:jc w:val="center"/>
        <w:rPr>
          <w:b/>
          <w:bCs/>
          <w:color w:val="2F5496" w:themeColor="accent1" w:themeShade="BF"/>
          <w:sz w:val="22"/>
          <w:szCs w:val="22"/>
        </w:rPr>
      </w:pPr>
    </w:p>
    <w:p w14:paraId="29DD6FC3" w14:textId="77777777" w:rsidR="00FC73EB" w:rsidRDefault="00FC73EB" w:rsidP="009F3065">
      <w:pPr>
        <w:pStyle w:val="Default"/>
        <w:jc w:val="center"/>
        <w:rPr>
          <w:b/>
          <w:bCs/>
          <w:color w:val="2F5496" w:themeColor="accent1" w:themeShade="BF"/>
          <w:sz w:val="22"/>
          <w:szCs w:val="22"/>
        </w:rPr>
      </w:pPr>
    </w:p>
    <w:p w14:paraId="5E7CDBA4" w14:textId="77777777" w:rsidR="00502474" w:rsidRDefault="00502474" w:rsidP="009F3065">
      <w:pPr>
        <w:pStyle w:val="Default"/>
        <w:jc w:val="center"/>
        <w:rPr>
          <w:b/>
          <w:bCs/>
          <w:color w:val="2F5496" w:themeColor="accent1" w:themeShade="BF"/>
          <w:sz w:val="22"/>
          <w:szCs w:val="22"/>
        </w:rPr>
      </w:pPr>
    </w:p>
    <w:p w14:paraId="48FF0204" w14:textId="77777777" w:rsidR="00502474" w:rsidRDefault="00502474" w:rsidP="009F3065">
      <w:pPr>
        <w:pStyle w:val="Default"/>
        <w:jc w:val="center"/>
        <w:rPr>
          <w:b/>
          <w:bCs/>
          <w:color w:val="2F5496" w:themeColor="accent1" w:themeShade="BF"/>
          <w:sz w:val="22"/>
          <w:szCs w:val="22"/>
        </w:rPr>
      </w:pPr>
    </w:p>
    <w:p w14:paraId="021298A9" w14:textId="77777777" w:rsidR="00502474" w:rsidRDefault="00502474" w:rsidP="009F3065">
      <w:pPr>
        <w:pStyle w:val="Default"/>
        <w:jc w:val="center"/>
        <w:rPr>
          <w:b/>
          <w:bCs/>
          <w:color w:val="2F5496" w:themeColor="accent1" w:themeShade="BF"/>
          <w:sz w:val="22"/>
          <w:szCs w:val="22"/>
        </w:rPr>
      </w:pPr>
    </w:p>
    <w:p w14:paraId="5E8C6830" w14:textId="77777777" w:rsidR="00FC73EB" w:rsidRPr="005A6BD5" w:rsidRDefault="00FC73EB" w:rsidP="009F3065">
      <w:pPr>
        <w:pStyle w:val="Default"/>
        <w:jc w:val="center"/>
        <w:rPr>
          <w:b/>
          <w:bCs/>
          <w:color w:val="2F5496" w:themeColor="accent1" w:themeShade="BF"/>
          <w:sz w:val="22"/>
          <w:szCs w:val="22"/>
        </w:rPr>
      </w:pPr>
    </w:p>
    <w:p w14:paraId="7B414248" w14:textId="77777777" w:rsidR="00FC73EB" w:rsidRDefault="00FC73EB" w:rsidP="00CA0A9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26219062" w14:textId="6E16C99B" w:rsidR="00CA0A99" w:rsidRPr="006727A0" w:rsidRDefault="00CA0A99" w:rsidP="00CA0A9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b/>
          <w:bCs/>
        </w:rPr>
      </w:pPr>
      <w:r w:rsidRPr="006727A0">
        <w:rPr>
          <w:rFonts w:ascii="Optima" w:hAnsi="Optima"/>
          <w:noProof/>
        </w:rPr>
        <w:drawing>
          <wp:inline distT="0" distB="0" distL="0" distR="0" wp14:anchorId="70ACD6AA" wp14:editId="31B43A82">
            <wp:extent cx="152400" cy="152400"/>
            <wp:effectExtent l="0" t="0" r="0" b="0"/>
            <wp:docPr id="5" name="Image 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6727A0">
        <w:rPr>
          <w:rFonts w:ascii="Optima" w:hAnsi="Optima"/>
        </w:rPr>
        <w:t xml:space="preserve">   </w:t>
      </w:r>
      <w:r w:rsidRPr="006727A0">
        <w:rPr>
          <w:rFonts w:ascii="Optima" w:hAnsi="Optima"/>
          <w:b/>
          <w:bCs/>
        </w:rPr>
        <w:t>Volet 1</w:t>
      </w:r>
      <w:r w:rsidRPr="006727A0">
        <w:rPr>
          <w:rFonts w:ascii="Optima" w:hAnsi="Optima"/>
        </w:rPr>
        <w:t xml:space="preserve"> :</w:t>
      </w:r>
      <w:r w:rsidR="00CE5914" w:rsidRPr="006727A0">
        <w:rPr>
          <w:rFonts w:ascii="Optima" w:hAnsi="Optima"/>
        </w:rPr>
        <w:tab/>
      </w:r>
      <w:r w:rsidRPr="006727A0">
        <w:rPr>
          <w:rFonts w:ascii="Optima" w:hAnsi="Optima"/>
        </w:rPr>
        <w:t>Finaliser la couverture départementale des Pôles ressources handicap (Prh)</w:t>
      </w:r>
      <w:r w:rsidRPr="006727A0">
        <w:rPr>
          <w:rFonts w:ascii="Optima" w:hAnsi="Optima"/>
          <w:b/>
          <w:bCs/>
        </w:rPr>
        <w:t xml:space="preserve"> </w:t>
      </w:r>
    </w:p>
    <w:p w14:paraId="53306E57" w14:textId="77777777" w:rsidR="007525B9" w:rsidRPr="00767B19" w:rsidRDefault="007525B9" w:rsidP="007525B9">
      <w:pPr>
        <w:pStyle w:val="FootnoteText1000"/>
        <w:tabs>
          <w:tab w:val="left" w:pos="567"/>
        </w:tabs>
        <w:jc w:val="both"/>
        <w:rPr>
          <w:color w:val="auto"/>
          <w:sz w:val="22"/>
          <w:szCs w:val="22"/>
        </w:rPr>
      </w:pPr>
    </w:p>
    <w:p w14:paraId="71E0A026" w14:textId="77777777" w:rsidR="007525B9" w:rsidRPr="001B389B" w:rsidRDefault="007525B9" w:rsidP="007525B9">
      <w:pPr>
        <w:autoSpaceDE w:val="0"/>
        <w:autoSpaceDN w:val="0"/>
        <w:adjustRightInd w:val="0"/>
        <w:spacing w:after="0" w:line="240" w:lineRule="auto"/>
        <w:ind w:left="720"/>
        <w:jc w:val="both"/>
        <w:rPr>
          <w:rFonts w:ascii="Arial" w:eastAsia="Times New Roman" w:hAnsi="Arial" w:cs="Arial"/>
          <w:kern w:val="1"/>
          <w:sz w:val="24"/>
          <w:szCs w:val="24"/>
          <w:lang w:eastAsia="ar-SA"/>
        </w:rPr>
      </w:pPr>
    </w:p>
    <w:p w14:paraId="14378E40" w14:textId="42906CFF" w:rsidR="003164A8" w:rsidRPr="001B389B" w:rsidRDefault="00394001" w:rsidP="0085265C">
      <w:pPr>
        <w:autoSpaceDE w:val="0"/>
        <w:autoSpaceDN w:val="0"/>
        <w:adjustRightInd w:val="0"/>
        <w:spacing w:after="0" w:line="240" w:lineRule="auto"/>
        <w:jc w:val="both"/>
        <w:rPr>
          <w:rFonts w:ascii="Optima" w:eastAsia="Times New Roman" w:hAnsi="Optima" w:cs="Arial"/>
          <w:kern w:val="1"/>
          <w:lang w:eastAsia="ar-SA"/>
        </w:rPr>
      </w:pPr>
      <w:r w:rsidRPr="001B389B">
        <w:rPr>
          <w:rFonts w:ascii="Optima" w:eastAsia="Times New Roman" w:hAnsi="Optima" w:cs="Arial"/>
          <w:kern w:val="1"/>
          <w:lang w:eastAsia="ar-SA"/>
        </w:rPr>
        <w:t>Au 31 décembre</w:t>
      </w:r>
      <w:r w:rsidR="007525B9" w:rsidRPr="001B389B">
        <w:rPr>
          <w:rFonts w:ascii="Optima" w:eastAsia="Times New Roman" w:hAnsi="Optima" w:cs="Arial"/>
          <w:kern w:val="1"/>
          <w:lang w:eastAsia="ar-SA"/>
        </w:rPr>
        <w:t xml:space="preserve"> 2023, </w:t>
      </w:r>
      <w:r w:rsidR="00CA0A99" w:rsidRPr="001B389B">
        <w:rPr>
          <w:rFonts w:ascii="Optima" w:eastAsia="Times New Roman" w:hAnsi="Optima" w:cs="Arial"/>
          <w:kern w:val="1"/>
          <w:lang w:eastAsia="ar-SA"/>
        </w:rPr>
        <w:t xml:space="preserve">85 </w:t>
      </w:r>
      <w:r w:rsidR="007525B9" w:rsidRPr="001B389B">
        <w:rPr>
          <w:rFonts w:ascii="Optima" w:eastAsia="Times New Roman" w:hAnsi="Optima" w:cs="Arial"/>
          <w:kern w:val="1"/>
          <w:lang w:eastAsia="ar-SA"/>
        </w:rPr>
        <w:t>Caf soutiennent un Prh</w:t>
      </w:r>
      <w:r w:rsidR="00CA0A99" w:rsidRPr="001B389B">
        <w:rPr>
          <w:rFonts w:ascii="Optima" w:eastAsia="Times New Roman" w:hAnsi="Optima" w:cs="Arial"/>
          <w:kern w:val="1"/>
          <w:lang w:eastAsia="ar-SA"/>
        </w:rPr>
        <w:t>. Elles seront 93 à le faire en 2024</w:t>
      </w:r>
      <w:r w:rsidR="00AD42C7" w:rsidRPr="001B389B">
        <w:rPr>
          <w:rFonts w:ascii="Optima" w:eastAsia="Times New Roman" w:hAnsi="Optima" w:cs="Arial"/>
          <w:kern w:val="1"/>
          <w:lang w:eastAsia="ar-SA"/>
        </w:rPr>
        <w:t>.</w:t>
      </w:r>
      <w:r w:rsidR="007525B9" w:rsidRPr="001B389B">
        <w:rPr>
          <w:rFonts w:ascii="Optima" w:eastAsia="Times New Roman" w:hAnsi="Optima" w:cs="Arial"/>
          <w:kern w:val="1"/>
          <w:lang w:eastAsia="ar-SA"/>
        </w:rPr>
        <w:t xml:space="preserve"> Véritable levier, le Prh rapproche les parents d’une solution d’accueil, apporte un conseil et un appui méthodologique aux professionnels</w:t>
      </w:r>
      <w:r w:rsidR="00753F1B" w:rsidRPr="001B389B">
        <w:rPr>
          <w:rFonts w:ascii="Optima" w:eastAsia="Times New Roman" w:hAnsi="Optima" w:cs="Arial"/>
          <w:kern w:val="1"/>
          <w:lang w:eastAsia="ar-SA"/>
        </w:rPr>
        <w:t>, aux intervenants</w:t>
      </w:r>
      <w:r w:rsidR="007525B9" w:rsidRPr="001B389B">
        <w:rPr>
          <w:rFonts w:ascii="Optima" w:eastAsia="Times New Roman" w:hAnsi="Optima" w:cs="Arial"/>
          <w:kern w:val="1"/>
          <w:lang w:eastAsia="ar-SA"/>
        </w:rPr>
        <w:t xml:space="preserve"> et aux structures, s’inscrit en complémentarité avec le nouveau complément inclusif Alsh et met en réseau les acteurs. Son intervention favorise la diffusion de bonnes pratiques nécessaires à l’effectivité d’une dynamique inclusive au sein des structures d’accueil. </w:t>
      </w:r>
    </w:p>
    <w:p w14:paraId="39B25000" w14:textId="23525711" w:rsidR="00CE0F07" w:rsidRPr="001B389B" w:rsidRDefault="00CE0F07" w:rsidP="0085265C">
      <w:pPr>
        <w:autoSpaceDE w:val="0"/>
        <w:autoSpaceDN w:val="0"/>
        <w:adjustRightInd w:val="0"/>
        <w:spacing w:after="0" w:line="240" w:lineRule="auto"/>
        <w:jc w:val="both"/>
        <w:rPr>
          <w:rFonts w:ascii="Optima" w:eastAsia="Times New Roman" w:hAnsi="Optima" w:cs="Arial"/>
          <w:kern w:val="1"/>
          <w:lang w:eastAsia="ar-SA"/>
        </w:rPr>
      </w:pPr>
    </w:p>
    <w:p w14:paraId="22933D1D" w14:textId="250FEC60" w:rsidR="0085265C" w:rsidRPr="001B389B" w:rsidRDefault="00410E5B" w:rsidP="0085265C">
      <w:pPr>
        <w:autoSpaceDE w:val="0"/>
        <w:autoSpaceDN w:val="0"/>
        <w:adjustRightInd w:val="0"/>
        <w:spacing w:after="0" w:line="240" w:lineRule="auto"/>
        <w:jc w:val="both"/>
        <w:rPr>
          <w:rFonts w:ascii="Optima" w:eastAsia="Times New Roman" w:hAnsi="Optima" w:cs="Arial"/>
          <w:lang w:eastAsia="ar-SA"/>
        </w:rPr>
      </w:pPr>
      <w:r w:rsidRPr="001B389B">
        <w:rPr>
          <w:rFonts w:ascii="Optima" w:eastAsia="Times New Roman" w:hAnsi="Optima" w:cs="Arial"/>
          <w:kern w:val="1"/>
          <w:lang w:eastAsia="ar-SA"/>
        </w:rPr>
        <w:t>A</w:t>
      </w:r>
      <w:r w:rsidR="0085265C" w:rsidRPr="001B389B">
        <w:rPr>
          <w:rFonts w:ascii="Optima" w:eastAsia="Times New Roman" w:hAnsi="Optima" w:cs="Arial"/>
          <w:kern w:val="1"/>
          <w:lang w:eastAsia="ar-SA"/>
        </w:rPr>
        <w:t>fin de soutenir le déploiement des Prh et d’harmoniser leurs pratiques, la Cnaf poursui</w:t>
      </w:r>
      <w:r w:rsidR="00CE0F07" w:rsidRPr="001B389B">
        <w:rPr>
          <w:rFonts w:ascii="Optima" w:eastAsia="Times New Roman" w:hAnsi="Optima" w:cs="Arial"/>
          <w:kern w:val="1"/>
          <w:lang w:eastAsia="ar-SA"/>
        </w:rPr>
        <w:t>t</w:t>
      </w:r>
      <w:r w:rsidR="0085265C" w:rsidRPr="001B389B">
        <w:rPr>
          <w:rFonts w:ascii="Optima" w:eastAsia="Times New Roman" w:hAnsi="Optima" w:cs="Arial"/>
          <w:kern w:val="1"/>
          <w:lang w:eastAsia="ar-SA"/>
        </w:rPr>
        <w:t xml:space="preserve"> l’animation d’un comité national de suivi des Prh. Engagé en mars 2022, avec les services de l’Etat et les principales fédérations gestionnaires de Prh, le comité national regroupe les principaux réseaux d’acteurs porteurs des Prh : Francas, PEP, Fédération des centres sociaux, Familles rurales, Fédérations Loisirs Pluriel, Anecamsp, Croix-Rouge, Cemea, Adedom, Léo Lagrange, Ufcv, Acepp. </w:t>
      </w:r>
      <w:r w:rsidR="0085265C" w:rsidRPr="001B389B">
        <w:rPr>
          <w:rFonts w:ascii="Optima" w:eastAsia="Times New Roman" w:hAnsi="Optima" w:cs="Arial"/>
          <w:lang w:eastAsia="ar-SA"/>
        </w:rPr>
        <w:t>Les travaux conduits jusqu’en 2023 ont notamment, en lien avec la Cnsa, permis de clarifier l’articulation de l’action des Prh avec les dispositifs de coordination et d’accompagnement existants sur le champ du handicap tels que les référents « parcours » et les plateforme</w:t>
      </w:r>
      <w:r w:rsidR="000B336D">
        <w:rPr>
          <w:rFonts w:ascii="Optima" w:eastAsia="Times New Roman" w:hAnsi="Optima" w:cs="Arial"/>
          <w:lang w:eastAsia="ar-SA"/>
        </w:rPr>
        <w:t>s</w:t>
      </w:r>
      <w:r w:rsidR="0085265C" w:rsidRPr="001B389B">
        <w:rPr>
          <w:rFonts w:ascii="Optima" w:eastAsia="Times New Roman" w:hAnsi="Optima" w:cs="Arial"/>
          <w:lang w:eastAsia="ar-SA"/>
        </w:rPr>
        <w:t xml:space="preserve"> 360</w:t>
      </w:r>
      <w:r w:rsidR="0085265C" w:rsidRPr="001B389B">
        <w:rPr>
          <w:rStyle w:val="Appelnotedebasdep"/>
          <w:rFonts w:ascii="Optima" w:eastAsia="Times New Roman" w:hAnsi="Optima" w:cs="Arial"/>
          <w:kern w:val="1"/>
          <w:lang w:eastAsia="ar-SA"/>
        </w:rPr>
        <w:footnoteReference w:id="2"/>
      </w:r>
      <w:r w:rsidR="0085265C" w:rsidRPr="001B389B">
        <w:rPr>
          <w:rFonts w:ascii="Optima" w:eastAsia="Times New Roman" w:hAnsi="Optima" w:cs="Arial"/>
          <w:lang w:eastAsia="ar-SA"/>
        </w:rPr>
        <w:t>. Les travaux seront</w:t>
      </w:r>
      <w:r w:rsidR="00C842F0" w:rsidRPr="001B389B">
        <w:rPr>
          <w:rFonts w:ascii="Optima" w:eastAsia="Times New Roman" w:hAnsi="Optima" w:cs="Arial"/>
          <w:lang w:eastAsia="ar-SA"/>
        </w:rPr>
        <w:t xml:space="preserve"> désormais</w:t>
      </w:r>
      <w:r w:rsidR="0085265C" w:rsidRPr="001B389B">
        <w:rPr>
          <w:rFonts w:ascii="Optima" w:eastAsia="Times New Roman" w:hAnsi="Optima" w:cs="Arial"/>
          <w:lang w:eastAsia="ar-SA"/>
        </w:rPr>
        <w:t xml:space="preserve"> consacrés à une meilleure appropriation des dispositifs et outils (livret, formation) nationaux dédiés.</w:t>
      </w:r>
    </w:p>
    <w:p w14:paraId="2EAF0074" w14:textId="686E5B41" w:rsidR="0085265C" w:rsidRPr="001B389B" w:rsidRDefault="0085265C" w:rsidP="003164A8">
      <w:pPr>
        <w:autoSpaceDE w:val="0"/>
        <w:autoSpaceDN w:val="0"/>
        <w:adjustRightInd w:val="0"/>
        <w:spacing w:after="0" w:line="240" w:lineRule="auto"/>
        <w:jc w:val="both"/>
        <w:rPr>
          <w:rFonts w:ascii="Optima" w:eastAsia="Times New Roman" w:hAnsi="Optima" w:cs="Arial"/>
          <w:kern w:val="1"/>
          <w:lang w:eastAsia="ar-SA"/>
        </w:rPr>
      </w:pPr>
    </w:p>
    <w:p w14:paraId="6CAFA9BF" w14:textId="77777777" w:rsidR="00CE0F07" w:rsidRPr="001B389B" w:rsidRDefault="00CE0F07" w:rsidP="003164A8">
      <w:pPr>
        <w:autoSpaceDE w:val="0"/>
        <w:autoSpaceDN w:val="0"/>
        <w:adjustRightInd w:val="0"/>
        <w:spacing w:after="0" w:line="240" w:lineRule="auto"/>
        <w:jc w:val="both"/>
        <w:rPr>
          <w:rFonts w:ascii="Optima" w:hAnsi="Optima" w:cs="Arial"/>
          <w:b/>
          <w:bCs/>
        </w:rPr>
      </w:pPr>
    </w:p>
    <w:p w14:paraId="1E39D978" w14:textId="75C15B85" w:rsidR="008D0BB6" w:rsidRPr="001B389B" w:rsidRDefault="002D6901" w:rsidP="005A6BD5">
      <w:pPr>
        <w:pStyle w:val="Paragraphedeliste"/>
        <w:numPr>
          <w:ilvl w:val="0"/>
          <w:numId w:val="175"/>
        </w:numPr>
        <w:autoSpaceDE w:val="0"/>
        <w:autoSpaceDN w:val="0"/>
        <w:adjustRightInd w:val="0"/>
        <w:ind w:left="284" w:hanging="284"/>
        <w:jc w:val="both"/>
        <w:rPr>
          <w:rFonts w:ascii="Optima" w:eastAsia="Calibri" w:hAnsi="Optima" w:cs="Arial"/>
          <w:b/>
          <w:bCs/>
          <w:color w:val="auto"/>
          <w:kern w:val="0"/>
          <w:sz w:val="22"/>
          <w:szCs w:val="22"/>
          <w:lang w:eastAsia="en-US"/>
        </w:rPr>
      </w:pPr>
      <w:r w:rsidRPr="001B389B">
        <w:rPr>
          <w:rFonts w:ascii="Optima" w:eastAsia="Calibri" w:hAnsi="Optima" w:cs="Arial"/>
          <w:b/>
          <w:bCs/>
          <w:color w:val="auto"/>
          <w:kern w:val="0"/>
          <w:sz w:val="22"/>
          <w:szCs w:val="22"/>
          <w:lang w:eastAsia="en-US"/>
        </w:rPr>
        <w:t>Conformément à la décision du Conseil d’administration du 7 novembre 2023</w:t>
      </w:r>
      <w:r w:rsidR="00D846FC">
        <w:rPr>
          <w:rFonts w:ascii="Optima" w:eastAsia="Calibri" w:hAnsi="Optima" w:cs="Arial"/>
          <w:b/>
          <w:bCs/>
          <w:color w:val="auto"/>
          <w:kern w:val="0"/>
          <w:sz w:val="22"/>
          <w:szCs w:val="22"/>
          <w:lang w:eastAsia="en-US"/>
        </w:rPr>
        <w:t>,</w:t>
      </w:r>
      <w:r w:rsidR="00784E21" w:rsidRPr="001B389B">
        <w:rPr>
          <w:rFonts w:ascii="Optima" w:eastAsia="Calibri" w:hAnsi="Optima" w:cs="Arial"/>
          <w:b/>
          <w:bCs/>
          <w:color w:val="auto"/>
          <w:kern w:val="0"/>
          <w:sz w:val="22"/>
          <w:szCs w:val="22"/>
          <w:lang w:eastAsia="en-US"/>
        </w:rPr>
        <w:t xml:space="preserve"> le déploiement des Prh est prioritaire</w:t>
      </w:r>
      <w:r w:rsidRPr="001B389B">
        <w:rPr>
          <w:rFonts w:ascii="Optima" w:eastAsia="Calibri" w:hAnsi="Optima" w:cs="Arial"/>
          <w:b/>
          <w:bCs/>
          <w:color w:val="auto"/>
          <w:kern w:val="0"/>
          <w:sz w:val="22"/>
          <w:szCs w:val="22"/>
          <w:lang w:eastAsia="en-US"/>
        </w:rPr>
        <w:t xml:space="preserve"> pour la période 2024-2027</w:t>
      </w:r>
      <w:r w:rsidR="008D0BB6" w:rsidRPr="001B389B">
        <w:rPr>
          <w:rFonts w:ascii="Optima" w:eastAsia="Calibri" w:hAnsi="Optima" w:cs="Arial"/>
          <w:b/>
          <w:bCs/>
          <w:color w:val="auto"/>
          <w:kern w:val="0"/>
          <w:sz w:val="22"/>
          <w:szCs w:val="22"/>
          <w:lang w:eastAsia="en-US"/>
        </w:rPr>
        <w:t> :</w:t>
      </w:r>
    </w:p>
    <w:p w14:paraId="706E6967" w14:textId="77777777" w:rsidR="00004539" w:rsidRPr="001B389B" w:rsidRDefault="00004539" w:rsidP="00004539">
      <w:pPr>
        <w:autoSpaceDE w:val="0"/>
        <w:autoSpaceDN w:val="0"/>
        <w:adjustRightInd w:val="0"/>
        <w:jc w:val="both"/>
        <w:rPr>
          <w:rFonts w:ascii="Optima" w:hAnsi="Optima" w:cs="Arial"/>
          <w:b/>
          <w:bCs/>
        </w:rPr>
      </w:pPr>
    </w:p>
    <w:p w14:paraId="59E772F6" w14:textId="704E6CF5" w:rsidR="00784E21" w:rsidRPr="001B389B" w:rsidRDefault="008D0BB6" w:rsidP="00F072D7">
      <w:pPr>
        <w:pStyle w:val="Paragraphedeliste"/>
        <w:autoSpaceDE w:val="0"/>
        <w:autoSpaceDN w:val="0"/>
        <w:adjustRightInd w:val="0"/>
        <w:ind w:left="850" w:hanging="425"/>
        <w:jc w:val="both"/>
        <w:rPr>
          <w:rFonts w:ascii="Optima" w:eastAsia="Calibri" w:hAnsi="Optima" w:cs="Arial"/>
          <w:color w:val="auto"/>
          <w:kern w:val="0"/>
          <w:sz w:val="22"/>
          <w:szCs w:val="22"/>
          <w:lang w:eastAsia="en-US"/>
        </w:rPr>
      </w:pPr>
      <w:r w:rsidRPr="001B389B">
        <w:rPr>
          <w:rFonts w:ascii="Optima" w:eastAsia="Calibri" w:hAnsi="Optima" w:cs="Arial"/>
          <w:b/>
          <w:bCs/>
          <w:color w:val="auto"/>
          <w:kern w:val="0"/>
          <w:sz w:val="22"/>
          <w:szCs w:val="22"/>
          <w:lang w:eastAsia="en-US"/>
        </w:rPr>
        <w:t>-</w:t>
      </w:r>
      <w:r w:rsidRPr="001B389B">
        <w:rPr>
          <w:rFonts w:ascii="Optima" w:eastAsia="Calibri" w:hAnsi="Optima" w:cs="Arial"/>
          <w:b/>
          <w:bCs/>
          <w:color w:val="auto"/>
          <w:kern w:val="0"/>
          <w:sz w:val="22"/>
          <w:szCs w:val="22"/>
          <w:lang w:eastAsia="en-US"/>
        </w:rPr>
        <w:tab/>
      </w:r>
      <w:r w:rsidR="002D6901" w:rsidRPr="001B389B">
        <w:rPr>
          <w:rFonts w:ascii="Optima" w:eastAsia="Calibri" w:hAnsi="Optima" w:cs="Arial"/>
          <w:color w:val="auto"/>
          <w:kern w:val="0"/>
          <w:sz w:val="22"/>
          <w:szCs w:val="22"/>
          <w:u w:val="single"/>
          <w:lang w:eastAsia="en-US"/>
        </w:rPr>
        <w:t>L</w:t>
      </w:r>
      <w:r w:rsidR="00784E21" w:rsidRPr="001B389B">
        <w:rPr>
          <w:rFonts w:ascii="Optima" w:eastAsia="Calibri" w:hAnsi="Optima" w:cs="Arial"/>
          <w:color w:val="auto"/>
          <w:kern w:val="0"/>
          <w:sz w:val="22"/>
          <w:szCs w:val="22"/>
          <w:u w:val="single"/>
          <w:lang w:eastAsia="en-US"/>
        </w:rPr>
        <w:t>es Caf qui n’ont pas encore lab</w:t>
      </w:r>
      <w:r w:rsidR="00D846FC">
        <w:rPr>
          <w:rFonts w:ascii="Optima" w:eastAsia="Calibri" w:hAnsi="Optima" w:cs="Arial"/>
          <w:color w:val="auto"/>
          <w:kern w:val="0"/>
          <w:sz w:val="22"/>
          <w:szCs w:val="22"/>
          <w:u w:val="single"/>
          <w:lang w:eastAsia="en-US"/>
        </w:rPr>
        <w:t>é</w:t>
      </w:r>
      <w:r w:rsidR="00784E21" w:rsidRPr="001B389B">
        <w:rPr>
          <w:rFonts w:ascii="Optima" w:eastAsia="Calibri" w:hAnsi="Optima" w:cs="Arial"/>
          <w:color w:val="auto"/>
          <w:kern w:val="0"/>
          <w:sz w:val="22"/>
          <w:szCs w:val="22"/>
          <w:u w:val="single"/>
          <w:lang w:eastAsia="en-US"/>
        </w:rPr>
        <w:t>lisé de Prh devront publier un appel à projet dédié en 2024, de sorte que 100% des départements soient rapidement couverts par cette offre</w:t>
      </w:r>
      <w:r w:rsidR="00784E21" w:rsidRPr="001B389B">
        <w:rPr>
          <w:rFonts w:ascii="Optima" w:eastAsia="Calibri" w:hAnsi="Optima" w:cs="Arial"/>
          <w:color w:val="auto"/>
          <w:kern w:val="0"/>
          <w:sz w:val="22"/>
          <w:szCs w:val="22"/>
          <w:lang w:eastAsia="en-US"/>
        </w:rPr>
        <w:t xml:space="preserve">. Cet indicateur sera suivi au sein du comité départemental des services aux familles (Cdsf). </w:t>
      </w:r>
    </w:p>
    <w:p w14:paraId="5729CCAC" w14:textId="722BBB81" w:rsidR="008D0BB6" w:rsidRPr="001B389B" w:rsidRDefault="00784E21" w:rsidP="00F072D7">
      <w:pPr>
        <w:autoSpaceDE w:val="0"/>
        <w:autoSpaceDN w:val="0"/>
        <w:adjustRightInd w:val="0"/>
        <w:spacing w:after="0" w:line="240" w:lineRule="auto"/>
        <w:ind w:left="850" w:hanging="425"/>
        <w:jc w:val="both"/>
        <w:rPr>
          <w:rFonts w:ascii="Optima" w:eastAsia="Times New Roman" w:hAnsi="Optima" w:cs="Arial"/>
          <w:lang w:eastAsia="ar-SA"/>
        </w:rPr>
      </w:pPr>
      <w:r w:rsidRPr="001B389B">
        <w:rPr>
          <w:rFonts w:ascii="Optima" w:hAnsi="Optima" w:cs="Arial"/>
          <w:b/>
          <w:bCs/>
        </w:rPr>
        <w:t>-</w:t>
      </w:r>
      <w:r w:rsidRPr="001B389B">
        <w:rPr>
          <w:rFonts w:ascii="Optima" w:hAnsi="Optima" w:cs="Arial"/>
          <w:b/>
          <w:bCs/>
        </w:rPr>
        <w:tab/>
      </w:r>
      <w:r w:rsidR="002D6901" w:rsidRPr="001B389B">
        <w:rPr>
          <w:rFonts w:ascii="Optima" w:hAnsi="Optima" w:cs="Arial"/>
          <w:kern w:val="1"/>
          <w:u w:val="single"/>
        </w:rPr>
        <w:t>A</w:t>
      </w:r>
      <w:r w:rsidR="00F072D7" w:rsidRPr="001B389B">
        <w:rPr>
          <w:rFonts w:ascii="Optima" w:hAnsi="Optima" w:cs="Arial"/>
          <w:kern w:val="1"/>
          <w:u w:val="single"/>
        </w:rPr>
        <w:t>fin de lui permettre d’assurer l’ensemble de ses missions,</w:t>
      </w:r>
      <w:r w:rsidR="00F072D7" w:rsidRPr="001B389B">
        <w:rPr>
          <w:rFonts w:ascii="Optima" w:hAnsi="Optima" w:cs="Arial"/>
          <w:u w:val="single"/>
        </w:rPr>
        <w:t xml:space="preserve"> </w:t>
      </w:r>
      <w:r w:rsidRPr="001B389B">
        <w:rPr>
          <w:rFonts w:ascii="Optima" w:hAnsi="Optima" w:cs="Arial"/>
          <w:u w:val="single"/>
        </w:rPr>
        <w:t>l</w:t>
      </w:r>
      <w:r w:rsidR="00D67367" w:rsidRPr="001B389B">
        <w:rPr>
          <w:rFonts w:ascii="Optima" w:hAnsi="Optima" w:cs="Arial"/>
          <w:u w:val="single"/>
        </w:rPr>
        <w:t>es Caf se do</w:t>
      </w:r>
      <w:r w:rsidR="00F072D7" w:rsidRPr="001B389B">
        <w:rPr>
          <w:rFonts w:ascii="Optima" w:hAnsi="Optima" w:cs="Arial"/>
          <w:u w:val="single"/>
        </w:rPr>
        <w:t xml:space="preserve">nnent </w:t>
      </w:r>
      <w:r w:rsidR="008D0BB6" w:rsidRPr="001B389B">
        <w:rPr>
          <w:rFonts w:ascii="Optima" w:hAnsi="Optima" w:cs="Arial"/>
          <w:u w:val="single"/>
        </w:rPr>
        <w:t xml:space="preserve">également </w:t>
      </w:r>
      <w:r w:rsidR="00D67367" w:rsidRPr="001B389B">
        <w:rPr>
          <w:rFonts w:ascii="Optima" w:hAnsi="Optima" w:cs="Arial"/>
          <w:u w:val="single"/>
        </w:rPr>
        <w:t xml:space="preserve">des moyens </w:t>
      </w:r>
      <w:r w:rsidR="00F072D7" w:rsidRPr="001B389B">
        <w:rPr>
          <w:rFonts w:ascii="Optima" w:hAnsi="Optima" w:cs="Arial"/>
          <w:u w:val="single"/>
        </w:rPr>
        <w:t xml:space="preserve">de dimensionner </w:t>
      </w:r>
      <w:r w:rsidR="008808B9" w:rsidRPr="001B389B">
        <w:rPr>
          <w:rFonts w:ascii="Optima" w:hAnsi="Optima" w:cs="Arial"/>
          <w:u w:val="single"/>
        </w:rPr>
        <w:t>l’équipe du Prh tant en nombre d’intervenants</w:t>
      </w:r>
      <w:r w:rsidR="008808B9" w:rsidRPr="001B389B">
        <w:rPr>
          <w:rStyle w:val="Appelnotedebasdep"/>
          <w:rFonts w:ascii="Optima" w:eastAsia="Times New Roman" w:hAnsi="Optima" w:cs="Arial"/>
          <w:kern w:val="1"/>
          <w:u w:val="single"/>
          <w:lang w:eastAsia="ar-SA"/>
        </w:rPr>
        <w:footnoteReference w:id="3"/>
      </w:r>
      <w:r w:rsidR="008808B9" w:rsidRPr="001B389B">
        <w:rPr>
          <w:rFonts w:ascii="Optima" w:hAnsi="Optima" w:cs="Arial"/>
          <w:u w:val="single"/>
        </w:rPr>
        <w:t xml:space="preserve"> qu’en </w:t>
      </w:r>
      <w:r w:rsidR="00CE0F07" w:rsidRPr="001B389B">
        <w:rPr>
          <w:rFonts w:ascii="Optima" w:hAnsi="Optima" w:cs="Arial"/>
          <w:kern w:val="1"/>
          <w:u w:val="single"/>
        </w:rPr>
        <w:t>compétences</w:t>
      </w:r>
      <w:r w:rsidR="00257E9A" w:rsidRPr="001B389B">
        <w:rPr>
          <w:rFonts w:ascii="Optima" w:hAnsi="Optima" w:cs="Arial"/>
          <w:kern w:val="1"/>
          <w:u w:val="single"/>
        </w:rPr>
        <w:t> :</w:t>
      </w:r>
      <w:r w:rsidR="00257E9A" w:rsidRPr="001B389B">
        <w:rPr>
          <w:rFonts w:ascii="Optima" w:hAnsi="Optima" w:cs="Arial"/>
          <w:kern w:val="1"/>
        </w:rPr>
        <w:t xml:space="preserve"> </w:t>
      </w:r>
      <w:r w:rsidR="00F072D7" w:rsidRPr="001B389B">
        <w:rPr>
          <w:rFonts w:ascii="Optima" w:hAnsi="Optima" w:cs="Arial"/>
          <w:kern w:val="1"/>
        </w:rPr>
        <w:t>à cet effet, plusieurs porteurs de projet peuvent être mobilisés au sein d’un même Prh</w:t>
      </w:r>
      <w:r w:rsidR="002D6901" w:rsidRPr="001B389B">
        <w:rPr>
          <w:rFonts w:ascii="Optima" w:hAnsi="Optima" w:cs="Arial"/>
          <w:kern w:val="1"/>
        </w:rPr>
        <w:t>. Ce portage collectif leur permet de gagner en expertise et en capacité d’actions </w:t>
      </w:r>
      <w:r w:rsidR="00F072D7" w:rsidRPr="001B389B">
        <w:rPr>
          <w:rFonts w:ascii="Optima" w:hAnsi="Optima" w:cs="Arial"/>
          <w:kern w:val="1"/>
        </w:rPr>
        <w:t>pour assumer les missions d</w:t>
      </w:r>
      <w:r w:rsidR="002D6901" w:rsidRPr="001B389B">
        <w:rPr>
          <w:rFonts w:ascii="Optima" w:hAnsi="Optima" w:cs="Arial"/>
          <w:kern w:val="1"/>
        </w:rPr>
        <w:t xml:space="preserve">’accompagnement des parents jusqu’à la solution d’accueil, </w:t>
      </w:r>
      <w:r w:rsidR="00F072D7" w:rsidRPr="001B389B">
        <w:rPr>
          <w:rFonts w:ascii="Optima" w:hAnsi="Optima" w:cs="Arial"/>
          <w:kern w:val="1"/>
        </w:rPr>
        <w:t>d’appui</w:t>
      </w:r>
      <w:r w:rsidR="002D6901" w:rsidRPr="001B389B">
        <w:rPr>
          <w:rFonts w:ascii="Optima" w:hAnsi="Optima" w:cs="Arial"/>
          <w:kern w:val="1"/>
        </w:rPr>
        <w:t xml:space="preserve"> aux professionnels et d’animation de réseau</w:t>
      </w:r>
      <w:r w:rsidR="008D0BB6" w:rsidRPr="001B389B">
        <w:rPr>
          <w:rFonts w:ascii="Optima" w:eastAsia="Times New Roman" w:hAnsi="Optima" w:cs="Arial"/>
          <w:lang w:eastAsia="ar-SA"/>
        </w:rPr>
        <w:t xml:space="preserve">. </w:t>
      </w:r>
    </w:p>
    <w:p w14:paraId="25104B03" w14:textId="4DFDF37D" w:rsidR="00BE46A5" w:rsidRPr="001B389B" w:rsidRDefault="008D0BB6" w:rsidP="00DC7BA0">
      <w:pPr>
        <w:autoSpaceDE w:val="0"/>
        <w:autoSpaceDN w:val="0"/>
        <w:adjustRightInd w:val="0"/>
        <w:spacing w:after="0" w:line="240" w:lineRule="auto"/>
        <w:ind w:left="850" w:hanging="425"/>
        <w:jc w:val="both"/>
        <w:rPr>
          <w:rFonts w:ascii="Optima" w:eastAsia="Times New Roman" w:hAnsi="Optima" w:cs="Arial"/>
          <w:color w:val="000000" w:themeColor="text1"/>
          <w:lang w:eastAsia="fr-FR"/>
        </w:rPr>
      </w:pPr>
      <w:r w:rsidRPr="001B389B">
        <w:rPr>
          <w:rFonts w:ascii="Optima" w:hAnsi="Optima" w:cs="Arial"/>
          <w:b/>
          <w:bCs/>
        </w:rPr>
        <w:t>-</w:t>
      </w:r>
      <w:r w:rsidRPr="001B389B">
        <w:rPr>
          <w:rFonts w:ascii="Optima" w:hAnsi="Optima" w:cs="Arial"/>
        </w:rPr>
        <w:tab/>
      </w:r>
      <w:r w:rsidR="004B6576" w:rsidRPr="001B389B">
        <w:rPr>
          <w:rFonts w:ascii="Optima" w:hAnsi="Optima" w:cs="Arial"/>
          <w:u w:val="single"/>
        </w:rPr>
        <w:t>L</w:t>
      </w:r>
      <w:r w:rsidR="004B6576" w:rsidRPr="001B389B">
        <w:rPr>
          <w:rFonts w:ascii="Optima" w:eastAsia="Times New Roman" w:hAnsi="Optima" w:cs="Arial"/>
          <w:kern w:val="1"/>
          <w:u w:val="single"/>
          <w:lang w:eastAsia="ar-SA"/>
        </w:rPr>
        <w:t>e P</w:t>
      </w:r>
      <w:r w:rsidR="00F072D7" w:rsidRPr="001B389B">
        <w:rPr>
          <w:rFonts w:ascii="Optima" w:hAnsi="Optima" w:cs="Arial"/>
          <w:u w:val="single"/>
        </w:rPr>
        <w:t xml:space="preserve">rh </w:t>
      </w:r>
      <w:r w:rsidR="004B6576" w:rsidRPr="001B389B">
        <w:rPr>
          <w:rFonts w:ascii="Optima" w:hAnsi="Optima" w:cs="Arial"/>
          <w:u w:val="single"/>
        </w:rPr>
        <w:t xml:space="preserve">maille </w:t>
      </w:r>
      <w:r w:rsidR="00F072D7" w:rsidRPr="001B389B">
        <w:rPr>
          <w:rFonts w:ascii="Optima" w:hAnsi="Optima" w:cs="Arial"/>
          <w:u w:val="single"/>
        </w:rPr>
        <w:t>l’ensemble d</w:t>
      </w:r>
      <w:r w:rsidR="004B6576" w:rsidRPr="001B389B">
        <w:rPr>
          <w:rFonts w:ascii="Optima" w:hAnsi="Optima" w:cs="Arial"/>
          <w:u w:val="single"/>
        </w:rPr>
        <w:t xml:space="preserve">u territoire départemental </w:t>
      </w:r>
      <w:r w:rsidR="00F072D7" w:rsidRPr="001B389B">
        <w:rPr>
          <w:rFonts w:ascii="Optima" w:hAnsi="Optima" w:cs="Arial"/>
          <w:u w:val="single"/>
        </w:rPr>
        <w:t xml:space="preserve">en </w:t>
      </w:r>
      <w:r w:rsidR="00DC7BA0" w:rsidRPr="001B389B">
        <w:rPr>
          <w:rFonts w:ascii="Optima" w:hAnsi="Optima" w:cs="Arial"/>
          <w:u w:val="single"/>
        </w:rPr>
        <w:t>sensibilisant</w:t>
      </w:r>
      <w:r w:rsidR="00784E21" w:rsidRPr="001B389B">
        <w:rPr>
          <w:rFonts w:ascii="Optima" w:eastAsia="Times New Roman" w:hAnsi="Optima" w:cs="Arial"/>
          <w:kern w:val="1"/>
          <w:u w:val="single"/>
          <w:lang w:eastAsia="ar-SA"/>
        </w:rPr>
        <w:t xml:space="preserve">, au sein des </w:t>
      </w:r>
      <w:r w:rsidR="001B025B" w:rsidRPr="001B389B">
        <w:rPr>
          <w:rFonts w:ascii="Optima" w:eastAsia="Times New Roman" w:hAnsi="Optima" w:cs="Arial"/>
          <w:kern w:val="1"/>
          <w:u w:val="single"/>
          <w:lang w:eastAsia="ar-SA"/>
        </w:rPr>
        <w:t xml:space="preserve">structures </w:t>
      </w:r>
      <w:r w:rsidR="00784E21" w:rsidRPr="001B389B">
        <w:rPr>
          <w:rFonts w:ascii="Optima" w:eastAsia="Times New Roman" w:hAnsi="Optima" w:cs="Arial"/>
          <w:kern w:val="1"/>
          <w:u w:val="single"/>
          <w:lang w:eastAsia="ar-SA"/>
        </w:rPr>
        <w:t xml:space="preserve">d’accueil </w:t>
      </w:r>
      <w:r w:rsidR="001B025B" w:rsidRPr="001B389B">
        <w:rPr>
          <w:rFonts w:ascii="Optima" w:eastAsia="Times New Roman" w:hAnsi="Optima" w:cs="Arial"/>
          <w:kern w:val="1"/>
          <w:u w:val="single"/>
          <w:lang w:eastAsia="ar-SA"/>
        </w:rPr>
        <w:t>ou sur le territoire</w:t>
      </w:r>
      <w:r w:rsidR="00784E21" w:rsidRPr="001B389B">
        <w:rPr>
          <w:rFonts w:ascii="Optima" w:eastAsia="Times New Roman" w:hAnsi="Optima" w:cs="Arial"/>
          <w:kern w:val="1"/>
          <w:u w:val="single"/>
          <w:lang w:eastAsia="ar-SA"/>
        </w:rPr>
        <w:t xml:space="preserve">, des référents </w:t>
      </w:r>
      <w:r w:rsidR="001B025B" w:rsidRPr="001B389B">
        <w:rPr>
          <w:rFonts w:ascii="Optima" w:eastAsia="Times New Roman" w:hAnsi="Optima" w:cs="Arial"/>
          <w:kern w:val="1"/>
          <w:u w:val="single"/>
          <w:lang w:eastAsia="ar-SA"/>
        </w:rPr>
        <w:t>capables de</w:t>
      </w:r>
      <w:r w:rsidR="004B6576" w:rsidRPr="001B389B">
        <w:rPr>
          <w:rFonts w:ascii="Optima" w:eastAsia="Times New Roman" w:hAnsi="Optima" w:cs="Arial"/>
          <w:kern w:val="1"/>
          <w:u w:val="single"/>
          <w:lang w:eastAsia="ar-SA"/>
        </w:rPr>
        <w:t xml:space="preserve"> relayer concrètement la dynamique inclusive engagée et de l’inscrire dans la durée</w:t>
      </w:r>
      <w:r w:rsidR="00DC7BA0" w:rsidRPr="001B389B">
        <w:rPr>
          <w:rFonts w:ascii="Optima" w:eastAsia="Times New Roman" w:hAnsi="Optima" w:cs="Arial"/>
          <w:kern w:val="1"/>
          <w:lang w:eastAsia="ar-SA"/>
        </w:rPr>
        <w:t xml:space="preserve"> : </w:t>
      </w:r>
      <w:r w:rsidR="00784E21" w:rsidRPr="001B389B">
        <w:rPr>
          <w:rFonts w:ascii="Optima" w:eastAsia="Times New Roman" w:hAnsi="Optima" w:cs="Arial"/>
          <w:color w:val="000000" w:themeColor="text1"/>
          <w:lang w:eastAsia="fr-FR"/>
        </w:rPr>
        <w:t>u</w:t>
      </w:r>
      <w:r w:rsidR="001B025B" w:rsidRPr="001B389B">
        <w:rPr>
          <w:rFonts w:ascii="Optima" w:eastAsia="Times New Roman" w:hAnsi="Optima" w:cs="Arial"/>
          <w:color w:val="000000" w:themeColor="text1"/>
          <w:lang w:eastAsia="fr-FR"/>
        </w:rPr>
        <w:t xml:space="preserve">ne fois l’appui du pôle ressources mis en œuvre, tout l’enjeu est de faire perdurer </w:t>
      </w:r>
      <w:r w:rsidR="00DC7BA0" w:rsidRPr="001B389B">
        <w:rPr>
          <w:rFonts w:ascii="Optima" w:eastAsia="Times New Roman" w:hAnsi="Optima" w:cs="Arial"/>
          <w:color w:val="000000" w:themeColor="text1"/>
          <w:lang w:eastAsia="fr-FR"/>
        </w:rPr>
        <w:t>l’</w:t>
      </w:r>
      <w:r w:rsidR="001B025B" w:rsidRPr="001B389B">
        <w:rPr>
          <w:rFonts w:ascii="Optima" w:eastAsia="Times New Roman" w:hAnsi="Optima" w:cs="Arial"/>
          <w:color w:val="000000" w:themeColor="text1"/>
          <w:lang w:eastAsia="fr-FR"/>
        </w:rPr>
        <w:t>approche</w:t>
      </w:r>
      <w:r w:rsidR="00DC7BA0" w:rsidRPr="001B389B">
        <w:rPr>
          <w:rFonts w:ascii="Optima" w:eastAsia="Times New Roman" w:hAnsi="Optima" w:cs="Arial"/>
          <w:color w:val="000000" w:themeColor="text1"/>
          <w:lang w:eastAsia="fr-FR"/>
        </w:rPr>
        <w:t xml:space="preserve"> et la dynamique</w:t>
      </w:r>
      <w:r w:rsidR="001B025B" w:rsidRPr="001B389B">
        <w:rPr>
          <w:rFonts w:ascii="Optima" w:eastAsia="Times New Roman" w:hAnsi="Optima" w:cs="Arial"/>
          <w:color w:val="000000" w:themeColor="text1"/>
          <w:lang w:eastAsia="fr-FR"/>
        </w:rPr>
        <w:t xml:space="preserve"> inclusive </w:t>
      </w:r>
      <w:r w:rsidR="00DC7BA0" w:rsidRPr="001B389B">
        <w:rPr>
          <w:rFonts w:ascii="Optima" w:eastAsia="Times New Roman" w:hAnsi="Optima" w:cs="Arial"/>
          <w:color w:val="000000" w:themeColor="text1"/>
          <w:lang w:eastAsia="fr-FR"/>
        </w:rPr>
        <w:t>auprès des acteurs du territoire</w:t>
      </w:r>
      <w:r w:rsidR="00922986" w:rsidRPr="001B389B">
        <w:rPr>
          <w:rFonts w:ascii="Optima" w:eastAsia="Times New Roman" w:hAnsi="Optima" w:cs="Arial"/>
          <w:color w:val="000000" w:themeColor="text1"/>
          <w:lang w:eastAsia="fr-FR"/>
        </w:rPr>
        <w:t>. L</w:t>
      </w:r>
      <w:r w:rsidR="001B025B" w:rsidRPr="001B389B">
        <w:rPr>
          <w:rFonts w:ascii="Optima" w:eastAsia="Times New Roman" w:hAnsi="Optima" w:cs="Arial"/>
          <w:color w:val="000000" w:themeColor="text1"/>
          <w:lang w:eastAsia="fr-FR"/>
        </w:rPr>
        <w:t>es référents</w:t>
      </w:r>
      <w:r w:rsidR="00DC7BA0" w:rsidRPr="001B389B">
        <w:rPr>
          <w:rFonts w:ascii="Optima" w:eastAsia="Times New Roman" w:hAnsi="Optima" w:cs="Arial"/>
          <w:color w:val="000000" w:themeColor="text1"/>
          <w:lang w:eastAsia="fr-FR"/>
        </w:rPr>
        <w:t xml:space="preserve"> qui permettent de prolonger l’action du Prh au sein des services d’accueil</w:t>
      </w:r>
      <w:r w:rsidR="001B025B" w:rsidRPr="001B389B">
        <w:rPr>
          <w:rFonts w:ascii="Optima" w:eastAsia="Times New Roman" w:hAnsi="Optima" w:cs="Arial"/>
          <w:color w:val="000000" w:themeColor="text1"/>
          <w:lang w:eastAsia="fr-FR"/>
        </w:rPr>
        <w:t xml:space="preserve"> sont donc les relais privilégiés des Prh</w:t>
      </w:r>
      <w:r w:rsidR="00DC7BA0" w:rsidRPr="001B389B">
        <w:rPr>
          <w:rFonts w:ascii="Optima" w:eastAsia="Times New Roman" w:hAnsi="Optima" w:cs="Arial"/>
          <w:color w:val="000000" w:themeColor="text1"/>
          <w:lang w:eastAsia="fr-FR"/>
        </w:rPr>
        <w:t xml:space="preserve">. De par leur position au sein de la collectivité locale ou des structures et services d’accueil, ils prennent en compte l’approche préconisée par le Prh, garantissent et adaptent </w:t>
      </w:r>
      <w:r w:rsidR="001B025B" w:rsidRPr="001B389B">
        <w:rPr>
          <w:rFonts w:ascii="Optima" w:eastAsia="Times New Roman" w:hAnsi="Optima" w:cs="Arial"/>
          <w:color w:val="000000" w:themeColor="text1"/>
          <w:lang w:eastAsia="fr-FR"/>
        </w:rPr>
        <w:t>les conditions d’accueil pour s’inscrire en conformité avec les obligations légales</w:t>
      </w:r>
      <w:r w:rsidR="00DC7BA0" w:rsidRPr="001B389B">
        <w:rPr>
          <w:rFonts w:ascii="Optima" w:eastAsia="Times New Roman" w:hAnsi="Optima" w:cs="Arial"/>
          <w:color w:val="000000" w:themeColor="text1"/>
          <w:lang w:eastAsia="fr-FR"/>
        </w:rPr>
        <w:t>.</w:t>
      </w:r>
    </w:p>
    <w:p w14:paraId="6E6B64C9" w14:textId="0472CEE8" w:rsidR="00542F2C" w:rsidRPr="001B389B" w:rsidRDefault="001B025B" w:rsidP="00004539">
      <w:pPr>
        <w:autoSpaceDE w:val="0"/>
        <w:autoSpaceDN w:val="0"/>
        <w:adjustRightInd w:val="0"/>
        <w:spacing w:after="0" w:line="240" w:lineRule="auto"/>
        <w:jc w:val="both"/>
        <w:rPr>
          <w:rFonts w:ascii="Optima" w:eastAsia="Times New Roman" w:hAnsi="Optima" w:cs="Arial"/>
          <w:kern w:val="1"/>
          <w:lang w:eastAsia="ar-SA"/>
        </w:rPr>
      </w:pPr>
      <w:r w:rsidRPr="001B389B">
        <w:rPr>
          <w:rFonts w:ascii="Optima" w:hAnsi="Optima"/>
          <w:color w:val="000000" w:themeColor="text1"/>
          <w:sz w:val="24"/>
          <w:szCs w:val="24"/>
        </w:rPr>
        <w:lastRenderedPageBreak/>
        <w:t xml:space="preserve"> </w:t>
      </w:r>
      <w:r w:rsidR="00DC7BA0" w:rsidRPr="001B389B">
        <w:rPr>
          <w:rFonts w:ascii="Optima" w:hAnsi="Optima"/>
          <w:color w:val="000000" w:themeColor="text1"/>
          <w:sz w:val="24"/>
          <w:szCs w:val="24"/>
        </w:rPr>
        <w:br/>
      </w:r>
      <w:r w:rsidRPr="001B389B">
        <w:rPr>
          <w:rFonts w:ascii="Optima" w:eastAsia="Times New Roman" w:hAnsi="Optima" w:cs="Arial"/>
          <w:color w:val="000000"/>
          <w:lang w:eastAsia="fr-FR"/>
        </w:rPr>
        <w:t xml:space="preserve">Des pratiques inspirantes démontrent l’intérêt de positionner </w:t>
      </w:r>
      <w:r w:rsidR="00DC7BA0" w:rsidRPr="001B389B">
        <w:rPr>
          <w:rFonts w:ascii="Optima" w:eastAsia="Times New Roman" w:hAnsi="Optima" w:cs="Arial"/>
          <w:color w:val="000000"/>
          <w:lang w:eastAsia="fr-FR"/>
        </w:rPr>
        <w:t xml:space="preserve">le Prh </w:t>
      </w:r>
      <w:r w:rsidRPr="001B389B">
        <w:rPr>
          <w:rFonts w:ascii="Optima" w:eastAsia="Times New Roman" w:hAnsi="Optima" w:cs="Arial"/>
          <w:color w:val="000000"/>
          <w:lang w:eastAsia="fr-FR"/>
        </w:rPr>
        <w:t xml:space="preserve">à l’échelon départemental </w:t>
      </w:r>
      <w:r w:rsidR="00DC7BA0" w:rsidRPr="001B389B">
        <w:rPr>
          <w:rFonts w:ascii="Optima" w:eastAsia="Times New Roman" w:hAnsi="Optima" w:cs="Arial"/>
          <w:color w:val="000000"/>
          <w:lang w:eastAsia="fr-FR"/>
        </w:rPr>
        <w:t xml:space="preserve">et de consolider autour de lui un </w:t>
      </w:r>
      <w:r w:rsidRPr="001B389B">
        <w:rPr>
          <w:rFonts w:ascii="Optima" w:eastAsia="Times New Roman" w:hAnsi="Optima" w:cs="Arial"/>
          <w:color w:val="000000"/>
          <w:lang w:eastAsia="fr-FR"/>
        </w:rPr>
        <w:t>large réseau d’acteurs capables d’assurer un relais de l’échelon départemental à la commune et jusqu’aux</w:t>
      </w:r>
      <w:r w:rsidRPr="001B389B">
        <w:rPr>
          <w:rFonts w:ascii="Arial" w:eastAsia="Times New Roman" w:hAnsi="Arial" w:cs="Arial"/>
          <w:color w:val="000000"/>
          <w:lang w:eastAsia="fr-FR"/>
        </w:rPr>
        <w:t xml:space="preserve"> </w:t>
      </w:r>
      <w:r w:rsidRPr="001B389B">
        <w:rPr>
          <w:rFonts w:ascii="Optima" w:eastAsia="Times New Roman" w:hAnsi="Optima" w:cs="Arial"/>
          <w:color w:val="000000"/>
          <w:lang w:eastAsia="fr-FR"/>
        </w:rPr>
        <w:t>structures d’accueil.</w:t>
      </w:r>
      <w:r w:rsidRPr="001B389B">
        <w:rPr>
          <w:rFonts w:ascii="Optima" w:eastAsia="Times New Roman" w:hAnsi="Optima" w:cs="Arial"/>
          <w:kern w:val="1"/>
          <w:lang w:eastAsia="ar-SA"/>
        </w:rPr>
        <w:t xml:space="preserve"> </w:t>
      </w:r>
      <w:r w:rsidR="00DC7BA0" w:rsidRPr="001B389B">
        <w:rPr>
          <w:rFonts w:ascii="Optima" w:eastAsia="Times New Roman" w:hAnsi="Optima" w:cs="Arial"/>
          <w:kern w:val="1"/>
          <w:lang w:eastAsia="ar-SA"/>
        </w:rPr>
        <w:t>C</w:t>
      </w:r>
      <w:r w:rsidR="00DC7BA0" w:rsidRPr="001B389B">
        <w:rPr>
          <w:rFonts w:ascii="Optima" w:eastAsia="Times New Roman" w:hAnsi="Optima" w:cs="Arial"/>
          <w:color w:val="000000" w:themeColor="text1"/>
          <w:lang w:eastAsia="fr-FR"/>
        </w:rPr>
        <w:t>es acteurs référents peuvent être les Directeurs de service (petite enfance, enfance-</w:t>
      </w:r>
      <w:r w:rsidR="0089759B" w:rsidRPr="001B389B">
        <w:rPr>
          <w:rFonts w:ascii="Optima" w:eastAsia="Times New Roman" w:hAnsi="Optima" w:cs="Arial"/>
          <w:color w:val="000000" w:themeColor="text1"/>
          <w:lang w:eastAsia="fr-FR"/>
        </w:rPr>
        <w:t>jeunesse</w:t>
      </w:r>
      <w:r w:rsidR="00DC7BA0" w:rsidRPr="001B389B">
        <w:rPr>
          <w:rFonts w:ascii="Optima" w:eastAsia="Times New Roman" w:hAnsi="Optima" w:cs="Arial"/>
          <w:color w:val="000000" w:themeColor="text1"/>
          <w:lang w:eastAsia="fr-FR"/>
        </w:rPr>
        <w:t>) des collectivités locales, les référents « santé inclusif » au sein des Eaje, des responsables de structures de loisirs</w:t>
      </w:r>
      <w:r w:rsidR="00AC733E" w:rsidRPr="001B389B">
        <w:rPr>
          <w:rFonts w:ascii="Optima" w:eastAsia="Times New Roman" w:hAnsi="Optima" w:cs="Arial"/>
          <w:color w:val="000000" w:themeColor="text1"/>
          <w:lang w:eastAsia="fr-FR"/>
        </w:rPr>
        <w:t>.</w:t>
      </w:r>
      <w:r w:rsidR="00282DD8" w:rsidRPr="001B389B">
        <w:rPr>
          <w:rFonts w:ascii="Optima" w:eastAsia="Times New Roman" w:hAnsi="Optima" w:cs="Arial"/>
          <w:color w:val="000000" w:themeColor="text1"/>
          <w:lang w:eastAsia="fr-FR"/>
        </w:rPr>
        <w:t xml:space="preserve"> </w:t>
      </w:r>
      <w:r w:rsidR="00AC733E" w:rsidRPr="001B389B">
        <w:rPr>
          <w:rFonts w:ascii="Optima" w:hAnsi="Optima" w:cs="Arial"/>
        </w:rPr>
        <w:t>Si les</w:t>
      </w:r>
      <w:r w:rsidR="00DC7BA0" w:rsidRPr="001B389B" w:rsidDel="00AC733E">
        <w:rPr>
          <w:rFonts w:ascii="Optima" w:hAnsi="Optima" w:cs="Arial"/>
        </w:rPr>
        <w:t xml:space="preserve"> </w:t>
      </w:r>
      <w:r w:rsidR="00DC7BA0" w:rsidRPr="001B389B">
        <w:rPr>
          <w:rFonts w:ascii="Optima" w:eastAsia="Times New Roman" w:hAnsi="Optima" w:cs="Arial"/>
          <w:color w:val="000000" w:themeColor="text1"/>
          <w:lang w:eastAsia="fr-FR"/>
        </w:rPr>
        <w:t>chargés de coopération sur le champ de la petite enfance, de l’enfance-jeunesse ou de la parentalité</w:t>
      </w:r>
      <w:r w:rsidR="00AC733E" w:rsidRPr="001B389B">
        <w:rPr>
          <w:rFonts w:ascii="Optima" w:eastAsia="Times New Roman" w:hAnsi="Optima" w:cs="Arial"/>
          <w:color w:val="000000" w:themeColor="text1"/>
          <w:lang w:eastAsia="fr-FR"/>
        </w:rPr>
        <w:t xml:space="preserve"> prennent en charge cette mission, ils ne sont pas éligibles au financement du F</w:t>
      </w:r>
      <w:r w:rsidR="00445CE0">
        <w:rPr>
          <w:rFonts w:ascii="Optima" w:eastAsia="Times New Roman" w:hAnsi="Optima" w:cs="Arial"/>
          <w:color w:val="000000" w:themeColor="text1"/>
          <w:lang w:eastAsia="fr-FR"/>
        </w:rPr>
        <w:t>pt</w:t>
      </w:r>
      <w:r w:rsidR="00DC7BA0" w:rsidRPr="001B389B">
        <w:rPr>
          <w:rFonts w:ascii="Optima" w:eastAsia="Times New Roman" w:hAnsi="Optima" w:cs="Arial"/>
          <w:color w:val="000000" w:themeColor="text1"/>
          <w:lang w:eastAsia="fr-FR"/>
        </w:rPr>
        <w:t>. </w:t>
      </w:r>
    </w:p>
    <w:p w14:paraId="4AA67186" w14:textId="77777777" w:rsidR="00CE0F07" w:rsidRPr="001B389B" w:rsidRDefault="00CE0F07" w:rsidP="001B025B">
      <w:pPr>
        <w:autoSpaceDE w:val="0"/>
        <w:autoSpaceDN w:val="0"/>
        <w:adjustRightInd w:val="0"/>
        <w:spacing w:after="0" w:line="240" w:lineRule="auto"/>
        <w:ind w:left="851" w:hanging="284"/>
        <w:jc w:val="both"/>
        <w:rPr>
          <w:rFonts w:ascii="Optima" w:eastAsia="Times New Roman" w:hAnsi="Optima" w:cs="Arial"/>
          <w:kern w:val="1"/>
          <w:lang w:eastAsia="ar-SA"/>
        </w:rPr>
      </w:pPr>
    </w:p>
    <w:p w14:paraId="3FD1963A" w14:textId="77777777" w:rsidR="00F337C4" w:rsidRPr="001B389B" w:rsidRDefault="00F337C4" w:rsidP="001B025B">
      <w:pPr>
        <w:autoSpaceDE w:val="0"/>
        <w:autoSpaceDN w:val="0"/>
        <w:adjustRightInd w:val="0"/>
        <w:spacing w:after="0" w:line="240" w:lineRule="auto"/>
        <w:ind w:left="851" w:hanging="284"/>
        <w:jc w:val="both"/>
        <w:rPr>
          <w:rFonts w:ascii="Optima" w:eastAsia="Times New Roman" w:hAnsi="Optima" w:cs="Arial"/>
          <w:kern w:val="1"/>
          <w:sz w:val="24"/>
          <w:szCs w:val="24"/>
          <w:lang w:eastAsia="ar-SA"/>
        </w:rPr>
      </w:pPr>
    </w:p>
    <w:p w14:paraId="6B5B3226" w14:textId="77777777" w:rsidR="001B389B" w:rsidRPr="001B389B" w:rsidRDefault="001B389B" w:rsidP="001B025B">
      <w:pPr>
        <w:autoSpaceDE w:val="0"/>
        <w:autoSpaceDN w:val="0"/>
        <w:adjustRightInd w:val="0"/>
        <w:spacing w:after="0" w:line="240" w:lineRule="auto"/>
        <w:ind w:left="851" w:hanging="284"/>
        <w:jc w:val="both"/>
        <w:rPr>
          <w:rFonts w:ascii="Optima" w:eastAsia="Times New Roman" w:hAnsi="Optima" w:cs="Arial"/>
          <w:kern w:val="1"/>
          <w:sz w:val="24"/>
          <w:szCs w:val="24"/>
          <w:lang w:eastAsia="ar-SA"/>
        </w:rPr>
      </w:pPr>
    </w:p>
    <w:p w14:paraId="32C49EDD" w14:textId="0C5592E2" w:rsidR="005470F6" w:rsidRPr="001B389B" w:rsidRDefault="005470F6" w:rsidP="00EB5FA7">
      <w:pPr>
        <w:pStyle w:val="Paragraphedeliste"/>
        <w:numPr>
          <w:ilvl w:val="0"/>
          <w:numId w:val="129"/>
        </w:numPr>
        <w:tabs>
          <w:tab w:val="left" w:pos="0"/>
          <w:tab w:val="left" w:pos="284"/>
        </w:tabs>
        <w:autoSpaceDE w:val="0"/>
        <w:autoSpaceDN w:val="0"/>
        <w:adjustRightInd w:val="0"/>
        <w:ind w:left="0" w:firstLine="0"/>
        <w:jc w:val="both"/>
        <w:rPr>
          <w:rFonts w:ascii="Optima" w:hAnsi="Optima" w:cs="Arial"/>
          <w:b/>
          <w:bCs/>
          <w:i/>
          <w:iCs/>
          <w:color w:val="auto"/>
          <w:sz w:val="22"/>
          <w:szCs w:val="22"/>
        </w:rPr>
      </w:pPr>
      <w:r w:rsidRPr="001B389B">
        <w:rPr>
          <w:rFonts w:ascii="Optima" w:hAnsi="Optima" w:cs="Arial"/>
          <w:b/>
          <w:bCs/>
          <w:i/>
          <w:iCs/>
          <w:color w:val="auto"/>
          <w:sz w:val="22"/>
          <w:szCs w:val="22"/>
        </w:rPr>
        <w:t>Pour bénéficier du Fpt, le Prh répond au cahier des charges national suivant</w:t>
      </w:r>
    </w:p>
    <w:p w14:paraId="475F0604" w14:textId="77777777" w:rsidR="00A766EE" w:rsidRPr="001B389B" w:rsidRDefault="00A766EE" w:rsidP="00A766EE">
      <w:pPr>
        <w:autoSpaceDE w:val="0"/>
        <w:autoSpaceDN w:val="0"/>
        <w:adjustRightInd w:val="0"/>
        <w:spacing w:after="0" w:line="240" w:lineRule="auto"/>
        <w:jc w:val="both"/>
        <w:rPr>
          <w:rFonts w:ascii="Optima" w:eastAsia="Times New Roman" w:hAnsi="Optima" w:cs="Arial"/>
          <w:kern w:val="1"/>
          <w:lang w:eastAsia="ar-SA"/>
        </w:rPr>
      </w:pPr>
    </w:p>
    <w:p w14:paraId="66DF807E" w14:textId="3EF5ABF0" w:rsidR="00E57240" w:rsidRPr="001B389B" w:rsidRDefault="003355F8" w:rsidP="00004539">
      <w:pPr>
        <w:pStyle w:val="Paragraphedeliste"/>
        <w:numPr>
          <w:ilvl w:val="0"/>
          <w:numId w:val="137"/>
        </w:numPr>
        <w:autoSpaceDE w:val="0"/>
        <w:autoSpaceDN w:val="0"/>
        <w:adjustRightInd w:val="0"/>
        <w:ind w:left="567" w:hanging="283"/>
        <w:jc w:val="both"/>
        <w:rPr>
          <w:rFonts w:ascii="Optima" w:hAnsi="Optima" w:cs="Arial"/>
          <w:sz w:val="22"/>
          <w:szCs w:val="22"/>
          <w:u w:val="single"/>
        </w:rPr>
      </w:pPr>
      <w:r w:rsidRPr="001B389B">
        <w:rPr>
          <w:rFonts w:ascii="Optima" w:hAnsi="Optima" w:cs="Arial"/>
          <w:sz w:val="22"/>
          <w:szCs w:val="22"/>
          <w:u w:val="single"/>
        </w:rPr>
        <w:t>Cadre d’intervention</w:t>
      </w:r>
    </w:p>
    <w:p w14:paraId="677E5AB2" w14:textId="3D24E188" w:rsidR="009847CF" w:rsidRPr="001B389B" w:rsidRDefault="00A766EE" w:rsidP="003C5781">
      <w:pPr>
        <w:pStyle w:val="Paragraphedeliste"/>
        <w:autoSpaceDE w:val="0"/>
        <w:autoSpaceDN w:val="0"/>
        <w:adjustRightInd w:val="0"/>
        <w:ind w:left="567"/>
        <w:jc w:val="both"/>
        <w:rPr>
          <w:rFonts w:ascii="Optima" w:hAnsi="Optima" w:cs="Arial"/>
          <w:sz w:val="22"/>
          <w:szCs w:val="22"/>
        </w:rPr>
      </w:pPr>
      <w:r w:rsidRPr="001B389B">
        <w:rPr>
          <w:rFonts w:ascii="Optima" w:hAnsi="Optima" w:cs="Arial"/>
          <w:sz w:val="22"/>
          <w:szCs w:val="22"/>
        </w:rPr>
        <w:t>Le Prh assure une mission d’accueil, d’information, d’orientation accompagnée et d’appui en direction des familles et des professionnels ou des intervenants non professionnels sur le secteur de la petite enfance, de l’enfance-jeunesse, et de la parentalité. C’est un service gratuit. Il ne met pas à disposition du personnel pour assurer l’accueil pérenne des enfants en situation de handicap. Son action tient compte de la connaissance des besoins d’accueil identifiés et priorisés dans le cadre du Sdsf. Il facilite la déclinaison opérationnelle des objectifs de la Ctg dans le projet du territoire</w:t>
      </w:r>
    </w:p>
    <w:p w14:paraId="69958C20" w14:textId="77777777" w:rsidR="009847CF" w:rsidRPr="001B389B" w:rsidRDefault="009847CF" w:rsidP="009847CF">
      <w:pPr>
        <w:pStyle w:val="Paragraphedeliste"/>
        <w:autoSpaceDE w:val="0"/>
        <w:autoSpaceDN w:val="0"/>
        <w:adjustRightInd w:val="0"/>
        <w:ind w:left="720"/>
        <w:jc w:val="both"/>
        <w:rPr>
          <w:rFonts w:ascii="Optima" w:hAnsi="Optima" w:cs="Arial"/>
          <w:sz w:val="22"/>
          <w:szCs w:val="22"/>
        </w:rPr>
      </w:pPr>
    </w:p>
    <w:p w14:paraId="527B6EA5" w14:textId="2B8A69CF" w:rsidR="00E57240" w:rsidRPr="001B389B" w:rsidRDefault="00E57240" w:rsidP="00004539">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t>Public et partenaires cibles</w:t>
      </w:r>
    </w:p>
    <w:p w14:paraId="3A83578F" w14:textId="35445D73" w:rsidR="00B820D6" w:rsidRPr="001B389B" w:rsidRDefault="00A766EE" w:rsidP="003C5781">
      <w:pPr>
        <w:pStyle w:val="Paragraphedeliste"/>
        <w:autoSpaceDE w:val="0"/>
        <w:autoSpaceDN w:val="0"/>
        <w:adjustRightInd w:val="0"/>
        <w:ind w:left="567"/>
        <w:jc w:val="both"/>
        <w:rPr>
          <w:rFonts w:ascii="Optima" w:hAnsi="Optima" w:cs="Arial"/>
          <w:sz w:val="22"/>
          <w:szCs w:val="22"/>
          <w:lang w:eastAsia="fr-FR"/>
        </w:rPr>
      </w:pPr>
      <w:r w:rsidRPr="001B389B">
        <w:rPr>
          <w:rFonts w:ascii="Optima" w:hAnsi="Optima" w:cs="Arial"/>
          <w:color w:val="000000" w:themeColor="text1"/>
          <w:sz w:val="22"/>
          <w:szCs w:val="22"/>
          <w:lang w:eastAsia="fr-FR"/>
        </w:rPr>
        <w:t>Le Prh s’adresse aux p</w:t>
      </w:r>
      <w:r w:rsidRPr="001B389B">
        <w:rPr>
          <w:rFonts w:ascii="Optima" w:hAnsi="Optima" w:cs="Arial"/>
          <w:sz w:val="22"/>
          <w:szCs w:val="22"/>
          <w:lang w:eastAsia="fr-FR"/>
        </w:rPr>
        <w:t>arents d’enfants en situation de handicap, aux parents en situation de handicap, aux enfants et adolescents en situation de handicap, aux professionnels et intervenants de la petite</w:t>
      </w:r>
      <w:r w:rsidR="00445CE0">
        <w:rPr>
          <w:rFonts w:ascii="Optima" w:hAnsi="Optima" w:cs="Arial"/>
          <w:sz w:val="22"/>
          <w:szCs w:val="22"/>
          <w:lang w:eastAsia="fr-FR"/>
        </w:rPr>
        <w:t xml:space="preserve"> </w:t>
      </w:r>
      <w:r w:rsidRPr="001B389B">
        <w:rPr>
          <w:rFonts w:ascii="Optima" w:hAnsi="Optima" w:cs="Arial"/>
          <w:sz w:val="22"/>
          <w:szCs w:val="22"/>
          <w:lang w:eastAsia="fr-FR"/>
        </w:rPr>
        <w:t>enfance (crèches, accueil individuel ou au domicile des parents), de l’enfance-jeunesse, du soutien à la parentalité</w:t>
      </w:r>
      <w:r w:rsidR="00B820D6" w:rsidRPr="001B389B">
        <w:rPr>
          <w:rFonts w:ascii="Optima" w:hAnsi="Optima" w:cs="Arial"/>
          <w:sz w:val="22"/>
          <w:szCs w:val="22"/>
          <w:lang w:eastAsia="fr-FR"/>
        </w:rPr>
        <w:t>.</w:t>
      </w:r>
    </w:p>
    <w:p w14:paraId="06A1DEE6" w14:textId="69E6BF15" w:rsidR="009847CF" w:rsidRPr="001B389B" w:rsidRDefault="00B820D6" w:rsidP="003C5781">
      <w:pPr>
        <w:pStyle w:val="Paragraphedeliste"/>
        <w:autoSpaceDE w:val="0"/>
        <w:autoSpaceDN w:val="0"/>
        <w:adjustRightInd w:val="0"/>
        <w:ind w:left="567"/>
        <w:jc w:val="both"/>
        <w:rPr>
          <w:rFonts w:ascii="Optima" w:hAnsi="Optima" w:cs="Arial"/>
          <w:sz w:val="22"/>
          <w:szCs w:val="22"/>
        </w:rPr>
      </w:pPr>
      <w:r w:rsidRPr="001B389B">
        <w:rPr>
          <w:rFonts w:ascii="Optima" w:hAnsi="Optima" w:cs="Arial"/>
          <w:color w:val="000000" w:themeColor="text1"/>
          <w:sz w:val="22"/>
          <w:szCs w:val="22"/>
          <w:lang w:eastAsia="fr-FR"/>
        </w:rPr>
        <w:t xml:space="preserve">Il agit en lien avec les </w:t>
      </w:r>
      <w:r w:rsidR="00A766EE" w:rsidRPr="001B389B">
        <w:rPr>
          <w:rFonts w:ascii="Optima" w:hAnsi="Optima" w:cs="Arial"/>
          <w:sz w:val="22"/>
          <w:szCs w:val="22"/>
          <w:lang w:eastAsia="fr-FR"/>
        </w:rPr>
        <w:t xml:space="preserve">collectivités territoriales, </w:t>
      </w:r>
      <w:r w:rsidRPr="001B389B">
        <w:rPr>
          <w:rFonts w:ascii="Optima" w:hAnsi="Optima" w:cs="Arial"/>
          <w:sz w:val="22"/>
          <w:szCs w:val="22"/>
          <w:lang w:eastAsia="fr-FR"/>
        </w:rPr>
        <w:t>les</w:t>
      </w:r>
      <w:r w:rsidR="00A766EE" w:rsidRPr="001B389B">
        <w:rPr>
          <w:rFonts w:ascii="Optima" w:hAnsi="Optima" w:cs="Arial"/>
          <w:sz w:val="22"/>
          <w:szCs w:val="22"/>
          <w:lang w:eastAsia="fr-FR"/>
        </w:rPr>
        <w:t xml:space="preserve"> organismes de protection sociale, </w:t>
      </w:r>
      <w:r w:rsidRPr="001B389B">
        <w:rPr>
          <w:rFonts w:ascii="Optima" w:hAnsi="Optima" w:cs="Arial"/>
          <w:sz w:val="22"/>
          <w:szCs w:val="22"/>
          <w:lang w:eastAsia="fr-FR"/>
        </w:rPr>
        <w:t>les</w:t>
      </w:r>
      <w:r w:rsidR="00A766EE" w:rsidRPr="001B389B">
        <w:rPr>
          <w:rFonts w:ascii="Optima" w:hAnsi="Optima" w:cs="Arial"/>
          <w:sz w:val="22"/>
          <w:szCs w:val="22"/>
          <w:lang w:eastAsia="fr-FR"/>
        </w:rPr>
        <w:t xml:space="preserve"> acteurs associatifs et </w:t>
      </w:r>
      <w:r w:rsidRPr="001B389B">
        <w:rPr>
          <w:rFonts w:ascii="Optima" w:hAnsi="Optima" w:cs="Arial"/>
          <w:sz w:val="22"/>
          <w:szCs w:val="22"/>
          <w:lang w:eastAsia="fr-FR"/>
        </w:rPr>
        <w:t>le</w:t>
      </w:r>
      <w:r w:rsidR="00A766EE" w:rsidRPr="001B389B">
        <w:rPr>
          <w:rFonts w:ascii="Optima" w:hAnsi="Optima" w:cs="Arial"/>
          <w:sz w:val="22"/>
          <w:szCs w:val="22"/>
          <w:lang w:eastAsia="fr-FR"/>
        </w:rPr>
        <w:t xml:space="preserve"> réseau</w:t>
      </w:r>
      <w:r w:rsidR="00A766EE" w:rsidRPr="001B389B" w:rsidDel="00B820D6">
        <w:rPr>
          <w:rFonts w:ascii="Optima" w:hAnsi="Optima" w:cs="Arial"/>
          <w:sz w:val="22"/>
          <w:szCs w:val="22"/>
          <w:lang w:eastAsia="fr-FR"/>
        </w:rPr>
        <w:t xml:space="preserve"> </w:t>
      </w:r>
      <w:r w:rsidR="00A766EE" w:rsidRPr="001B389B">
        <w:rPr>
          <w:rFonts w:ascii="Optima" w:hAnsi="Optima" w:cs="Arial"/>
          <w:sz w:val="22"/>
          <w:szCs w:val="22"/>
          <w:lang w:eastAsia="fr-FR"/>
        </w:rPr>
        <w:t>des professionnels ressources susceptibles d’apporter un soutien ponctuel : ergothérapeute, psychomotricien, psychologue, orthophoniste, etc.</w:t>
      </w:r>
    </w:p>
    <w:p w14:paraId="5FD52C1E" w14:textId="77777777" w:rsidR="009847CF" w:rsidRPr="001B389B" w:rsidRDefault="009847CF" w:rsidP="009847CF">
      <w:pPr>
        <w:pStyle w:val="Paragraphedeliste"/>
        <w:autoSpaceDE w:val="0"/>
        <w:autoSpaceDN w:val="0"/>
        <w:adjustRightInd w:val="0"/>
        <w:ind w:left="720"/>
        <w:jc w:val="both"/>
        <w:rPr>
          <w:rFonts w:ascii="Optima" w:hAnsi="Optima" w:cs="Arial"/>
          <w:sz w:val="22"/>
          <w:szCs w:val="22"/>
        </w:rPr>
      </w:pPr>
    </w:p>
    <w:p w14:paraId="2BB59C0C" w14:textId="77777777" w:rsidR="009847CF" w:rsidRPr="001B389B" w:rsidRDefault="009847CF" w:rsidP="00004539">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t xml:space="preserve">Financeurs </w:t>
      </w:r>
    </w:p>
    <w:p w14:paraId="24AB929B" w14:textId="7BCAA418" w:rsidR="00A766EE" w:rsidRPr="001B389B" w:rsidRDefault="00D67367" w:rsidP="003C5781">
      <w:pPr>
        <w:pStyle w:val="Paragraphedeliste"/>
        <w:autoSpaceDE w:val="0"/>
        <w:autoSpaceDN w:val="0"/>
        <w:adjustRightInd w:val="0"/>
        <w:ind w:left="567"/>
        <w:jc w:val="both"/>
        <w:rPr>
          <w:rFonts w:ascii="Optima" w:hAnsi="Optima" w:cs="Arial"/>
          <w:color w:val="000000" w:themeColor="text1"/>
          <w:sz w:val="22"/>
          <w:szCs w:val="22"/>
          <w:lang w:eastAsia="fr-FR"/>
        </w:rPr>
      </w:pPr>
      <w:r w:rsidRPr="001B389B">
        <w:rPr>
          <w:rFonts w:ascii="Optima" w:hAnsi="Optima" w:cs="Arial"/>
          <w:color w:val="000000" w:themeColor="text1"/>
          <w:sz w:val="22"/>
          <w:szCs w:val="22"/>
          <w:lang w:eastAsia="fr-FR"/>
        </w:rPr>
        <w:t xml:space="preserve">Il est susceptible d’être soutenu par une pluralité d’acteurs : </w:t>
      </w:r>
      <w:r w:rsidR="00F92411">
        <w:rPr>
          <w:rFonts w:ascii="Optima" w:hAnsi="Optima" w:cs="Arial"/>
          <w:color w:val="000000" w:themeColor="text1"/>
          <w:sz w:val="22"/>
          <w:szCs w:val="22"/>
          <w:lang w:eastAsia="fr-FR"/>
        </w:rPr>
        <w:t>s</w:t>
      </w:r>
      <w:r w:rsidRPr="001B389B">
        <w:rPr>
          <w:rFonts w:ascii="Optima" w:hAnsi="Optima" w:cs="Arial"/>
          <w:color w:val="000000" w:themeColor="text1"/>
          <w:sz w:val="22"/>
          <w:szCs w:val="22"/>
          <w:lang w:eastAsia="fr-FR"/>
        </w:rPr>
        <w:t>ervices de l’Etat, Conseil départemental, Caf, Agence régionale de santé (Ars), Education nationale, collectivités locales, etc.</w:t>
      </w:r>
    </w:p>
    <w:p w14:paraId="19EBE6AC" w14:textId="4C521E01" w:rsidR="00E57240" w:rsidRPr="001B389B" w:rsidRDefault="00E57240" w:rsidP="009847CF">
      <w:pPr>
        <w:pStyle w:val="Paragraphedeliste"/>
        <w:autoSpaceDE w:val="0"/>
        <w:autoSpaceDN w:val="0"/>
        <w:adjustRightInd w:val="0"/>
        <w:ind w:left="720"/>
        <w:jc w:val="both"/>
        <w:rPr>
          <w:rFonts w:ascii="Optima" w:hAnsi="Optima" w:cs="Arial"/>
          <w:sz w:val="22"/>
          <w:szCs w:val="22"/>
        </w:rPr>
      </w:pPr>
    </w:p>
    <w:p w14:paraId="07290E7E" w14:textId="02150346" w:rsidR="009847CF" w:rsidRPr="001B389B" w:rsidRDefault="003355F8" w:rsidP="00004539">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t>Misions</w:t>
      </w:r>
      <w:r w:rsidR="009847CF" w:rsidRPr="001B389B">
        <w:rPr>
          <w:rFonts w:ascii="Optima" w:hAnsi="Optima" w:cs="Arial"/>
          <w:color w:val="000000" w:themeColor="text1"/>
          <w:sz w:val="22"/>
          <w:szCs w:val="22"/>
          <w:lang w:eastAsia="fr-FR"/>
        </w:rPr>
        <w:t> </w:t>
      </w:r>
    </w:p>
    <w:p w14:paraId="157AA5F2" w14:textId="759943D5" w:rsidR="00E57240" w:rsidRPr="001B389B" w:rsidRDefault="00E57240" w:rsidP="001B389B">
      <w:pPr>
        <w:autoSpaceDE w:val="0"/>
        <w:autoSpaceDN w:val="0"/>
        <w:adjustRightInd w:val="0"/>
        <w:spacing w:after="0"/>
        <w:ind w:left="851" w:hanging="284"/>
        <w:rPr>
          <w:rFonts w:ascii="Optima" w:hAnsi="Optima" w:cs="Arial"/>
          <w:b/>
          <w:bCs/>
        </w:rPr>
      </w:pPr>
      <w:r w:rsidRPr="001B389B">
        <w:rPr>
          <w:rFonts w:ascii="Optima" w:hAnsi="Optima" w:cs="Arial"/>
          <w:b/>
          <w:bCs/>
        </w:rPr>
        <w:t>1.</w:t>
      </w:r>
      <w:r w:rsidRPr="001B389B">
        <w:rPr>
          <w:rFonts w:ascii="Optima" w:hAnsi="Optima" w:cs="Arial"/>
          <w:b/>
          <w:bCs/>
        </w:rPr>
        <w:tab/>
        <w:t>Informer, orienter les familles</w:t>
      </w:r>
    </w:p>
    <w:p w14:paraId="647555E8" w14:textId="1DF839DD" w:rsidR="00E57240" w:rsidRPr="001B389B" w:rsidRDefault="00E57240" w:rsidP="002F274F">
      <w:pPr>
        <w:autoSpaceDE w:val="0"/>
        <w:autoSpaceDN w:val="0"/>
        <w:adjustRightInd w:val="0"/>
        <w:spacing w:after="0"/>
        <w:ind w:left="993" w:hanging="426"/>
        <w:jc w:val="both"/>
        <w:rPr>
          <w:rFonts w:ascii="Optima" w:hAnsi="Optima" w:cs="Arial"/>
          <w:b/>
          <w:bCs/>
        </w:rPr>
      </w:pPr>
      <w:r w:rsidRPr="001B389B">
        <w:rPr>
          <w:rFonts w:ascii="Optima" w:hAnsi="Optima" w:cs="Arial"/>
        </w:rPr>
        <w:t>-</w:t>
      </w:r>
      <w:r w:rsidRPr="001B389B">
        <w:rPr>
          <w:rFonts w:ascii="Optima" w:hAnsi="Optima" w:cs="Arial"/>
        </w:rPr>
        <w:tab/>
        <w:t xml:space="preserve">Créer un lien privilégié avec les parents dans l’objectif d’accueillir, d’entendre, de rassurer et d’associer. </w:t>
      </w:r>
    </w:p>
    <w:p w14:paraId="230074A8" w14:textId="486E7174" w:rsidR="00E57240" w:rsidRPr="001B389B" w:rsidRDefault="00E57240" w:rsidP="002F274F">
      <w:pPr>
        <w:autoSpaceDE w:val="0"/>
        <w:autoSpaceDN w:val="0"/>
        <w:adjustRightInd w:val="0"/>
        <w:spacing w:after="0" w:line="240" w:lineRule="auto"/>
        <w:ind w:left="993" w:hanging="426"/>
        <w:jc w:val="both"/>
        <w:rPr>
          <w:rFonts w:ascii="Optima" w:eastAsia="Times New Roman" w:hAnsi="Optima" w:cs="Arial"/>
          <w:kern w:val="1"/>
          <w:lang w:eastAsia="ar-SA"/>
        </w:rPr>
      </w:pPr>
      <w:r w:rsidRPr="001B389B">
        <w:rPr>
          <w:rFonts w:ascii="Optima" w:eastAsia="Times New Roman" w:hAnsi="Optima" w:cs="Arial"/>
          <w:lang w:eastAsia="ar-SA"/>
        </w:rPr>
        <w:t xml:space="preserve">-   </w:t>
      </w:r>
      <w:r w:rsidRPr="001B389B">
        <w:rPr>
          <w:rFonts w:ascii="Optima" w:hAnsi="Optima"/>
        </w:rPr>
        <w:tab/>
      </w:r>
      <w:r w:rsidRPr="001B389B">
        <w:rPr>
          <w:rFonts w:ascii="Optima" w:eastAsia="Times New Roman" w:hAnsi="Optima" w:cs="Arial"/>
          <w:lang w:eastAsia="ar-SA"/>
        </w:rPr>
        <w:t xml:space="preserve">Aider les parents à élaborer le projet d’accueil et suivre la demande de la famille jusqu’à l’obtention effective de l’accueil : évaluation des besoins des parents, et en accord avec les parents : évaluation des besoins de l’enfant, prise de rendez-vous avec le mode d’accueil le plus adapté, accompagnement au premier rendez-vous, suivi des conditions d’accueil, etc. ; </w:t>
      </w:r>
    </w:p>
    <w:p w14:paraId="69998178" w14:textId="7AE349C3" w:rsidR="00D67367" w:rsidRPr="001B389B" w:rsidRDefault="00E57240" w:rsidP="002F274F">
      <w:pPr>
        <w:autoSpaceDE w:val="0"/>
        <w:autoSpaceDN w:val="0"/>
        <w:adjustRightInd w:val="0"/>
        <w:spacing w:after="0" w:line="240" w:lineRule="auto"/>
        <w:ind w:left="993" w:hanging="426"/>
        <w:jc w:val="both"/>
        <w:rPr>
          <w:rFonts w:ascii="Optima" w:eastAsia="Times New Roman" w:hAnsi="Optima" w:cs="Arial"/>
          <w:lang w:eastAsia="ar-SA"/>
        </w:rPr>
      </w:pPr>
      <w:r w:rsidRPr="001B389B">
        <w:rPr>
          <w:rFonts w:ascii="Optima" w:eastAsia="Times New Roman" w:hAnsi="Optima" w:cs="Arial"/>
          <w:lang w:eastAsia="ar-SA"/>
        </w:rPr>
        <w:t>-</w:t>
      </w:r>
      <w:r w:rsidRPr="001B389B">
        <w:rPr>
          <w:rFonts w:ascii="Optima" w:eastAsia="Times New Roman" w:hAnsi="Optima" w:cs="Arial"/>
          <w:lang w:eastAsia="ar-SA"/>
        </w:rPr>
        <w:tab/>
        <w:t>Faciliter le lien entre la structure d’accueil et les besoins de l’enfant et de sa famille : un objectif minimum de 30 accompagnements d’enfants en file active pour 1 ETP par an est préconisé.</w:t>
      </w:r>
    </w:p>
    <w:p w14:paraId="2419E86E" w14:textId="77777777" w:rsidR="001B389B" w:rsidRDefault="001B389B" w:rsidP="002F274F">
      <w:pPr>
        <w:autoSpaceDE w:val="0"/>
        <w:autoSpaceDN w:val="0"/>
        <w:adjustRightInd w:val="0"/>
        <w:spacing w:after="0" w:line="240" w:lineRule="auto"/>
        <w:ind w:left="993" w:hanging="426"/>
        <w:jc w:val="both"/>
        <w:rPr>
          <w:rFonts w:ascii="Optima" w:eastAsia="Times New Roman" w:hAnsi="Optima" w:cs="Arial"/>
          <w:lang w:eastAsia="ar-SA"/>
        </w:rPr>
      </w:pPr>
    </w:p>
    <w:p w14:paraId="6A0279AF" w14:textId="77777777" w:rsidR="001B389B" w:rsidRPr="001B389B" w:rsidRDefault="001B389B" w:rsidP="002F274F">
      <w:pPr>
        <w:autoSpaceDE w:val="0"/>
        <w:autoSpaceDN w:val="0"/>
        <w:adjustRightInd w:val="0"/>
        <w:spacing w:after="0" w:line="240" w:lineRule="auto"/>
        <w:ind w:left="993" w:hanging="426"/>
        <w:jc w:val="both"/>
        <w:rPr>
          <w:rFonts w:ascii="Optima" w:eastAsia="Times New Roman" w:hAnsi="Optima" w:cs="Arial"/>
          <w:lang w:eastAsia="ar-SA"/>
        </w:rPr>
      </w:pPr>
    </w:p>
    <w:p w14:paraId="1BE16D00" w14:textId="6DC6BF22" w:rsidR="00E57240" w:rsidRPr="001B389B" w:rsidRDefault="00E57240" w:rsidP="002F274F">
      <w:pPr>
        <w:autoSpaceDE w:val="0"/>
        <w:autoSpaceDN w:val="0"/>
        <w:adjustRightInd w:val="0"/>
        <w:spacing w:after="0" w:line="240" w:lineRule="auto"/>
        <w:ind w:left="993" w:hanging="426"/>
        <w:jc w:val="both"/>
        <w:rPr>
          <w:rFonts w:ascii="Optima" w:hAnsi="Optima" w:cs="Arial"/>
          <w:b/>
          <w:bCs/>
        </w:rPr>
      </w:pPr>
      <w:r w:rsidRPr="001B389B">
        <w:rPr>
          <w:rFonts w:ascii="Optima" w:hAnsi="Optima" w:cs="Arial"/>
          <w:b/>
          <w:bCs/>
          <w:sz w:val="24"/>
          <w:szCs w:val="24"/>
        </w:rPr>
        <w:lastRenderedPageBreak/>
        <w:t>2.</w:t>
      </w:r>
      <w:r w:rsidR="00F240B2" w:rsidRPr="001B389B">
        <w:rPr>
          <w:rFonts w:ascii="Optima" w:hAnsi="Optima" w:cs="Arial"/>
          <w:b/>
          <w:bCs/>
          <w:sz w:val="24"/>
          <w:szCs w:val="24"/>
        </w:rPr>
        <w:tab/>
      </w:r>
      <w:r w:rsidRPr="001B389B">
        <w:rPr>
          <w:rFonts w:ascii="Optima" w:hAnsi="Optima" w:cs="Arial"/>
          <w:b/>
          <w:bCs/>
        </w:rPr>
        <w:t>Sensibiliser, former, accompagner les gestionnaires</w:t>
      </w:r>
      <w:r w:rsidR="00BE53F3" w:rsidRPr="001B389B">
        <w:rPr>
          <w:rFonts w:ascii="Optima" w:hAnsi="Optima" w:cs="Arial"/>
          <w:b/>
          <w:bCs/>
        </w:rPr>
        <w:t>,</w:t>
      </w:r>
      <w:r w:rsidRPr="001B389B" w:rsidDel="00BE53F3">
        <w:rPr>
          <w:rFonts w:ascii="Optima" w:hAnsi="Optima" w:cs="Arial"/>
          <w:b/>
          <w:bCs/>
        </w:rPr>
        <w:t xml:space="preserve"> </w:t>
      </w:r>
      <w:r w:rsidRPr="001B389B">
        <w:rPr>
          <w:rFonts w:ascii="Optima" w:hAnsi="Optima" w:cs="Arial"/>
          <w:b/>
          <w:bCs/>
        </w:rPr>
        <w:t>les professionnels et les intervenants non professionnels</w:t>
      </w:r>
    </w:p>
    <w:p w14:paraId="192A1C26" w14:textId="77777777" w:rsidR="00E57240" w:rsidRPr="001B389B" w:rsidRDefault="00E57240" w:rsidP="002F274F">
      <w:pPr>
        <w:autoSpaceDE w:val="0"/>
        <w:autoSpaceDN w:val="0"/>
        <w:adjustRightInd w:val="0"/>
        <w:spacing w:after="0" w:line="240" w:lineRule="auto"/>
        <w:ind w:left="993" w:hanging="426"/>
        <w:jc w:val="both"/>
        <w:rPr>
          <w:rFonts w:ascii="Optima" w:hAnsi="Optima" w:cs="Arial"/>
          <w:b/>
          <w:bCs/>
        </w:rPr>
      </w:pPr>
      <w:r w:rsidRPr="001B389B">
        <w:rPr>
          <w:rFonts w:ascii="Optima" w:eastAsia="Times New Roman" w:hAnsi="Optima" w:cs="Arial"/>
          <w:lang w:eastAsia="ar-SA"/>
        </w:rPr>
        <w:t xml:space="preserve">-   </w:t>
      </w:r>
      <w:r w:rsidRPr="001B389B">
        <w:rPr>
          <w:rFonts w:ascii="Optima" w:hAnsi="Optima"/>
        </w:rPr>
        <w:tab/>
      </w:r>
      <w:r w:rsidRPr="001B389B">
        <w:rPr>
          <w:rFonts w:ascii="Optima" w:eastAsia="Times New Roman" w:hAnsi="Optima" w:cs="Arial"/>
          <w:lang w:eastAsia="ar-SA"/>
        </w:rPr>
        <w:t xml:space="preserve">Rappeler, expliciter et accompagner le cadre juridique de l’accueil et les obligations qui s’imposent aux gestionnaires en matière d’inclusion ; </w:t>
      </w:r>
    </w:p>
    <w:p w14:paraId="7F8699E5" w14:textId="43DD9D6C" w:rsidR="00E57240" w:rsidRPr="001B389B" w:rsidRDefault="00E57240" w:rsidP="002F274F">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Optima"/>
          <w:color w:val="000000" w:themeColor="text1"/>
          <w:lang w:eastAsia="fr-FR"/>
        </w:rPr>
        <w:t xml:space="preserve">-   </w:t>
      </w:r>
      <w:r w:rsidRPr="001B389B">
        <w:rPr>
          <w:rFonts w:ascii="Optima" w:hAnsi="Optima"/>
        </w:rPr>
        <w:tab/>
      </w:r>
      <w:r w:rsidRPr="001B389B">
        <w:rPr>
          <w:rFonts w:ascii="Optima" w:hAnsi="Optima" w:cs="Arial"/>
          <w:color w:val="000000" w:themeColor="text1"/>
          <w:lang w:eastAsia="fr-FR"/>
        </w:rPr>
        <w:t>Mettre en place des actions de sensibilisation auprès des professionnels (référent « santé inclusif » en Eaje, services de santé, collectivités locales, Rpe, services d’accueil) et des intervenants non professionnels</w:t>
      </w:r>
      <w:r w:rsidR="00AE7EC9">
        <w:rPr>
          <w:rFonts w:ascii="Optima" w:hAnsi="Optima" w:cs="Arial"/>
          <w:color w:val="000000" w:themeColor="text1"/>
          <w:lang w:eastAsia="fr-FR"/>
        </w:rPr>
        <w:t xml:space="preserve"> ; </w:t>
      </w:r>
    </w:p>
    <w:p w14:paraId="69CAD9F4" w14:textId="66EB9EC2" w:rsidR="00E57240" w:rsidRPr="001B389B" w:rsidRDefault="00E57240" w:rsidP="002F274F">
      <w:pPr>
        <w:autoSpaceDE w:val="0"/>
        <w:autoSpaceDN w:val="0"/>
        <w:adjustRightInd w:val="0"/>
        <w:spacing w:after="0" w:line="240" w:lineRule="auto"/>
        <w:ind w:left="993" w:hanging="426"/>
        <w:jc w:val="both"/>
        <w:rPr>
          <w:rFonts w:ascii="Optima" w:hAnsi="Optima" w:cs="Arial"/>
          <w:lang w:eastAsia="fr-FR"/>
        </w:rPr>
      </w:pPr>
      <w:r w:rsidRPr="001B389B">
        <w:rPr>
          <w:rFonts w:ascii="Optima" w:hAnsi="Optima" w:cs="Arial"/>
          <w:color w:val="000000" w:themeColor="text1"/>
          <w:lang w:eastAsia="fr-FR"/>
        </w:rPr>
        <w:t xml:space="preserve">-   </w:t>
      </w:r>
      <w:r w:rsidRPr="001B389B">
        <w:rPr>
          <w:rFonts w:ascii="Optima" w:hAnsi="Optima"/>
        </w:rPr>
        <w:tab/>
      </w:r>
      <w:r w:rsidRPr="001B389B">
        <w:rPr>
          <w:rFonts w:ascii="Optima" w:hAnsi="Optima" w:cs="Arial"/>
          <w:color w:val="000000" w:themeColor="text1"/>
          <w:lang w:eastAsia="fr-FR"/>
        </w:rPr>
        <w:t>Apporter un conseil et un appui technique : conseil et accompagnement à l’adaptation du projet d’accueil, soutien, sensibilisation des équipes, conseil et accompagnement à l’ajustement des pratiques professionnelles, aide au personnel pour définir le projet</w:t>
      </w:r>
      <w:r w:rsidR="00841655" w:rsidRPr="001B389B">
        <w:rPr>
          <w:rFonts w:ascii="Optima" w:hAnsi="Optima" w:cs="Arial"/>
          <w:color w:val="000000" w:themeColor="text1"/>
          <w:lang w:eastAsia="fr-FR"/>
        </w:rPr>
        <w:t xml:space="preserve"> d’accueil </w:t>
      </w:r>
      <w:r w:rsidRPr="001B389B">
        <w:rPr>
          <w:rFonts w:ascii="Optima" w:hAnsi="Optima" w:cs="Arial"/>
          <w:color w:val="000000" w:themeColor="text1"/>
          <w:lang w:eastAsia="fr-FR"/>
        </w:rPr>
        <w:t xml:space="preserve"> </w:t>
      </w:r>
      <w:r w:rsidR="00841655" w:rsidRPr="001B389B">
        <w:rPr>
          <w:rFonts w:ascii="Optima" w:hAnsi="Optima" w:cs="Arial"/>
          <w:color w:val="000000" w:themeColor="text1"/>
          <w:lang w:eastAsia="fr-FR"/>
        </w:rPr>
        <w:t>personnalisé</w:t>
      </w:r>
      <w:r w:rsidRPr="001B389B">
        <w:rPr>
          <w:rFonts w:ascii="Optima" w:hAnsi="Optima" w:cs="Arial"/>
          <w:color w:val="000000" w:themeColor="text1"/>
          <w:lang w:eastAsia="fr-FR"/>
        </w:rPr>
        <w:t xml:space="preserve"> / transmission des connaissances ou techniques nécessaires au bon accueil de l’enfant et de l’adolescent / conseil dans les relations avec les parents de manière à rassurer et à apaiser / observation et accompagnement du personnel dans leurs pratiques d’accueil / aide à la coordination des interventions sanitaires et médico-sociales dont l’enfant bénéficie / conseils pour orienter les parents vers les structures de diagnostic et de soins en cas de présomption de troubles / </w:t>
      </w:r>
      <w:r w:rsidRPr="001B389B">
        <w:rPr>
          <w:rFonts w:ascii="Optima" w:hAnsi="Optima" w:cs="Arial"/>
          <w:lang w:eastAsia="fr-FR"/>
        </w:rPr>
        <w:t xml:space="preserve">transmission d’outils ou de plaquettes auprès des acteurs médico-sociaux locaux, mobilisation </w:t>
      </w:r>
      <w:r w:rsidR="00AA01BD" w:rsidRPr="001B389B">
        <w:rPr>
          <w:rFonts w:ascii="Optima" w:hAnsi="Optima" w:cs="Arial"/>
          <w:lang w:eastAsia="fr-FR"/>
        </w:rPr>
        <w:t xml:space="preserve">ponctuelle </w:t>
      </w:r>
      <w:r w:rsidRPr="001B389B">
        <w:rPr>
          <w:rFonts w:ascii="Optima" w:hAnsi="Optima" w:cs="Arial"/>
          <w:lang w:eastAsia="fr-FR"/>
        </w:rPr>
        <w:t xml:space="preserve">de personnes ressources de type psychomotricien, psychologue, orthophoniste. </w:t>
      </w:r>
    </w:p>
    <w:p w14:paraId="261857E8" w14:textId="40F895A6" w:rsidR="00E57240" w:rsidRPr="001B389B" w:rsidRDefault="00E57240" w:rsidP="002F274F">
      <w:pPr>
        <w:autoSpaceDE w:val="0"/>
        <w:autoSpaceDN w:val="0"/>
        <w:adjustRightInd w:val="0"/>
        <w:spacing w:after="0" w:line="240" w:lineRule="auto"/>
        <w:ind w:left="993" w:hanging="426"/>
        <w:jc w:val="both"/>
        <w:rPr>
          <w:rFonts w:ascii="Optima" w:hAnsi="Optima" w:cs="Arial"/>
          <w:lang w:eastAsia="fr-FR"/>
        </w:rPr>
      </w:pPr>
      <w:r w:rsidRPr="001B389B">
        <w:rPr>
          <w:rFonts w:ascii="Optima" w:hAnsi="Optima" w:cs="Optima"/>
          <w:lang w:eastAsia="fr-FR"/>
        </w:rPr>
        <w:t xml:space="preserve">- </w:t>
      </w:r>
      <w:r w:rsidRPr="001B389B">
        <w:rPr>
          <w:rFonts w:ascii="Optima" w:hAnsi="Optima"/>
        </w:rPr>
        <w:tab/>
      </w:r>
      <w:r w:rsidRPr="001B389B">
        <w:rPr>
          <w:rFonts w:ascii="Optima" w:hAnsi="Optima" w:cs="Arial"/>
          <w:lang w:eastAsia="fr-FR"/>
        </w:rPr>
        <w:t>Accompagner l’analyse et le changement de pratiques lorsque cela s’avère nécessaire et solliciter si besoin, en appui, l’intervention de personnes ressources : élus, directeurs et responsables de services, directeur</w:t>
      </w:r>
      <w:r w:rsidR="00F22D76">
        <w:rPr>
          <w:rFonts w:ascii="Optima" w:hAnsi="Optima" w:cs="Arial"/>
          <w:lang w:eastAsia="fr-FR"/>
        </w:rPr>
        <w:t>s</w:t>
      </w:r>
      <w:r w:rsidRPr="001B389B">
        <w:rPr>
          <w:rFonts w:ascii="Optima" w:hAnsi="Optima" w:cs="Arial"/>
          <w:lang w:eastAsia="fr-FR"/>
        </w:rPr>
        <w:t xml:space="preserve"> de structure, chargés de coopération, professionnels de santé ou du médico-social (médecin, infirmier, psychomotricien, psychologue, orthophoniste, etc.)</w:t>
      </w:r>
    </w:p>
    <w:p w14:paraId="1DE629E6" w14:textId="77777777" w:rsidR="00F240B2" w:rsidRPr="001B389B" w:rsidRDefault="00E57240" w:rsidP="002F274F">
      <w:pPr>
        <w:autoSpaceDE w:val="0"/>
        <w:autoSpaceDN w:val="0"/>
        <w:adjustRightInd w:val="0"/>
        <w:spacing w:after="0" w:line="240" w:lineRule="auto"/>
        <w:ind w:left="993" w:hanging="426"/>
        <w:jc w:val="both"/>
        <w:rPr>
          <w:rFonts w:ascii="Optima" w:hAnsi="Optima" w:cs="Arial"/>
          <w:lang w:eastAsia="fr-FR"/>
        </w:rPr>
      </w:pPr>
      <w:r w:rsidRPr="001B389B">
        <w:rPr>
          <w:rFonts w:ascii="Optima" w:hAnsi="Optima" w:cs="Optima"/>
          <w:lang w:eastAsia="fr-FR"/>
        </w:rPr>
        <w:t xml:space="preserve">- </w:t>
      </w:r>
      <w:r w:rsidRPr="001B389B">
        <w:rPr>
          <w:rFonts w:ascii="Optima" w:hAnsi="Optima" w:cs="Optima"/>
          <w:lang w:eastAsia="fr-FR"/>
        </w:rPr>
        <w:tab/>
      </w:r>
      <w:r w:rsidRPr="001B389B">
        <w:rPr>
          <w:rFonts w:ascii="Optima" w:hAnsi="Optima" w:cs="Arial"/>
          <w:lang w:eastAsia="fr-FR"/>
        </w:rPr>
        <w:t>Donner une lisibilité sur les moyens humains et financiers mobilisables auprès de l’ensemble des institutions et apporter un soutien technique à la mobilisation des financements.</w:t>
      </w:r>
    </w:p>
    <w:p w14:paraId="45BE63A1" w14:textId="77777777" w:rsidR="00A70871" w:rsidRPr="001B389B" w:rsidRDefault="00A70871" w:rsidP="002F274F">
      <w:pPr>
        <w:autoSpaceDE w:val="0"/>
        <w:autoSpaceDN w:val="0"/>
        <w:adjustRightInd w:val="0"/>
        <w:spacing w:after="0" w:line="240" w:lineRule="auto"/>
        <w:ind w:left="993" w:hanging="426"/>
        <w:jc w:val="both"/>
        <w:rPr>
          <w:rFonts w:ascii="Optima" w:hAnsi="Optima" w:cs="Arial"/>
          <w:lang w:eastAsia="fr-FR"/>
        </w:rPr>
      </w:pPr>
    </w:p>
    <w:p w14:paraId="4018C375" w14:textId="5DAEE472" w:rsidR="00542F2C" w:rsidRPr="001B389B" w:rsidRDefault="00E57240" w:rsidP="002F274F">
      <w:pPr>
        <w:autoSpaceDE w:val="0"/>
        <w:autoSpaceDN w:val="0"/>
        <w:adjustRightInd w:val="0"/>
        <w:spacing w:after="0" w:line="240" w:lineRule="auto"/>
        <w:ind w:left="993" w:hanging="567"/>
        <w:jc w:val="both"/>
        <w:rPr>
          <w:rFonts w:ascii="Optima" w:hAnsi="Optima" w:cs="Arial"/>
          <w:b/>
          <w:bCs/>
        </w:rPr>
      </w:pPr>
      <w:r w:rsidRPr="001B389B">
        <w:rPr>
          <w:rFonts w:ascii="Optima" w:hAnsi="Optima" w:cs="Arial"/>
          <w:b/>
          <w:bCs/>
          <w:sz w:val="24"/>
          <w:szCs w:val="24"/>
          <w:lang w:eastAsia="fr-FR"/>
        </w:rPr>
        <w:t> </w:t>
      </w:r>
      <w:r w:rsidRPr="001B389B">
        <w:rPr>
          <w:rFonts w:ascii="Optima" w:hAnsi="Optima" w:cs="Arial"/>
          <w:b/>
          <w:bCs/>
          <w:sz w:val="24"/>
          <w:szCs w:val="24"/>
        </w:rPr>
        <w:t>3.</w:t>
      </w:r>
      <w:r w:rsidRPr="001B389B">
        <w:rPr>
          <w:rFonts w:ascii="Optima" w:hAnsi="Optima" w:cs="Arial"/>
          <w:b/>
          <w:bCs/>
          <w:sz w:val="24"/>
          <w:szCs w:val="24"/>
        </w:rPr>
        <w:tab/>
      </w:r>
      <w:r w:rsidRPr="001B389B">
        <w:rPr>
          <w:rFonts w:ascii="Optima" w:hAnsi="Optima" w:cs="Arial"/>
          <w:b/>
          <w:bCs/>
        </w:rPr>
        <w:t>Contribuer aux orientations stratégiques et à l’animation des partenariats aux différents échelons territoriaux</w:t>
      </w:r>
    </w:p>
    <w:p w14:paraId="78B0DE67" w14:textId="7BFD0A83" w:rsidR="00E57240" w:rsidRPr="001B389B" w:rsidRDefault="00E57240" w:rsidP="003C5781">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Arial"/>
        </w:rPr>
        <w:t xml:space="preserve"> </w:t>
      </w:r>
      <w:r w:rsidRPr="001B389B">
        <w:rPr>
          <w:rFonts w:ascii="Optima" w:hAnsi="Optima" w:cs="Arial"/>
          <w:color w:val="000000" w:themeColor="text1"/>
          <w:lang w:eastAsia="fr-FR"/>
        </w:rPr>
        <w:t>-</w:t>
      </w:r>
      <w:r w:rsidRPr="001B389B">
        <w:rPr>
          <w:rFonts w:ascii="Optima" w:hAnsi="Optima" w:cs="Arial"/>
          <w:color w:val="000000" w:themeColor="text1"/>
          <w:lang w:eastAsia="fr-FR"/>
        </w:rPr>
        <w:tab/>
        <w:t xml:space="preserve">La mise en réseau doit favoriser l’interconnaissance mutuelle, le traitement des situations individuelles complexes et la mise en place d’actions collectives communes. Le pôle ressources contribue à structurer les objectifs en matière d’accueil des </w:t>
      </w:r>
      <w:r w:rsidR="00841655" w:rsidRPr="001B389B">
        <w:rPr>
          <w:rFonts w:ascii="Optima" w:hAnsi="Optima" w:cs="Arial"/>
          <w:color w:val="000000" w:themeColor="text1"/>
          <w:lang w:eastAsia="fr-FR"/>
        </w:rPr>
        <w:t>jeune</w:t>
      </w:r>
      <w:r w:rsidR="0089759B" w:rsidRPr="001B389B">
        <w:rPr>
          <w:rFonts w:ascii="Optima" w:hAnsi="Optima" w:cs="Arial"/>
          <w:color w:val="000000" w:themeColor="text1"/>
          <w:lang w:eastAsia="fr-FR"/>
        </w:rPr>
        <w:t>s</w:t>
      </w:r>
      <w:r w:rsidR="00841655" w:rsidRPr="001B389B">
        <w:rPr>
          <w:rFonts w:ascii="Optima" w:hAnsi="Optima" w:cs="Arial"/>
          <w:color w:val="000000" w:themeColor="text1"/>
          <w:lang w:eastAsia="fr-FR"/>
        </w:rPr>
        <w:t xml:space="preserve"> enfant</w:t>
      </w:r>
      <w:r w:rsidR="0089759B" w:rsidRPr="001B389B">
        <w:rPr>
          <w:rFonts w:ascii="Optima" w:hAnsi="Optima" w:cs="Arial"/>
          <w:color w:val="000000" w:themeColor="text1"/>
          <w:lang w:eastAsia="fr-FR"/>
        </w:rPr>
        <w:t>s</w:t>
      </w:r>
      <w:r w:rsidR="00841655" w:rsidRPr="001B389B">
        <w:rPr>
          <w:rFonts w:ascii="Optima" w:hAnsi="Optima" w:cs="Arial"/>
          <w:color w:val="000000" w:themeColor="text1"/>
          <w:lang w:eastAsia="fr-FR"/>
        </w:rPr>
        <w:t xml:space="preserve">, des </w:t>
      </w:r>
      <w:r w:rsidRPr="001B389B">
        <w:rPr>
          <w:rFonts w:ascii="Optima" w:hAnsi="Optima" w:cs="Arial"/>
          <w:color w:val="000000" w:themeColor="text1"/>
          <w:lang w:eastAsia="fr-FR"/>
        </w:rPr>
        <w:t xml:space="preserve">enfants et </w:t>
      </w:r>
      <w:r w:rsidR="00841655" w:rsidRPr="001B389B">
        <w:rPr>
          <w:rFonts w:ascii="Optima" w:hAnsi="Optima" w:cs="Arial"/>
          <w:color w:val="000000" w:themeColor="text1"/>
          <w:lang w:eastAsia="fr-FR"/>
        </w:rPr>
        <w:t xml:space="preserve">des </w:t>
      </w:r>
      <w:r w:rsidRPr="001B389B">
        <w:rPr>
          <w:rFonts w:ascii="Optima" w:hAnsi="Optima" w:cs="Arial"/>
          <w:color w:val="000000" w:themeColor="text1"/>
          <w:lang w:eastAsia="fr-FR"/>
        </w:rPr>
        <w:t>adolescents porteurs de handicap dans le schéma départementa</w:t>
      </w:r>
      <w:r w:rsidR="00671DBF" w:rsidRPr="001B389B">
        <w:rPr>
          <w:rFonts w:ascii="Optima" w:hAnsi="Optima" w:cs="Arial"/>
          <w:color w:val="000000" w:themeColor="text1"/>
          <w:lang w:eastAsia="fr-FR"/>
        </w:rPr>
        <w:t>l</w:t>
      </w:r>
      <w:r w:rsidRPr="001B389B">
        <w:rPr>
          <w:rFonts w:ascii="Optima" w:hAnsi="Optima" w:cs="Arial"/>
          <w:color w:val="000000" w:themeColor="text1"/>
          <w:lang w:eastAsia="fr-FR"/>
        </w:rPr>
        <w:t xml:space="preserve"> des services aux familles. </w:t>
      </w:r>
    </w:p>
    <w:p w14:paraId="24285F1E" w14:textId="7A656D31" w:rsidR="00E57240" w:rsidRPr="001B389B" w:rsidRDefault="00E57240" w:rsidP="003C5781">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Arial"/>
          <w:color w:val="000000" w:themeColor="text1"/>
          <w:lang w:eastAsia="fr-FR"/>
        </w:rPr>
        <w:t>-</w:t>
      </w:r>
      <w:r w:rsidRPr="001B389B">
        <w:rPr>
          <w:rFonts w:ascii="Optima" w:hAnsi="Optima"/>
        </w:rPr>
        <w:tab/>
      </w:r>
      <w:r w:rsidRPr="001B389B">
        <w:rPr>
          <w:rFonts w:ascii="Optima" w:hAnsi="Optima" w:cs="Arial"/>
          <w:color w:val="000000" w:themeColor="text1"/>
          <w:lang w:eastAsia="fr-FR"/>
        </w:rPr>
        <w:t xml:space="preserve">Le pôle ressources identifie et inscrit </w:t>
      </w:r>
      <w:r w:rsidR="00841655" w:rsidRPr="001B389B">
        <w:rPr>
          <w:rFonts w:ascii="Optima" w:hAnsi="Optima" w:cs="Arial"/>
          <w:color w:val="000000" w:themeColor="text1"/>
          <w:lang w:eastAsia="fr-FR"/>
        </w:rPr>
        <w:t xml:space="preserve">son action </w:t>
      </w:r>
      <w:r w:rsidR="00EB29B3" w:rsidRPr="001B389B">
        <w:rPr>
          <w:rFonts w:ascii="Optima" w:hAnsi="Optima" w:cs="Arial"/>
          <w:color w:val="000000" w:themeColor="text1"/>
          <w:lang w:eastAsia="fr-FR"/>
        </w:rPr>
        <w:t>en cohérence et en complémentarité avec les</w:t>
      </w:r>
      <w:r w:rsidRPr="001B389B">
        <w:rPr>
          <w:rFonts w:ascii="Optima" w:hAnsi="Optima" w:cs="Arial"/>
          <w:color w:val="000000" w:themeColor="text1"/>
          <w:lang w:eastAsia="fr-FR"/>
        </w:rPr>
        <w:t xml:space="preserve"> </w:t>
      </w:r>
      <w:r w:rsidR="00EB29B3" w:rsidRPr="001B389B">
        <w:rPr>
          <w:rFonts w:ascii="Optima" w:hAnsi="Optima" w:cs="Arial"/>
          <w:color w:val="000000" w:themeColor="text1"/>
          <w:lang w:eastAsia="fr-FR"/>
        </w:rPr>
        <w:t>coordinations existantes sur le territoire en matière d’inclusion handicap (Pco</w:t>
      </w:r>
      <w:r w:rsidR="00EB29B3" w:rsidRPr="001B389B">
        <w:rPr>
          <w:rStyle w:val="Appelnotedebasdep"/>
          <w:rFonts w:ascii="Optima" w:hAnsi="Optima" w:cs="Arial"/>
          <w:color w:val="000000" w:themeColor="text1"/>
          <w:lang w:eastAsia="fr-FR"/>
        </w:rPr>
        <w:footnoteReference w:id="4"/>
      </w:r>
      <w:r w:rsidR="00EB29B3" w:rsidRPr="001B389B">
        <w:rPr>
          <w:rFonts w:ascii="Optima" w:hAnsi="Optima" w:cs="Arial"/>
          <w:color w:val="000000" w:themeColor="text1"/>
          <w:lang w:eastAsia="fr-FR"/>
        </w:rPr>
        <w:t xml:space="preserve">, référent </w:t>
      </w:r>
      <w:r w:rsidRPr="001B389B">
        <w:rPr>
          <w:rFonts w:ascii="Optima" w:hAnsi="Optima" w:cs="Arial"/>
          <w:color w:val="000000" w:themeColor="text1"/>
          <w:lang w:eastAsia="fr-FR"/>
        </w:rPr>
        <w:t>360, D</w:t>
      </w:r>
      <w:r w:rsidR="00F240B2" w:rsidRPr="001B389B">
        <w:rPr>
          <w:rFonts w:ascii="Optima" w:hAnsi="Optima" w:cs="Arial"/>
          <w:color w:val="000000" w:themeColor="text1"/>
          <w:lang w:eastAsia="fr-FR"/>
        </w:rPr>
        <w:t>ac</w:t>
      </w:r>
      <w:r w:rsidR="00F240B2" w:rsidRPr="001B389B">
        <w:rPr>
          <w:rStyle w:val="Appelnotedebasdep"/>
          <w:rFonts w:ascii="Optima" w:hAnsi="Optima" w:cs="Arial"/>
          <w:color w:val="000000" w:themeColor="text1"/>
          <w:lang w:eastAsia="fr-FR"/>
        </w:rPr>
        <w:footnoteReference w:id="5"/>
      </w:r>
      <w:r w:rsidRPr="001B389B">
        <w:rPr>
          <w:rFonts w:ascii="Optima" w:hAnsi="Optima" w:cs="Arial"/>
          <w:color w:val="000000" w:themeColor="text1"/>
          <w:lang w:eastAsia="fr-FR"/>
        </w:rPr>
        <w:t>, P</w:t>
      </w:r>
      <w:r w:rsidR="00F240B2" w:rsidRPr="001B389B">
        <w:rPr>
          <w:rFonts w:ascii="Optima" w:hAnsi="Optima" w:cs="Arial"/>
          <w:color w:val="000000" w:themeColor="text1"/>
          <w:lang w:eastAsia="fr-FR"/>
        </w:rPr>
        <w:t>cpe</w:t>
      </w:r>
      <w:r w:rsidR="00F240B2" w:rsidRPr="001B389B">
        <w:rPr>
          <w:rStyle w:val="Appelnotedebasdep"/>
          <w:rFonts w:ascii="Optima" w:hAnsi="Optima" w:cs="Arial"/>
          <w:color w:val="000000" w:themeColor="text1"/>
          <w:lang w:eastAsia="fr-FR"/>
        </w:rPr>
        <w:footnoteReference w:id="6"/>
      </w:r>
      <w:r w:rsidRPr="001B389B">
        <w:rPr>
          <w:rFonts w:ascii="Optima" w:hAnsi="Optima" w:cs="Arial"/>
          <w:color w:val="000000" w:themeColor="text1"/>
          <w:lang w:eastAsia="fr-FR"/>
        </w:rPr>
        <w:t>, etc.)</w:t>
      </w:r>
      <w:r w:rsidR="00841655" w:rsidRPr="001B389B">
        <w:rPr>
          <w:rFonts w:ascii="Optima" w:hAnsi="Optima" w:cs="Arial"/>
          <w:color w:val="000000" w:themeColor="text1"/>
          <w:lang w:eastAsia="fr-FR"/>
        </w:rPr>
        <w:t xml:space="preserve"> ; il travaille </w:t>
      </w:r>
      <w:r w:rsidRPr="001B389B">
        <w:rPr>
          <w:rFonts w:ascii="Optima" w:hAnsi="Optima" w:cs="Arial"/>
          <w:color w:val="000000" w:themeColor="text1"/>
          <w:lang w:eastAsia="fr-FR"/>
        </w:rPr>
        <w:t xml:space="preserve">en lien avec les </w:t>
      </w:r>
      <w:r w:rsidR="00841655" w:rsidRPr="001B389B">
        <w:rPr>
          <w:rFonts w:ascii="Optima" w:hAnsi="Optima" w:cs="Arial"/>
          <w:color w:val="000000" w:themeColor="text1"/>
          <w:lang w:eastAsia="fr-FR"/>
        </w:rPr>
        <w:t xml:space="preserve">acteurs de la santé, de la protection maternelle et infantile, </w:t>
      </w:r>
      <w:r w:rsidRPr="001B389B">
        <w:rPr>
          <w:rFonts w:ascii="Optima" w:hAnsi="Optima" w:cs="Arial"/>
          <w:color w:val="000000" w:themeColor="text1"/>
          <w:lang w:eastAsia="fr-FR"/>
        </w:rPr>
        <w:t>de l’aide à domicile, de l’éducation nationale, de l’éducation spécialisée et de l’éducation populaire</w:t>
      </w:r>
      <w:r w:rsidRPr="001B389B">
        <w:rPr>
          <w:rStyle w:val="Marquedecommentaire"/>
          <w:rFonts w:ascii="Optima" w:hAnsi="Optima"/>
        </w:rPr>
        <w:t>.</w:t>
      </w:r>
      <w:r w:rsidRPr="001B389B">
        <w:rPr>
          <w:rFonts w:ascii="Optima" w:hAnsi="Optima" w:cs="Arial"/>
          <w:color w:val="000000" w:themeColor="text1"/>
          <w:lang w:eastAsia="fr-FR"/>
        </w:rPr>
        <w:t xml:space="preserve"> </w:t>
      </w:r>
    </w:p>
    <w:p w14:paraId="688D4B80" w14:textId="4657F4D5" w:rsidR="00E57240" w:rsidRPr="001B389B" w:rsidRDefault="00E57240" w:rsidP="003C5781">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Arial"/>
          <w:color w:val="000000"/>
          <w:lang w:eastAsia="fr-FR"/>
        </w:rPr>
        <w:t>-</w:t>
      </w:r>
      <w:r w:rsidRPr="001B389B">
        <w:rPr>
          <w:rFonts w:ascii="Optima" w:hAnsi="Optima" w:cs="Arial"/>
          <w:color w:val="000000"/>
          <w:lang w:eastAsia="fr-FR"/>
        </w:rPr>
        <w:tab/>
        <w:t>Enfin, le pôle ressources communique sur ces actions auprès des médias locaux, des professionnels médico-sociaux du territoire et des institutions de manière à ce qu’</w:t>
      </w:r>
      <w:r w:rsidR="00117AC5">
        <w:rPr>
          <w:rFonts w:ascii="Optima" w:hAnsi="Optima" w:cs="Arial"/>
          <w:color w:val="000000"/>
          <w:lang w:eastAsia="fr-FR"/>
        </w:rPr>
        <w:t>ils</w:t>
      </w:r>
      <w:r w:rsidRPr="001B389B">
        <w:rPr>
          <w:rFonts w:ascii="Optima" w:hAnsi="Optima" w:cs="Arial"/>
          <w:color w:val="000000"/>
          <w:lang w:eastAsia="fr-FR"/>
        </w:rPr>
        <w:t xml:space="preserve"> puissent relayer l’information à travers les sites internet, les plaquettes et les rencontres dédiées.</w:t>
      </w:r>
    </w:p>
    <w:p w14:paraId="6472C6F0" w14:textId="50B522B1" w:rsidR="00E57240" w:rsidRDefault="00E57240" w:rsidP="00C64839">
      <w:pPr>
        <w:autoSpaceDE w:val="0"/>
        <w:autoSpaceDN w:val="0"/>
        <w:adjustRightInd w:val="0"/>
        <w:spacing w:after="0" w:line="240" w:lineRule="auto"/>
        <w:ind w:left="283"/>
        <w:jc w:val="both"/>
        <w:rPr>
          <w:rFonts w:ascii="Optima" w:hAnsi="Optima" w:cs="Arial"/>
          <w:color w:val="000000" w:themeColor="text1"/>
          <w:lang w:eastAsia="fr-FR"/>
        </w:rPr>
      </w:pPr>
    </w:p>
    <w:p w14:paraId="3E211443" w14:textId="77777777" w:rsidR="001B389B" w:rsidRDefault="001B389B" w:rsidP="00C64839">
      <w:pPr>
        <w:autoSpaceDE w:val="0"/>
        <w:autoSpaceDN w:val="0"/>
        <w:adjustRightInd w:val="0"/>
        <w:spacing w:after="0" w:line="240" w:lineRule="auto"/>
        <w:ind w:left="283"/>
        <w:jc w:val="both"/>
        <w:rPr>
          <w:rFonts w:ascii="Optima" w:hAnsi="Optima" w:cs="Arial"/>
          <w:color w:val="000000" w:themeColor="text1"/>
          <w:lang w:eastAsia="fr-FR"/>
        </w:rPr>
      </w:pPr>
    </w:p>
    <w:p w14:paraId="79D948C8" w14:textId="77777777" w:rsidR="001B389B" w:rsidRDefault="001B389B" w:rsidP="00C64839">
      <w:pPr>
        <w:autoSpaceDE w:val="0"/>
        <w:autoSpaceDN w:val="0"/>
        <w:adjustRightInd w:val="0"/>
        <w:spacing w:after="0" w:line="240" w:lineRule="auto"/>
        <w:ind w:left="283"/>
        <w:jc w:val="both"/>
        <w:rPr>
          <w:rFonts w:ascii="Optima" w:hAnsi="Optima" w:cs="Arial"/>
          <w:color w:val="000000" w:themeColor="text1"/>
          <w:lang w:eastAsia="fr-FR"/>
        </w:rPr>
      </w:pPr>
    </w:p>
    <w:p w14:paraId="28A3465D" w14:textId="77777777" w:rsidR="001B389B" w:rsidRPr="001B389B" w:rsidRDefault="001B389B" w:rsidP="00C64839">
      <w:pPr>
        <w:autoSpaceDE w:val="0"/>
        <w:autoSpaceDN w:val="0"/>
        <w:adjustRightInd w:val="0"/>
        <w:spacing w:after="0" w:line="240" w:lineRule="auto"/>
        <w:ind w:left="283"/>
        <w:jc w:val="both"/>
        <w:rPr>
          <w:rFonts w:ascii="Optima" w:hAnsi="Optima" w:cs="Arial"/>
          <w:color w:val="000000" w:themeColor="text1"/>
          <w:lang w:eastAsia="fr-FR"/>
        </w:rPr>
      </w:pPr>
    </w:p>
    <w:p w14:paraId="7B3417CD" w14:textId="2FF4A8AC" w:rsidR="003355F8" w:rsidRPr="001B389B" w:rsidRDefault="00CE0F07" w:rsidP="00502474">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lastRenderedPageBreak/>
        <w:t>Actions éligibles</w:t>
      </w:r>
      <w:r w:rsidR="00674D17" w:rsidRPr="001B389B">
        <w:rPr>
          <w:rStyle w:val="Appelnotedebasdep"/>
          <w:rFonts w:ascii="Optima" w:hAnsi="Optima" w:cs="Arial"/>
          <w:color w:val="000000" w:themeColor="text1"/>
          <w:sz w:val="22"/>
          <w:szCs w:val="22"/>
          <w:lang w:eastAsia="fr-FR"/>
        </w:rPr>
        <w:footnoteReference w:id="7"/>
      </w:r>
      <w:r w:rsidR="003355F8" w:rsidRPr="001B389B">
        <w:rPr>
          <w:rFonts w:ascii="Optima" w:hAnsi="Optima" w:cs="Arial"/>
          <w:color w:val="000000" w:themeColor="text1"/>
          <w:sz w:val="22"/>
          <w:szCs w:val="22"/>
          <w:lang w:eastAsia="fr-FR"/>
        </w:rPr>
        <w:t xml:space="preserve"> : </w:t>
      </w:r>
    </w:p>
    <w:p w14:paraId="366CD1B2" w14:textId="2AF1ED7B"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Ecoute, information et mise en lien entre les familles et les structures et services d’accueil</w:t>
      </w:r>
      <w:r w:rsidR="00E67D86" w:rsidRPr="001B389B">
        <w:rPr>
          <w:rFonts w:ascii="Optima" w:hAnsi="Optima" w:cs="Arial"/>
          <w:color w:val="auto"/>
          <w:sz w:val="22"/>
          <w:szCs w:val="22"/>
        </w:rPr>
        <w:t> ;</w:t>
      </w:r>
    </w:p>
    <w:p w14:paraId="07B55F80" w14:textId="2D95A427"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Conseils, sensibilisations et soutien technique aux professionnels (lisibilité sur les ressources et financements mobilisables)</w:t>
      </w:r>
      <w:r w:rsidR="00E67D86" w:rsidRPr="001B389B">
        <w:rPr>
          <w:rFonts w:ascii="Optima" w:hAnsi="Optima" w:cs="Arial"/>
          <w:color w:val="auto"/>
          <w:sz w:val="22"/>
          <w:szCs w:val="22"/>
        </w:rPr>
        <w:t> ;</w:t>
      </w:r>
    </w:p>
    <w:p w14:paraId="541D7010" w14:textId="2A9A3F4F"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Diagnostic partagé et fonction d’alerte en lien avec le Sdsf et la Ctg</w:t>
      </w:r>
      <w:r w:rsidR="00E67D86" w:rsidRPr="001B389B">
        <w:rPr>
          <w:rFonts w:ascii="Optima" w:hAnsi="Optima" w:cs="Arial"/>
          <w:color w:val="auto"/>
          <w:sz w:val="22"/>
          <w:szCs w:val="22"/>
        </w:rPr>
        <w:t> ;</w:t>
      </w:r>
    </w:p>
    <w:p w14:paraId="55E693A7" w14:textId="1B06A26D"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 xml:space="preserve">Animation d’un réseau d’acteurs favorisant la mise en place d’actions </w:t>
      </w:r>
      <w:proofErr w:type="spellStart"/>
      <w:r w:rsidRPr="001B389B">
        <w:rPr>
          <w:rFonts w:ascii="Optima" w:hAnsi="Optima" w:cs="Arial"/>
          <w:color w:val="auto"/>
          <w:sz w:val="22"/>
          <w:szCs w:val="22"/>
        </w:rPr>
        <w:t>co</w:t>
      </w:r>
      <w:proofErr w:type="spellEnd"/>
      <w:r w:rsidRPr="001B389B">
        <w:rPr>
          <w:rFonts w:ascii="Optima" w:hAnsi="Optima" w:cs="Arial"/>
          <w:color w:val="auto"/>
          <w:sz w:val="22"/>
          <w:szCs w:val="22"/>
        </w:rPr>
        <w:t>-conduites au service du parcours de droit commun de l’enfant et de l’adolescent</w:t>
      </w:r>
      <w:r w:rsidR="00E67D86" w:rsidRPr="001B389B">
        <w:rPr>
          <w:rFonts w:ascii="Optima" w:hAnsi="Optima" w:cs="Arial"/>
          <w:color w:val="auto"/>
          <w:sz w:val="22"/>
          <w:szCs w:val="22"/>
        </w:rPr>
        <w:t> ;</w:t>
      </w:r>
    </w:p>
    <w:p w14:paraId="0636227E" w14:textId="09374F5C" w:rsidR="003355F8" w:rsidRPr="001B389B" w:rsidRDefault="003355F8" w:rsidP="002F274F">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sz w:val="22"/>
          <w:szCs w:val="22"/>
        </w:rPr>
        <w:t>Actions passerelles et actions de pilotage permettant de faciliter l’inclusion de l’enfant et de l’adolescent vers les structures de droit commun</w:t>
      </w:r>
      <w:r w:rsidRPr="001B389B">
        <w:rPr>
          <w:rFonts w:ascii="Optima" w:hAnsi="Optima" w:cs="Arial"/>
          <w:color w:val="000000" w:themeColor="text1"/>
          <w:sz w:val="22"/>
          <w:szCs w:val="22"/>
        </w:rPr>
        <w:t xml:space="preserve"> et d’assurer un continuum dans la prise en charge de l’enfant et de l’adolescent</w:t>
      </w:r>
      <w:r w:rsidR="00E67D86" w:rsidRPr="001B389B">
        <w:rPr>
          <w:rFonts w:ascii="Optima" w:hAnsi="Optima" w:cs="Arial"/>
          <w:color w:val="000000" w:themeColor="text1"/>
          <w:sz w:val="22"/>
          <w:szCs w:val="22"/>
        </w:rPr>
        <w:t>.</w:t>
      </w:r>
    </w:p>
    <w:p w14:paraId="7D7DC484" w14:textId="77777777" w:rsidR="00CE0F07" w:rsidRPr="001B389B" w:rsidRDefault="00CE0F07" w:rsidP="00CE0F07">
      <w:pPr>
        <w:autoSpaceDE w:val="0"/>
        <w:autoSpaceDN w:val="0"/>
        <w:adjustRightInd w:val="0"/>
        <w:spacing w:after="0" w:line="240" w:lineRule="auto"/>
        <w:ind w:left="283"/>
        <w:jc w:val="both"/>
        <w:rPr>
          <w:rFonts w:ascii="Optima" w:hAnsi="Optima" w:cs="Arial"/>
          <w:color w:val="000000" w:themeColor="text1"/>
          <w:lang w:eastAsia="fr-FR"/>
        </w:rPr>
      </w:pPr>
    </w:p>
    <w:p w14:paraId="5CE900A6" w14:textId="77777777" w:rsidR="00CE0F07" w:rsidRPr="001B389B" w:rsidRDefault="00CE0F07" w:rsidP="00502474">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sz w:val="22"/>
          <w:szCs w:val="22"/>
          <w:u w:val="single"/>
        </w:rPr>
        <w:t xml:space="preserve">Dépenses éligibles : </w:t>
      </w:r>
    </w:p>
    <w:p w14:paraId="71CAD484" w14:textId="1DB68AAD" w:rsidR="00CE0F07" w:rsidRPr="001B389B" w:rsidRDefault="00CE0F07" w:rsidP="00CE0F07">
      <w:pPr>
        <w:pStyle w:val="Paragraphedeliste"/>
        <w:numPr>
          <w:ilvl w:val="1"/>
          <w:numId w:val="132"/>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Etp ;</w:t>
      </w:r>
    </w:p>
    <w:p w14:paraId="0D47C198" w14:textId="77777777" w:rsidR="00CE0F07" w:rsidRPr="001B389B" w:rsidRDefault="00CE0F07" w:rsidP="00CE0F07">
      <w:pPr>
        <w:pStyle w:val="Paragraphedeliste"/>
        <w:numPr>
          <w:ilvl w:val="1"/>
          <w:numId w:val="132"/>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Matériel pédagogique ;</w:t>
      </w:r>
    </w:p>
    <w:p w14:paraId="14DA9E97" w14:textId="77777777" w:rsidR="00CE0F07" w:rsidRPr="001B389B" w:rsidRDefault="00CE0F07" w:rsidP="00CE0F07">
      <w:pPr>
        <w:pStyle w:val="Paragraphedeliste"/>
        <w:numPr>
          <w:ilvl w:val="1"/>
          <w:numId w:val="132"/>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Dépenses d’animation et d’organisation de journées pédagogiques.</w:t>
      </w:r>
    </w:p>
    <w:p w14:paraId="0E05ECED" w14:textId="73FA48B9" w:rsidR="00CE0F07" w:rsidRPr="001B389B" w:rsidRDefault="00CE0F07" w:rsidP="00E57240">
      <w:pPr>
        <w:autoSpaceDE w:val="0"/>
        <w:autoSpaceDN w:val="0"/>
        <w:adjustRightInd w:val="0"/>
        <w:spacing w:after="0" w:line="240" w:lineRule="auto"/>
        <w:jc w:val="both"/>
        <w:rPr>
          <w:rFonts w:ascii="Optima" w:hAnsi="Optima" w:cs="Arial"/>
          <w:color w:val="000000" w:themeColor="text1"/>
          <w:lang w:eastAsia="fr-FR"/>
        </w:rPr>
      </w:pPr>
    </w:p>
    <w:p w14:paraId="63C4C409" w14:textId="77777777" w:rsidR="00CE0F07" w:rsidRPr="001B389B" w:rsidRDefault="00CE0F07" w:rsidP="00E57240">
      <w:pPr>
        <w:autoSpaceDE w:val="0"/>
        <w:autoSpaceDN w:val="0"/>
        <w:adjustRightInd w:val="0"/>
        <w:spacing w:after="0" w:line="240" w:lineRule="auto"/>
        <w:jc w:val="both"/>
        <w:rPr>
          <w:rFonts w:ascii="Optima" w:hAnsi="Optima" w:cs="Arial"/>
          <w:color w:val="000000" w:themeColor="text1"/>
          <w:lang w:eastAsia="fr-FR"/>
        </w:rPr>
      </w:pPr>
    </w:p>
    <w:p w14:paraId="5ACD0711" w14:textId="21E25208" w:rsidR="00C2420C" w:rsidRDefault="00C2420C" w:rsidP="001B389B">
      <w:pPr>
        <w:pStyle w:val="Paragraphedeliste"/>
        <w:numPr>
          <w:ilvl w:val="0"/>
          <w:numId w:val="184"/>
        </w:numPr>
        <w:autoSpaceDE w:val="0"/>
        <w:autoSpaceDN w:val="0"/>
        <w:adjustRightInd w:val="0"/>
        <w:ind w:left="284" w:hanging="284"/>
        <w:jc w:val="both"/>
        <w:rPr>
          <w:rFonts w:ascii="Optima" w:hAnsi="Optima" w:cs="Arial"/>
          <w:b/>
          <w:bCs/>
          <w:i/>
          <w:iCs/>
          <w:color w:val="auto"/>
          <w:sz w:val="22"/>
          <w:szCs w:val="22"/>
        </w:rPr>
      </w:pPr>
      <w:r w:rsidRPr="001B389B">
        <w:rPr>
          <w:rFonts w:ascii="Optima" w:hAnsi="Optima" w:cs="Arial"/>
          <w:b/>
          <w:bCs/>
          <w:i/>
          <w:iCs/>
          <w:color w:val="auto"/>
          <w:sz w:val="22"/>
          <w:szCs w:val="22"/>
        </w:rPr>
        <w:t>La</w:t>
      </w:r>
      <w:r w:rsidR="001B025B" w:rsidRPr="001B389B">
        <w:rPr>
          <w:rFonts w:ascii="Optima" w:hAnsi="Optima" w:cs="Arial"/>
          <w:b/>
          <w:bCs/>
          <w:i/>
          <w:iCs/>
          <w:color w:val="auto"/>
          <w:sz w:val="22"/>
          <w:szCs w:val="22"/>
        </w:rPr>
        <w:t xml:space="preserve"> Caf évalue l’action </w:t>
      </w:r>
      <w:r w:rsidR="006173D4" w:rsidRPr="001B389B">
        <w:rPr>
          <w:rFonts w:ascii="Optima" w:hAnsi="Optima" w:cs="Arial"/>
          <w:b/>
          <w:bCs/>
          <w:i/>
          <w:iCs/>
          <w:color w:val="auto"/>
          <w:sz w:val="22"/>
          <w:szCs w:val="22"/>
        </w:rPr>
        <w:t>du</w:t>
      </w:r>
      <w:r w:rsidR="001B025B" w:rsidRPr="001B389B">
        <w:rPr>
          <w:rFonts w:ascii="Optima" w:hAnsi="Optima" w:cs="Arial"/>
          <w:b/>
          <w:bCs/>
          <w:i/>
          <w:iCs/>
          <w:color w:val="auto"/>
          <w:sz w:val="22"/>
          <w:szCs w:val="22"/>
        </w:rPr>
        <w:t xml:space="preserve"> Prh à l’appui des indicateurs socles</w:t>
      </w:r>
      <w:r w:rsidR="0089759B" w:rsidRPr="001B389B">
        <w:rPr>
          <w:rFonts w:ascii="Optima" w:hAnsi="Optima" w:cs="Arial"/>
          <w:b/>
          <w:bCs/>
          <w:i/>
          <w:iCs/>
          <w:color w:val="auto"/>
          <w:sz w:val="22"/>
          <w:szCs w:val="22"/>
        </w:rPr>
        <w:t xml:space="preserve"> </w:t>
      </w:r>
      <w:r w:rsidR="001B025B" w:rsidRPr="001B389B">
        <w:rPr>
          <w:rFonts w:ascii="Optima" w:hAnsi="Optima" w:cs="Arial"/>
          <w:b/>
          <w:bCs/>
          <w:i/>
          <w:iCs/>
          <w:color w:val="auto"/>
          <w:sz w:val="22"/>
          <w:szCs w:val="22"/>
        </w:rPr>
        <w:t>suivants</w:t>
      </w:r>
      <w:r w:rsidR="002A482D" w:rsidRPr="001B389B">
        <w:rPr>
          <w:rFonts w:ascii="Optima" w:hAnsi="Optima" w:cs="Arial"/>
          <w:b/>
          <w:bCs/>
          <w:i/>
          <w:iCs/>
          <w:color w:val="auto"/>
          <w:sz w:val="22"/>
          <w:szCs w:val="22"/>
        </w:rPr>
        <w:t> :</w:t>
      </w:r>
    </w:p>
    <w:p w14:paraId="1810F473" w14:textId="77777777" w:rsidR="001B389B" w:rsidRDefault="001B389B" w:rsidP="001B389B">
      <w:pPr>
        <w:pStyle w:val="Paragraphedeliste"/>
        <w:autoSpaceDE w:val="0"/>
        <w:autoSpaceDN w:val="0"/>
        <w:adjustRightInd w:val="0"/>
        <w:ind w:left="851" w:hanging="284"/>
        <w:rPr>
          <w:rFonts w:ascii="Optima" w:hAnsi="Optima" w:cs="Arial"/>
          <w:color w:val="auto"/>
          <w:sz w:val="22"/>
          <w:szCs w:val="22"/>
        </w:rPr>
      </w:pPr>
    </w:p>
    <w:p w14:paraId="46BA7B15" w14:textId="10AEAC34" w:rsidR="00E67D86" w:rsidRPr="001B389B" w:rsidRDefault="002A482D" w:rsidP="001B389B">
      <w:pPr>
        <w:pStyle w:val="Paragraphedeliste"/>
        <w:autoSpaceDE w:val="0"/>
        <w:autoSpaceDN w:val="0"/>
        <w:adjustRightInd w:val="0"/>
        <w:ind w:left="851" w:hanging="284"/>
        <w:rPr>
          <w:rFonts w:ascii="Optima" w:hAnsi="Optima" w:cs="Arial"/>
          <w:color w:val="auto"/>
          <w:sz w:val="22"/>
          <w:szCs w:val="22"/>
        </w:rPr>
      </w:pPr>
      <w:r w:rsidRPr="001B389B">
        <w:rPr>
          <w:rFonts w:ascii="Optima" w:hAnsi="Optima" w:cs="Arial"/>
          <w:color w:val="auto"/>
          <w:sz w:val="22"/>
          <w:szCs w:val="22"/>
        </w:rPr>
        <w:t>-</w:t>
      </w:r>
      <w:r w:rsidRPr="001B389B">
        <w:rPr>
          <w:rFonts w:ascii="Optima" w:hAnsi="Optima" w:cs="Arial"/>
          <w:color w:val="auto"/>
          <w:sz w:val="22"/>
          <w:szCs w:val="22"/>
        </w:rPr>
        <w:tab/>
      </w:r>
      <w:r w:rsidR="00E67D86" w:rsidRPr="001B389B">
        <w:rPr>
          <w:rFonts w:ascii="Optima" w:hAnsi="Optima" w:cs="Arial"/>
          <w:color w:val="auto"/>
          <w:sz w:val="22"/>
          <w:szCs w:val="22"/>
        </w:rPr>
        <w:t>Nombre de familles accompagnées</w:t>
      </w:r>
      <w:r w:rsidR="00F240B2" w:rsidRPr="001B389B">
        <w:rPr>
          <w:rFonts w:ascii="Optima" w:hAnsi="Optima" w:cs="Arial"/>
          <w:color w:val="auto"/>
          <w:sz w:val="22"/>
          <w:szCs w:val="22"/>
        </w:rPr>
        <w:t> ;</w:t>
      </w:r>
    </w:p>
    <w:p w14:paraId="7B109F1B" w14:textId="531EEA7D" w:rsidR="00E67D86" w:rsidRPr="001B389B" w:rsidRDefault="00E67D86" w:rsidP="001B389B">
      <w:pPr>
        <w:pStyle w:val="Paragraphedeliste"/>
        <w:numPr>
          <w:ilvl w:val="1"/>
          <w:numId w:val="133"/>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de solutions d’accueil conformes aux attentes des parents pour concilier vie familiale et vie professionnelle et être soutenu</w:t>
      </w:r>
      <w:r w:rsidR="00B3150B" w:rsidRPr="001B389B">
        <w:rPr>
          <w:rFonts w:ascii="Optima" w:hAnsi="Optima" w:cs="Arial"/>
          <w:color w:val="auto"/>
          <w:sz w:val="22"/>
          <w:szCs w:val="22"/>
        </w:rPr>
        <w:t>s</w:t>
      </w:r>
      <w:r w:rsidRPr="001B389B">
        <w:rPr>
          <w:rFonts w:ascii="Optima" w:hAnsi="Optima" w:cs="Arial"/>
          <w:color w:val="auto"/>
          <w:sz w:val="22"/>
          <w:szCs w:val="22"/>
        </w:rPr>
        <w:t xml:space="preserve"> dans l’exercice de </w:t>
      </w:r>
      <w:r w:rsidR="00841655" w:rsidRPr="001B389B">
        <w:rPr>
          <w:rFonts w:ascii="Optima" w:hAnsi="Optima" w:cs="Arial"/>
          <w:color w:val="auto"/>
          <w:sz w:val="22"/>
          <w:szCs w:val="22"/>
        </w:rPr>
        <w:t>leur</w:t>
      </w:r>
      <w:r w:rsidRPr="001B389B">
        <w:rPr>
          <w:rFonts w:ascii="Optima" w:hAnsi="Optima" w:cs="Arial"/>
          <w:color w:val="auto"/>
          <w:sz w:val="22"/>
          <w:szCs w:val="22"/>
        </w:rPr>
        <w:t xml:space="preserve"> parentalité</w:t>
      </w:r>
      <w:r w:rsidR="00F240B2" w:rsidRPr="001B389B">
        <w:rPr>
          <w:rFonts w:ascii="Optima" w:hAnsi="Optima" w:cs="Arial"/>
          <w:color w:val="auto"/>
          <w:sz w:val="22"/>
          <w:szCs w:val="22"/>
        </w:rPr>
        <w:t> ;</w:t>
      </w:r>
    </w:p>
    <w:p w14:paraId="47B4BDC7" w14:textId="7E45D235" w:rsidR="00E67D86" w:rsidRPr="001B389B" w:rsidRDefault="00E67D86" w:rsidP="001B389B">
      <w:pPr>
        <w:pStyle w:val="Paragraphedeliste"/>
        <w:numPr>
          <w:ilvl w:val="1"/>
          <w:numId w:val="133"/>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w:t>
      </w:r>
      <w:r w:rsidR="00B3452C" w:rsidRPr="001B389B">
        <w:rPr>
          <w:rFonts w:ascii="Optima" w:hAnsi="Optima" w:cs="Arial"/>
          <w:color w:val="auto"/>
          <w:sz w:val="22"/>
          <w:szCs w:val="22"/>
        </w:rPr>
        <w:t>’autres besoins que la solution d’accueil</w:t>
      </w:r>
      <w:r w:rsidRPr="001B389B">
        <w:rPr>
          <w:rFonts w:ascii="Optima" w:hAnsi="Optima" w:cs="Arial"/>
          <w:color w:val="auto"/>
          <w:sz w:val="22"/>
          <w:szCs w:val="22"/>
        </w:rPr>
        <w:t xml:space="preserve"> exprimés par les parents</w:t>
      </w:r>
      <w:r w:rsidR="00841655" w:rsidRPr="001B389B">
        <w:rPr>
          <w:rFonts w:ascii="Optima" w:hAnsi="Optima" w:cs="Arial"/>
          <w:color w:val="auto"/>
          <w:sz w:val="22"/>
          <w:szCs w:val="22"/>
        </w:rPr>
        <w:t>, les enfants et les jeunes</w:t>
      </w:r>
      <w:r w:rsidR="00C8292B" w:rsidRPr="001B389B">
        <w:rPr>
          <w:rFonts w:ascii="Optima" w:hAnsi="Optima" w:cs="Arial"/>
          <w:color w:val="auto"/>
          <w:sz w:val="22"/>
          <w:szCs w:val="22"/>
        </w:rPr>
        <w:t xml:space="preserve"> ; </w:t>
      </w:r>
    </w:p>
    <w:p w14:paraId="0E9D0A40" w14:textId="5ACEBD42" w:rsidR="00E67D86"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w:t>
      </w:r>
      <w:r w:rsidR="00AD4A50" w:rsidRPr="001B389B">
        <w:rPr>
          <w:rFonts w:ascii="Optima" w:hAnsi="Optima" w:cs="Arial"/>
          <w:color w:val="auto"/>
          <w:sz w:val="22"/>
          <w:szCs w:val="22"/>
        </w:rPr>
        <w:t>om</w:t>
      </w:r>
      <w:r w:rsidRPr="001B389B">
        <w:rPr>
          <w:rFonts w:ascii="Optima" w:hAnsi="Optima" w:cs="Arial"/>
          <w:color w:val="auto"/>
          <w:sz w:val="22"/>
          <w:szCs w:val="22"/>
        </w:rPr>
        <w:t>b</w:t>
      </w:r>
      <w:r w:rsidR="00AD4A50" w:rsidRPr="001B389B">
        <w:rPr>
          <w:rFonts w:ascii="Optima" w:hAnsi="Optima" w:cs="Arial"/>
          <w:color w:val="auto"/>
          <w:sz w:val="22"/>
          <w:szCs w:val="22"/>
        </w:rPr>
        <w:t>re</w:t>
      </w:r>
      <w:r w:rsidRPr="001B389B">
        <w:rPr>
          <w:rFonts w:ascii="Optima" w:hAnsi="Optima" w:cs="Arial"/>
          <w:color w:val="auto"/>
          <w:sz w:val="22"/>
          <w:szCs w:val="22"/>
        </w:rPr>
        <w:t xml:space="preserve"> de mise</w:t>
      </w:r>
      <w:r w:rsidR="00AD4A50" w:rsidRPr="001B389B">
        <w:rPr>
          <w:rFonts w:ascii="Optima" w:hAnsi="Optima" w:cs="Arial"/>
          <w:color w:val="auto"/>
          <w:sz w:val="22"/>
          <w:szCs w:val="22"/>
        </w:rPr>
        <w:t>s</w:t>
      </w:r>
      <w:r w:rsidRPr="001B389B">
        <w:rPr>
          <w:rFonts w:ascii="Optima" w:hAnsi="Optima" w:cs="Arial"/>
          <w:color w:val="auto"/>
          <w:sz w:val="22"/>
          <w:szCs w:val="22"/>
        </w:rPr>
        <w:t xml:space="preserve"> en relation entre les structures d’accueil de droit</w:t>
      </w:r>
      <w:r w:rsidR="00F240B2" w:rsidRPr="001B389B">
        <w:rPr>
          <w:rFonts w:ascii="Optima" w:hAnsi="Optima" w:cs="Arial"/>
          <w:color w:val="auto"/>
          <w:sz w:val="22"/>
          <w:szCs w:val="22"/>
        </w:rPr>
        <w:t> </w:t>
      </w:r>
      <w:r w:rsidRPr="001B389B">
        <w:rPr>
          <w:rFonts w:ascii="Optima" w:hAnsi="Optima" w:cs="Arial"/>
          <w:color w:val="auto"/>
          <w:sz w:val="22"/>
          <w:szCs w:val="22"/>
        </w:rPr>
        <w:t xml:space="preserve">commun et les acteurs du </w:t>
      </w:r>
      <w:r w:rsidR="00841655" w:rsidRPr="001B389B">
        <w:rPr>
          <w:rFonts w:ascii="Optima" w:hAnsi="Optima" w:cs="Arial"/>
          <w:color w:val="auto"/>
          <w:sz w:val="22"/>
          <w:szCs w:val="22"/>
        </w:rPr>
        <w:t>médico-social</w:t>
      </w:r>
      <w:r w:rsidR="00F240B2" w:rsidRPr="001B389B">
        <w:rPr>
          <w:rFonts w:ascii="Optima" w:hAnsi="Optima" w:cs="Arial"/>
          <w:color w:val="auto"/>
          <w:sz w:val="22"/>
          <w:szCs w:val="22"/>
        </w:rPr>
        <w:t> ;</w:t>
      </w:r>
    </w:p>
    <w:p w14:paraId="399EF9EA" w14:textId="033D7803" w:rsidR="00E67D86"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 xml:space="preserve">Nombre et nature des acteurs </w:t>
      </w:r>
      <w:r w:rsidR="00841655" w:rsidRPr="001B389B">
        <w:rPr>
          <w:rFonts w:ascii="Optima" w:hAnsi="Optima" w:cs="Arial"/>
          <w:color w:val="auto"/>
          <w:sz w:val="22"/>
          <w:szCs w:val="22"/>
        </w:rPr>
        <w:t xml:space="preserve">participant au </w:t>
      </w:r>
      <w:r w:rsidRPr="001B389B">
        <w:rPr>
          <w:rFonts w:ascii="Optima" w:hAnsi="Optima" w:cs="Arial"/>
          <w:color w:val="auto"/>
          <w:sz w:val="22"/>
          <w:szCs w:val="22"/>
        </w:rPr>
        <w:t>réseau animé par les référents du Prh</w:t>
      </w:r>
      <w:r w:rsidR="00F240B2" w:rsidRPr="001B389B">
        <w:rPr>
          <w:rFonts w:ascii="Optima" w:hAnsi="Optima" w:cs="Arial"/>
          <w:color w:val="auto"/>
          <w:sz w:val="22"/>
          <w:szCs w:val="22"/>
        </w:rPr>
        <w:t> ;</w:t>
      </w:r>
    </w:p>
    <w:p w14:paraId="16C0326C" w14:textId="38124D21" w:rsidR="00841655"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 xml:space="preserve">Nombre et nature des </w:t>
      </w:r>
      <w:r w:rsidR="00841655" w:rsidRPr="001B389B">
        <w:rPr>
          <w:rFonts w:ascii="Optima" w:hAnsi="Optima" w:cs="Arial"/>
          <w:color w:val="auto"/>
          <w:sz w:val="22"/>
          <w:szCs w:val="22"/>
        </w:rPr>
        <w:t xml:space="preserve">accompagnements </w:t>
      </w:r>
      <w:r w:rsidRPr="001B389B">
        <w:rPr>
          <w:rFonts w:ascii="Optima" w:hAnsi="Optima" w:cs="Arial"/>
          <w:color w:val="auto"/>
          <w:sz w:val="22"/>
          <w:szCs w:val="22"/>
        </w:rPr>
        <w:t xml:space="preserve">mis en place par le Prh avec les référents « santé inclusif » au sein des Eaje, le référent handicap de la </w:t>
      </w:r>
      <w:r w:rsidR="00841655" w:rsidRPr="001B389B">
        <w:rPr>
          <w:rFonts w:ascii="Optima" w:hAnsi="Optima" w:cs="Arial"/>
          <w:color w:val="auto"/>
          <w:sz w:val="22"/>
          <w:szCs w:val="22"/>
        </w:rPr>
        <w:t>structure d’accueil</w:t>
      </w:r>
      <w:r w:rsidR="008107F7">
        <w:rPr>
          <w:rFonts w:ascii="Optima" w:hAnsi="Optima" w:cs="Arial"/>
          <w:color w:val="auto"/>
          <w:sz w:val="22"/>
          <w:szCs w:val="22"/>
        </w:rPr>
        <w:t> ;</w:t>
      </w:r>
    </w:p>
    <w:p w14:paraId="22E6567C" w14:textId="2E56077C" w:rsidR="00E67D86" w:rsidRPr="001B389B" w:rsidRDefault="00841655"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des coopérations avec l</w:t>
      </w:r>
      <w:r w:rsidR="00E67D86" w:rsidRPr="001B389B">
        <w:rPr>
          <w:rFonts w:ascii="Optima" w:hAnsi="Optima" w:cs="Arial"/>
          <w:color w:val="auto"/>
          <w:sz w:val="22"/>
          <w:szCs w:val="22"/>
        </w:rPr>
        <w:t xml:space="preserve">e chargé de coopération petite enfance </w:t>
      </w:r>
      <w:r w:rsidRPr="001B389B">
        <w:rPr>
          <w:rFonts w:ascii="Optima" w:hAnsi="Optima" w:cs="Arial"/>
          <w:color w:val="auto"/>
          <w:sz w:val="22"/>
          <w:szCs w:val="22"/>
        </w:rPr>
        <w:t>/e</w:t>
      </w:r>
      <w:r w:rsidR="00E67D86" w:rsidRPr="001B389B">
        <w:rPr>
          <w:rFonts w:ascii="Optima" w:hAnsi="Optima" w:cs="Arial"/>
          <w:color w:val="auto"/>
          <w:sz w:val="22"/>
          <w:szCs w:val="22"/>
        </w:rPr>
        <w:t>nfance-jeunesse</w:t>
      </w:r>
      <w:r w:rsidRPr="001B389B">
        <w:rPr>
          <w:rFonts w:ascii="Optima" w:hAnsi="Optima" w:cs="Arial"/>
          <w:color w:val="auto"/>
          <w:sz w:val="22"/>
          <w:szCs w:val="22"/>
        </w:rPr>
        <w:t>/parentalité</w:t>
      </w:r>
      <w:r w:rsidR="00F240B2" w:rsidRPr="001B389B">
        <w:rPr>
          <w:rFonts w:ascii="Optima" w:hAnsi="Optima" w:cs="Arial"/>
          <w:color w:val="auto"/>
          <w:sz w:val="22"/>
          <w:szCs w:val="22"/>
        </w:rPr>
        <w:t> ;</w:t>
      </w:r>
    </w:p>
    <w:p w14:paraId="799089AB" w14:textId="2BE8C79A" w:rsidR="00E67D86"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des actions de sensibilisation et d’appui technique auprès des professionnels ayant favorisé l’inclusion de l’enfant en situation de handicap ou évité une rupture dans son parcours</w:t>
      </w:r>
      <w:r w:rsidR="008107F7">
        <w:rPr>
          <w:rFonts w:ascii="Optima" w:hAnsi="Optima" w:cs="Arial"/>
          <w:color w:val="auto"/>
          <w:sz w:val="22"/>
          <w:szCs w:val="22"/>
        </w:rPr>
        <w:t> ;</w:t>
      </w:r>
    </w:p>
    <w:p w14:paraId="0F26797F" w14:textId="345FF362" w:rsidR="00E67D86" w:rsidRPr="001B389B" w:rsidRDefault="00F15137" w:rsidP="001B389B">
      <w:pPr>
        <w:autoSpaceDE w:val="0"/>
        <w:autoSpaceDN w:val="0"/>
        <w:adjustRightInd w:val="0"/>
        <w:spacing w:after="0" w:line="240" w:lineRule="auto"/>
        <w:ind w:left="851" w:hanging="284"/>
        <w:jc w:val="both"/>
        <w:rPr>
          <w:rFonts w:ascii="Optima" w:hAnsi="Optima" w:cs="Arial"/>
        </w:rPr>
      </w:pPr>
      <w:r w:rsidRPr="001B389B">
        <w:rPr>
          <w:rFonts w:ascii="Optima" w:hAnsi="Optima" w:cs="Arial"/>
        </w:rPr>
        <w:t>-</w:t>
      </w:r>
      <w:r w:rsidRPr="001B389B">
        <w:rPr>
          <w:rFonts w:ascii="Optima" w:hAnsi="Optima" w:cs="Arial"/>
        </w:rPr>
        <w:tab/>
      </w:r>
      <w:r w:rsidR="00E67D86" w:rsidRPr="001B389B">
        <w:rPr>
          <w:rFonts w:ascii="Optima" w:hAnsi="Optima" w:cs="Arial"/>
        </w:rPr>
        <w:t>Nombre d’acteurs financeurs du Prh</w:t>
      </w:r>
      <w:r w:rsidR="00F240B2" w:rsidRPr="001B389B">
        <w:rPr>
          <w:rFonts w:ascii="Optima" w:hAnsi="Optima" w:cs="Arial"/>
        </w:rPr>
        <w:t> ;</w:t>
      </w:r>
    </w:p>
    <w:p w14:paraId="520FB4BC" w14:textId="0F1D0360" w:rsidR="00E67D86" w:rsidRPr="001B389B" w:rsidRDefault="00E67D86" w:rsidP="001B389B">
      <w:pPr>
        <w:pStyle w:val="Paragraphedeliste"/>
        <w:numPr>
          <w:ilvl w:val="1"/>
          <w:numId w:val="135"/>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des alertes conduites par le Prh auprès du Cdsf en cas de refus d’accueil (</w:t>
      </w:r>
      <w:r w:rsidR="00285A8C">
        <w:rPr>
          <w:rFonts w:ascii="Optima" w:hAnsi="Optima" w:cs="Arial"/>
          <w:color w:val="auto"/>
          <w:sz w:val="22"/>
          <w:szCs w:val="22"/>
        </w:rPr>
        <w:t>p</w:t>
      </w:r>
      <w:r w:rsidRPr="001B389B">
        <w:rPr>
          <w:rFonts w:ascii="Optima" w:hAnsi="Optima" w:cs="Arial"/>
          <w:color w:val="auto"/>
          <w:sz w:val="22"/>
          <w:szCs w:val="22"/>
        </w:rPr>
        <w:t>réfet, CD et Caf en particulier)</w:t>
      </w:r>
      <w:r w:rsidR="00F240B2" w:rsidRPr="001B389B">
        <w:rPr>
          <w:rFonts w:ascii="Optima" w:hAnsi="Optima" w:cs="Arial"/>
          <w:color w:val="auto"/>
          <w:sz w:val="22"/>
          <w:szCs w:val="22"/>
        </w:rPr>
        <w:t> ;</w:t>
      </w:r>
    </w:p>
    <w:p w14:paraId="4AB78CD8" w14:textId="7431592A" w:rsidR="00E67D86" w:rsidRPr="001B389B" w:rsidRDefault="00E67D86" w:rsidP="001B389B">
      <w:pPr>
        <w:pStyle w:val="Paragraphedeliste"/>
        <w:numPr>
          <w:ilvl w:val="1"/>
          <w:numId w:val="135"/>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 xml:space="preserve">Nombre d’acteurs signataires d’une </w:t>
      </w:r>
      <w:r w:rsidR="00574A15">
        <w:rPr>
          <w:rFonts w:ascii="Optima" w:hAnsi="Optima" w:cs="Arial"/>
          <w:color w:val="auto"/>
          <w:sz w:val="22"/>
          <w:szCs w:val="22"/>
        </w:rPr>
        <w:t>c</w:t>
      </w:r>
      <w:r w:rsidRPr="001B389B">
        <w:rPr>
          <w:rFonts w:ascii="Optima" w:hAnsi="Optima" w:cs="Arial"/>
          <w:color w:val="auto"/>
          <w:sz w:val="22"/>
          <w:szCs w:val="22"/>
        </w:rPr>
        <w:t>harte initiée par le Prh</w:t>
      </w:r>
      <w:r w:rsidR="00F240B2" w:rsidRPr="001B389B">
        <w:rPr>
          <w:rFonts w:ascii="Optima" w:hAnsi="Optima" w:cs="Arial"/>
          <w:color w:val="auto"/>
          <w:sz w:val="22"/>
          <w:szCs w:val="22"/>
        </w:rPr>
        <w:t> ;</w:t>
      </w:r>
    </w:p>
    <w:p w14:paraId="3C7DC62C" w14:textId="543D65D7" w:rsidR="00C2420C" w:rsidRPr="001B389B" w:rsidRDefault="00E67D86" w:rsidP="001B389B">
      <w:pPr>
        <w:pStyle w:val="Paragraphedeliste"/>
        <w:numPr>
          <w:ilvl w:val="1"/>
          <w:numId w:val="135"/>
        </w:numPr>
        <w:autoSpaceDE w:val="0"/>
        <w:autoSpaceDN w:val="0"/>
        <w:adjustRightInd w:val="0"/>
        <w:ind w:left="851" w:hanging="284"/>
        <w:jc w:val="both"/>
        <w:rPr>
          <w:rFonts w:ascii="Optima" w:hAnsi="Optima" w:cs="Arial"/>
          <w:color w:val="auto"/>
          <w:sz w:val="22"/>
          <w:szCs w:val="22"/>
        </w:rPr>
      </w:pPr>
      <w:r w:rsidRPr="001B389B">
        <w:rPr>
          <w:rFonts w:ascii="Optima" w:hAnsi="Optima" w:cs="Arial"/>
          <w:sz w:val="22"/>
          <w:szCs w:val="22"/>
        </w:rPr>
        <w:t xml:space="preserve">Nombre et nature des leviers mis en place par un collectif d’acteurs pour faciliter l’effectivité de l’accueil des enfants en situation de handicap dans </w:t>
      </w:r>
      <w:r w:rsidR="00A70871" w:rsidRPr="001B389B">
        <w:rPr>
          <w:rFonts w:ascii="Optima" w:hAnsi="Optima" w:cs="Arial"/>
          <w:sz w:val="22"/>
          <w:szCs w:val="22"/>
        </w:rPr>
        <w:t>une</w:t>
      </w:r>
      <w:r w:rsidRPr="001B389B">
        <w:rPr>
          <w:rFonts w:ascii="Optima" w:hAnsi="Optima" w:cs="Arial"/>
          <w:sz w:val="22"/>
          <w:szCs w:val="22"/>
        </w:rPr>
        <w:t xml:space="preserve"> structure</w:t>
      </w:r>
      <w:r w:rsidR="00F240B2" w:rsidRPr="001B389B">
        <w:rPr>
          <w:rFonts w:ascii="Optima" w:hAnsi="Optima" w:cs="Arial"/>
          <w:sz w:val="22"/>
          <w:szCs w:val="22"/>
        </w:rPr>
        <w:t>.</w:t>
      </w:r>
    </w:p>
    <w:p w14:paraId="4E343B05" w14:textId="408BC96A" w:rsidR="75A01831" w:rsidRPr="00004539" w:rsidRDefault="75A01831" w:rsidP="001B389B">
      <w:pPr>
        <w:autoSpaceDE w:val="0"/>
        <w:autoSpaceDN w:val="0"/>
        <w:adjustRightInd w:val="0"/>
        <w:spacing w:after="0" w:line="240" w:lineRule="auto"/>
        <w:ind w:hanging="284"/>
        <w:jc w:val="both"/>
        <w:rPr>
          <w:rFonts w:ascii="Optima" w:eastAsia="Times New Roman" w:hAnsi="Optima" w:cs="Arial"/>
          <w:kern w:val="1"/>
          <w:lang w:eastAsia="ar-SA"/>
        </w:rPr>
      </w:pPr>
    </w:p>
    <w:p w14:paraId="29011B39" w14:textId="1DF423D8" w:rsidR="0085265C" w:rsidRPr="00004539" w:rsidRDefault="0085265C" w:rsidP="007525B9">
      <w:pPr>
        <w:autoSpaceDE w:val="0"/>
        <w:autoSpaceDN w:val="0"/>
        <w:adjustRightInd w:val="0"/>
        <w:spacing w:after="0" w:line="240" w:lineRule="auto"/>
        <w:jc w:val="both"/>
        <w:rPr>
          <w:rFonts w:ascii="Optima" w:eastAsia="Times New Roman" w:hAnsi="Optima" w:cs="Arial"/>
          <w:kern w:val="1"/>
          <w:lang w:eastAsia="ar-SA"/>
        </w:rPr>
      </w:pPr>
    </w:p>
    <w:p w14:paraId="3A0FE771" w14:textId="6EF47CD4" w:rsidR="00F15137" w:rsidRDefault="00F15137" w:rsidP="007525B9">
      <w:pPr>
        <w:autoSpaceDE w:val="0"/>
        <w:autoSpaceDN w:val="0"/>
        <w:adjustRightInd w:val="0"/>
        <w:spacing w:after="0" w:line="240" w:lineRule="auto"/>
        <w:jc w:val="both"/>
        <w:rPr>
          <w:rFonts w:ascii="Optima" w:eastAsia="Times New Roman" w:hAnsi="Optima" w:cs="Arial"/>
          <w:kern w:val="1"/>
          <w:lang w:eastAsia="ar-SA"/>
        </w:rPr>
      </w:pPr>
    </w:p>
    <w:p w14:paraId="678D64DF"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279521BB"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5155E5DE"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751B3CFA"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5329991F" w14:textId="77777777" w:rsidR="00FC73EB" w:rsidRDefault="00FC73EB" w:rsidP="007525B9">
      <w:pPr>
        <w:autoSpaceDE w:val="0"/>
        <w:autoSpaceDN w:val="0"/>
        <w:adjustRightInd w:val="0"/>
        <w:spacing w:after="0" w:line="240" w:lineRule="auto"/>
        <w:jc w:val="both"/>
        <w:rPr>
          <w:rFonts w:ascii="Optima" w:eastAsia="Times New Roman" w:hAnsi="Optima" w:cs="Arial"/>
          <w:kern w:val="1"/>
          <w:lang w:eastAsia="ar-SA"/>
        </w:rPr>
      </w:pPr>
    </w:p>
    <w:p w14:paraId="358FF0D4" w14:textId="77777777" w:rsidR="00FC73EB" w:rsidRPr="00004539" w:rsidRDefault="00FC73EB" w:rsidP="007525B9">
      <w:pPr>
        <w:autoSpaceDE w:val="0"/>
        <w:autoSpaceDN w:val="0"/>
        <w:adjustRightInd w:val="0"/>
        <w:spacing w:after="0" w:line="240" w:lineRule="auto"/>
        <w:jc w:val="both"/>
        <w:rPr>
          <w:rFonts w:ascii="Optima" w:eastAsia="Times New Roman" w:hAnsi="Optima" w:cs="Arial"/>
          <w:kern w:val="1"/>
          <w:lang w:eastAsia="ar-SA"/>
        </w:rPr>
      </w:pPr>
    </w:p>
    <w:p w14:paraId="3465B99E" w14:textId="6E8BA329" w:rsidR="00F15137" w:rsidRDefault="00F15137" w:rsidP="007525B9">
      <w:pPr>
        <w:autoSpaceDE w:val="0"/>
        <w:autoSpaceDN w:val="0"/>
        <w:adjustRightInd w:val="0"/>
        <w:spacing w:after="0" w:line="240" w:lineRule="auto"/>
        <w:jc w:val="both"/>
        <w:rPr>
          <w:rFonts w:ascii="Arial" w:eastAsia="Times New Roman" w:hAnsi="Arial" w:cs="Arial"/>
          <w:kern w:val="1"/>
          <w:lang w:eastAsia="ar-SA"/>
        </w:rPr>
      </w:pPr>
    </w:p>
    <w:p w14:paraId="47533665" w14:textId="77777777" w:rsidR="00FC73EB" w:rsidRDefault="00FC73EB"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088CE65" w14:textId="2E81DEF5" w:rsidR="000502FE" w:rsidRDefault="00C2420C"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94E36">
        <w:rPr>
          <w:rFonts w:ascii="Optima" w:hAnsi="Optima"/>
          <w:noProof/>
        </w:rPr>
        <w:drawing>
          <wp:inline distT="0" distB="0" distL="0" distR="0" wp14:anchorId="552B10C3" wp14:editId="702EEA3E">
            <wp:extent cx="152400" cy="152400"/>
            <wp:effectExtent l="0" t="0" r="0" b="0"/>
            <wp:docPr id="6" name="Image 6"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94E36">
        <w:rPr>
          <w:rFonts w:ascii="Optima" w:hAnsi="Optima"/>
        </w:rPr>
        <w:t xml:space="preserve">   </w:t>
      </w:r>
      <w:r w:rsidRPr="00A94E36">
        <w:rPr>
          <w:rFonts w:ascii="Optima" w:hAnsi="Optima"/>
          <w:b/>
          <w:bCs/>
        </w:rPr>
        <w:t>Volet 2</w:t>
      </w:r>
      <w:r w:rsidRPr="00A94E36">
        <w:rPr>
          <w:rFonts w:ascii="Optima" w:hAnsi="Optima"/>
        </w:rPr>
        <w:t xml:space="preserve"> :</w:t>
      </w:r>
      <w:r w:rsidRPr="00A94E36">
        <w:rPr>
          <w:rFonts w:ascii="Optima" w:hAnsi="Optima"/>
        </w:rPr>
        <w:tab/>
        <w:t>Engager les professionnel(le)s de la petite</w:t>
      </w:r>
      <w:r w:rsidR="00A94E36">
        <w:rPr>
          <w:rFonts w:ascii="Optima" w:hAnsi="Optima"/>
        </w:rPr>
        <w:t xml:space="preserve"> </w:t>
      </w:r>
      <w:r w:rsidRPr="00A94E36">
        <w:rPr>
          <w:rFonts w:ascii="Optima" w:hAnsi="Optima"/>
        </w:rPr>
        <w:t>enfance dans l’inclusion des enfants porteurs de handicap</w:t>
      </w:r>
    </w:p>
    <w:p w14:paraId="03A6BBDE" w14:textId="77777777" w:rsidR="00FC73EB" w:rsidRPr="00FC73EB" w:rsidRDefault="00FC73EB"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FF8E13D" w14:textId="77777777" w:rsidR="00A54CAA" w:rsidRPr="00A94E36" w:rsidRDefault="00A54CAA" w:rsidP="007525B9">
      <w:pPr>
        <w:autoSpaceDE w:val="0"/>
        <w:autoSpaceDN w:val="0"/>
        <w:adjustRightInd w:val="0"/>
        <w:spacing w:after="0" w:line="240" w:lineRule="auto"/>
        <w:jc w:val="both"/>
        <w:rPr>
          <w:rFonts w:ascii="Optima" w:eastAsia="Times New Roman" w:hAnsi="Optima" w:cs="Arial"/>
          <w:kern w:val="1"/>
          <w:sz w:val="24"/>
          <w:szCs w:val="24"/>
          <w:lang w:eastAsia="ar-SA"/>
        </w:rPr>
      </w:pPr>
    </w:p>
    <w:p w14:paraId="77EA4E7B" w14:textId="354C95FB" w:rsidR="007525B9" w:rsidRPr="00A94E36" w:rsidRDefault="007525B9" w:rsidP="007525B9">
      <w:pPr>
        <w:tabs>
          <w:tab w:val="left" w:pos="567"/>
        </w:tabs>
        <w:autoSpaceDE w:val="0"/>
        <w:autoSpaceDN w:val="0"/>
        <w:adjustRightInd w:val="0"/>
        <w:spacing w:after="0" w:line="240" w:lineRule="auto"/>
        <w:jc w:val="both"/>
        <w:rPr>
          <w:rFonts w:ascii="Optima" w:eastAsia="Times New Roman" w:hAnsi="Optima" w:cs="Arial"/>
          <w:color w:val="000000"/>
          <w:lang w:eastAsia="fr-FR"/>
        </w:rPr>
      </w:pPr>
    </w:p>
    <w:p w14:paraId="5866907B" w14:textId="77777777" w:rsidR="009268DA" w:rsidRPr="00A94E36" w:rsidRDefault="007525B9" w:rsidP="007525B9">
      <w:pPr>
        <w:autoSpaceDE w:val="0"/>
        <w:autoSpaceDN w:val="0"/>
        <w:adjustRightInd w:val="0"/>
        <w:spacing w:after="0" w:line="240" w:lineRule="auto"/>
        <w:jc w:val="both"/>
        <w:rPr>
          <w:rFonts w:ascii="Optima" w:eastAsia="Times New Roman" w:hAnsi="Optima" w:cs="Arial"/>
          <w:color w:val="000000"/>
          <w:lang w:eastAsia="fr-FR"/>
        </w:rPr>
      </w:pPr>
      <w:r w:rsidRPr="00A94E36">
        <w:rPr>
          <w:rFonts w:ascii="Optima" w:eastAsia="Times New Roman" w:hAnsi="Optima" w:cs="Arial"/>
          <w:color w:val="000000"/>
          <w:lang w:eastAsia="fr-FR"/>
        </w:rPr>
        <w:t xml:space="preserve">En complément du bonus dédié, 616 actions favorisant l’inclusion d’enfants porteurs de handicap en crèches ont été soutenues en 2021. Elles se sont caractérisées par la sensibilisation ou la supervision en direction des équipes (63% des actions), l’information et l’accompagnement en direction des familles (26%) et enfin l’adaptation des locaux et des équipements (11%). </w:t>
      </w:r>
    </w:p>
    <w:p w14:paraId="78C5451E" w14:textId="2E13BB55" w:rsidR="009268DA" w:rsidRPr="00A94E36" w:rsidRDefault="009268DA" w:rsidP="007525B9">
      <w:pPr>
        <w:autoSpaceDE w:val="0"/>
        <w:autoSpaceDN w:val="0"/>
        <w:adjustRightInd w:val="0"/>
        <w:spacing w:after="0" w:line="240" w:lineRule="auto"/>
        <w:jc w:val="both"/>
        <w:rPr>
          <w:rFonts w:ascii="Optima" w:eastAsia="Times New Roman" w:hAnsi="Optima" w:cs="Arial"/>
          <w:color w:val="000000"/>
          <w:lang w:eastAsia="fr-FR"/>
        </w:rPr>
      </w:pPr>
    </w:p>
    <w:p w14:paraId="35008C67" w14:textId="77777777" w:rsidR="005A761C" w:rsidRPr="00A94E36" w:rsidRDefault="005A761C" w:rsidP="007525B9">
      <w:pPr>
        <w:autoSpaceDE w:val="0"/>
        <w:autoSpaceDN w:val="0"/>
        <w:adjustRightInd w:val="0"/>
        <w:spacing w:after="0" w:line="240" w:lineRule="auto"/>
        <w:jc w:val="both"/>
        <w:rPr>
          <w:rFonts w:ascii="Optima" w:eastAsia="Times New Roman" w:hAnsi="Optima" w:cs="Arial"/>
          <w:color w:val="000000"/>
          <w:lang w:eastAsia="fr-FR"/>
        </w:rPr>
      </w:pPr>
    </w:p>
    <w:p w14:paraId="4F402F94" w14:textId="2B79C280" w:rsidR="009268DA" w:rsidRPr="00A94E36" w:rsidRDefault="007525B9" w:rsidP="00EB5FA7">
      <w:pPr>
        <w:pStyle w:val="Paragraphedeliste"/>
        <w:numPr>
          <w:ilvl w:val="0"/>
          <w:numId w:val="129"/>
        </w:numPr>
        <w:autoSpaceDE w:val="0"/>
        <w:autoSpaceDN w:val="0"/>
        <w:adjustRightInd w:val="0"/>
        <w:ind w:left="284" w:hanging="284"/>
        <w:jc w:val="both"/>
        <w:rPr>
          <w:rFonts w:ascii="Optima" w:hAnsi="Optima" w:cs="Arial"/>
          <w:b/>
          <w:bCs/>
          <w:color w:val="000000"/>
          <w:sz w:val="22"/>
          <w:szCs w:val="22"/>
          <w:lang w:eastAsia="fr-FR"/>
        </w:rPr>
      </w:pPr>
      <w:r w:rsidRPr="00A94E36">
        <w:rPr>
          <w:rFonts w:ascii="Optima" w:hAnsi="Optima" w:cs="Arial"/>
          <w:b/>
          <w:bCs/>
          <w:color w:val="000000"/>
          <w:sz w:val="22"/>
          <w:szCs w:val="22"/>
          <w:lang w:eastAsia="fr-FR"/>
        </w:rPr>
        <w:t xml:space="preserve">Pour la période </w:t>
      </w:r>
      <w:r w:rsidR="009268DA" w:rsidRPr="00A94E36">
        <w:rPr>
          <w:rFonts w:ascii="Optima" w:hAnsi="Optima" w:cs="Arial"/>
          <w:b/>
          <w:bCs/>
          <w:color w:val="000000"/>
          <w:sz w:val="22"/>
          <w:szCs w:val="22"/>
          <w:lang w:eastAsia="fr-FR"/>
        </w:rPr>
        <w:t xml:space="preserve">2024-2027, </w:t>
      </w:r>
      <w:r w:rsidRPr="00A94E36">
        <w:rPr>
          <w:rFonts w:ascii="Optima" w:hAnsi="Optima" w:cs="Arial"/>
          <w:b/>
          <w:bCs/>
          <w:color w:val="000000"/>
          <w:sz w:val="22"/>
          <w:szCs w:val="22"/>
          <w:lang w:eastAsia="fr-FR"/>
        </w:rPr>
        <w:t xml:space="preserve">le volet 2 de l’axe 1 du Fpt </w:t>
      </w:r>
      <w:r w:rsidR="009268DA" w:rsidRPr="00A94E36">
        <w:rPr>
          <w:rFonts w:ascii="Optima" w:hAnsi="Optima" w:cs="Arial"/>
          <w:b/>
          <w:bCs/>
          <w:color w:val="000000"/>
          <w:sz w:val="22"/>
          <w:szCs w:val="22"/>
          <w:lang w:eastAsia="fr-FR"/>
        </w:rPr>
        <w:t xml:space="preserve">soutient </w:t>
      </w:r>
      <w:r w:rsidRPr="00A94E36">
        <w:rPr>
          <w:rFonts w:ascii="Optima" w:hAnsi="Optima" w:cs="Arial"/>
          <w:b/>
          <w:bCs/>
          <w:color w:val="000000"/>
          <w:sz w:val="22"/>
          <w:szCs w:val="22"/>
          <w:lang w:eastAsia="fr-FR"/>
        </w:rPr>
        <w:t>en particulier</w:t>
      </w:r>
      <w:r w:rsidR="009268DA" w:rsidRPr="00A94E36">
        <w:rPr>
          <w:rFonts w:ascii="Optima" w:hAnsi="Optima" w:cs="Arial"/>
          <w:b/>
          <w:bCs/>
          <w:color w:val="000000"/>
          <w:sz w:val="22"/>
          <w:szCs w:val="22"/>
          <w:lang w:eastAsia="fr-FR"/>
        </w:rPr>
        <w:t> :</w:t>
      </w:r>
    </w:p>
    <w:p w14:paraId="792772E7" w14:textId="14E8E230" w:rsidR="009268DA" w:rsidRPr="00A94E36" w:rsidRDefault="009268DA" w:rsidP="009268DA">
      <w:pPr>
        <w:pStyle w:val="Paragraphedeliste"/>
        <w:autoSpaceDE w:val="0"/>
        <w:autoSpaceDN w:val="0"/>
        <w:adjustRightInd w:val="0"/>
        <w:ind w:left="567"/>
        <w:jc w:val="both"/>
        <w:rPr>
          <w:rFonts w:ascii="Optima" w:hAnsi="Optima" w:cs="Arial"/>
          <w:b/>
          <w:bCs/>
          <w:color w:val="000000"/>
          <w:sz w:val="22"/>
          <w:szCs w:val="22"/>
          <w:lang w:eastAsia="fr-FR"/>
        </w:rPr>
      </w:pPr>
    </w:p>
    <w:p w14:paraId="1EE700F7" w14:textId="68379991" w:rsidR="009268DA" w:rsidRPr="00A94E36" w:rsidRDefault="00305AA5" w:rsidP="00A94E36">
      <w:pPr>
        <w:pStyle w:val="Paragraphedeliste"/>
        <w:autoSpaceDE w:val="0"/>
        <w:autoSpaceDN w:val="0"/>
        <w:adjustRightInd w:val="0"/>
        <w:ind w:left="567" w:hanging="283"/>
        <w:jc w:val="both"/>
        <w:rPr>
          <w:rFonts w:ascii="Optima" w:hAnsi="Optima" w:cs="Arial"/>
          <w:color w:val="000000"/>
          <w:sz w:val="22"/>
          <w:szCs w:val="22"/>
          <w:lang w:eastAsia="fr-FR"/>
        </w:rPr>
      </w:pPr>
      <w:r w:rsidRPr="00A94E36">
        <w:rPr>
          <w:rFonts w:ascii="Optima" w:hAnsi="Optima" w:cs="Arial"/>
          <w:color w:val="000000"/>
          <w:sz w:val="22"/>
          <w:szCs w:val="22"/>
          <w:lang w:eastAsia="fr-FR"/>
        </w:rPr>
        <w:t>-</w:t>
      </w:r>
      <w:r w:rsidRPr="00A94E36">
        <w:rPr>
          <w:rFonts w:ascii="Optima" w:hAnsi="Optima" w:cs="Arial"/>
          <w:color w:val="000000"/>
          <w:sz w:val="22"/>
          <w:szCs w:val="22"/>
          <w:lang w:eastAsia="fr-FR"/>
        </w:rPr>
        <w:tab/>
      </w:r>
      <w:r w:rsidR="007525B9" w:rsidRPr="00A94E36">
        <w:rPr>
          <w:rFonts w:ascii="Optima" w:hAnsi="Optima" w:cs="Arial"/>
          <w:color w:val="000000"/>
          <w:sz w:val="22"/>
          <w:szCs w:val="22"/>
          <w:u w:val="single"/>
          <w:lang w:eastAsia="fr-FR"/>
        </w:rPr>
        <w:t>l’appropriation, par les parents et les professionnels de la petite enfance, des recommandations en matière de repérage précoce des troubles du spectre autistique et du neurodéveloppement</w:t>
      </w:r>
      <w:r w:rsidR="009268DA" w:rsidRPr="00A94E36">
        <w:rPr>
          <w:rFonts w:ascii="Optima" w:hAnsi="Optima" w:cs="Arial"/>
          <w:color w:val="000000"/>
          <w:sz w:val="22"/>
          <w:szCs w:val="22"/>
          <w:lang w:eastAsia="fr-FR"/>
        </w:rPr>
        <w:t> </w:t>
      </w:r>
      <w:r w:rsidR="0013405D" w:rsidRPr="00A94E36">
        <w:rPr>
          <w:rStyle w:val="Appelnotedebasdep"/>
          <w:rFonts w:ascii="Optima" w:hAnsi="Optima" w:cs="Arial"/>
          <w:color w:val="000000"/>
          <w:sz w:val="22"/>
          <w:szCs w:val="22"/>
          <w:lang w:eastAsia="fr-FR"/>
        </w:rPr>
        <w:footnoteReference w:id="8"/>
      </w:r>
      <w:r w:rsidR="009268DA" w:rsidRPr="00A94E36">
        <w:rPr>
          <w:rFonts w:ascii="Optima" w:hAnsi="Optima" w:cs="Arial"/>
          <w:color w:val="000000"/>
          <w:sz w:val="22"/>
          <w:szCs w:val="22"/>
          <w:lang w:eastAsia="fr-FR"/>
        </w:rPr>
        <w:t>;</w:t>
      </w:r>
    </w:p>
    <w:p w14:paraId="401BC2F6" w14:textId="24E2AEC8" w:rsidR="009268DA" w:rsidRPr="00A94E36" w:rsidRDefault="009268DA" w:rsidP="00A94E36">
      <w:pPr>
        <w:pStyle w:val="Paragraphedeliste"/>
        <w:autoSpaceDE w:val="0"/>
        <w:autoSpaceDN w:val="0"/>
        <w:adjustRightInd w:val="0"/>
        <w:ind w:left="567" w:hanging="283"/>
        <w:jc w:val="both"/>
        <w:rPr>
          <w:rFonts w:ascii="Optima" w:hAnsi="Optima" w:cs="Arial"/>
          <w:color w:val="000000"/>
          <w:sz w:val="22"/>
          <w:szCs w:val="22"/>
          <w:lang w:eastAsia="fr-FR"/>
        </w:rPr>
      </w:pPr>
      <w:r w:rsidRPr="00A94E36">
        <w:rPr>
          <w:rFonts w:ascii="Optima" w:hAnsi="Optima" w:cs="Arial"/>
          <w:color w:val="000000"/>
          <w:sz w:val="22"/>
          <w:szCs w:val="22"/>
          <w:lang w:eastAsia="fr-FR"/>
        </w:rPr>
        <w:t>-</w:t>
      </w:r>
      <w:r w:rsidRPr="00A94E36">
        <w:rPr>
          <w:rFonts w:ascii="Optima" w:hAnsi="Optima" w:cs="Arial"/>
          <w:color w:val="000000"/>
          <w:sz w:val="22"/>
          <w:szCs w:val="22"/>
          <w:lang w:eastAsia="fr-FR"/>
        </w:rPr>
        <w:tab/>
      </w:r>
      <w:r w:rsidRPr="00A94E36">
        <w:rPr>
          <w:rFonts w:ascii="Optima" w:hAnsi="Optima" w:cs="Arial"/>
          <w:color w:val="000000" w:themeColor="text1"/>
          <w:sz w:val="22"/>
          <w:szCs w:val="22"/>
          <w:u w:val="single"/>
          <w:lang w:eastAsia="fr-FR"/>
        </w:rPr>
        <w:t>la préparation de l’équipe, en amont de l’accueil d’enfants en situation de handicap (financé par le bonus</w:t>
      </w:r>
      <w:r w:rsidR="003E373A" w:rsidRPr="00A94E36">
        <w:rPr>
          <w:rFonts w:ascii="Optima" w:hAnsi="Optima" w:cs="Arial"/>
          <w:color w:val="000000" w:themeColor="text1"/>
          <w:sz w:val="22"/>
          <w:szCs w:val="22"/>
          <w:u w:val="single"/>
          <w:lang w:eastAsia="fr-FR"/>
        </w:rPr>
        <w:t xml:space="preserve"> inclusion</w:t>
      </w:r>
      <w:r w:rsidRPr="00A94E36">
        <w:rPr>
          <w:rFonts w:ascii="Optima" w:hAnsi="Optima" w:cs="Arial"/>
          <w:color w:val="000000" w:themeColor="text1"/>
          <w:sz w:val="22"/>
          <w:szCs w:val="22"/>
          <w:u w:val="single"/>
          <w:lang w:eastAsia="fr-FR"/>
        </w:rPr>
        <w:t>), dans une logique de préfiguration ou d’amorçage</w:t>
      </w:r>
      <w:r w:rsidR="009D33CD" w:rsidRPr="00A94E36">
        <w:rPr>
          <w:rFonts w:ascii="Optima" w:hAnsi="Optima" w:cs="Arial"/>
          <w:color w:val="000000" w:themeColor="text1"/>
          <w:sz w:val="22"/>
          <w:szCs w:val="22"/>
          <w:lang w:eastAsia="fr-FR"/>
        </w:rPr>
        <w:t>.</w:t>
      </w:r>
    </w:p>
    <w:p w14:paraId="09B91F43" w14:textId="77777777" w:rsidR="000502FE" w:rsidRPr="00A94E36" w:rsidRDefault="000502FE" w:rsidP="009268DA">
      <w:pPr>
        <w:autoSpaceDE w:val="0"/>
        <w:autoSpaceDN w:val="0"/>
        <w:adjustRightInd w:val="0"/>
        <w:spacing w:after="0" w:line="240" w:lineRule="auto"/>
        <w:jc w:val="both"/>
        <w:rPr>
          <w:rFonts w:ascii="Optima" w:eastAsia="Times New Roman" w:hAnsi="Optima" w:cs="Arial"/>
          <w:color w:val="000000"/>
          <w:lang w:eastAsia="fr-FR"/>
        </w:rPr>
      </w:pPr>
    </w:p>
    <w:p w14:paraId="72D1B0F4" w14:textId="699FAF78" w:rsidR="007525B9" w:rsidRPr="00A94E36" w:rsidRDefault="007525B9" w:rsidP="009268DA">
      <w:pPr>
        <w:autoSpaceDE w:val="0"/>
        <w:autoSpaceDN w:val="0"/>
        <w:adjustRightInd w:val="0"/>
        <w:spacing w:after="0" w:line="240" w:lineRule="auto"/>
        <w:jc w:val="both"/>
        <w:rPr>
          <w:rFonts w:ascii="Optima" w:eastAsia="Times New Roman" w:hAnsi="Optima" w:cs="Arial"/>
          <w:color w:val="000000"/>
          <w:lang w:eastAsia="fr-FR"/>
        </w:rPr>
      </w:pPr>
      <w:r w:rsidRPr="00A94E36">
        <w:rPr>
          <w:rFonts w:ascii="Optima" w:eastAsia="Times New Roman" w:hAnsi="Optima" w:cs="Arial"/>
          <w:color w:val="000000"/>
          <w:lang w:eastAsia="fr-FR"/>
        </w:rPr>
        <w:t xml:space="preserve">Pour les professionnels de la petite enfance, l’appropriation de ces nouvelles connaissances ainsi que le changement de pratique </w:t>
      </w:r>
      <w:r w:rsidR="00310C74" w:rsidRPr="00A94E36">
        <w:rPr>
          <w:rFonts w:ascii="Optima" w:eastAsia="Times New Roman" w:hAnsi="Optima" w:cs="Arial"/>
          <w:color w:val="000000"/>
          <w:lang w:eastAsia="fr-FR"/>
        </w:rPr>
        <w:t>nécessitent</w:t>
      </w:r>
      <w:r w:rsidRPr="00A94E36">
        <w:rPr>
          <w:rFonts w:ascii="Optima" w:eastAsia="Times New Roman" w:hAnsi="Optima" w:cs="Arial"/>
          <w:color w:val="000000"/>
          <w:lang w:eastAsia="fr-FR"/>
        </w:rPr>
        <w:t xml:space="preserve"> un temps de travail dédié et </w:t>
      </w:r>
      <w:r w:rsidR="00310C74" w:rsidRPr="00A94E36">
        <w:rPr>
          <w:rFonts w:ascii="Optima" w:eastAsia="Times New Roman" w:hAnsi="Optima" w:cs="Arial"/>
          <w:color w:val="000000"/>
          <w:lang w:eastAsia="fr-FR"/>
        </w:rPr>
        <w:t xml:space="preserve">l’adaptation du </w:t>
      </w:r>
      <w:r w:rsidRPr="00A94E36">
        <w:rPr>
          <w:rFonts w:ascii="Optima" w:eastAsia="Times New Roman" w:hAnsi="Optima" w:cs="Arial"/>
          <w:color w:val="000000"/>
          <w:lang w:eastAsia="fr-FR"/>
        </w:rPr>
        <w:t>projet d’accueil. Il s’agi</w:t>
      </w:r>
      <w:r w:rsidR="009D33CD" w:rsidRPr="00A94E36">
        <w:rPr>
          <w:rFonts w:ascii="Optima" w:eastAsia="Times New Roman" w:hAnsi="Optima" w:cs="Arial"/>
          <w:color w:val="000000"/>
          <w:lang w:eastAsia="fr-FR"/>
        </w:rPr>
        <w:t xml:space="preserve">t </w:t>
      </w:r>
      <w:r w:rsidRPr="00A94E36">
        <w:rPr>
          <w:rFonts w:ascii="Optima" w:eastAsia="Times New Roman" w:hAnsi="Optima" w:cs="Arial"/>
          <w:color w:val="000000"/>
          <w:lang w:eastAsia="fr-FR"/>
        </w:rPr>
        <w:t>aussi de permettre aux professionnels de se mobiliser dans un travail en réseau nécessitant des temps de partage et de concertation avec les parents et les professionnels de santé.</w:t>
      </w:r>
      <w:r w:rsidR="00F82D2C" w:rsidRPr="00A94E36">
        <w:rPr>
          <w:rFonts w:ascii="Optima" w:eastAsia="Times New Roman" w:hAnsi="Optima" w:cs="Arial"/>
          <w:color w:val="000000"/>
          <w:lang w:eastAsia="fr-FR"/>
        </w:rPr>
        <w:t xml:space="preserve"> </w:t>
      </w:r>
      <w:r w:rsidRPr="00A94E36">
        <w:rPr>
          <w:rFonts w:ascii="Optima" w:eastAsia="Times New Roman" w:hAnsi="Optima" w:cs="Arial"/>
          <w:color w:val="000000"/>
          <w:lang w:eastAsia="fr-FR"/>
        </w:rPr>
        <w:t xml:space="preserve">Les actions soutenues devront favoriser la promotion et l’utilisation du livret d’observation élaboré en 2022 par la Cnaf et l’Etat en direction des parents et des professionnels de la petite enfance. Pour ce faire, le partenariat avec les Prh, les acteurs médico-sociaux du territoire et en particulier la plateforme de coordination et d’orientation, la Pmi et le Camsp sera également renforcé. </w:t>
      </w:r>
    </w:p>
    <w:p w14:paraId="717E7826" w14:textId="77777777" w:rsidR="007525B9" w:rsidRPr="00A94E36" w:rsidRDefault="007525B9" w:rsidP="009268DA">
      <w:pPr>
        <w:autoSpaceDE w:val="0"/>
        <w:autoSpaceDN w:val="0"/>
        <w:adjustRightInd w:val="0"/>
        <w:spacing w:after="0" w:line="240" w:lineRule="auto"/>
        <w:jc w:val="both"/>
        <w:rPr>
          <w:rFonts w:ascii="Optima" w:eastAsia="Times New Roman" w:hAnsi="Optima" w:cs="Arial"/>
          <w:color w:val="000000"/>
          <w:lang w:eastAsia="fr-FR"/>
        </w:rPr>
      </w:pPr>
    </w:p>
    <w:p w14:paraId="1BD43F38" w14:textId="7440090D" w:rsidR="007525B9" w:rsidRPr="00A94E36" w:rsidRDefault="007525B9" w:rsidP="009268DA">
      <w:pPr>
        <w:autoSpaceDE w:val="0"/>
        <w:autoSpaceDN w:val="0"/>
        <w:adjustRightInd w:val="0"/>
        <w:spacing w:after="0" w:line="240" w:lineRule="auto"/>
        <w:jc w:val="both"/>
        <w:rPr>
          <w:rFonts w:ascii="Optima" w:hAnsi="Optima" w:cs="Arial"/>
          <w:color w:val="000000" w:themeColor="text1"/>
          <w:lang w:eastAsia="fr-FR"/>
        </w:rPr>
      </w:pPr>
      <w:r w:rsidRPr="00A94E36">
        <w:rPr>
          <w:rFonts w:ascii="Optima" w:eastAsia="Times New Roman" w:hAnsi="Optima" w:cs="Arial"/>
          <w:color w:val="000000"/>
          <w:lang w:eastAsia="fr-FR"/>
        </w:rPr>
        <w:t>Par ailleurs, dans une logique de préfiguration ou d’amorçage</w:t>
      </w:r>
      <w:r w:rsidR="009268DA" w:rsidRPr="00A94E36">
        <w:rPr>
          <w:rFonts w:ascii="Optima" w:eastAsia="Times New Roman" w:hAnsi="Optima" w:cs="Arial"/>
          <w:color w:val="000000"/>
          <w:lang w:eastAsia="fr-FR"/>
        </w:rPr>
        <w:t xml:space="preserve">, le présent volet permet également de </w:t>
      </w:r>
      <w:r w:rsidRPr="00A94E36">
        <w:rPr>
          <w:rFonts w:ascii="Optima" w:eastAsia="Times New Roman" w:hAnsi="Optima" w:cs="Arial"/>
          <w:color w:val="000000"/>
          <w:lang w:eastAsia="fr-FR"/>
        </w:rPr>
        <w:t xml:space="preserve">soutenir toute action permettant d’adapter le projet d’accueil, de construire le partenariat et d’accompagner les professionnels de la petite enfance dans la perspective de cet accueil. </w:t>
      </w:r>
      <w:r w:rsidR="00EB29B3" w:rsidRPr="00A94E36">
        <w:rPr>
          <w:rFonts w:ascii="Optima" w:eastAsia="Times New Roman" w:hAnsi="Optima" w:cs="Arial"/>
          <w:color w:val="000000"/>
          <w:lang w:eastAsia="fr-FR"/>
        </w:rPr>
        <w:t>L</w:t>
      </w:r>
      <w:r w:rsidRPr="00A94E36">
        <w:rPr>
          <w:rFonts w:ascii="Optima" w:eastAsia="Times New Roman" w:hAnsi="Optima" w:cs="Arial"/>
          <w:color w:val="000000"/>
          <w:lang w:eastAsia="fr-FR"/>
        </w:rPr>
        <w:t>es actions visant à rapprocher en particulier les professionnels</w:t>
      </w:r>
      <w:r w:rsidRPr="00A94E36">
        <w:rPr>
          <w:rFonts w:ascii="Optima" w:hAnsi="Optima" w:cs="Arial"/>
          <w:color w:val="000000" w:themeColor="text1"/>
          <w:lang w:eastAsia="fr-FR"/>
        </w:rPr>
        <w:t xml:space="preserve"> de l’accueil individuel du référent santé accueil inclusif peuvent être soutenues. Elles favorisent la capacité des professionnels de la petite enfance à s’inscrire dans une dynamique de réseau en lien avec l’appui apporté par le Prh, le relais petite enfance (Rpe) et la Pmi.  </w:t>
      </w:r>
    </w:p>
    <w:p w14:paraId="0F14784E" w14:textId="59A320D2" w:rsidR="00BD7C8B" w:rsidRPr="00A94E36" w:rsidRDefault="00BD7C8B" w:rsidP="007525B9">
      <w:pPr>
        <w:autoSpaceDE w:val="0"/>
        <w:autoSpaceDN w:val="0"/>
        <w:adjustRightInd w:val="0"/>
        <w:spacing w:after="0" w:line="240" w:lineRule="auto"/>
        <w:jc w:val="both"/>
        <w:rPr>
          <w:rFonts w:ascii="Optima" w:eastAsia="Times New Roman" w:hAnsi="Optima" w:cs="Arial"/>
          <w:color w:val="000000" w:themeColor="text1"/>
          <w:lang w:eastAsia="fr-FR"/>
        </w:rPr>
      </w:pPr>
    </w:p>
    <w:p w14:paraId="383BCC37" w14:textId="77777777" w:rsidR="00F337C4" w:rsidRPr="00A94E36" w:rsidRDefault="00F337C4" w:rsidP="007525B9">
      <w:pPr>
        <w:autoSpaceDE w:val="0"/>
        <w:autoSpaceDN w:val="0"/>
        <w:adjustRightInd w:val="0"/>
        <w:spacing w:after="0" w:line="240" w:lineRule="auto"/>
        <w:jc w:val="both"/>
        <w:rPr>
          <w:rFonts w:ascii="Optima" w:eastAsia="Times New Roman" w:hAnsi="Optima" w:cs="Arial"/>
          <w:color w:val="000000" w:themeColor="text1"/>
          <w:lang w:eastAsia="fr-FR"/>
        </w:rPr>
      </w:pPr>
    </w:p>
    <w:p w14:paraId="4922A97D" w14:textId="082E851B" w:rsidR="00C64839" w:rsidRPr="00A94E36" w:rsidRDefault="00C64839" w:rsidP="00EB5FA7">
      <w:pPr>
        <w:pStyle w:val="Paragraphedeliste"/>
        <w:numPr>
          <w:ilvl w:val="0"/>
          <w:numId w:val="46"/>
        </w:numPr>
        <w:autoSpaceDE w:val="0"/>
        <w:autoSpaceDN w:val="0"/>
        <w:adjustRightInd w:val="0"/>
        <w:ind w:left="284" w:hanging="284"/>
        <w:jc w:val="both"/>
        <w:rPr>
          <w:rFonts w:ascii="Optima" w:hAnsi="Optima" w:cs="Arial"/>
          <w:b/>
          <w:bCs/>
          <w:i/>
          <w:iCs/>
          <w:color w:val="auto"/>
          <w:sz w:val="22"/>
          <w:szCs w:val="22"/>
        </w:rPr>
      </w:pPr>
      <w:r w:rsidRPr="00A94E36">
        <w:rPr>
          <w:rFonts w:ascii="Optima" w:hAnsi="Optima" w:cs="Arial"/>
          <w:b/>
          <w:bCs/>
          <w:i/>
          <w:iCs/>
          <w:color w:val="auto"/>
          <w:sz w:val="22"/>
          <w:szCs w:val="22"/>
        </w:rPr>
        <w:t>Les actions éligibles au financement du présent volet concernent tant le champ de l’accueil individuel que celui de l’accueil en structure collective</w:t>
      </w:r>
      <w:r w:rsidR="00F15137" w:rsidRPr="00A94E36">
        <w:rPr>
          <w:rFonts w:ascii="Optima" w:hAnsi="Optima" w:cs="Arial"/>
          <w:b/>
          <w:bCs/>
          <w:i/>
          <w:iCs/>
          <w:color w:val="auto"/>
          <w:sz w:val="22"/>
          <w:szCs w:val="22"/>
        </w:rPr>
        <w:t>.</w:t>
      </w:r>
    </w:p>
    <w:p w14:paraId="51CCEBB6" w14:textId="77777777" w:rsidR="00C64839" w:rsidRPr="00A94E36" w:rsidRDefault="00C64839" w:rsidP="00C64839">
      <w:pPr>
        <w:autoSpaceDE w:val="0"/>
        <w:autoSpaceDN w:val="0"/>
        <w:adjustRightInd w:val="0"/>
        <w:spacing w:after="0" w:line="240" w:lineRule="auto"/>
        <w:jc w:val="both"/>
        <w:rPr>
          <w:rFonts w:ascii="Optima" w:eastAsia="Times New Roman" w:hAnsi="Optima" w:cs="Arial"/>
          <w:kern w:val="1"/>
          <w:lang w:eastAsia="ar-SA"/>
        </w:rPr>
      </w:pPr>
    </w:p>
    <w:p w14:paraId="3D7B9403" w14:textId="3A4E464E" w:rsidR="00C64839" w:rsidRPr="00A94E36" w:rsidRDefault="00C64839" w:rsidP="00A94E36">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A94E36">
        <w:rPr>
          <w:rFonts w:ascii="Optima" w:hAnsi="Optima" w:cs="Arial"/>
          <w:sz w:val="22"/>
          <w:szCs w:val="22"/>
          <w:u w:val="single"/>
        </w:rPr>
        <w:t>Actions éligibles</w:t>
      </w:r>
      <w:r w:rsidR="00674D17" w:rsidRPr="00A94E36">
        <w:rPr>
          <w:rStyle w:val="Appelnotedebasdep"/>
          <w:rFonts w:ascii="Optima" w:hAnsi="Optima" w:cs="Arial"/>
          <w:sz w:val="22"/>
          <w:szCs w:val="22"/>
          <w:u w:val="single"/>
        </w:rPr>
        <w:footnoteReference w:id="9"/>
      </w:r>
    </w:p>
    <w:p w14:paraId="72C1B84D" w14:textId="47124735" w:rsidR="00C64839" w:rsidRPr="00A94E36" w:rsidRDefault="00C64839"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Information et accompagnement des familles ;</w:t>
      </w:r>
    </w:p>
    <w:p w14:paraId="59542624" w14:textId="2B730485" w:rsidR="0089759B" w:rsidRPr="00A94E36" w:rsidRDefault="0089759B"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rPr>
        <w:t>Renforcement du lien avec les parents</w:t>
      </w:r>
      <w:r w:rsidR="00592F1E" w:rsidRPr="00A94E36">
        <w:rPr>
          <w:rFonts w:ascii="Optima" w:hAnsi="Optima" w:cs="Arial"/>
          <w:color w:val="auto"/>
          <w:sz w:val="22"/>
          <w:szCs w:val="22"/>
        </w:rPr>
        <w:t> ;</w:t>
      </w:r>
      <w:r w:rsidRPr="00A94E36">
        <w:rPr>
          <w:rFonts w:ascii="Optima" w:hAnsi="Optima" w:cs="Arial"/>
          <w:color w:val="auto"/>
          <w:sz w:val="22"/>
          <w:szCs w:val="22"/>
        </w:rPr>
        <w:t> </w:t>
      </w:r>
      <w:r w:rsidRPr="00A94E36">
        <w:rPr>
          <w:rFonts w:ascii="Optima" w:hAnsi="Optima" w:cs="Arial"/>
          <w:color w:val="auto"/>
          <w:sz w:val="22"/>
          <w:szCs w:val="22"/>
          <w:lang w:eastAsia="fr-FR"/>
        </w:rPr>
        <w:t xml:space="preserve"> </w:t>
      </w:r>
    </w:p>
    <w:p w14:paraId="1733165B" w14:textId="16E7E54B" w:rsidR="0089759B" w:rsidRPr="00A94E36" w:rsidRDefault="0089759B"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Sensibilisation des professionnels ;</w:t>
      </w:r>
    </w:p>
    <w:p w14:paraId="0E6149E1" w14:textId="77777777" w:rsidR="000502FE" w:rsidRPr="00A94E36" w:rsidRDefault="000502FE"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Travail avec le référent santé accueil inclusif ;</w:t>
      </w:r>
    </w:p>
    <w:p w14:paraId="0AD19AA4" w14:textId="77777777" w:rsidR="002F274F" w:rsidRPr="00A94E36" w:rsidRDefault="00C64839"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Inscription dans une dynamique de réseau animée par le Prh, le Rpe et la Pmi ;</w:t>
      </w:r>
    </w:p>
    <w:p w14:paraId="40FB55B5" w14:textId="23E9FA4B" w:rsidR="000502FE" w:rsidRPr="00A94E36" w:rsidRDefault="000502FE"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lastRenderedPageBreak/>
        <w:t>Construction du partenariat en particulier avec les plateformes de coordination et d’orientation (Pco) ;</w:t>
      </w:r>
    </w:p>
    <w:p w14:paraId="79A1E3C5" w14:textId="77777777" w:rsidR="0089759B" w:rsidRPr="00A94E36" w:rsidRDefault="0089759B"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Adaptation du projet d’accueil ;</w:t>
      </w:r>
    </w:p>
    <w:p w14:paraId="0E1D58E4" w14:textId="77777777" w:rsidR="0089759B" w:rsidRPr="00A94E36" w:rsidRDefault="0089759B" w:rsidP="0089759B">
      <w:pPr>
        <w:pStyle w:val="Paragraphedeliste"/>
        <w:numPr>
          <w:ilvl w:val="0"/>
          <w:numId w:val="16"/>
        </w:numPr>
        <w:autoSpaceDE w:val="0"/>
        <w:autoSpaceDN w:val="0"/>
        <w:adjustRightInd w:val="0"/>
        <w:ind w:left="993" w:hanging="284"/>
        <w:jc w:val="both"/>
        <w:rPr>
          <w:rFonts w:ascii="Optima" w:eastAsia="Arial" w:hAnsi="Optima" w:cs="Arial"/>
          <w:color w:val="auto"/>
          <w:sz w:val="22"/>
          <w:szCs w:val="22"/>
        </w:rPr>
      </w:pPr>
      <w:r w:rsidRPr="00A94E36">
        <w:rPr>
          <w:rFonts w:ascii="Optima" w:hAnsi="Optima" w:cs="Arial"/>
          <w:sz w:val="22"/>
          <w:szCs w:val="22"/>
        </w:rPr>
        <w:t xml:space="preserve">Actions passerelles et de pilotage permettant d’assurer un continuum dans le parcours </w:t>
      </w:r>
      <w:r w:rsidRPr="00A94E36">
        <w:rPr>
          <w:rFonts w:ascii="Optima" w:hAnsi="Optima" w:cs="Arial"/>
          <w:color w:val="000000" w:themeColor="text1"/>
          <w:sz w:val="22"/>
          <w:szCs w:val="22"/>
        </w:rPr>
        <w:t>du jeune enfant.</w:t>
      </w:r>
    </w:p>
    <w:p w14:paraId="6233D5E7" w14:textId="77777777" w:rsidR="0089759B" w:rsidRPr="00A94E36" w:rsidRDefault="0089759B" w:rsidP="0089759B">
      <w:pPr>
        <w:pStyle w:val="Paragraphedeliste"/>
        <w:autoSpaceDE w:val="0"/>
        <w:autoSpaceDN w:val="0"/>
        <w:adjustRightInd w:val="0"/>
        <w:ind w:left="993"/>
        <w:jc w:val="both"/>
        <w:rPr>
          <w:rFonts w:ascii="Optima" w:eastAsia="Arial" w:hAnsi="Optima" w:cs="Arial"/>
          <w:color w:val="auto"/>
          <w:sz w:val="22"/>
          <w:szCs w:val="22"/>
        </w:rPr>
      </w:pPr>
    </w:p>
    <w:p w14:paraId="22C1F78D" w14:textId="06385627" w:rsidR="00C64839" w:rsidRPr="00A94E36" w:rsidRDefault="00C64839" w:rsidP="0085265C">
      <w:pPr>
        <w:pStyle w:val="Paragraphedeliste"/>
        <w:numPr>
          <w:ilvl w:val="0"/>
          <w:numId w:val="130"/>
        </w:numPr>
        <w:autoSpaceDE w:val="0"/>
        <w:autoSpaceDN w:val="0"/>
        <w:adjustRightInd w:val="0"/>
        <w:ind w:left="709" w:hanging="425"/>
        <w:jc w:val="both"/>
        <w:rPr>
          <w:rFonts w:ascii="Optima" w:hAnsi="Optima" w:cs="Arial"/>
          <w:sz w:val="22"/>
          <w:szCs w:val="22"/>
          <w:u w:val="single"/>
        </w:rPr>
      </w:pPr>
      <w:r w:rsidRPr="00A94E36">
        <w:rPr>
          <w:rFonts w:ascii="Optima" w:hAnsi="Optima" w:cs="Arial"/>
          <w:sz w:val="22"/>
          <w:szCs w:val="22"/>
          <w:u w:val="single"/>
        </w:rPr>
        <w:t>Dépenses éligibles</w:t>
      </w:r>
      <w:r w:rsidR="00B85105" w:rsidRPr="00A94E36">
        <w:rPr>
          <w:rFonts w:ascii="Optima" w:hAnsi="Optima" w:cs="Arial"/>
          <w:sz w:val="22"/>
          <w:szCs w:val="22"/>
        </w:rPr>
        <w:t xml:space="preserve"> </w:t>
      </w:r>
    </w:p>
    <w:p w14:paraId="6EA6D46D" w14:textId="35281B89" w:rsidR="00C64839" w:rsidRPr="00A94E36" w:rsidRDefault="00C64839" w:rsidP="00B85105">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 xml:space="preserve">Coût </w:t>
      </w:r>
      <w:r w:rsidR="0089759B" w:rsidRPr="00A94E36">
        <w:rPr>
          <w:rFonts w:ascii="Optima" w:eastAsia="Arial" w:hAnsi="Optima" w:cs="Arial"/>
          <w:color w:val="auto"/>
          <w:sz w:val="22"/>
          <w:szCs w:val="22"/>
        </w:rPr>
        <w:t xml:space="preserve">Etp </w:t>
      </w:r>
      <w:r w:rsidRPr="00A94E36">
        <w:rPr>
          <w:rFonts w:ascii="Optima" w:eastAsia="Arial" w:hAnsi="Optima" w:cs="Arial"/>
          <w:color w:val="auto"/>
          <w:sz w:val="22"/>
          <w:szCs w:val="22"/>
        </w:rPr>
        <w:t>de fonctionnement supplémentaire lié au renforcement du personnel accueillant ;</w:t>
      </w:r>
    </w:p>
    <w:p w14:paraId="11304E7D" w14:textId="4F54BB18" w:rsidR="00C64839" w:rsidRPr="00A94E36" w:rsidRDefault="00C64839" w:rsidP="00B85105">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Coût d’une prestation : sensibilisation, supervision</w:t>
      </w:r>
      <w:r w:rsidR="0089759B" w:rsidRPr="00A94E36">
        <w:rPr>
          <w:rFonts w:ascii="Optima" w:eastAsia="Arial" w:hAnsi="Optima" w:cs="Arial"/>
          <w:color w:val="auto"/>
          <w:sz w:val="22"/>
          <w:szCs w:val="22"/>
        </w:rPr>
        <w:t>, etc.</w:t>
      </w:r>
      <w:r w:rsidRPr="00A94E36">
        <w:rPr>
          <w:rFonts w:ascii="Optima" w:eastAsia="Arial" w:hAnsi="Optima" w:cs="Arial"/>
          <w:color w:val="auto"/>
          <w:sz w:val="22"/>
          <w:szCs w:val="22"/>
        </w:rPr>
        <w:t> ;</w:t>
      </w:r>
    </w:p>
    <w:p w14:paraId="2EF75BB3" w14:textId="2103026A" w:rsidR="00C64839" w:rsidRPr="00A94E36" w:rsidRDefault="00C64839" w:rsidP="00B85105">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Achat de matériel pédagogique</w:t>
      </w:r>
      <w:r w:rsidR="0089759B" w:rsidRPr="00A94E36">
        <w:rPr>
          <w:rFonts w:ascii="Optima" w:eastAsia="Arial" w:hAnsi="Optima" w:cs="Arial"/>
          <w:color w:val="auto"/>
          <w:sz w:val="22"/>
          <w:szCs w:val="22"/>
        </w:rPr>
        <w:t xml:space="preserve"> et/ou </w:t>
      </w:r>
      <w:r w:rsidRPr="00A94E36">
        <w:rPr>
          <w:rFonts w:ascii="Optima" w:eastAsia="Arial" w:hAnsi="Optima" w:cs="Arial"/>
          <w:color w:val="auto"/>
          <w:sz w:val="22"/>
          <w:szCs w:val="22"/>
        </w:rPr>
        <w:t>technique.</w:t>
      </w:r>
    </w:p>
    <w:p w14:paraId="7F96B83D" w14:textId="77777777" w:rsidR="00CE0F07" w:rsidRPr="00A94E36" w:rsidRDefault="00CE0F07" w:rsidP="002F274F">
      <w:pPr>
        <w:autoSpaceDE w:val="0"/>
        <w:autoSpaceDN w:val="0"/>
        <w:adjustRightInd w:val="0"/>
        <w:spacing w:after="0" w:line="240" w:lineRule="auto"/>
        <w:jc w:val="both"/>
        <w:rPr>
          <w:rFonts w:ascii="Optima" w:eastAsia="Times New Roman" w:hAnsi="Optima" w:cs="Arial"/>
          <w:color w:val="000000" w:themeColor="text1"/>
          <w:lang w:eastAsia="fr-FR"/>
        </w:rPr>
      </w:pPr>
    </w:p>
    <w:p w14:paraId="0CE56D4C" w14:textId="5EB51C14" w:rsidR="002A482D" w:rsidRPr="00A94E36" w:rsidRDefault="002A482D" w:rsidP="002A482D">
      <w:pPr>
        <w:pStyle w:val="Paragraphedeliste"/>
        <w:numPr>
          <w:ilvl w:val="0"/>
          <w:numId w:val="130"/>
        </w:numPr>
        <w:autoSpaceDE w:val="0"/>
        <w:autoSpaceDN w:val="0"/>
        <w:adjustRightInd w:val="0"/>
        <w:ind w:hanging="436"/>
        <w:jc w:val="both"/>
        <w:rPr>
          <w:rFonts w:ascii="Optima" w:hAnsi="Optima" w:cs="Arial"/>
          <w:b/>
          <w:bCs/>
          <w:i/>
          <w:iCs/>
          <w:color w:val="auto"/>
          <w:sz w:val="22"/>
          <w:szCs w:val="22"/>
        </w:rPr>
      </w:pPr>
      <w:r w:rsidRPr="00A94E36">
        <w:rPr>
          <w:rFonts w:ascii="Optima" w:hAnsi="Optima" w:cs="Arial"/>
          <w:b/>
          <w:bCs/>
          <w:i/>
          <w:iCs/>
          <w:color w:val="auto"/>
          <w:sz w:val="22"/>
          <w:szCs w:val="22"/>
        </w:rPr>
        <w:t>La Caf évalue l’action d</w:t>
      </w:r>
      <w:r w:rsidR="00721D83" w:rsidRPr="00A94E36">
        <w:rPr>
          <w:rFonts w:ascii="Optima" w:hAnsi="Optima" w:cs="Arial"/>
          <w:b/>
          <w:bCs/>
          <w:i/>
          <w:iCs/>
          <w:color w:val="auto"/>
          <w:sz w:val="22"/>
          <w:szCs w:val="22"/>
        </w:rPr>
        <w:t>es gestionnaires petite enfance</w:t>
      </w:r>
      <w:r w:rsidRPr="00A94E36">
        <w:rPr>
          <w:rFonts w:ascii="Optima" w:hAnsi="Optima" w:cs="Arial"/>
          <w:b/>
          <w:bCs/>
          <w:i/>
          <w:iCs/>
          <w:color w:val="auto"/>
          <w:sz w:val="22"/>
          <w:szCs w:val="22"/>
        </w:rPr>
        <w:t xml:space="preserve"> à l’appui des indicateurs socles suivants :</w:t>
      </w:r>
    </w:p>
    <w:p w14:paraId="2E546CCE" w14:textId="36C08F84"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w:t>
      </w:r>
      <w:r w:rsidR="0016046D" w:rsidRPr="00A94E36">
        <w:rPr>
          <w:rFonts w:ascii="Optima" w:eastAsia="Arial" w:hAnsi="Optima" w:cs="Arial"/>
          <w:color w:val="auto"/>
          <w:sz w:val="22"/>
          <w:szCs w:val="22"/>
        </w:rPr>
        <w:t>om</w:t>
      </w:r>
      <w:r w:rsidRPr="00A94E36">
        <w:rPr>
          <w:rFonts w:ascii="Optima" w:eastAsia="Arial" w:hAnsi="Optima" w:cs="Arial"/>
          <w:color w:val="auto"/>
          <w:sz w:val="22"/>
          <w:szCs w:val="22"/>
        </w:rPr>
        <w:t>b</w:t>
      </w:r>
      <w:r w:rsidR="0016046D" w:rsidRPr="00A94E36">
        <w:rPr>
          <w:rFonts w:ascii="Optima" w:eastAsia="Arial" w:hAnsi="Optima" w:cs="Arial"/>
          <w:color w:val="auto"/>
          <w:sz w:val="22"/>
          <w:szCs w:val="22"/>
        </w:rPr>
        <w:t>re</w:t>
      </w:r>
      <w:r w:rsidRPr="00A94E36">
        <w:rPr>
          <w:rFonts w:ascii="Optima" w:eastAsia="Arial" w:hAnsi="Optima" w:cs="Arial"/>
          <w:color w:val="auto"/>
          <w:sz w:val="22"/>
          <w:szCs w:val="22"/>
        </w:rPr>
        <w:t xml:space="preserve"> de jeunes enfants en situation de handicap accueillis ;</w:t>
      </w:r>
    </w:p>
    <w:p w14:paraId="77DEDC35" w14:textId="6673F452"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 xml:space="preserve">Nombre et qualité </w:t>
      </w:r>
      <w:r w:rsidR="002F448C" w:rsidRPr="00A94E36">
        <w:rPr>
          <w:rFonts w:ascii="Optima" w:eastAsia="Arial" w:hAnsi="Optima" w:cs="Arial"/>
          <w:color w:val="auto"/>
          <w:sz w:val="22"/>
          <w:szCs w:val="22"/>
        </w:rPr>
        <w:t xml:space="preserve">des </w:t>
      </w:r>
      <w:r w:rsidRPr="00A94E36">
        <w:rPr>
          <w:rFonts w:ascii="Optima" w:eastAsia="Arial" w:hAnsi="Optima" w:cs="Arial"/>
          <w:color w:val="auto"/>
          <w:sz w:val="22"/>
          <w:szCs w:val="22"/>
        </w:rPr>
        <w:t>échanges avec les parents ;</w:t>
      </w:r>
    </w:p>
    <w:p w14:paraId="3BB2DCBF" w14:textId="3F584C42"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des adaptations des conditions d’accueil au besoin spécifique du jeune enfant en situation de handicap accueilli ;</w:t>
      </w:r>
    </w:p>
    <w:p w14:paraId="57CB5471" w14:textId="6F55FE7C"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w:t>
      </w:r>
      <w:r w:rsidR="4FBB6B25" w:rsidRPr="00A94E36">
        <w:rPr>
          <w:rFonts w:ascii="Optima" w:eastAsia="Arial" w:hAnsi="Optima" w:cs="Arial"/>
          <w:color w:val="auto"/>
          <w:sz w:val="22"/>
          <w:szCs w:val="22"/>
        </w:rPr>
        <w:t>s</w:t>
      </w:r>
      <w:r w:rsidRPr="00A94E36">
        <w:rPr>
          <w:rFonts w:ascii="Optima" w:eastAsia="Arial" w:hAnsi="Optima" w:cs="Arial"/>
          <w:color w:val="auto"/>
          <w:sz w:val="22"/>
          <w:szCs w:val="22"/>
        </w:rPr>
        <w:t xml:space="preserve"> liens avec le référent «santé inclusif</w:t>
      </w:r>
      <w:r w:rsidR="00F82D2C" w:rsidRPr="00A94E36">
        <w:rPr>
          <w:rFonts w:ascii="Optima" w:eastAsia="Arial" w:hAnsi="Optima" w:cs="Arial"/>
          <w:color w:val="auto"/>
          <w:sz w:val="22"/>
          <w:szCs w:val="22"/>
        </w:rPr>
        <w:t>»</w:t>
      </w:r>
      <w:r w:rsidRPr="00A94E36">
        <w:rPr>
          <w:rFonts w:ascii="Optima" w:eastAsia="Arial" w:hAnsi="Optima" w:cs="Arial"/>
          <w:color w:val="auto"/>
          <w:sz w:val="22"/>
          <w:szCs w:val="22"/>
        </w:rPr>
        <w:t> ;</w:t>
      </w:r>
    </w:p>
    <w:p w14:paraId="2E7350B6" w14:textId="349FEC73"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 xml:space="preserve">Nombre et nature des liens avec le Camsp ; </w:t>
      </w:r>
    </w:p>
    <w:p w14:paraId="18EC31E8" w14:textId="5D043E9A"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des liens avec la Pco ;</w:t>
      </w:r>
    </w:p>
    <w:p w14:paraId="3A13347C" w14:textId="650305C7"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des actions de sensibilisation et d’appui technique auprès des professionnels ayant favoris</w:t>
      </w:r>
      <w:r w:rsidR="001A4DC1" w:rsidRPr="00A94E36">
        <w:rPr>
          <w:rFonts w:ascii="Optima" w:eastAsia="Arial" w:hAnsi="Optima" w:cs="Arial"/>
          <w:color w:val="auto"/>
          <w:sz w:val="22"/>
          <w:szCs w:val="22"/>
        </w:rPr>
        <w:t>é</w:t>
      </w:r>
      <w:r w:rsidRPr="00A94E36">
        <w:rPr>
          <w:rFonts w:ascii="Optima" w:eastAsia="Arial" w:hAnsi="Optima" w:cs="Arial"/>
          <w:color w:val="auto"/>
          <w:sz w:val="22"/>
          <w:szCs w:val="22"/>
        </w:rPr>
        <w:t xml:space="preserve"> l’inclusion de l’enfant en situation de handicap ou ayant évité une rupture dans son parcours ;</w:t>
      </w:r>
    </w:p>
    <w:p w14:paraId="792FB1BD" w14:textId="42293EF4"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sz w:val="22"/>
          <w:szCs w:val="22"/>
        </w:rPr>
        <w:t xml:space="preserve">Nombre de </w:t>
      </w:r>
      <w:r w:rsidR="00952917" w:rsidRPr="00A94E36">
        <w:rPr>
          <w:rFonts w:ascii="Optima" w:eastAsia="Arial" w:hAnsi="Optima" w:cs="Arial"/>
          <w:sz w:val="22"/>
          <w:szCs w:val="22"/>
        </w:rPr>
        <w:t>réunions de</w:t>
      </w:r>
      <w:r w:rsidRPr="00A94E36">
        <w:rPr>
          <w:rFonts w:ascii="Optima" w:eastAsia="Arial" w:hAnsi="Optima" w:cs="Arial"/>
          <w:sz w:val="22"/>
          <w:szCs w:val="22"/>
        </w:rPr>
        <w:t xml:space="preserve"> travail </w:t>
      </w:r>
      <w:r w:rsidR="00952917" w:rsidRPr="00A94E36">
        <w:rPr>
          <w:rFonts w:ascii="Optima" w:eastAsia="Arial" w:hAnsi="Optima" w:cs="Arial"/>
          <w:sz w:val="22"/>
          <w:szCs w:val="22"/>
        </w:rPr>
        <w:t>ou de manifestations</w:t>
      </w:r>
      <w:r w:rsidR="00080735" w:rsidRPr="00A94E36">
        <w:rPr>
          <w:rFonts w:ascii="Optima" w:eastAsia="Arial" w:hAnsi="Optima" w:cs="Arial"/>
          <w:sz w:val="22"/>
          <w:szCs w:val="22"/>
        </w:rPr>
        <w:t xml:space="preserve"> ou de participation</w:t>
      </w:r>
      <w:r w:rsidR="00952917" w:rsidRPr="00A94E36">
        <w:rPr>
          <w:rFonts w:ascii="Optima" w:eastAsia="Arial" w:hAnsi="Optima" w:cs="Arial"/>
          <w:sz w:val="22"/>
          <w:szCs w:val="22"/>
        </w:rPr>
        <w:t xml:space="preserve"> </w:t>
      </w:r>
      <w:r w:rsidR="00061713" w:rsidRPr="00A94E36">
        <w:rPr>
          <w:rFonts w:ascii="Optima" w:eastAsia="Arial" w:hAnsi="Optima" w:cs="Arial"/>
          <w:color w:val="auto"/>
          <w:sz w:val="22"/>
          <w:szCs w:val="22"/>
        </w:rPr>
        <w:t xml:space="preserve">à des échanges multi- partenaires dans le cadre du réseau animé par le </w:t>
      </w:r>
      <w:r w:rsidRPr="00A94E36" w:rsidDel="00080735">
        <w:rPr>
          <w:rFonts w:ascii="Optima" w:eastAsia="Arial" w:hAnsi="Optima" w:cs="Arial"/>
          <w:color w:val="auto"/>
          <w:sz w:val="22"/>
          <w:szCs w:val="22"/>
        </w:rPr>
        <w:t>Prh</w:t>
      </w:r>
      <w:r w:rsidRPr="00A94E36">
        <w:rPr>
          <w:rFonts w:ascii="Optima" w:eastAsia="Arial" w:hAnsi="Optima" w:cs="Arial"/>
          <w:sz w:val="22"/>
          <w:szCs w:val="22"/>
        </w:rPr>
        <w:t>.</w:t>
      </w:r>
    </w:p>
    <w:p w14:paraId="7E227D1D" w14:textId="3894A92A" w:rsidR="000502FE" w:rsidRPr="00A94E36" w:rsidRDefault="000502FE" w:rsidP="002F274F">
      <w:pPr>
        <w:pStyle w:val="Paragraphedeliste"/>
        <w:autoSpaceDE w:val="0"/>
        <w:autoSpaceDN w:val="0"/>
        <w:adjustRightInd w:val="0"/>
        <w:ind w:left="720"/>
        <w:jc w:val="both"/>
        <w:rPr>
          <w:rFonts w:ascii="Optima" w:hAnsi="Optima" w:cs="Arial"/>
          <w:b/>
          <w:bCs/>
          <w:i/>
          <w:iCs/>
        </w:rPr>
      </w:pPr>
    </w:p>
    <w:p w14:paraId="3A2A76C4" w14:textId="5D78B84B" w:rsidR="000502FE" w:rsidRPr="00A94E36" w:rsidRDefault="000502FE" w:rsidP="002F274F">
      <w:pPr>
        <w:pStyle w:val="Paragraphedeliste"/>
        <w:autoSpaceDE w:val="0"/>
        <w:autoSpaceDN w:val="0"/>
        <w:adjustRightInd w:val="0"/>
        <w:ind w:left="720"/>
        <w:jc w:val="both"/>
        <w:rPr>
          <w:rFonts w:ascii="Optima" w:hAnsi="Optima" w:cs="Arial"/>
          <w:b/>
          <w:bCs/>
          <w:i/>
          <w:iCs/>
        </w:rPr>
      </w:pPr>
    </w:p>
    <w:p w14:paraId="7B430423" w14:textId="77777777" w:rsidR="000502FE" w:rsidRPr="00A94E36" w:rsidRDefault="000502FE" w:rsidP="002F274F">
      <w:pPr>
        <w:pStyle w:val="Paragraphedeliste"/>
        <w:autoSpaceDE w:val="0"/>
        <w:autoSpaceDN w:val="0"/>
        <w:adjustRightInd w:val="0"/>
        <w:ind w:left="720"/>
        <w:jc w:val="both"/>
        <w:rPr>
          <w:rFonts w:ascii="Optima" w:hAnsi="Optima" w:cs="Arial"/>
          <w:b/>
          <w:bCs/>
          <w:i/>
          <w:iCs/>
        </w:rPr>
      </w:pPr>
    </w:p>
    <w:p w14:paraId="1EDB595F" w14:textId="3ADF32FD" w:rsidR="000502FE" w:rsidRDefault="002F274F"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94E36">
        <w:rPr>
          <w:rFonts w:ascii="Optima" w:hAnsi="Optima"/>
          <w:noProof/>
        </w:rPr>
        <w:drawing>
          <wp:inline distT="0" distB="0" distL="0" distR="0" wp14:anchorId="77D08740" wp14:editId="15E19BB6">
            <wp:extent cx="254000" cy="252278"/>
            <wp:effectExtent l="0" t="0" r="0" b="0"/>
            <wp:docPr id="7" name="Image 7"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323" cy="253592"/>
                    </a:xfrm>
                    <a:prstGeom prst="rect">
                      <a:avLst/>
                    </a:prstGeom>
                  </pic:spPr>
                </pic:pic>
              </a:graphicData>
            </a:graphic>
          </wp:inline>
        </w:drawing>
      </w:r>
      <w:r w:rsidRPr="00A94E36">
        <w:rPr>
          <w:rFonts w:ascii="Optima" w:hAnsi="Optima"/>
          <w:b/>
          <w:bCs/>
        </w:rPr>
        <w:t>Volet 3</w:t>
      </w:r>
      <w:r w:rsidRPr="00A94E36">
        <w:rPr>
          <w:rFonts w:ascii="Optima" w:hAnsi="Optima"/>
        </w:rPr>
        <w:t xml:space="preserve"> : </w:t>
      </w:r>
      <w:r w:rsidRPr="00A94E36">
        <w:rPr>
          <w:rFonts w:ascii="Optima" w:hAnsi="Optima"/>
        </w:rPr>
        <w:tab/>
        <w:t>Renforcer les dynamiques inclusives en Alsh et accueils de jeunes en garantissant l’</w:t>
      </w:r>
      <w:r w:rsidR="000502FE" w:rsidRPr="00A94E36">
        <w:rPr>
          <w:rFonts w:ascii="Optima" w:hAnsi="Optima"/>
        </w:rPr>
        <w:t>effectivité</w:t>
      </w:r>
      <w:r w:rsidRPr="00A94E36">
        <w:rPr>
          <w:rFonts w:ascii="Optima" w:hAnsi="Optima"/>
        </w:rPr>
        <w:t xml:space="preserve"> des solutions d’accueil</w:t>
      </w:r>
    </w:p>
    <w:p w14:paraId="77EAFAF5" w14:textId="77777777" w:rsidR="00FC73EB" w:rsidRPr="00FC73EB" w:rsidRDefault="00FC73EB"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0000D17" w14:textId="1D138D99" w:rsidR="009268DA" w:rsidRPr="00A94E36" w:rsidRDefault="009268DA" w:rsidP="007525B9">
      <w:pPr>
        <w:autoSpaceDE w:val="0"/>
        <w:autoSpaceDN w:val="0"/>
        <w:adjustRightInd w:val="0"/>
        <w:spacing w:after="0" w:line="240" w:lineRule="auto"/>
        <w:jc w:val="both"/>
        <w:rPr>
          <w:rFonts w:ascii="Optima" w:eastAsia="Times New Roman" w:hAnsi="Optima" w:cs="Arial"/>
          <w:color w:val="000000"/>
          <w:lang w:eastAsia="fr-FR"/>
        </w:rPr>
      </w:pPr>
    </w:p>
    <w:p w14:paraId="66238A54" w14:textId="77777777" w:rsidR="007525B9" w:rsidRPr="00A94E36" w:rsidRDefault="007525B9" w:rsidP="007525B9">
      <w:pPr>
        <w:autoSpaceDE w:val="0"/>
        <w:autoSpaceDN w:val="0"/>
        <w:adjustRightInd w:val="0"/>
        <w:spacing w:after="0" w:line="240" w:lineRule="auto"/>
        <w:ind w:left="360"/>
        <w:jc w:val="both"/>
        <w:rPr>
          <w:rFonts w:ascii="Optima" w:eastAsia="Times New Roman" w:hAnsi="Optima" w:cs="Arial"/>
          <w:color w:val="000000"/>
          <w:lang w:eastAsia="fr-FR"/>
        </w:rPr>
      </w:pPr>
    </w:p>
    <w:p w14:paraId="7C7EB365" w14:textId="7513AD2C" w:rsidR="007525B9" w:rsidRPr="00A94E36" w:rsidRDefault="007525B9" w:rsidP="007525B9">
      <w:pPr>
        <w:pStyle w:val="Default"/>
        <w:jc w:val="both"/>
        <w:rPr>
          <w:rFonts w:ascii="Optima" w:eastAsia="Times New Roman" w:hAnsi="Optima"/>
          <w:sz w:val="22"/>
          <w:szCs w:val="22"/>
        </w:rPr>
      </w:pPr>
      <w:r w:rsidRPr="00A94E36">
        <w:rPr>
          <w:rFonts w:ascii="Optima" w:eastAsia="Times New Roman" w:hAnsi="Optima"/>
          <w:sz w:val="22"/>
          <w:szCs w:val="22"/>
        </w:rPr>
        <w:t>Sur le champ de l’accueil de loisirs, 1 512 actions ont bénéficié en 2021 à 57 000 enfants et adolescents, dont 31% bénéficiaires de l’Aeeh. Le montant moyen de subvention est de 14 076€, couvrant environ 69% du surcoût estimé lié à l’accueil d’enfant porteurs de handicap. Les actions ont principalement concerné des dépenses de « renfort de personnel encadrant », qui, à compter de 2024, ser</w:t>
      </w:r>
      <w:r w:rsidR="48CC9582" w:rsidRPr="00A94E36">
        <w:rPr>
          <w:rFonts w:ascii="Optima" w:eastAsia="Times New Roman" w:hAnsi="Optima"/>
          <w:sz w:val="22"/>
          <w:szCs w:val="22"/>
        </w:rPr>
        <w:t>ont</w:t>
      </w:r>
      <w:r w:rsidRPr="00A94E36">
        <w:rPr>
          <w:rFonts w:ascii="Optima" w:eastAsia="Times New Roman" w:hAnsi="Optima"/>
          <w:sz w:val="22"/>
          <w:szCs w:val="22"/>
        </w:rPr>
        <w:t xml:space="preserve"> notamment financé</w:t>
      </w:r>
      <w:r w:rsidR="72F66061" w:rsidRPr="00A94E36">
        <w:rPr>
          <w:rFonts w:ascii="Optima" w:eastAsia="Times New Roman" w:hAnsi="Optima"/>
          <w:sz w:val="22"/>
          <w:szCs w:val="22"/>
        </w:rPr>
        <w:t>es</w:t>
      </w:r>
      <w:r w:rsidRPr="00A94E36">
        <w:rPr>
          <w:rFonts w:ascii="Optima" w:eastAsia="Times New Roman" w:hAnsi="Optima"/>
          <w:sz w:val="22"/>
          <w:szCs w:val="22"/>
        </w:rPr>
        <w:t xml:space="preserve"> par le complément inclusif en Alsh. </w:t>
      </w:r>
    </w:p>
    <w:p w14:paraId="23B525B3" w14:textId="5459666F" w:rsidR="007525B9" w:rsidRPr="00A94E36" w:rsidRDefault="007525B9" w:rsidP="007525B9">
      <w:pPr>
        <w:pStyle w:val="Default"/>
        <w:jc w:val="both"/>
        <w:rPr>
          <w:rFonts w:ascii="Optima" w:eastAsia="Times New Roman" w:hAnsi="Optima"/>
          <w:sz w:val="22"/>
          <w:szCs w:val="22"/>
        </w:rPr>
      </w:pPr>
    </w:p>
    <w:p w14:paraId="04BB89CB" w14:textId="77777777" w:rsidR="00CE0F07" w:rsidRPr="00A94E36" w:rsidRDefault="00CE0F07" w:rsidP="007525B9">
      <w:pPr>
        <w:pStyle w:val="Default"/>
        <w:jc w:val="both"/>
        <w:rPr>
          <w:rFonts w:ascii="Optima" w:eastAsia="Times New Roman" w:hAnsi="Optima"/>
          <w:sz w:val="22"/>
          <w:szCs w:val="22"/>
        </w:rPr>
      </w:pPr>
    </w:p>
    <w:p w14:paraId="77740F2D" w14:textId="2B11D27F" w:rsidR="007525B9" w:rsidRPr="00A94E36" w:rsidRDefault="002310BF" w:rsidP="00EB5FA7">
      <w:pPr>
        <w:pStyle w:val="Default"/>
        <w:numPr>
          <w:ilvl w:val="0"/>
          <w:numId w:val="129"/>
        </w:numPr>
        <w:tabs>
          <w:tab w:val="left" w:pos="284"/>
        </w:tabs>
        <w:ind w:left="284" w:hanging="284"/>
        <w:jc w:val="both"/>
        <w:rPr>
          <w:rFonts w:ascii="Optima" w:eastAsia="Times New Roman" w:hAnsi="Optima"/>
          <w:sz w:val="22"/>
          <w:szCs w:val="22"/>
        </w:rPr>
      </w:pPr>
      <w:r w:rsidRPr="00A94E36">
        <w:rPr>
          <w:rFonts w:ascii="Optima" w:eastAsia="Times New Roman" w:hAnsi="Optima"/>
          <w:b/>
          <w:bCs/>
          <w:sz w:val="22"/>
          <w:szCs w:val="22"/>
        </w:rPr>
        <w:t>L</w:t>
      </w:r>
      <w:r w:rsidR="007525B9" w:rsidRPr="00A94E36">
        <w:rPr>
          <w:rFonts w:ascii="Optima" w:eastAsia="Times New Roman" w:hAnsi="Optima"/>
          <w:b/>
          <w:bCs/>
          <w:sz w:val="22"/>
          <w:szCs w:val="22"/>
        </w:rPr>
        <w:t>e volet 3 de l’axe 1 du Fpt accompagne spécifiquement les Alsh et les accueils de jeunes qui</w:t>
      </w:r>
      <w:r w:rsidR="00B725D5" w:rsidRPr="00A94E36">
        <w:rPr>
          <w:rFonts w:ascii="Optima" w:eastAsia="Times New Roman" w:hAnsi="Optima"/>
          <w:b/>
          <w:bCs/>
          <w:sz w:val="22"/>
          <w:szCs w:val="22"/>
        </w:rPr>
        <w:t xml:space="preserve">, </w:t>
      </w:r>
      <w:r w:rsidR="007525B9" w:rsidRPr="00A94E36">
        <w:rPr>
          <w:rFonts w:ascii="Optima" w:eastAsia="Times New Roman" w:hAnsi="Optima"/>
          <w:b/>
          <w:bCs/>
          <w:sz w:val="22"/>
          <w:szCs w:val="22"/>
        </w:rPr>
        <w:t xml:space="preserve">en cohérence avec les </w:t>
      </w:r>
      <w:r w:rsidR="00CE5914" w:rsidRPr="00A94E36">
        <w:rPr>
          <w:rFonts w:ascii="Optima" w:eastAsia="Times New Roman" w:hAnsi="Optima"/>
          <w:b/>
          <w:bCs/>
          <w:sz w:val="22"/>
          <w:szCs w:val="22"/>
        </w:rPr>
        <w:t>recommandations</w:t>
      </w:r>
      <w:r w:rsidR="007525B9" w:rsidRPr="00A94E36">
        <w:rPr>
          <w:rFonts w:ascii="Optima" w:eastAsia="Times New Roman" w:hAnsi="Optima"/>
          <w:b/>
          <w:bCs/>
          <w:sz w:val="22"/>
          <w:szCs w:val="22"/>
        </w:rPr>
        <w:t xml:space="preserve"> du Prh</w:t>
      </w:r>
      <w:r w:rsidR="007525B9" w:rsidRPr="00A94E36">
        <w:rPr>
          <w:rFonts w:ascii="Optima" w:eastAsia="Times New Roman" w:hAnsi="Optima"/>
          <w:sz w:val="22"/>
          <w:szCs w:val="22"/>
        </w:rPr>
        <w:t> :</w:t>
      </w:r>
    </w:p>
    <w:p w14:paraId="0DCA82ED" w14:textId="2DF43B4A" w:rsidR="00CE5914" w:rsidRPr="00A94E36" w:rsidRDefault="007525B9" w:rsidP="00EB5FA7">
      <w:pPr>
        <w:pStyle w:val="Default"/>
        <w:ind w:left="709" w:hanging="283"/>
        <w:jc w:val="both"/>
        <w:rPr>
          <w:rFonts w:ascii="Optima" w:eastAsia="Times New Roman" w:hAnsi="Optima"/>
          <w:sz w:val="22"/>
          <w:szCs w:val="22"/>
        </w:rPr>
      </w:pPr>
      <w:r w:rsidRPr="00A94E36">
        <w:rPr>
          <w:rFonts w:ascii="Optima" w:eastAsia="Times New Roman" w:hAnsi="Optima"/>
          <w:sz w:val="22"/>
          <w:szCs w:val="22"/>
        </w:rPr>
        <w:t>-</w:t>
      </w:r>
      <w:r w:rsidRPr="00A94E36">
        <w:rPr>
          <w:rFonts w:ascii="Optima" w:eastAsia="Times New Roman" w:hAnsi="Optima"/>
          <w:sz w:val="22"/>
          <w:szCs w:val="22"/>
        </w:rPr>
        <w:tab/>
      </w:r>
      <w:r w:rsidR="00CE5914" w:rsidRPr="00A94E36">
        <w:rPr>
          <w:rFonts w:ascii="Optima" w:eastAsia="Times New Roman" w:hAnsi="Optima"/>
          <w:sz w:val="22"/>
          <w:szCs w:val="22"/>
        </w:rPr>
        <w:t>mett</w:t>
      </w:r>
      <w:r w:rsidR="00B725D5" w:rsidRPr="00A94E36">
        <w:rPr>
          <w:rFonts w:ascii="Optima" w:eastAsia="Times New Roman" w:hAnsi="Optima"/>
          <w:sz w:val="22"/>
          <w:szCs w:val="22"/>
        </w:rPr>
        <w:t>ent</w:t>
      </w:r>
      <w:r w:rsidR="00CE5914" w:rsidRPr="00A94E36">
        <w:rPr>
          <w:rFonts w:ascii="Optima" w:eastAsia="Times New Roman" w:hAnsi="Optima"/>
          <w:sz w:val="22"/>
          <w:szCs w:val="22"/>
        </w:rPr>
        <w:t xml:space="preserve"> en place </w:t>
      </w:r>
      <w:r w:rsidRPr="00A94E36">
        <w:rPr>
          <w:rFonts w:ascii="Optima" w:eastAsia="Times New Roman" w:hAnsi="Optima"/>
          <w:sz w:val="22"/>
          <w:szCs w:val="22"/>
        </w:rPr>
        <w:t xml:space="preserve">des </w:t>
      </w:r>
      <w:r w:rsidR="51DA4639" w:rsidRPr="00A94E36">
        <w:rPr>
          <w:rFonts w:ascii="Optima" w:eastAsia="Times New Roman" w:hAnsi="Optima"/>
          <w:sz w:val="22"/>
          <w:szCs w:val="22"/>
        </w:rPr>
        <w:t xml:space="preserve">sensibilisations </w:t>
      </w:r>
      <w:r w:rsidRPr="00A94E36">
        <w:rPr>
          <w:rFonts w:ascii="Optima" w:eastAsia="Times New Roman" w:hAnsi="Optima"/>
          <w:sz w:val="22"/>
          <w:szCs w:val="22"/>
        </w:rPr>
        <w:t xml:space="preserve">sur le </w:t>
      </w:r>
      <w:r w:rsidR="00CE5914" w:rsidRPr="00A94E36">
        <w:rPr>
          <w:rFonts w:ascii="Optima" w:eastAsia="Times New Roman" w:hAnsi="Optima"/>
          <w:sz w:val="22"/>
          <w:szCs w:val="22"/>
        </w:rPr>
        <w:t xml:space="preserve">champ de l’inclusion </w:t>
      </w:r>
      <w:r w:rsidR="003A6A37" w:rsidRPr="00A94E36">
        <w:rPr>
          <w:rFonts w:ascii="Optima" w:eastAsia="Times New Roman" w:hAnsi="Optima"/>
          <w:sz w:val="22"/>
          <w:szCs w:val="22"/>
        </w:rPr>
        <w:t xml:space="preserve">du </w:t>
      </w:r>
      <w:r w:rsidRPr="00A94E36">
        <w:rPr>
          <w:rFonts w:ascii="Optima" w:eastAsia="Times New Roman" w:hAnsi="Optima"/>
          <w:sz w:val="22"/>
          <w:szCs w:val="22"/>
        </w:rPr>
        <w:t>handicap</w:t>
      </w:r>
      <w:r w:rsidR="00CE5914" w:rsidRPr="00A94E36">
        <w:rPr>
          <w:rFonts w:ascii="Optima" w:eastAsia="Times New Roman" w:hAnsi="Optima"/>
          <w:sz w:val="22"/>
          <w:szCs w:val="22"/>
        </w:rPr>
        <w:t xml:space="preserve"> en cohérence avec les actions de formation existantes </w:t>
      </w:r>
      <w:r w:rsidR="6B9D116F" w:rsidRPr="00A94E36">
        <w:rPr>
          <w:rFonts w:ascii="Optima" w:eastAsia="Times New Roman" w:hAnsi="Optima"/>
          <w:sz w:val="22"/>
          <w:szCs w:val="22"/>
        </w:rPr>
        <w:t>(Cnfpt, Sdjes</w:t>
      </w:r>
      <w:r w:rsidR="12E14343" w:rsidRPr="00A94E36">
        <w:rPr>
          <w:rFonts w:ascii="Optima" w:eastAsia="Times New Roman" w:hAnsi="Optima"/>
          <w:sz w:val="22"/>
          <w:szCs w:val="22"/>
        </w:rPr>
        <w:t>...)</w:t>
      </w:r>
      <w:r w:rsidR="00CE5914" w:rsidRPr="00A94E36">
        <w:rPr>
          <w:rFonts w:ascii="Optima" w:eastAsia="Times New Roman" w:hAnsi="Optima"/>
          <w:sz w:val="22"/>
          <w:szCs w:val="22"/>
        </w:rPr>
        <w:t> ;</w:t>
      </w:r>
    </w:p>
    <w:p w14:paraId="702807E1" w14:textId="1A6640EB" w:rsidR="002310BF" w:rsidRPr="00A94E36" w:rsidRDefault="00CE5914" w:rsidP="00EB5FA7">
      <w:pPr>
        <w:pStyle w:val="Default"/>
        <w:ind w:left="709" w:hanging="283"/>
        <w:jc w:val="both"/>
        <w:rPr>
          <w:rFonts w:ascii="Optima" w:eastAsia="Times New Roman" w:hAnsi="Optima"/>
          <w:sz w:val="22"/>
          <w:szCs w:val="22"/>
        </w:rPr>
      </w:pPr>
      <w:r w:rsidRPr="00A94E36">
        <w:rPr>
          <w:rFonts w:ascii="Optima" w:eastAsia="Times New Roman" w:hAnsi="Optima"/>
          <w:sz w:val="22"/>
          <w:szCs w:val="22"/>
        </w:rPr>
        <w:t>-</w:t>
      </w:r>
      <w:r w:rsidRPr="00A94E36">
        <w:rPr>
          <w:rFonts w:ascii="Optima" w:eastAsia="Times New Roman" w:hAnsi="Optima"/>
          <w:sz w:val="22"/>
          <w:szCs w:val="22"/>
        </w:rPr>
        <w:tab/>
      </w:r>
      <w:r w:rsidR="007525B9" w:rsidRPr="00A94E36">
        <w:rPr>
          <w:rFonts w:ascii="Optima" w:eastAsia="Times New Roman" w:hAnsi="Optima"/>
          <w:sz w:val="22"/>
          <w:szCs w:val="22"/>
        </w:rPr>
        <w:t>adapte</w:t>
      </w:r>
      <w:r w:rsidR="00B725D5" w:rsidRPr="00A94E36">
        <w:rPr>
          <w:rFonts w:ascii="Optima" w:eastAsia="Times New Roman" w:hAnsi="Optima"/>
          <w:sz w:val="22"/>
          <w:szCs w:val="22"/>
        </w:rPr>
        <w:t>nt</w:t>
      </w:r>
      <w:r w:rsidR="007525B9" w:rsidRPr="00A94E36">
        <w:rPr>
          <w:rFonts w:ascii="Optima" w:eastAsia="Times New Roman" w:hAnsi="Optima"/>
          <w:sz w:val="22"/>
          <w:szCs w:val="22"/>
        </w:rPr>
        <w:t xml:space="preserve"> </w:t>
      </w:r>
      <w:r w:rsidR="495104E6" w:rsidRPr="00A94E36">
        <w:rPr>
          <w:rFonts w:ascii="Optima" w:eastAsia="Times New Roman" w:hAnsi="Optima"/>
          <w:sz w:val="22"/>
          <w:szCs w:val="22"/>
        </w:rPr>
        <w:t>et aménage</w:t>
      </w:r>
      <w:r w:rsidR="00B725D5" w:rsidRPr="00A94E36">
        <w:rPr>
          <w:rFonts w:ascii="Optima" w:eastAsia="Times New Roman" w:hAnsi="Optima"/>
          <w:sz w:val="22"/>
          <w:szCs w:val="22"/>
        </w:rPr>
        <w:t>nt</w:t>
      </w:r>
      <w:r w:rsidR="495104E6" w:rsidRPr="00A94E36">
        <w:rPr>
          <w:rFonts w:ascii="Optima" w:eastAsia="Times New Roman" w:hAnsi="Optima"/>
          <w:sz w:val="22"/>
          <w:szCs w:val="22"/>
        </w:rPr>
        <w:t xml:space="preserve"> </w:t>
      </w:r>
      <w:r w:rsidR="007525B9" w:rsidRPr="00A94E36">
        <w:rPr>
          <w:rFonts w:ascii="Optima" w:eastAsia="Times New Roman" w:hAnsi="Optima"/>
          <w:sz w:val="22"/>
          <w:szCs w:val="22"/>
        </w:rPr>
        <w:t>les locaux</w:t>
      </w:r>
      <w:r w:rsidR="002310BF" w:rsidRPr="00A94E36">
        <w:rPr>
          <w:rFonts w:ascii="Optima" w:eastAsia="Times New Roman" w:hAnsi="Optima"/>
          <w:sz w:val="22"/>
          <w:szCs w:val="22"/>
        </w:rPr>
        <w:t> aux besoins spécifiques des enfants et des jeunes en situation de handicap accueillis : peti</w:t>
      </w:r>
      <w:r w:rsidR="60001C87" w:rsidRPr="00A94E36">
        <w:rPr>
          <w:rFonts w:ascii="Optima" w:eastAsia="Times New Roman" w:hAnsi="Optima"/>
          <w:sz w:val="22"/>
          <w:szCs w:val="22"/>
        </w:rPr>
        <w:t>t mobilier inclusif, matériel ludique et éducatif</w:t>
      </w:r>
      <w:r w:rsidR="145921BE" w:rsidRPr="00A94E36">
        <w:rPr>
          <w:rFonts w:ascii="Optima" w:eastAsia="Times New Roman" w:hAnsi="Optima"/>
          <w:sz w:val="22"/>
          <w:szCs w:val="22"/>
        </w:rPr>
        <w:t>, malles pédagogiques</w:t>
      </w:r>
      <w:r w:rsidR="002310BF" w:rsidRPr="00A94E36">
        <w:rPr>
          <w:rFonts w:ascii="Optima" w:eastAsia="Times New Roman" w:hAnsi="Optima"/>
          <w:sz w:val="22"/>
          <w:szCs w:val="22"/>
        </w:rPr>
        <w:t xml:space="preserve">, </w:t>
      </w:r>
      <w:r w:rsidR="145921BE" w:rsidRPr="00A94E36">
        <w:rPr>
          <w:rFonts w:ascii="Optima" w:eastAsia="Times New Roman" w:hAnsi="Optima"/>
          <w:sz w:val="22"/>
          <w:szCs w:val="22"/>
        </w:rPr>
        <w:t>matériel adapté</w:t>
      </w:r>
      <w:r w:rsidR="002310BF" w:rsidRPr="00A94E36">
        <w:rPr>
          <w:rFonts w:ascii="Optima" w:eastAsia="Times New Roman" w:hAnsi="Optima"/>
          <w:sz w:val="22"/>
          <w:szCs w:val="22"/>
        </w:rPr>
        <w:t>, etc.</w:t>
      </w:r>
    </w:p>
    <w:p w14:paraId="224CF266" w14:textId="4CE26820" w:rsidR="007525B9" w:rsidRPr="00A94E36" w:rsidRDefault="002310BF" w:rsidP="00EB5FA7">
      <w:pPr>
        <w:pStyle w:val="Default"/>
        <w:ind w:left="709" w:hanging="283"/>
        <w:jc w:val="both"/>
        <w:rPr>
          <w:rFonts w:ascii="Optima" w:hAnsi="Optima"/>
          <w:color w:val="auto"/>
          <w:sz w:val="22"/>
          <w:szCs w:val="22"/>
        </w:rPr>
      </w:pPr>
      <w:r w:rsidRPr="00A94E36">
        <w:rPr>
          <w:rFonts w:ascii="Optima" w:eastAsia="Times New Roman" w:hAnsi="Optima"/>
          <w:sz w:val="22"/>
          <w:szCs w:val="22"/>
        </w:rPr>
        <w:t>-</w:t>
      </w:r>
      <w:r w:rsidRPr="00A94E36">
        <w:rPr>
          <w:rFonts w:ascii="Optima" w:eastAsia="Times New Roman" w:hAnsi="Optima"/>
          <w:sz w:val="22"/>
          <w:szCs w:val="22"/>
        </w:rPr>
        <w:tab/>
      </w:r>
      <w:r w:rsidR="007525B9" w:rsidRPr="00A94E36">
        <w:rPr>
          <w:rFonts w:ascii="Optima" w:hAnsi="Optima"/>
          <w:color w:val="auto"/>
          <w:sz w:val="22"/>
          <w:szCs w:val="22"/>
        </w:rPr>
        <w:t>se dote</w:t>
      </w:r>
      <w:r w:rsidR="00B725D5" w:rsidRPr="00A94E36">
        <w:rPr>
          <w:rFonts w:ascii="Optima" w:hAnsi="Optima"/>
          <w:color w:val="auto"/>
          <w:sz w:val="22"/>
          <w:szCs w:val="22"/>
        </w:rPr>
        <w:t>nt</w:t>
      </w:r>
      <w:r w:rsidR="007525B9" w:rsidRPr="00A94E36">
        <w:rPr>
          <w:rFonts w:ascii="Optima" w:hAnsi="Optima"/>
          <w:color w:val="auto"/>
          <w:sz w:val="22"/>
          <w:szCs w:val="22"/>
        </w:rPr>
        <w:t xml:space="preserve"> de référent</w:t>
      </w:r>
      <w:r w:rsidR="2F50C4F5" w:rsidRPr="00A94E36">
        <w:rPr>
          <w:rFonts w:ascii="Optima" w:hAnsi="Optima"/>
          <w:color w:val="auto"/>
          <w:sz w:val="22"/>
          <w:szCs w:val="22"/>
        </w:rPr>
        <w:t>s</w:t>
      </w:r>
      <w:r w:rsidR="007525B9" w:rsidRPr="00A94E36">
        <w:rPr>
          <w:rFonts w:ascii="Optima" w:hAnsi="Optima"/>
          <w:color w:val="auto"/>
          <w:sz w:val="22"/>
          <w:szCs w:val="22"/>
        </w:rPr>
        <w:t xml:space="preserve"> handicap en capacité de faire évoluer les conditions d’accueil (organisation et fonctionnement) </w:t>
      </w:r>
      <w:r w:rsidRPr="00A94E36">
        <w:rPr>
          <w:rFonts w:ascii="Optima" w:hAnsi="Optima"/>
          <w:color w:val="auto"/>
          <w:sz w:val="22"/>
          <w:szCs w:val="22"/>
        </w:rPr>
        <w:t>de manière à s</w:t>
      </w:r>
      <w:r w:rsidR="007525B9" w:rsidRPr="00A94E36">
        <w:rPr>
          <w:rFonts w:ascii="Optima" w:hAnsi="Optima"/>
          <w:color w:val="auto"/>
          <w:sz w:val="22"/>
          <w:szCs w:val="22"/>
        </w:rPr>
        <w:t xml:space="preserve">’adapter aux besoins spécifiques des enfants </w:t>
      </w:r>
      <w:r w:rsidR="10735CCD" w:rsidRPr="00A94E36">
        <w:rPr>
          <w:rFonts w:ascii="Optima" w:hAnsi="Optima"/>
          <w:color w:val="auto"/>
          <w:sz w:val="22"/>
          <w:szCs w:val="22"/>
        </w:rPr>
        <w:t>et adolescents</w:t>
      </w:r>
      <w:r w:rsidR="007525B9" w:rsidRPr="00A94E36">
        <w:rPr>
          <w:rFonts w:ascii="Optima" w:hAnsi="Optima"/>
          <w:color w:val="auto"/>
          <w:sz w:val="22"/>
          <w:szCs w:val="22"/>
        </w:rPr>
        <w:t xml:space="preserve"> </w:t>
      </w:r>
      <w:r w:rsidRPr="00A94E36">
        <w:rPr>
          <w:rFonts w:ascii="Optima" w:hAnsi="Optima"/>
          <w:color w:val="auto"/>
          <w:sz w:val="22"/>
          <w:szCs w:val="22"/>
        </w:rPr>
        <w:t xml:space="preserve">en situation de handicap accueillis </w:t>
      </w:r>
      <w:r w:rsidR="007525B9" w:rsidRPr="00A94E36">
        <w:rPr>
          <w:rFonts w:ascii="Optima" w:hAnsi="Optima"/>
          <w:color w:val="auto"/>
          <w:sz w:val="22"/>
          <w:szCs w:val="22"/>
        </w:rPr>
        <w:t>et garantir l’inconditionnalité de leur accueil</w:t>
      </w:r>
      <w:r w:rsidR="0089685E">
        <w:rPr>
          <w:rFonts w:ascii="Optima" w:hAnsi="Optima"/>
          <w:color w:val="auto"/>
          <w:sz w:val="22"/>
          <w:szCs w:val="22"/>
        </w:rPr>
        <w:t> ;</w:t>
      </w:r>
    </w:p>
    <w:p w14:paraId="30FE144C" w14:textId="5278C172" w:rsidR="002310BF" w:rsidRPr="00A94E36" w:rsidRDefault="002310BF" w:rsidP="00EB5FA7">
      <w:pPr>
        <w:pStyle w:val="Default"/>
        <w:ind w:left="709" w:hanging="283"/>
        <w:jc w:val="both"/>
        <w:rPr>
          <w:rFonts w:ascii="Optima" w:hAnsi="Optima"/>
          <w:color w:val="auto"/>
          <w:sz w:val="22"/>
          <w:szCs w:val="22"/>
        </w:rPr>
      </w:pPr>
      <w:r w:rsidRPr="00A94E36">
        <w:rPr>
          <w:rFonts w:ascii="Optima" w:hAnsi="Optima"/>
          <w:color w:val="auto"/>
          <w:sz w:val="22"/>
          <w:szCs w:val="22"/>
        </w:rPr>
        <w:lastRenderedPageBreak/>
        <w:t>-</w:t>
      </w:r>
      <w:r w:rsidRPr="00A94E36">
        <w:rPr>
          <w:rFonts w:ascii="Optima" w:hAnsi="Optima"/>
          <w:color w:val="auto"/>
          <w:sz w:val="22"/>
          <w:szCs w:val="22"/>
        </w:rPr>
        <w:tab/>
        <w:t>r</w:t>
      </w:r>
      <w:r w:rsidR="2CF9FC52" w:rsidRPr="00A94E36">
        <w:rPr>
          <w:rFonts w:ascii="Optima" w:hAnsi="Optima"/>
          <w:color w:val="auto"/>
          <w:sz w:val="22"/>
          <w:szCs w:val="22"/>
        </w:rPr>
        <w:t>enforce</w:t>
      </w:r>
      <w:r w:rsidR="00B725D5" w:rsidRPr="00A94E36">
        <w:rPr>
          <w:rFonts w:ascii="Optima" w:hAnsi="Optima"/>
          <w:color w:val="auto"/>
          <w:sz w:val="22"/>
          <w:szCs w:val="22"/>
        </w:rPr>
        <w:t>nt</w:t>
      </w:r>
      <w:r w:rsidR="2CF9FC52" w:rsidRPr="00A94E36">
        <w:rPr>
          <w:rFonts w:ascii="Optima" w:hAnsi="Optima"/>
          <w:color w:val="auto"/>
          <w:sz w:val="22"/>
          <w:szCs w:val="22"/>
        </w:rPr>
        <w:t xml:space="preserve"> </w:t>
      </w:r>
      <w:r w:rsidR="006C6170" w:rsidRPr="00A94E36">
        <w:rPr>
          <w:rFonts w:ascii="Optima" w:hAnsi="Optima"/>
          <w:color w:val="auto"/>
          <w:sz w:val="22"/>
          <w:szCs w:val="22"/>
        </w:rPr>
        <w:t xml:space="preserve">à titre exceptionnel </w:t>
      </w:r>
      <w:r w:rsidR="2CF9FC52" w:rsidRPr="00A94E36">
        <w:rPr>
          <w:rFonts w:ascii="Optima" w:hAnsi="Optima"/>
          <w:color w:val="auto"/>
          <w:sz w:val="22"/>
          <w:szCs w:val="22"/>
        </w:rPr>
        <w:t xml:space="preserve">l’équipe </w:t>
      </w:r>
      <w:r w:rsidR="317C02A2" w:rsidRPr="00A94E36">
        <w:rPr>
          <w:rFonts w:ascii="Optima" w:hAnsi="Optima"/>
          <w:color w:val="auto"/>
          <w:sz w:val="22"/>
          <w:szCs w:val="22"/>
        </w:rPr>
        <w:t xml:space="preserve">d’encadrement </w:t>
      </w:r>
      <w:r w:rsidR="2CF9FC52" w:rsidRPr="00A94E36">
        <w:rPr>
          <w:rFonts w:ascii="Optima" w:hAnsi="Optima"/>
          <w:color w:val="auto"/>
          <w:sz w:val="22"/>
          <w:szCs w:val="22"/>
        </w:rPr>
        <w:t xml:space="preserve">de l’accueil: </w:t>
      </w:r>
      <w:r w:rsidR="0851BBDC" w:rsidRPr="00A94E36">
        <w:rPr>
          <w:rFonts w:ascii="Optima" w:hAnsi="Optima"/>
          <w:color w:val="auto"/>
          <w:sz w:val="22"/>
          <w:szCs w:val="22"/>
        </w:rPr>
        <w:t>d</w:t>
      </w:r>
      <w:r w:rsidR="2CF9FC52" w:rsidRPr="00A94E36">
        <w:rPr>
          <w:rFonts w:ascii="Optima" w:hAnsi="Optima"/>
          <w:color w:val="auto"/>
          <w:sz w:val="22"/>
          <w:szCs w:val="22"/>
        </w:rPr>
        <w:t xml:space="preserve">ans la mesure où le </w:t>
      </w:r>
      <w:r w:rsidR="67DC458B" w:rsidRPr="00A94E36">
        <w:rPr>
          <w:rFonts w:ascii="Optima" w:hAnsi="Optima"/>
          <w:color w:val="auto"/>
          <w:sz w:val="22"/>
          <w:szCs w:val="22"/>
        </w:rPr>
        <w:t>complément</w:t>
      </w:r>
      <w:r w:rsidR="2CF9FC52" w:rsidRPr="00A94E36">
        <w:rPr>
          <w:rFonts w:ascii="Optima" w:hAnsi="Optima"/>
          <w:color w:val="auto"/>
          <w:sz w:val="22"/>
          <w:szCs w:val="22"/>
        </w:rPr>
        <w:t xml:space="preserve"> inclusif A</w:t>
      </w:r>
      <w:r w:rsidRPr="00A94E36">
        <w:rPr>
          <w:rFonts w:ascii="Optima" w:hAnsi="Optima"/>
          <w:color w:val="auto"/>
          <w:sz w:val="22"/>
          <w:szCs w:val="22"/>
        </w:rPr>
        <w:t>lsh</w:t>
      </w:r>
      <w:r w:rsidR="2CF9FC52" w:rsidRPr="00A94E36">
        <w:rPr>
          <w:rFonts w:ascii="Optima" w:hAnsi="Optima"/>
          <w:color w:val="auto"/>
          <w:sz w:val="22"/>
          <w:szCs w:val="22"/>
        </w:rPr>
        <w:t xml:space="preserve"> </w:t>
      </w:r>
      <w:r w:rsidR="635BFAD6" w:rsidRPr="00A94E36">
        <w:rPr>
          <w:rFonts w:ascii="Optima" w:hAnsi="Optima"/>
          <w:color w:val="auto"/>
          <w:sz w:val="22"/>
          <w:szCs w:val="22"/>
        </w:rPr>
        <w:t>est prévu pour</w:t>
      </w:r>
      <w:r w:rsidR="2CF9FC52" w:rsidRPr="00A94E36">
        <w:rPr>
          <w:rFonts w:ascii="Optima" w:hAnsi="Optima"/>
          <w:color w:val="auto"/>
          <w:sz w:val="22"/>
          <w:szCs w:val="22"/>
        </w:rPr>
        <w:t xml:space="preserve"> so</w:t>
      </w:r>
      <w:r w:rsidR="3C0726ED" w:rsidRPr="00A94E36">
        <w:rPr>
          <w:rFonts w:ascii="Optima" w:hAnsi="Optima"/>
          <w:color w:val="auto"/>
          <w:sz w:val="22"/>
          <w:szCs w:val="22"/>
        </w:rPr>
        <w:t>utenir</w:t>
      </w:r>
      <w:r w:rsidR="2CF9FC52" w:rsidRPr="00A94E36">
        <w:rPr>
          <w:rFonts w:ascii="Optima" w:hAnsi="Optima"/>
          <w:color w:val="auto"/>
          <w:sz w:val="22"/>
          <w:szCs w:val="22"/>
        </w:rPr>
        <w:t xml:space="preserve"> les efforts des gestionnaires dans le renfort de personnel, le</w:t>
      </w:r>
      <w:r w:rsidR="2FFA8437" w:rsidRPr="00A94E36">
        <w:rPr>
          <w:rFonts w:ascii="Optima" w:hAnsi="Optima"/>
          <w:color w:val="auto"/>
          <w:sz w:val="22"/>
          <w:szCs w:val="22"/>
        </w:rPr>
        <w:t xml:space="preserve"> financement</w:t>
      </w:r>
      <w:r w:rsidR="2CF9FC52" w:rsidRPr="00A94E36">
        <w:rPr>
          <w:rFonts w:ascii="Optima" w:hAnsi="Optima"/>
          <w:color w:val="auto"/>
          <w:sz w:val="22"/>
          <w:szCs w:val="22"/>
        </w:rPr>
        <w:t xml:space="preserve"> </w:t>
      </w:r>
      <w:r w:rsidR="5BE0CB74" w:rsidRPr="00A94E36">
        <w:rPr>
          <w:rFonts w:ascii="Optima" w:hAnsi="Optima"/>
          <w:color w:val="auto"/>
          <w:sz w:val="22"/>
          <w:szCs w:val="22"/>
        </w:rPr>
        <w:t>ne pourra</w:t>
      </w:r>
      <w:r w:rsidR="2CF9FC52" w:rsidRPr="00A94E36">
        <w:rPr>
          <w:rFonts w:ascii="Optima" w:hAnsi="Optima"/>
          <w:color w:val="auto"/>
          <w:sz w:val="22"/>
          <w:szCs w:val="22"/>
        </w:rPr>
        <w:t xml:space="preserve"> concerner </w:t>
      </w:r>
      <w:r w:rsidR="704CE4AA" w:rsidRPr="00A94E36">
        <w:rPr>
          <w:rFonts w:ascii="Optima" w:hAnsi="Optima"/>
          <w:color w:val="auto"/>
          <w:sz w:val="22"/>
          <w:szCs w:val="22"/>
        </w:rPr>
        <w:t>que</w:t>
      </w:r>
      <w:r w:rsidR="2CF9FC52" w:rsidRPr="00A94E36">
        <w:rPr>
          <w:rFonts w:ascii="Optima" w:hAnsi="Optima"/>
          <w:color w:val="auto"/>
          <w:sz w:val="22"/>
          <w:szCs w:val="22"/>
        </w:rPr>
        <w:t xml:space="preserve"> des situations très particulières, tel qu’un accueil adossé à un I</w:t>
      </w:r>
      <w:r w:rsidR="00A836AD" w:rsidRPr="00A94E36">
        <w:rPr>
          <w:rFonts w:ascii="Optima" w:hAnsi="Optima"/>
          <w:color w:val="auto"/>
          <w:sz w:val="22"/>
          <w:szCs w:val="22"/>
        </w:rPr>
        <w:t>ME</w:t>
      </w:r>
      <w:r w:rsidR="2CF9FC52" w:rsidRPr="00A94E36">
        <w:rPr>
          <w:rFonts w:ascii="Optima" w:hAnsi="Optima"/>
          <w:color w:val="auto"/>
          <w:sz w:val="22"/>
          <w:szCs w:val="22"/>
        </w:rPr>
        <w:t xml:space="preserve"> ou à un établissement scolaire disposant de classes adaptées (type U</w:t>
      </w:r>
      <w:r w:rsidRPr="00A94E36">
        <w:rPr>
          <w:rFonts w:ascii="Optima" w:hAnsi="Optima"/>
          <w:color w:val="auto"/>
          <w:sz w:val="22"/>
          <w:szCs w:val="22"/>
        </w:rPr>
        <w:t>lis</w:t>
      </w:r>
      <w:r w:rsidR="2CF9FC52" w:rsidRPr="00A94E36">
        <w:rPr>
          <w:rFonts w:ascii="Optima" w:hAnsi="Optima"/>
          <w:color w:val="auto"/>
          <w:sz w:val="22"/>
          <w:szCs w:val="22"/>
        </w:rPr>
        <w:t>) induisant des effectifs d’enfants à besoin</w:t>
      </w:r>
      <w:r w:rsidR="5AB5B991" w:rsidRPr="00A94E36">
        <w:rPr>
          <w:rFonts w:ascii="Optima" w:hAnsi="Optima"/>
          <w:color w:val="auto"/>
          <w:sz w:val="22"/>
          <w:szCs w:val="22"/>
        </w:rPr>
        <w:t>s</w:t>
      </w:r>
      <w:r w:rsidR="2CF9FC52" w:rsidRPr="00A94E36">
        <w:rPr>
          <w:rFonts w:ascii="Optima" w:hAnsi="Optima"/>
          <w:color w:val="auto"/>
          <w:sz w:val="22"/>
          <w:szCs w:val="22"/>
        </w:rPr>
        <w:t xml:space="preserve"> éducatif</w:t>
      </w:r>
      <w:r w:rsidR="5F2B4F8A" w:rsidRPr="00A94E36">
        <w:rPr>
          <w:rFonts w:ascii="Optima" w:hAnsi="Optima"/>
          <w:color w:val="auto"/>
          <w:sz w:val="22"/>
          <w:szCs w:val="22"/>
        </w:rPr>
        <w:t>s</w:t>
      </w:r>
      <w:r w:rsidR="2CF9FC52" w:rsidRPr="00A94E36">
        <w:rPr>
          <w:rFonts w:ascii="Optima" w:hAnsi="Optima"/>
          <w:color w:val="auto"/>
          <w:sz w:val="22"/>
          <w:szCs w:val="22"/>
        </w:rPr>
        <w:t xml:space="preserve"> particulier</w:t>
      </w:r>
      <w:r w:rsidR="2E0A9339" w:rsidRPr="00A94E36">
        <w:rPr>
          <w:rFonts w:ascii="Optima" w:hAnsi="Optima"/>
          <w:color w:val="auto"/>
          <w:sz w:val="22"/>
          <w:szCs w:val="22"/>
        </w:rPr>
        <w:t>s</w:t>
      </w:r>
      <w:r w:rsidR="2CF9FC52" w:rsidRPr="00A94E36">
        <w:rPr>
          <w:rFonts w:ascii="Optima" w:hAnsi="Optima"/>
          <w:color w:val="auto"/>
          <w:sz w:val="22"/>
          <w:szCs w:val="22"/>
        </w:rPr>
        <w:t xml:space="preserve"> conséquents</w:t>
      </w:r>
      <w:r w:rsidR="6E74D215" w:rsidRPr="00A94E36">
        <w:rPr>
          <w:rFonts w:ascii="Optima" w:hAnsi="Optima"/>
          <w:color w:val="auto"/>
          <w:sz w:val="22"/>
          <w:szCs w:val="22"/>
        </w:rPr>
        <w:t>,</w:t>
      </w:r>
      <w:r w:rsidR="2CF9FC52" w:rsidRPr="00A94E36">
        <w:rPr>
          <w:rFonts w:ascii="Optima" w:hAnsi="Optima"/>
          <w:color w:val="auto"/>
          <w:sz w:val="22"/>
          <w:szCs w:val="22"/>
        </w:rPr>
        <w:t xml:space="preserve"> </w:t>
      </w:r>
      <w:r w:rsidR="6E74D215" w:rsidRPr="00A94E36">
        <w:rPr>
          <w:rFonts w:ascii="Optima" w:hAnsi="Optima"/>
          <w:color w:val="auto"/>
          <w:sz w:val="22"/>
          <w:szCs w:val="22"/>
        </w:rPr>
        <w:t>e</w:t>
      </w:r>
      <w:r w:rsidR="356E1FCF" w:rsidRPr="00A94E36">
        <w:rPr>
          <w:rFonts w:ascii="Optima" w:hAnsi="Optima"/>
          <w:color w:val="auto"/>
          <w:sz w:val="22"/>
          <w:szCs w:val="22"/>
        </w:rPr>
        <w:t xml:space="preserve">n étant vigilant à ce que </w:t>
      </w:r>
      <w:r w:rsidR="2CF9FC52" w:rsidRPr="00A94E36">
        <w:rPr>
          <w:rFonts w:ascii="Optima" w:hAnsi="Optima"/>
          <w:color w:val="auto"/>
          <w:sz w:val="22"/>
          <w:szCs w:val="22"/>
        </w:rPr>
        <w:t>les personnels supplémentaires interv</w:t>
      </w:r>
      <w:r w:rsidR="5CD1FD7D" w:rsidRPr="00A94E36">
        <w:rPr>
          <w:rFonts w:ascii="Optima" w:hAnsi="Optima"/>
          <w:color w:val="auto"/>
          <w:sz w:val="22"/>
          <w:szCs w:val="22"/>
        </w:rPr>
        <w:t>iennent</w:t>
      </w:r>
      <w:r w:rsidR="2CF9FC52" w:rsidRPr="00A94E36">
        <w:rPr>
          <w:rFonts w:ascii="Optima" w:hAnsi="Optima"/>
          <w:color w:val="auto"/>
          <w:sz w:val="22"/>
          <w:szCs w:val="22"/>
        </w:rPr>
        <w:t xml:space="preserve"> </w:t>
      </w:r>
      <w:r w:rsidR="5CD1FD7D" w:rsidRPr="00A94E36">
        <w:rPr>
          <w:rFonts w:ascii="Optima" w:hAnsi="Optima"/>
          <w:color w:val="auto"/>
          <w:sz w:val="22"/>
          <w:szCs w:val="22"/>
        </w:rPr>
        <w:t>bien</w:t>
      </w:r>
      <w:r w:rsidR="4511BAE2" w:rsidRPr="00A94E36">
        <w:rPr>
          <w:rFonts w:ascii="Optima" w:hAnsi="Optima"/>
          <w:color w:val="auto"/>
          <w:sz w:val="22"/>
          <w:szCs w:val="22"/>
        </w:rPr>
        <w:t xml:space="preserve"> </w:t>
      </w:r>
      <w:r w:rsidR="2CF9FC52" w:rsidRPr="00A94E36">
        <w:rPr>
          <w:rFonts w:ascii="Optima" w:hAnsi="Optima"/>
          <w:color w:val="auto"/>
          <w:sz w:val="22"/>
          <w:szCs w:val="22"/>
        </w:rPr>
        <w:t xml:space="preserve">au service de l’ensemble du groupe et non </w:t>
      </w:r>
      <w:r w:rsidR="45B1142E" w:rsidRPr="00A94E36">
        <w:rPr>
          <w:rFonts w:ascii="Optima" w:hAnsi="Optima"/>
          <w:color w:val="auto"/>
          <w:sz w:val="22"/>
          <w:szCs w:val="22"/>
        </w:rPr>
        <w:t xml:space="preserve">exclusivement </w:t>
      </w:r>
      <w:r w:rsidR="2CF9FC52" w:rsidRPr="00A94E36">
        <w:rPr>
          <w:rFonts w:ascii="Optima" w:hAnsi="Optima"/>
          <w:color w:val="auto"/>
          <w:sz w:val="22"/>
          <w:szCs w:val="22"/>
        </w:rPr>
        <w:t>sur de l’accompagnement individuel</w:t>
      </w:r>
      <w:r w:rsidRPr="00A94E36">
        <w:rPr>
          <w:rFonts w:ascii="Optima" w:hAnsi="Optima"/>
          <w:color w:val="auto"/>
          <w:sz w:val="22"/>
          <w:szCs w:val="22"/>
        </w:rPr>
        <w:t> ;</w:t>
      </w:r>
    </w:p>
    <w:p w14:paraId="6C22E363" w14:textId="75B9DCDB" w:rsidR="007525B9" w:rsidRPr="00A94E36" w:rsidRDefault="002310BF" w:rsidP="00326B7D">
      <w:pPr>
        <w:pStyle w:val="Default"/>
        <w:tabs>
          <w:tab w:val="left" w:pos="709"/>
          <w:tab w:val="left" w:pos="851"/>
        </w:tabs>
        <w:ind w:left="709" w:hanging="283"/>
        <w:jc w:val="both"/>
        <w:rPr>
          <w:rFonts w:ascii="Optima" w:hAnsi="Optima"/>
          <w:color w:val="auto"/>
          <w:sz w:val="22"/>
          <w:szCs w:val="22"/>
        </w:rPr>
      </w:pPr>
      <w:r w:rsidRPr="00A94E36">
        <w:rPr>
          <w:rFonts w:ascii="Optima" w:hAnsi="Optima"/>
          <w:color w:val="auto"/>
          <w:sz w:val="22"/>
          <w:szCs w:val="22"/>
        </w:rPr>
        <w:t>-</w:t>
      </w:r>
      <w:r w:rsidRPr="00A94E36">
        <w:rPr>
          <w:rFonts w:ascii="Optima" w:hAnsi="Optima"/>
          <w:color w:val="auto"/>
          <w:sz w:val="22"/>
          <w:szCs w:val="22"/>
        </w:rPr>
        <w:tab/>
      </w:r>
      <w:r w:rsidR="007525B9" w:rsidRPr="00A94E36">
        <w:rPr>
          <w:rFonts w:ascii="Optima" w:hAnsi="Optima"/>
          <w:color w:val="auto"/>
          <w:sz w:val="22"/>
          <w:szCs w:val="22"/>
        </w:rPr>
        <w:t>développe</w:t>
      </w:r>
      <w:r w:rsidR="00B725D5" w:rsidRPr="00A94E36">
        <w:rPr>
          <w:rFonts w:ascii="Optima" w:hAnsi="Optima"/>
          <w:color w:val="auto"/>
          <w:sz w:val="22"/>
          <w:szCs w:val="22"/>
        </w:rPr>
        <w:t>nt</w:t>
      </w:r>
      <w:r w:rsidRPr="00A94E36">
        <w:rPr>
          <w:rFonts w:ascii="Optima" w:hAnsi="Optima"/>
          <w:color w:val="auto"/>
          <w:sz w:val="22"/>
          <w:szCs w:val="22"/>
        </w:rPr>
        <w:t xml:space="preserve"> </w:t>
      </w:r>
      <w:r w:rsidR="7F1F5EC0" w:rsidRPr="00A94E36">
        <w:rPr>
          <w:rFonts w:ascii="Optima" w:hAnsi="Optima"/>
          <w:color w:val="auto"/>
          <w:sz w:val="22"/>
          <w:szCs w:val="22"/>
        </w:rPr>
        <w:t xml:space="preserve">des projets spécifiques </w:t>
      </w:r>
      <w:r w:rsidR="00CA0B5C" w:rsidRPr="00A94E36">
        <w:rPr>
          <w:rFonts w:ascii="Optima" w:hAnsi="Optima"/>
          <w:color w:val="auto"/>
          <w:sz w:val="22"/>
          <w:szCs w:val="22"/>
        </w:rPr>
        <w:t xml:space="preserve">tels que la </w:t>
      </w:r>
      <w:r w:rsidR="4495A0E9" w:rsidRPr="00A94E36">
        <w:rPr>
          <w:rFonts w:ascii="Optima" w:hAnsi="Optima"/>
          <w:color w:val="auto"/>
          <w:sz w:val="22"/>
          <w:szCs w:val="22"/>
        </w:rPr>
        <w:t xml:space="preserve">mise en place d’un espace sensoriel type Snozelen, </w:t>
      </w:r>
      <w:r w:rsidR="00CA0B5C" w:rsidRPr="00A94E36">
        <w:rPr>
          <w:rFonts w:ascii="Optima" w:hAnsi="Optima"/>
          <w:color w:val="auto"/>
          <w:sz w:val="22"/>
          <w:szCs w:val="22"/>
        </w:rPr>
        <w:t xml:space="preserve">les </w:t>
      </w:r>
      <w:r w:rsidR="4495A0E9" w:rsidRPr="00A94E36">
        <w:rPr>
          <w:rFonts w:ascii="Optima" w:hAnsi="Optima"/>
          <w:color w:val="auto"/>
          <w:sz w:val="22"/>
          <w:szCs w:val="22"/>
        </w:rPr>
        <w:t>projet</w:t>
      </w:r>
      <w:r w:rsidR="00CA0B5C" w:rsidRPr="00A94E36">
        <w:rPr>
          <w:rFonts w:ascii="Optima" w:hAnsi="Optima"/>
          <w:color w:val="auto"/>
          <w:sz w:val="22"/>
          <w:szCs w:val="22"/>
        </w:rPr>
        <w:t>s</w:t>
      </w:r>
      <w:r w:rsidR="4495A0E9" w:rsidRPr="00A94E36">
        <w:rPr>
          <w:rFonts w:ascii="Optima" w:hAnsi="Optima"/>
          <w:color w:val="auto"/>
          <w:sz w:val="22"/>
          <w:szCs w:val="22"/>
        </w:rPr>
        <w:t xml:space="preserve"> facilitant la transition vers d’autres temps de l’enfant</w:t>
      </w:r>
      <w:r w:rsidR="00CA0B5C" w:rsidRPr="00A94E36">
        <w:rPr>
          <w:rFonts w:ascii="Optima" w:hAnsi="Optima"/>
          <w:color w:val="auto"/>
          <w:sz w:val="22"/>
          <w:szCs w:val="22"/>
        </w:rPr>
        <w:t xml:space="preserve">, le </w:t>
      </w:r>
      <w:r w:rsidR="007525B9" w:rsidRPr="00A94E36">
        <w:rPr>
          <w:rFonts w:ascii="Optima" w:hAnsi="Optima"/>
          <w:color w:val="auto"/>
          <w:sz w:val="22"/>
          <w:szCs w:val="22"/>
        </w:rPr>
        <w:t>renforce</w:t>
      </w:r>
      <w:r w:rsidR="00CA0B5C" w:rsidRPr="00A94E36">
        <w:rPr>
          <w:rFonts w:ascii="Optima" w:hAnsi="Optima"/>
          <w:color w:val="auto"/>
          <w:sz w:val="22"/>
          <w:szCs w:val="22"/>
        </w:rPr>
        <w:t>ment de</w:t>
      </w:r>
      <w:r w:rsidR="007525B9" w:rsidRPr="00A94E36">
        <w:rPr>
          <w:rFonts w:ascii="Optima" w:hAnsi="Optima"/>
          <w:color w:val="auto"/>
          <w:sz w:val="22"/>
          <w:szCs w:val="22"/>
        </w:rPr>
        <w:t xml:space="preserve"> l’accueil des adolescents en situation de handicap dans </w:t>
      </w:r>
      <w:r w:rsidR="31C44597" w:rsidRPr="00A94E36">
        <w:rPr>
          <w:rFonts w:ascii="Optima" w:hAnsi="Optima"/>
          <w:color w:val="auto"/>
          <w:sz w:val="22"/>
          <w:szCs w:val="22"/>
        </w:rPr>
        <w:t>les structures agréées</w:t>
      </w:r>
      <w:r w:rsidR="007525B9" w:rsidRPr="00A94E36">
        <w:rPr>
          <w:rFonts w:ascii="Optima" w:hAnsi="Optima"/>
          <w:color w:val="auto"/>
          <w:sz w:val="22"/>
          <w:szCs w:val="22"/>
        </w:rPr>
        <w:t xml:space="preserve"> Ps Jeunes</w:t>
      </w:r>
      <w:r w:rsidR="00CA0B5C" w:rsidRPr="00A94E36">
        <w:rPr>
          <w:rFonts w:ascii="Optima" w:hAnsi="Optima"/>
          <w:color w:val="auto"/>
          <w:sz w:val="22"/>
          <w:szCs w:val="22"/>
        </w:rPr>
        <w:t>…</w:t>
      </w:r>
    </w:p>
    <w:p w14:paraId="117A4394" w14:textId="751A26B7" w:rsidR="007525B9" w:rsidRPr="00A94E36" w:rsidRDefault="007525B9" w:rsidP="006C6170">
      <w:pPr>
        <w:pStyle w:val="FootnoteText1000"/>
        <w:tabs>
          <w:tab w:val="left" w:pos="567"/>
        </w:tabs>
        <w:jc w:val="both"/>
        <w:rPr>
          <w:rFonts w:ascii="Optima" w:hAnsi="Optima"/>
          <w:color w:val="auto"/>
          <w:sz w:val="22"/>
          <w:szCs w:val="22"/>
        </w:rPr>
      </w:pPr>
    </w:p>
    <w:p w14:paraId="62762D97" w14:textId="77777777" w:rsidR="00F337C4" w:rsidRPr="00A94E36" w:rsidRDefault="00F337C4" w:rsidP="006C6170">
      <w:pPr>
        <w:pStyle w:val="FootnoteText1000"/>
        <w:tabs>
          <w:tab w:val="left" w:pos="567"/>
        </w:tabs>
        <w:jc w:val="both"/>
        <w:rPr>
          <w:rFonts w:ascii="Optima" w:hAnsi="Optima"/>
          <w:color w:val="auto"/>
          <w:sz w:val="22"/>
          <w:szCs w:val="22"/>
        </w:rPr>
      </w:pPr>
      <w:bookmarkStart w:id="0" w:name="_Hlk159508742"/>
    </w:p>
    <w:p w14:paraId="39313DE8" w14:textId="3EAF0621" w:rsidR="001A701C" w:rsidRPr="00A94E36" w:rsidRDefault="001A701C" w:rsidP="00EB5FA7">
      <w:pPr>
        <w:pStyle w:val="Paragraphedeliste"/>
        <w:numPr>
          <w:ilvl w:val="0"/>
          <w:numId w:val="46"/>
        </w:numPr>
        <w:autoSpaceDE w:val="0"/>
        <w:autoSpaceDN w:val="0"/>
        <w:adjustRightInd w:val="0"/>
        <w:ind w:left="284" w:hanging="284"/>
        <w:jc w:val="both"/>
        <w:rPr>
          <w:rFonts w:ascii="Optima" w:hAnsi="Optima" w:cs="Arial"/>
          <w:b/>
          <w:bCs/>
          <w:i/>
          <w:iCs/>
          <w:color w:val="auto"/>
          <w:sz w:val="22"/>
          <w:szCs w:val="22"/>
        </w:rPr>
      </w:pPr>
      <w:r w:rsidRPr="00A94E36">
        <w:rPr>
          <w:rFonts w:ascii="Optima" w:hAnsi="Optima" w:cs="Arial"/>
          <w:b/>
          <w:bCs/>
          <w:i/>
          <w:iCs/>
          <w:color w:val="auto"/>
          <w:sz w:val="22"/>
          <w:szCs w:val="22"/>
        </w:rPr>
        <w:t>Les actions éligibles</w:t>
      </w:r>
      <w:r w:rsidR="004000B4" w:rsidRPr="00A94E36">
        <w:rPr>
          <w:rStyle w:val="Appelnotedebasdep"/>
          <w:rFonts w:ascii="Optima" w:hAnsi="Optima" w:cs="Arial"/>
          <w:b/>
          <w:bCs/>
          <w:i/>
          <w:iCs/>
          <w:color w:val="auto"/>
          <w:sz w:val="22"/>
          <w:szCs w:val="22"/>
        </w:rPr>
        <w:footnoteReference w:id="10"/>
      </w:r>
      <w:r w:rsidRPr="00A94E36">
        <w:rPr>
          <w:rFonts w:ascii="Optima" w:hAnsi="Optima" w:cs="Arial"/>
          <w:b/>
          <w:bCs/>
          <w:i/>
          <w:iCs/>
          <w:color w:val="auto"/>
          <w:sz w:val="22"/>
          <w:szCs w:val="22"/>
        </w:rPr>
        <w:t xml:space="preserve"> </w:t>
      </w:r>
    </w:p>
    <w:p w14:paraId="2C66D36C" w14:textId="765AA269" w:rsidR="0013405D" w:rsidRPr="00A94E36" w:rsidRDefault="00886DAB"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Financement</w:t>
      </w:r>
      <w:r w:rsidR="00B85105" w:rsidRPr="00A94E36">
        <w:rPr>
          <w:rFonts w:ascii="Optima" w:eastAsia="Arial" w:hAnsi="Optima" w:cs="Arial"/>
          <w:color w:val="auto"/>
          <w:sz w:val="22"/>
          <w:szCs w:val="22"/>
        </w:rPr>
        <w:t xml:space="preserve"> des</w:t>
      </w:r>
      <w:r w:rsidR="00AF5E48" w:rsidRPr="00A94E36">
        <w:rPr>
          <w:rFonts w:ascii="Optima" w:eastAsia="Arial" w:hAnsi="Optima" w:cs="Arial"/>
          <w:color w:val="auto"/>
          <w:sz w:val="22"/>
          <w:szCs w:val="22"/>
        </w:rPr>
        <w:t xml:space="preserve"> actions de </w:t>
      </w:r>
      <w:r w:rsidR="0013405D" w:rsidRPr="00A94E36">
        <w:rPr>
          <w:rFonts w:ascii="Optima" w:eastAsia="Arial" w:hAnsi="Optima" w:cs="Arial"/>
          <w:color w:val="auto"/>
          <w:sz w:val="22"/>
          <w:szCs w:val="22"/>
        </w:rPr>
        <w:t xml:space="preserve">sensibilisation </w:t>
      </w:r>
      <w:r w:rsidR="00AF5E48" w:rsidRPr="00A94E36">
        <w:rPr>
          <w:rFonts w:ascii="Optima" w:eastAsia="Arial" w:hAnsi="Optima" w:cs="Arial"/>
          <w:color w:val="auto"/>
          <w:sz w:val="22"/>
          <w:szCs w:val="22"/>
        </w:rPr>
        <w:t xml:space="preserve">à l’inclusion </w:t>
      </w:r>
      <w:r w:rsidR="0013405D" w:rsidRPr="00A94E36">
        <w:rPr>
          <w:rFonts w:ascii="Optima" w:eastAsia="Arial" w:hAnsi="Optima" w:cs="Arial"/>
          <w:color w:val="auto"/>
          <w:sz w:val="22"/>
          <w:szCs w:val="22"/>
        </w:rPr>
        <w:t>handicap</w:t>
      </w:r>
      <w:r w:rsidR="00AF5E48" w:rsidRPr="00A94E36">
        <w:rPr>
          <w:rFonts w:ascii="Optima" w:eastAsia="Arial" w:hAnsi="Optima" w:cs="Arial"/>
          <w:color w:val="auto"/>
          <w:sz w:val="22"/>
          <w:szCs w:val="22"/>
        </w:rPr>
        <w:t> ;</w:t>
      </w:r>
    </w:p>
    <w:p w14:paraId="7FC99924" w14:textId="7D714DAF" w:rsidR="0013405D" w:rsidRPr="00A94E36" w:rsidRDefault="00B85105"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A</w:t>
      </w:r>
      <w:r w:rsidR="0013405D" w:rsidRPr="00A94E36">
        <w:rPr>
          <w:rFonts w:ascii="Optima" w:eastAsia="Arial" w:hAnsi="Optima" w:cs="Arial"/>
          <w:color w:val="auto"/>
          <w:sz w:val="22"/>
          <w:szCs w:val="22"/>
        </w:rPr>
        <w:t>daptation des locaux</w:t>
      </w:r>
      <w:r w:rsidR="00AF5E48" w:rsidRPr="00A94E36">
        <w:rPr>
          <w:rFonts w:ascii="Optima" w:eastAsia="Arial" w:hAnsi="Optima" w:cs="Arial"/>
          <w:color w:val="auto"/>
          <w:sz w:val="22"/>
          <w:szCs w:val="22"/>
        </w:rPr>
        <w:t xml:space="preserve"> ;</w:t>
      </w:r>
    </w:p>
    <w:p w14:paraId="3AF92F7B" w14:textId="0D238171" w:rsidR="00B85105" w:rsidRPr="00A94E36" w:rsidRDefault="00B85105"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Adaptation du projet d’accueil </w:t>
      </w:r>
      <w:r w:rsidR="005302A8" w:rsidRPr="00A94E36">
        <w:rPr>
          <w:rFonts w:ascii="Optima" w:eastAsia="Arial" w:hAnsi="Optima" w:cs="Arial"/>
          <w:color w:val="auto"/>
          <w:sz w:val="22"/>
          <w:szCs w:val="22"/>
        </w:rPr>
        <w:t xml:space="preserve">(notamment espace sensoriel type Snozelen) </w:t>
      </w:r>
      <w:r w:rsidRPr="00A94E36">
        <w:rPr>
          <w:rFonts w:ascii="Optima" w:eastAsia="Arial" w:hAnsi="Optima" w:cs="Arial"/>
          <w:color w:val="auto"/>
          <w:sz w:val="22"/>
          <w:szCs w:val="22"/>
        </w:rPr>
        <w:t>;</w:t>
      </w:r>
    </w:p>
    <w:p w14:paraId="74050225" w14:textId="5DACF944" w:rsidR="0013405D" w:rsidRPr="00A94E36" w:rsidRDefault="00B85105"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 xml:space="preserve">Mise en place d’une </w:t>
      </w:r>
      <w:r w:rsidR="0089759B" w:rsidRPr="00A94E36">
        <w:rPr>
          <w:rFonts w:ascii="Optima" w:eastAsia="Arial" w:hAnsi="Optima" w:cs="Arial"/>
          <w:color w:val="auto"/>
          <w:sz w:val="22"/>
          <w:szCs w:val="22"/>
        </w:rPr>
        <w:t xml:space="preserve">fonction de </w:t>
      </w:r>
      <w:r w:rsidR="00AF5E48" w:rsidRPr="00A94E36">
        <w:rPr>
          <w:rFonts w:ascii="Optima" w:eastAsia="Arial" w:hAnsi="Optima" w:cs="Arial"/>
          <w:color w:val="auto"/>
          <w:sz w:val="22"/>
          <w:szCs w:val="22"/>
        </w:rPr>
        <w:t>r</w:t>
      </w:r>
      <w:r w:rsidR="0013405D" w:rsidRPr="00A94E36">
        <w:rPr>
          <w:rFonts w:ascii="Optima" w:eastAsia="Arial" w:hAnsi="Optima" w:cs="Arial"/>
          <w:color w:val="auto"/>
          <w:sz w:val="22"/>
          <w:szCs w:val="22"/>
        </w:rPr>
        <w:t>éférents handicap</w:t>
      </w:r>
      <w:r w:rsidRPr="00A94E36">
        <w:rPr>
          <w:rFonts w:ascii="Optima" w:eastAsia="Arial" w:hAnsi="Optima" w:cs="Arial"/>
          <w:color w:val="auto"/>
          <w:sz w:val="22"/>
          <w:szCs w:val="22"/>
        </w:rPr>
        <w:t xml:space="preserve"> faisant le lien avec le Prh</w:t>
      </w:r>
      <w:r w:rsidR="0089759B" w:rsidRPr="00A94E36">
        <w:rPr>
          <w:rFonts w:ascii="Optima" w:eastAsia="Arial" w:hAnsi="Optima" w:cs="Arial"/>
          <w:color w:val="auto"/>
          <w:sz w:val="22"/>
          <w:szCs w:val="22"/>
        </w:rPr>
        <w:t>.</w:t>
      </w:r>
    </w:p>
    <w:p w14:paraId="16A99C5F" w14:textId="12B00A16" w:rsidR="0013405D" w:rsidRPr="00A94E36" w:rsidRDefault="0013405D" w:rsidP="0013405D">
      <w:pPr>
        <w:pStyle w:val="FootnoteText1000"/>
        <w:tabs>
          <w:tab w:val="left" w:pos="567"/>
        </w:tabs>
        <w:jc w:val="both"/>
        <w:rPr>
          <w:rFonts w:ascii="Optima" w:hAnsi="Optima"/>
          <w:color w:val="C45911" w:themeColor="accent2" w:themeShade="BF"/>
        </w:rPr>
      </w:pPr>
    </w:p>
    <w:p w14:paraId="72FAE19C" w14:textId="77777777" w:rsidR="00F337C4" w:rsidRPr="00A94E36" w:rsidRDefault="00F337C4" w:rsidP="0013405D">
      <w:pPr>
        <w:pStyle w:val="FootnoteText1000"/>
        <w:tabs>
          <w:tab w:val="left" w:pos="567"/>
        </w:tabs>
        <w:jc w:val="both"/>
        <w:rPr>
          <w:rFonts w:ascii="Optima" w:hAnsi="Optima"/>
          <w:color w:val="C45911" w:themeColor="accent2" w:themeShade="BF"/>
        </w:rPr>
      </w:pPr>
    </w:p>
    <w:p w14:paraId="5D6DB528" w14:textId="095FB46E" w:rsidR="00B85105" w:rsidRPr="00A94E36" w:rsidRDefault="00B85105" w:rsidP="00EB5FA7">
      <w:pPr>
        <w:pStyle w:val="Paragraphedeliste"/>
        <w:numPr>
          <w:ilvl w:val="0"/>
          <w:numId w:val="54"/>
        </w:numPr>
        <w:autoSpaceDE w:val="0"/>
        <w:autoSpaceDN w:val="0"/>
        <w:adjustRightInd w:val="0"/>
        <w:ind w:left="284" w:right="-144" w:hanging="284"/>
        <w:jc w:val="both"/>
        <w:rPr>
          <w:rFonts w:ascii="Optima" w:hAnsi="Optima" w:cs="Arial"/>
          <w:b/>
          <w:bCs/>
          <w:i/>
          <w:iCs/>
          <w:sz w:val="22"/>
          <w:szCs w:val="22"/>
        </w:rPr>
      </w:pPr>
      <w:r w:rsidRPr="00A94E36">
        <w:rPr>
          <w:rFonts w:ascii="Optima" w:hAnsi="Optima" w:cs="Arial"/>
          <w:b/>
          <w:bCs/>
          <w:i/>
          <w:iCs/>
          <w:sz w:val="22"/>
          <w:szCs w:val="22"/>
        </w:rPr>
        <w:t xml:space="preserve">Les dépenses éligibles </w:t>
      </w:r>
    </w:p>
    <w:p w14:paraId="32865B84" w14:textId="3E150041" w:rsidR="00B85105" w:rsidRPr="00A94E36" w:rsidRDefault="00B85105" w:rsidP="00EB5FA7">
      <w:pPr>
        <w:pStyle w:val="Paragraphedeliste"/>
        <w:numPr>
          <w:ilvl w:val="0"/>
          <w:numId w:val="201"/>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Coût Etp supplémentaire lié au renforcement du personnel accueillant ;</w:t>
      </w:r>
    </w:p>
    <w:p w14:paraId="6771AEB1" w14:textId="77777777" w:rsidR="00B85105" w:rsidRPr="00A94E36" w:rsidRDefault="00B85105" w:rsidP="00EB5FA7">
      <w:pPr>
        <w:pStyle w:val="Paragraphedeliste"/>
        <w:numPr>
          <w:ilvl w:val="0"/>
          <w:numId w:val="201"/>
        </w:numPr>
        <w:autoSpaceDE w:val="0"/>
        <w:autoSpaceDN w:val="0"/>
        <w:adjustRightInd w:val="0"/>
        <w:ind w:left="567" w:hanging="283"/>
        <w:rPr>
          <w:rFonts w:ascii="Optima" w:eastAsia="Arial" w:hAnsi="Optima" w:cs="Arial"/>
          <w:color w:val="auto"/>
          <w:sz w:val="22"/>
          <w:szCs w:val="22"/>
        </w:rPr>
      </w:pPr>
      <w:r w:rsidRPr="00A94E36">
        <w:rPr>
          <w:rFonts w:ascii="Optima" w:eastAsia="Arial" w:hAnsi="Optima" w:cs="Arial"/>
          <w:color w:val="auto"/>
          <w:sz w:val="22"/>
          <w:szCs w:val="22"/>
        </w:rPr>
        <w:t>Coût d’une prestation : sensibilisation, supervision, etc. ;</w:t>
      </w:r>
    </w:p>
    <w:p w14:paraId="0F47B10B" w14:textId="77777777" w:rsidR="00B85105" w:rsidRPr="00A94E36" w:rsidRDefault="00B85105" w:rsidP="00EB5FA7">
      <w:pPr>
        <w:pStyle w:val="Paragraphedeliste"/>
        <w:numPr>
          <w:ilvl w:val="0"/>
          <w:numId w:val="201"/>
        </w:numPr>
        <w:autoSpaceDE w:val="0"/>
        <w:autoSpaceDN w:val="0"/>
        <w:adjustRightInd w:val="0"/>
        <w:ind w:left="567" w:hanging="283"/>
        <w:rPr>
          <w:rFonts w:ascii="Optima" w:eastAsia="Arial" w:hAnsi="Optima" w:cs="Arial"/>
          <w:color w:val="auto"/>
          <w:sz w:val="22"/>
          <w:szCs w:val="22"/>
        </w:rPr>
      </w:pPr>
      <w:r w:rsidRPr="00A94E36">
        <w:rPr>
          <w:rFonts w:ascii="Optima" w:eastAsia="Arial" w:hAnsi="Optima" w:cs="Arial"/>
          <w:color w:val="auto"/>
          <w:sz w:val="22"/>
          <w:szCs w:val="22"/>
        </w:rPr>
        <w:t>Achat de matériel pédagogique et/ou technique.</w:t>
      </w:r>
    </w:p>
    <w:p w14:paraId="0C8DAF2F" w14:textId="77777777" w:rsidR="00B85105" w:rsidRPr="00A94E36" w:rsidRDefault="00B85105" w:rsidP="0013405D">
      <w:pPr>
        <w:pStyle w:val="FootnoteText1000"/>
        <w:tabs>
          <w:tab w:val="left" w:pos="567"/>
        </w:tabs>
        <w:jc w:val="both"/>
        <w:rPr>
          <w:rFonts w:ascii="Optima" w:hAnsi="Optima"/>
          <w:color w:val="C45911" w:themeColor="accent2" w:themeShade="BF"/>
        </w:rPr>
      </w:pPr>
    </w:p>
    <w:p w14:paraId="6E3B8A91" w14:textId="77777777" w:rsidR="00F337C4" w:rsidRPr="00A94E36" w:rsidRDefault="00F337C4" w:rsidP="0013405D">
      <w:pPr>
        <w:pStyle w:val="FootnoteText1000"/>
        <w:tabs>
          <w:tab w:val="left" w:pos="567"/>
        </w:tabs>
        <w:jc w:val="both"/>
        <w:rPr>
          <w:rFonts w:ascii="Optima" w:hAnsi="Optima"/>
          <w:color w:val="C45911" w:themeColor="accent2" w:themeShade="BF"/>
        </w:rPr>
      </w:pPr>
    </w:p>
    <w:p w14:paraId="17826E44" w14:textId="6A4A47B4" w:rsidR="006C6170" w:rsidRPr="00A94E36" w:rsidRDefault="006C6170" w:rsidP="00EB5FA7">
      <w:pPr>
        <w:pStyle w:val="Paragraphedeliste"/>
        <w:numPr>
          <w:ilvl w:val="0"/>
          <w:numId w:val="179"/>
        </w:numPr>
        <w:autoSpaceDE w:val="0"/>
        <w:autoSpaceDN w:val="0"/>
        <w:adjustRightInd w:val="0"/>
        <w:ind w:left="284" w:hanging="284"/>
        <w:jc w:val="both"/>
        <w:rPr>
          <w:rFonts w:ascii="Optima" w:hAnsi="Optima" w:cs="Arial"/>
          <w:b/>
          <w:bCs/>
          <w:i/>
          <w:iCs/>
          <w:sz w:val="22"/>
          <w:szCs w:val="22"/>
        </w:rPr>
      </w:pPr>
      <w:r w:rsidRPr="00A94E36">
        <w:rPr>
          <w:rFonts w:ascii="Optima" w:hAnsi="Optima" w:cs="Arial"/>
          <w:b/>
          <w:bCs/>
          <w:i/>
          <w:iCs/>
          <w:color w:val="000000"/>
          <w:sz w:val="22"/>
          <w:szCs w:val="22"/>
          <w:lang w:eastAsia="fr-FR"/>
        </w:rPr>
        <w:t>La Caf évalue la pertinence d</w:t>
      </w:r>
      <w:r w:rsidR="008968A3" w:rsidRPr="00A94E36">
        <w:rPr>
          <w:rFonts w:ascii="Optima" w:hAnsi="Optima" w:cs="Arial"/>
          <w:b/>
          <w:bCs/>
          <w:i/>
          <w:iCs/>
          <w:color w:val="000000"/>
          <w:sz w:val="22"/>
          <w:szCs w:val="22"/>
          <w:lang w:eastAsia="fr-FR"/>
        </w:rPr>
        <w:t>u</w:t>
      </w:r>
      <w:r w:rsidRPr="00A94E36">
        <w:rPr>
          <w:rFonts w:ascii="Optima" w:hAnsi="Optima" w:cs="Arial"/>
          <w:b/>
          <w:bCs/>
          <w:i/>
          <w:iCs/>
          <w:color w:val="000000"/>
          <w:sz w:val="22"/>
          <w:szCs w:val="22"/>
          <w:lang w:eastAsia="fr-FR"/>
        </w:rPr>
        <w:t xml:space="preserve"> financement d’une action sur la base des indicateurs socles suivants</w:t>
      </w:r>
      <w:r w:rsidR="005946E1" w:rsidRPr="00A94E36">
        <w:rPr>
          <w:rFonts w:ascii="Optima" w:hAnsi="Optima" w:cs="Arial"/>
          <w:b/>
          <w:bCs/>
          <w:i/>
          <w:iCs/>
          <w:color w:val="000000"/>
          <w:sz w:val="22"/>
          <w:szCs w:val="22"/>
          <w:lang w:eastAsia="fr-FR"/>
        </w:rPr>
        <w:t> :</w:t>
      </w:r>
    </w:p>
    <w:p w14:paraId="2CFD0FD0" w14:textId="527F7CB0"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w:t>
      </w:r>
      <w:r w:rsidR="008968A3" w:rsidRPr="00A94E36">
        <w:rPr>
          <w:rFonts w:ascii="Optima" w:eastAsia="Arial" w:hAnsi="Optima" w:cs="Arial"/>
          <w:color w:val="auto"/>
          <w:sz w:val="22"/>
          <w:szCs w:val="22"/>
        </w:rPr>
        <w:t>om</w:t>
      </w:r>
      <w:r w:rsidRPr="00A94E36">
        <w:rPr>
          <w:rFonts w:ascii="Optima" w:eastAsia="Arial" w:hAnsi="Optima" w:cs="Arial"/>
          <w:color w:val="auto"/>
          <w:sz w:val="22"/>
          <w:szCs w:val="22"/>
        </w:rPr>
        <w:t>b</w:t>
      </w:r>
      <w:r w:rsidR="008968A3" w:rsidRPr="00A94E36">
        <w:rPr>
          <w:rFonts w:ascii="Optima" w:eastAsia="Arial" w:hAnsi="Optima" w:cs="Arial"/>
          <w:color w:val="auto"/>
          <w:sz w:val="22"/>
          <w:szCs w:val="22"/>
        </w:rPr>
        <w:t>re</w:t>
      </w:r>
      <w:r w:rsidRPr="00A94E36">
        <w:rPr>
          <w:rFonts w:ascii="Optima" w:eastAsia="Arial" w:hAnsi="Optima" w:cs="Arial"/>
          <w:color w:val="auto"/>
          <w:sz w:val="22"/>
          <w:szCs w:val="22"/>
        </w:rPr>
        <w:t xml:space="preserve"> d’enfants et de jeunes en situation de handicap accueillis ;</w:t>
      </w:r>
    </w:p>
    <w:p w14:paraId="03546839" w14:textId="7D12A021"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qualité</w:t>
      </w:r>
      <w:r w:rsidR="00BB40B1" w:rsidRPr="00A94E36">
        <w:rPr>
          <w:rFonts w:ascii="Optima" w:eastAsia="Arial" w:hAnsi="Optima" w:cs="Arial"/>
          <w:color w:val="auto"/>
          <w:sz w:val="22"/>
          <w:szCs w:val="22"/>
        </w:rPr>
        <w:t xml:space="preserve"> des</w:t>
      </w:r>
      <w:r w:rsidRPr="00A94E36">
        <w:rPr>
          <w:rFonts w:ascii="Optima" w:eastAsia="Arial" w:hAnsi="Optima" w:cs="Arial"/>
          <w:color w:val="auto"/>
          <w:sz w:val="22"/>
          <w:szCs w:val="22"/>
        </w:rPr>
        <w:t xml:space="preserve"> échanges avec les parents</w:t>
      </w:r>
      <w:r w:rsidR="005302A8" w:rsidRPr="00A94E36">
        <w:rPr>
          <w:rFonts w:ascii="Optima" w:eastAsia="Arial" w:hAnsi="Optima" w:cs="Arial"/>
          <w:color w:val="auto"/>
          <w:sz w:val="22"/>
          <w:szCs w:val="22"/>
        </w:rPr>
        <w:t xml:space="preserve"> (nombre de contact, passage d’informations, </w:t>
      </w:r>
      <w:r w:rsidR="00420E09" w:rsidRPr="00A94E36">
        <w:rPr>
          <w:rFonts w:ascii="Optima" w:eastAsia="Arial" w:hAnsi="Optima" w:cs="Arial"/>
          <w:color w:val="auto"/>
          <w:sz w:val="22"/>
          <w:szCs w:val="22"/>
        </w:rPr>
        <w:t>enquête de satisfaction)</w:t>
      </w:r>
      <w:r w:rsidRPr="00A94E36">
        <w:rPr>
          <w:rFonts w:ascii="Optima" w:eastAsia="Arial" w:hAnsi="Optima" w:cs="Arial"/>
          <w:color w:val="auto"/>
          <w:sz w:val="22"/>
          <w:szCs w:val="22"/>
        </w:rPr>
        <w:t> ;</w:t>
      </w:r>
    </w:p>
    <w:p w14:paraId="67FE604B" w14:textId="3EADA20D"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actions de sensibilisation et d’appui technique auprès des professionnels ayant favoris</w:t>
      </w:r>
      <w:r w:rsidR="00A2354E" w:rsidRPr="00A94E36">
        <w:rPr>
          <w:rFonts w:ascii="Optima" w:eastAsia="Arial" w:hAnsi="Optima" w:cs="Arial"/>
          <w:color w:val="auto"/>
          <w:sz w:val="22"/>
          <w:szCs w:val="22"/>
        </w:rPr>
        <w:t>é</w:t>
      </w:r>
      <w:r w:rsidRPr="00A94E36">
        <w:rPr>
          <w:rFonts w:ascii="Optima" w:eastAsia="Arial" w:hAnsi="Optima" w:cs="Arial"/>
          <w:color w:val="auto"/>
          <w:sz w:val="22"/>
          <w:szCs w:val="22"/>
        </w:rPr>
        <w:t xml:space="preserve"> l’inclusion de l’enfant ou du jeune en situation de handicap ou ayant évité une rupture dans son parcours ;</w:t>
      </w:r>
    </w:p>
    <w:p w14:paraId="582F0C07" w14:textId="2FA23B78"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adaptations des conditions d’accueil au besoin spécifique de l’enfant ou du jeune en situation de handicap accueilli ;</w:t>
      </w:r>
    </w:p>
    <w:p w14:paraId="581D8C3B" w14:textId="7CA07C89" w:rsidR="007A7DFA" w:rsidRPr="00A94E36" w:rsidRDefault="007A7DFA"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de nouveaux référents handicap ;</w:t>
      </w:r>
    </w:p>
    <w:p w14:paraId="1FED40AA" w14:textId="26FF5929"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 xml:space="preserve">Nombre et nature de liens </w:t>
      </w:r>
      <w:r w:rsidR="005302A8" w:rsidRPr="00A94E36">
        <w:rPr>
          <w:rFonts w:ascii="Optima" w:eastAsia="Arial" w:hAnsi="Optima" w:cs="Arial"/>
          <w:color w:val="auto"/>
          <w:sz w:val="22"/>
          <w:szCs w:val="22"/>
        </w:rPr>
        <w:t xml:space="preserve">entre </w:t>
      </w:r>
      <w:r w:rsidRPr="00A94E36">
        <w:rPr>
          <w:rFonts w:ascii="Optima" w:eastAsia="Arial" w:hAnsi="Optima" w:cs="Arial"/>
          <w:color w:val="auto"/>
          <w:sz w:val="22"/>
          <w:szCs w:val="22"/>
        </w:rPr>
        <w:t>le référent handicap </w:t>
      </w:r>
      <w:r w:rsidR="00B33AFE" w:rsidRPr="00A94E36">
        <w:rPr>
          <w:rFonts w:ascii="Optima" w:eastAsia="Arial" w:hAnsi="Optima" w:cs="Arial"/>
          <w:color w:val="auto"/>
          <w:sz w:val="22"/>
          <w:szCs w:val="22"/>
        </w:rPr>
        <w:t xml:space="preserve">et les équipes d’encadrement </w:t>
      </w:r>
      <w:r w:rsidRPr="00A94E36">
        <w:rPr>
          <w:rFonts w:ascii="Optima" w:eastAsia="Arial" w:hAnsi="Optima" w:cs="Arial"/>
          <w:color w:val="auto"/>
          <w:sz w:val="22"/>
          <w:szCs w:val="22"/>
        </w:rPr>
        <w:t>;</w:t>
      </w:r>
    </w:p>
    <w:p w14:paraId="3010A357" w14:textId="21486F24"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sz w:val="22"/>
          <w:szCs w:val="22"/>
        </w:rPr>
        <w:t xml:space="preserve">Nombre de participations </w:t>
      </w:r>
      <w:r w:rsidR="00061713" w:rsidRPr="00A94E36">
        <w:rPr>
          <w:rFonts w:ascii="Optima" w:eastAsia="Arial" w:hAnsi="Optima" w:cs="Arial"/>
          <w:color w:val="auto"/>
          <w:sz w:val="22"/>
          <w:szCs w:val="22"/>
        </w:rPr>
        <w:t xml:space="preserve">à des échanges multi- partenaires dans le cadre du réseau animé par le </w:t>
      </w:r>
      <w:r w:rsidRPr="00A94E36" w:rsidDel="00061713">
        <w:rPr>
          <w:rFonts w:ascii="Optima" w:eastAsia="Arial" w:hAnsi="Optima" w:cs="Arial"/>
          <w:color w:val="auto"/>
          <w:sz w:val="22"/>
          <w:szCs w:val="22"/>
        </w:rPr>
        <w:t>Prh</w:t>
      </w:r>
      <w:r w:rsidR="00282DD8" w:rsidRPr="00A94E36">
        <w:rPr>
          <w:rFonts w:ascii="Optima" w:eastAsia="Arial" w:hAnsi="Optima" w:cs="Arial"/>
          <w:color w:val="auto"/>
          <w:sz w:val="22"/>
          <w:szCs w:val="22"/>
        </w:rPr>
        <w:t> </w:t>
      </w:r>
      <w:r w:rsidR="00282DD8" w:rsidRPr="00A94E36">
        <w:rPr>
          <w:rFonts w:ascii="Optima" w:eastAsia="Arial" w:hAnsi="Optima" w:cs="Arial"/>
          <w:sz w:val="22"/>
          <w:szCs w:val="22"/>
        </w:rPr>
        <w:t>;</w:t>
      </w:r>
    </w:p>
    <w:p w14:paraId="4A00543C" w14:textId="44864ACA" w:rsidR="00EF5579" w:rsidRPr="00A94E36" w:rsidRDefault="0048013B"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sz w:val="22"/>
          <w:szCs w:val="22"/>
        </w:rPr>
        <w:t>Adaptation du projet d’accueil</w:t>
      </w:r>
      <w:r w:rsidR="000830C4" w:rsidRPr="00A94E36">
        <w:rPr>
          <w:rFonts w:ascii="Optima" w:eastAsia="Arial" w:hAnsi="Optima" w:cs="Arial"/>
          <w:sz w:val="22"/>
          <w:szCs w:val="22"/>
        </w:rPr>
        <w:t xml:space="preserve"> : valorisation de la dimension inclusive, </w:t>
      </w:r>
      <w:r w:rsidR="00394C6E" w:rsidRPr="00A94E36">
        <w:rPr>
          <w:rFonts w:ascii="Optima" w:eastAsia="Arial" w:hAnsi="Optima" w:cs="Arial"/>
          <w:sz w:val="22"/>
          <w:szCs w:val="22"/>
        </w:rPr>
        <w:t xml:space="preserve">qualité pédagogique, </w:t>
      </w:r>
      <w:r w:rsidR="000830C4" w:rsidRPr="00A94E36">
        <w:rPr>
          <w:rFonts w:ascii="Optima" w:eastAsia="Arial" w:hAnsi="Optima" w:cs="Arial"/>
          <w:sz w:val="22"/>
          <w:szCs w:val="22"/>
        </w:rPr>
        <w:t>charte</w:t>
      </w:r>
      <w:r w:rsidR="00EF5579" w:rsidRPr="00A94E36">
        <w:rPr>
          <w:rFonts w:ascii="Optima" w:eastAsia="Arial" w:hAnsi="Optima" w:cs="Arial"/>
          <w:sz w:val="22"/>
          <w:szCs w:val="22"/>
        </w:rPr>
        <w:t>, etc.</w:t>
      </w:r>
    </w:p>
    <w:p w14:paraId="306EB47F" w14:textId="1396FB51" w:rsidR="00EF5579" w:rsidRPr="00A94E36" w:rsidRDefault="00EF5579"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sz w:val="22"/>
          <w:szCs w:val="22"/>
        </w:rPr>
        <w:t>Inscription du projet dans une continuité des temps d’accueil.</w:t>
      </w:r>
    </w:p>
    <w:bookmarkEnd w:id="0"/>
    <w:p w14:paraId="085222B4" w14:textId="34E8EB90" w:rsidR="006C6170" w:rsidRPr="00A94E36" w:rsidRDefault="006C6170" w:rsidP="006C6170">
      <w:pPr>
        <w:pStyle w:val="FootnoteText1000"/>
        <w:tabs>
          <w:tab w:val="left" w:pos="567"/>
        </w:tabs>
        <w:jc w:val="both"/>
        <w:rPr>
          <w:rFonts w:ascii="Optima" w:hAnsi="Optima"/>
          <w:color w:val="auto"/>
          <w:sz w:val="22"/>
          <w:szCs w:val="22"/>
        </w:rPr>
      </w:pPr>
    </w:p>
    <w:p w14:paraId="1D454356" w14:textId="77777777" w:rsidR="00B64C94" w:rsidRDefault="00B64C94" w:rsidP="006C6170">
      <w:pPr>
        <w:pStyle w:val="FootnoteText1000"/>
        <w:tabs>
          <w:tab w:val="left" w:pos="567"/>
        </w:tabs>
        <w:jc w:val="both"/>
        <w:rPr>
          <w:rFonts w:ascii="Optima" w:hAnsi="Optima"/>
          <w:color w:val="auto"/>
          <w:sz w:val="22"/>
          <w:szCs w:val="22"/>
        </w:rPr>
      </w:pPr>
    </w:p>
    <w:p w14:paraId="57C5CDC4" w14:textId="77777777" w:rsidR="00A94E36" w:rsidRDefault="00A94E36" w:rsidP="006C6170">
      <w:pPr>
        <w:pStyle w:val="FootnoteText1000"/>
        <w:tabs>
          <w:tab w:val="left" w:pos="567"/>
        </w:tabs>
        <w:jc w:val="both"/>
        <w:rPr>
          <w:rFonts w:ascii="Optima" w:hAnsi="Optima"/>
          <w:color w:val="auto"/>
          <w:sz w:val="22"/>
          <w:szCs w:val="22"/>
        </w:rPr>
      </w:pPr>
    </w:p>
    <w:p w14:paraId="25C6C78C" w14:textId="77777777" w:rsidR="00A94E36" w:rsidRDefault="00A94E36" w:rsidP="006C6170">
      <w:pPr>
        <w:pStyle w:val="FootnoteText1000"/>
        <w:tabs>
          <w:tab w:val="left" w:pos="567"/>
        </w:tabs>
        <w:jc w:val="both"/>
        <w:rPr>
          <w:rFonts w:ascii="Optima" w:hAnsi="Optima"/>
          <w:color w:val="auto"/>
          <w:sz w:val="22"/>
          <w:szCs w:val="22"/>
        </w:rPr>
      </w:pPr>
    </w:p>
    <w:p w14:paraId="5AD096C6" w14:textId="77777777" w:rsidR="00A94E36" w:rsidRDefault="00A94E36" w:rsidP="006C6170">
      <w:pPr>
        <w:pStyle w:val="FootnoteText1000"/>
        <w:tabs>
          <w:tab w:val="left" w:pos="567"/>
        </w:tabs>
        <w:jc w:val="both"/>
        <w:rPr>
          <w:rFonts w:ascii="Optima" w:hAnsi="Optima"/>
          <w:color w:val="auto"/>
          <w:sz w:val="22"/>
          <w:szCs w:val="22"/>
        </w:rPr>
      </w:pPr>
    </w:p>
    <w:p w14:paraId="79BB2593" w14:textId="77777777" w:rsidR="00A94E36" w:rsidRDefault="00A94E36" w:rsidP="006C6170">
      <w:pPr>
        <w:pStyle w:val="FootnoteText1000"/>
        <w:tabs>
          <w:tab w:val="left" w:pos="567"/>
        </w:tabs>
        <w:jc w:val="both"/>
        <w:rPr>
          <w:rFonts w:ascii="Optima" w:hAnsi="Optima"/>
          <w:color w:val="auto"/>
          <w:sz w:val="22"/>
          <w:szCs w:val="22"/>
        </w:rPr>
      </w:pPr>
    </w:p>
    <w:p w14:paraId="0062A84B" w14:textId="77777777" w:rsidR="00A94E36" w:rsidRDefault="00A94E36" w:rsidP="006C6170">
      <w:pPr>
        <w:pStyle w:val="FootnoteText1000"/>
        <w:tabs>
          <w:tab w:val="left" w:pos="567"/>
        </w:tabs>
        <w:jc w:val="both"/>
        <w:rPr>
          <w:rFonts w:ascii="Optima" w:hAnsi="Optima"/>
          <w:color w:val="auto"/>
          <w:sz w:val="22"/>
          <w:szCs w:val="22"/>
        </w:rPr>
      </w:pPr>
    </w:p>
    <w:p w14:paraId="7C3D9FC6" w14:textId="77777777" w:rsidR="00A94E36" w:rsidRDefault="00A94E36" w:rsidP="006C6170">
      <w:pPr>
        <w:pStyle w:val="FootnoteText1000"/>
        <w:tabs>
          <w:tab w:val="left" w:pos="567"/>
        </w:tabs>
        <w:jc w:val="both"/>
        <w:rPr>
          <w:rFonts w:ascii="Optima" w:hAnsi="Optima"/>
          <w:color w:val="auto"/>
          <w:sz w:val="22"/>
          <w:szCs w:val="22"/>
        </w:rPr>
      </w:pPr>
    </w:p>
    <w:p w14:paraId="53CC2D57" w14:textId="77777777" w:rsidR="004E184B" w:rsidRDefault="004E184B"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33E6784" w14:textId="77777777" w:rsidR="00FC73EB" w:rsidRDefault="00FC73EB"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55F8E50C" w14:textId="5C15FA6F" w:rsidR="006C6170" w:rsidRDefault="006C6170"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94E36">
        <w:rPr>
          <w:rFonts w:ascii="Optima" w:hAnsi="Optima"/>
          <w:noProof/>
        </w:rPr>
        <w:drawing>
          <wp:inline distT="0" distB="0" distL="0" distR="0" wp14:anchorId="4877D34D" wp14:editId="37F217ED">
            <wp:extent cx="152400" cy="152400"/>
            <wp:effectExtent l="0" t="0" r="0" b="0"/>
            <wp:docPr id="8" name="Image 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èches de chevron avec un remplissage un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4E36">
        <w:rPr>
          <w:rFonts w:ascii="Optima" w:hAnsi="Optima"/>
        </w:rPr>
        <w:t xml:space="preserve">   </w:t>
      </w:r>
      <w:r w:rsidRPr="00A94E36">
        <w:rPr>
          <w:rFonts w:ascii="Optima" w:hAnsi="Optima"/>
          <w:b/>
          <w:bCs/>
        </w:rPr>
        <w:t>Volet 4</w:t>
      </w:r>
      <w:r w:rsidRPr="00A94E36">
        <w:rPr>
          <w:rFonts w:ascii="Optima" w:hAnsi="Optima"/>
        </w:rPr>
        <w:t xml:space="preserve"> :</w:t>
      </w:r>
      <w:r w:rsidRPr="00A94E36">
        <w:rPr>
          <w:rFonts w:ascii="Optima" w:hAnsi="Optima"/>
        </w:rPr>
        <w:tab/>
        <w:t xml:space="preserve">Favoriser l’inclusion des enfants et adolescents en situation de handicap dans les autres services d’accueil </w:t>
      </w:r>
    </w:p>
    <w:p w14:paraId="43196B52" w14:textId="77777777" w:rsidR="00FC73EB" w:rsidRPr="00FC73EB" w:rsidRDefault="00FC73EB"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7358D2C7" w14:textId="2092AB63" w:rsidR="006C6170" w:rsidRPr="00A94E36" w:rsidRDefault="006C6170" w:rsidP="007525B9">
      <w:pPr>
        <w:pStyle w:val="FootnoteText1000"/>
        <w:tabs>
          <w:tab w:val="left" w:pos="567"/>
        </w:tabs>
        <w:jc w:val="both"/>
        <w:rPr>
          <w:rFonts w:ascii="Optima" w:hAnsi="Optima"/>
          <w:color w:val="auto"/>
          <w:sz w:val="22"/>
          <w:szCs w:val="22"/>
        </w:rPr>
      </w:pPr>
    </w:p>
    <w:p w14:paraId="4339C5B4" w14:textId="14DD1D6D" w:rsidR="00B0687A" w:rsidRPr="00A94E36" w:rsidRDefault="007525B9" w:rsidP="00A94E36">
      <w:pPr>
        <w:pStyle w:val="FootnoteText1000"/>
        <w:tabs>
          <w:tab w:val="left" w:pos="567"/>
        </w:tabs>
        <w:ind w:left="-142"/>
        <w:jc w:val="both"/>
        <w:rPr>
          <w:rFonts w:ascii="Optima" w:hAnsi="Optima"/>
          <w:color w:val="auto"/>
          <w:sz w:val="22"/>
          <w:szCs w:val="22"/>
        </w:rPr>
      </w:pPr>
      <w:r w:rsidRPr="00A94E36">
        <w:rPr>
          <w:rFonts w:ascii="Optima" w:hAnsi="Optima"/>
          <w:color w:val="auto"/>
          <w:sz w:val="22"/>
          <w:szCs w:val="22"/>
        </w:rPr>
        <w:t>Les actions susceptibles d’être financées dans le cadre du volet 4 de l’axe 1 doivent soutenir l’inclusion des enfants et adolescents en situation de handicap dans les autres services d’accueil afin d’assurer une continuité éducative entre les temps d’accueil et d’engager une dynamique inclusive auprès de l’ensemble des structures d’accueil du territoire</w:t>
      </w:r>
      <w:r w:rsidR="00B0687A" w:rsidRPr="00A94E36">
        <w:rPr>
          <w:rFonts w:ascii="Optima" w:hAnsi="Optima"/>
          <w:color w:val="auto"/>
          <w:sz w:val="22"/>
          <w:szCs w:val="22"/>
        </w:rPr>
        <w:t xml:space="preserve">. </w:t>
      </w:r>
    </w:p>
    <w:p w14:paraId="01BEA70F" w14:textId="125D2D55" w:rsidR="00F21589" w:rsidRPr="00A94E36" w:rsidRDefault="00F21589" w:rsidP="00B0687A">
      <w:pPr>
        <w:pStyle w:val="FootnoteText1000"/>
        <w:tabs>
          <w:tab w:val="left" w:pos="567"/>
        </w:tabs>
        <w:jc w:val="both"/>
        <w:rPr>
          <w:rFonts w:ascii="Optima" w:hAnsi="Optima"/>
          <w:sz w:val="22"/>
          <w:szCs w:val="22"/>
        </w:rPr>
      </w:pPr>
    </w:p>
    <w:p w14:paraId="1BA0D0A0" w14:textId="77777777" w:rsidR="00CE0F07" w:rsidRPr="00A94E36" w:rsidRDefault="00CE0F07" w:rsidP="00B0687A">
      <w:pPr>
        <w:pStyle w:val="FootnoteText1000"/>
        <w:tabs>
          <w:tab w:val="left" w:pos="567"/>
        </w:tabs>
        <w:jc w:val="both"/>
        <w:rPr>
          <w:rFonts w:ascii="Optima" w:hAnsi="Optima"/>
          <w:sz w:val="22"/>
          <w:szCs w:val="22"/>
        </w:rPr>
      </w:pPr>
    </w:p>
    <w:p w14:paraId="06145600" w14:textId="00A0B99F" w:rsidR="00F21589" w:rsidRPr="00A94E36" w:rsidRDefault="00B0687A" w:rsidP="00EB5FA7">
      <w:pPr>
        <w:pStyle w:val="Paragraphedeliste"/>
        <w:numPr>
          <w:ilvl w:val="0"/>
          <w:numId w:val="129"/>
        </w:numPr>
        <w:autoSpaceDE w:val="0"/>
        <w:autoSpaceDN w:val="0"/>
        <w:adjustRightInd w:val="0"/>
        <w:ind w:left="284" w:hanging="284"/>
        <w:jc w:val="both"/>
        <w:rPr>
          <w:rFonts w:ascii="Optima" w:hAnsi="Optima" w:cs="Arial"/>
          <w:color w:val="auto"/>
          <w:sz w:val="22"/>
          <w:szCs w:val="22"/>
          <w:u w:val="single"/>
        </w:rPr>
      </w:pPr>
      <w:r w:rsidRPr="00A94E36">
        <w:rPr>
          <w:rFonts w:ascii="Optima" w:hAnsi="Optima" w:cs="Arial"/>
          <w:b/>
          <w:bCs/>
          <w:i/>
          <w:iCs/>
          <w:color w:val="auto"/>
          <w:sz w:val="22"/>
          <w:szCs w:val="22"/>
        </w:rPr>
        <w:t xml:space="preserve">Les actions éligibles au financement du présent volet concernent l’ensemble </w:t>
      </w:r>
      <w:r w:rsidR="00F21589" w:rsidRPr="00A94E36">
        <w:rPr>
          <w:rFonts w:ascii="Optima" w:hAnsi="Optima" w:cs="Arial"/>
          <w:b/>
          <w:bCs/>
          <w:i/>
          <w:iCs/>
          <w:color w:val="auto"/>
          <w:sz w:val="22"/>
          <w:szCs w:val="22"/>
        </w:rPr>
        <w:t>d</w:t>
      </w:r>
      <w:r w:rsidRPr="00A94E36">
        <w:rPr>
          <w:rFonts w:ascii="Optima" w:hAnsi="Optima" w:cs="Arial"/>
          <w:b/>
          <w:bCs/>
          <w:i/>
          <w:iCs/>
          <w:color w:val="auto"/>
          <w:sz w:val="22"/>
          <w:szCs w:val="22"/>
        </w:rPr>
        <w:t xml:space="preserve">es structures d’accueil </w:t>
      </w:r>
      <w:r w:rsidR="00F21589" w:rsidRPr="00A94E36">
        <w:rPr>
          <w:rFonts w:ascii="Optima" w:hAnsi="Optima" w:cs="Arial"/>
          <w:b/>
          <w:bCs/>
          <w:i/>
          <w:iCs/>
          <w:color w:val="auto"/>
          <w:sz w:val="22"/>
          <w:szCs w:val="22"/>
        </w:rPr>
        <w:t>du territoire</w:t>
      </w:r>
      <w:r w:rsidR="00B85105" w:rsidRPr="00A94E36">
        <w:rPr>
          <w:rFonts w:ascii="Optima" w:hAnsi="Optima" w:cs="Arial"/>
          <w:b/>
          <w:bCs/>
          <w:i/>
          <w:iCs/>
          <w:color w:val="auto"/>
          <w:sz w:val="22"/>
          <w:szCs w:val="22"/>
        </w:rPr>
        <w:t xml:space="preserve"> </w:t>
      </w:r>
    </w:p>
    <w:p w14:paraId="615A0AE9" w14:textId="2D11426B" w:rsidR="00F21589" w:rsidRPr="00A94E36" w:rsidRDefault="00F21589" w:rsidP="00EB5FA7">
      <w:pPr>
        <w:pStyle w:val="Paragraphedeliste"/>
        <w:numPr>
          <w:ilvl w:val="0"/>
          <w:numId w:val="130"/>
        </w:numPr>
        <w:autoSpaceDE w:val="0"/>
        <w:autoSpaceDN w:val="0"/>
        <w:adjustRightInd w:val="0"/>
        <w:ind w:left="567" w:hanging="283"/>
        <w:jc w:val="both"/>
        <w:rPr>
          <w:rFonts w:ascii="Optima" w:hAnsi="Optima" w:cs="Arial"/>
          <w:color w:val="auto"/>
          <w:sz w:val="22"/>
          <w:szCs w:val="22"/>
          <w:u w:val="single"/>
        </w:rPr>
      </w:pPr>
      <w:r w:rsidRPr="00A94E36">
        <w:rPr>
          <w:rFonts w:ascii="Optima" w:hAnsi="Optima" w:cs="Arial"/>
          <w:color w:val="auto"/>
          <w:sz w:val="22"/>
          <w:szCs w:val="22"/>
          <w:u w:val="single"/>
        </w:rPr>
        <w:t>Structures et service</w:t>
      </w:r>
      <w:r w:rsidR="001A701C" w:rsidRPr="00A94E36">
        <w:rPr>
          <w:rFonts w:ascii="Optima" w:hAnsi="Optima" w:cs="Arial"/>
          <w:color w:val="auto"/>
          <w:sz w:val="22"/>
          <w:szCs w:val="22"/>
          <w:u w:val="single"/>
        </w:rPr>
        <w:t>s</w:t>
      </w:r>
      <w:r w:rsidRPr="00A94E36">
        <w:rPr>
          <w:rFonts w:ascii="Optima" w:hAnsi="Optima" w:cs="Arial"/>
          <w:color w:val="auto"/>
          <w:sz w:val="22"/>
          <w:szCs w:val="22"/>
          <w:u w:val="single"/>
        </w:rPr>
        <w:t xml:space="preserve"> éligibles</w:t>
      </w:r>
      <w:r w:rsidR="00B85105" w:rsidRPr="00A94E36">
        <w:rPr>
          <w:rFonts w:ascii="Optima" w:hAnsi="Optima" w:cs="Arial"/>
          <w:color w:val="auto"/>
          <w:sz w:val="22"/>
          <w:szCs w:val="22"/>
          <w:u w:val="single"/>
        </w:rPr>
        <w:t xml:space="preserve"> </w:t>
      </w:r>
    </w:p>
    <w:p w14:paraId="28251E55" w14:textId="6E0923DD" w:rsidR="00756D08"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000000" w:themeColor="text1"/>
          <w:sz w:val="22"/>
          <w:szCs w:val="22"/>
          <w:lang w:eastAsia="fr-FR"/>
        </w:rPr>
        <w:tab/>
      </w:r>
      <w:r w:rsidR="00756D08" w:rsidRPr="00A94E36">
        <w:rPr>
          <w:rFonts w:ascii="Optima" w:hAnsi="Optima" w:cs="Arial"/>
          <w:color w:val="000000" w:themeColor="text1"/>
          <w:sz w:val="22"/>
          <w:szCs w:val="22"/>
          <w:lang w:eastAsia="fr-FR"/>
        </w:rPr>
        <w:t xml:space="preserve">Toute structure d’accueil et tout service à l’exclusion des établissements d’accueil du jeune enfant, de l’accueil individuel et au domicile des parents </w:t>
      </w:r>
      <w:r w:rsidR="00756D08" w:rsidRPr="00A94E36">
        <w:rPr>
          <w:rFonts w:ascii="Optima" w:hAnsi="Optima" w:cs="Arial"/>
          <w:color w:val="auto"/>
          <w:sz w:val="22"/>
          <w:szCs w:val="22"/>
          <w:lang w:eastAsia="fr-FR"/>
        </w:rPr>
        <w:t xml:space="preserve">et de l’accueil de loisirs </w:t>
      </w:r>
      <w:r w:rsidR="00CC555A" w:rsidRPr="00A94E36">
        <w:rPr>
          <w:rFonts w:ascii="Optima" w:hAnsi="Optima" w:cs="Arial"/>
          <w:color w:val="auto"/>
          <w:sz w:val="22"/>
          <w:szCs w:val="22"/>
          <w:lang w:eastAsia="fr-FR"/>
        </w:rPr>
        <w:t xml:space="preserve">et des accueils de jeunes </w:t>
      </w:r>
      <w:r w:rsidR="00756D08" w:rsidRPr="00A94E36">
        <w:rPr>
          <w:rFonts w:ascii="Optima" w:hAnsi="Optima" w:cs="Arial"/>
          <w:color w:val="auto"/>
          <w:sz w:val="22"/>
          <w:szCs w:val="22"/>
          <w:lang w:eastAsia="fr-FR"/>
        </w:rPr>
        <w:t>lesquels relèvent respectivement des volets 2 et 3 du présent axe</w:t>
      </w:r>
      <w:r w:rsidR="00B64C94" w:rsidRPr="00A94E36">
        <w:rPr>
          <w:rFonts w:ascii="Optima" w:hAnsi="Optima" w:cs="Arial"/>
          <w:color w:val="auto"/>
          <w:sz w:val="22"/>
          <w:szCs w:val="22"/>
          <w:lang w:eastAsia="fr-FR"/>
        </w:rPr>
        <w:t> ;</w:t>
      </w:r>
    </w:p>
    <w:p w14:paraId="12526C9D" w14:textId="46631259"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000000" w:themeColor="text1"/>
          <w:sz w:val="22"/>
          <w:szCs w:val="22"/>
          <w:lang w:eastAsia="fr-FR"/>
        </w:rPr>
        <w:tab/>
      </w:r>
      <w:r w:rsidR="00756D08" w:rsidRPr="00A94E36">
        <w:rPr>
          <w:rFonts w:ascii="Optima" w:hAnsi="Optima" w:cs="Arial"/>
          <w:color w:val="auto"/>
          <w:sz w:val="22"/>
          <w:szCs w:val="22"/>
          <w:lang w:eastAsia="fr-FR"/>
        </w:rPr>
        <w:t>Laep</w:t>
      </w:r>
      <w:r w:rsidR="00B64C94" w:rsidRPr="00A94E36">
        <w:rPr>
          <w:rFonts w:ascii="Optima" w:hAnsi="Optima" w:cs="Arial"/>
          <w:color w:val="auto"/>
          <w:sz w:val="22"/>
          <w:szCs w:val="22"/>
          <w:lang w:eastAsia="fr-FR"/>
        </w:rPr>
        <w:t> ;</w:t>
      </w:r>
    </w:p>
    <w:p w14:paraId="4BC92706" w14:textId="67CD350C"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Rpe</w:t>
      </w:r>
      <w:r w:rsidR="00B64C94" w:rsidRPr="00A94E36">
        <w:rPr>
          <w:rFonts w:ascii="Optima" w:hAnsi="Optima" w:cs="Arial"/>
          <w:color w:val="auto"/>
          <w:sz w:val="22"/>
          <w:szCs w:val="22"/>
          <w:lang w:eastAsia="fr-FR"/>
        </w:rPr>
        <w:t> ;</w:t>
      </w:r>
    </w:p>
    <w:p w14:paraId="7A7BDC60" w14:textId="1D4B5D2D"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Ludothèques</w:t>
      </w:r>
      <w:r w:rsidR="00B64C94" w:rsidRPr="00A94E36">
        <w:rPr>
          <w:rFonts w:ascii="Optima" w:hAnsi="Optima" w:cs="Arial"/>
          <w:color w:val="auto"/>
          <w:sz w:val="22"/>
          <w:szCs w:val="22"/>
          <w:lang w:eastAsia="fr-FR"/>
        </w:rPr>
        <w:t> ;</w:t>
      </w:r>
    </w:p>
    <w:p w14:paraId="691FA6EF" w14:textId="497413E9"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 xml:space="preserve">Centre social </w:t>
      </w:r>
      <w:r w:rsidRPr="00A94E36">
        <w:rPr>
          <w:rFonts w:ascii="Optima" w:hAnsi="Optima" w:cs="Arial"/>
          <w:color w:val="auto"/>
          <w:sz w:val="22"/>
          <w:szCs w:val="22"/>
          <w:lang w:eastAsia="fr-FR"/>
        </w:rPr>
        <w:t>et e</w:t>
      </w:r>
      <w:r w:rsidR="00756D08" w:rsidRPr="00A94E36">
        <w:rPr>
          <w:rFonts w:ascii="Optima" w:hAnsi="Optima" w:cs="Arial"/>
          <w:color w:val="auto"/>
          <w:sz w:val="22"/>
          <w:szCs w:val="22"/>
          <w:lang w:eastAsia="fr-FR"/>
        </w:rPr>
        <w:t>space de vie sociale</w:t>
      </w:r>
      <w:r w:rsidRPr="00A94E36">
        <w:rPr>
          <w:rFonts w:ascii="Optima" w:hAnsi="Optima" w:cs="Arial"/>
          <w:color w:val="auto"/>
          <w:sz w:val="22"/>
          <w:szCs w:val="22"/>
          <w:lang w:eastAsia="fr-FR"/>
        </w:rPr>
        <w:t xml:space="preserve"> (Evs)</w:t>
      </w:r>
      <w:r w:rsidR="00B64C94" w:rsidRPr="00A94E36">
        <w:rPr>
          <w:rFonts w:ascii="Optima" w:hAnsi="Optima" w:cs="Arial"/>
          <w:color w:val="auto"/>
          <w:sz w:val="22"/>
          <w:szCs w:val="22"/>
          <w:lang w:eastAsia="fr-FR"/>
        </w:rPr>
        <w:t> ;</w:t>
      </w:r>
    </w:p>
    <w:p w14:paraId="0FDBFD56" w14:textId="77777777"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Reaap</w:t>
      </w:r>
      <w:r w:rsidRPr="00A94E36">
        <w:rPr>
          <w:rFonts w:ascii="Optima" w:hAnsi="Optima" w:cs="Arial"/>
          <w:color w:val="auto"/>
          <w:sz w:val="22"/>
          <w:szCs w:val="22"/>
          <w:lang w:eastAsia="fr-FR"/>
        </w:rPr>
        <w:t> ;</w:t>
      </w:r>
    </w:p>
    <w:p w14:paraId="55925585" w14:textId="6A5F302C"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Actions de soutien à la parentalité</w:t>
      </w:r>
      <w:r w:rsidR="00B64C94" w:rsidRPr="00A94E36">
        <w:rPr>
          <w:rFonts w:ascii="Optima" w:hAnsi="Optima" w:cs="Arial"/>
          <w:color w:val="auto"/>
          <w:sz w:val="22"/>
          <w:szCs w:val="22"/>
          <w:lang w:eastAsia="fr-FR"/>
        </w:rPr>
        <w:t> ;</w:t>
      </w:r>
    </w:p>
    <w:p w14:paraId="60C80064" w14:textId="49CFFF10" w:rsidR="00F506EF" w:rsidRPr="00A94E36" w:rsidRDefault="00F506EF"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t>Clas ;</w:t>
      </w:r>
    </w:p>
    <w:p w14:paraId="10D54CFA" w14:textId="124075F3" w:rsidR="00756D08"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etc.</w:t>
      </w:r>
    </w:p>
    <w:p w14:paraId="2E2D157F" w14:textId="7B62C91F" w:rsidR="00756D08" w:rsidRPr="00A94E36" w:rsidRDefault="00756D08" w:rsidP="00A94E36">
      <w:pPr>
        <w:autoSpaceDE w:val="0"/>
        <w:autoSpaceDN w:val="0"/>
        <w:adjustRightInd w:val="0"/>
        <w:spacing w:after="0" w:line="240" w:lineRule="auto"/>
        <w:ind w:hanging="425"/>
        <w:jc w:val="both"/>
        <w:rPr>
          <w:rFonts w:ascii="Optima" w:eastAsia="Times New Roman" w:hAnsi="Optima" w:cs="Arial"/>
          <w:kern w:val="1"/>
          <w:lang w:eastAsia="ar-SA"/>
        </w:rPr>
      </w:pPr>
    </w:p>
    <w:p w14:paraId="3D7D9430" w14:textId="6EED28E7" w:rsidR="00B0687A" w:rsidRPr="00A94E36" w:rsidRDefault="00B0687A" w:rsidP="00EB5FA7">
      <w:pPr>
        <w:pStyle w:val="Paragraphedeliste"/>
        <w:numPr>
          <w:ilvl w:val="0"/>
          <w:numId w:val="130"/>
        </w:numPr>
        <w:autoSpaceDE w:val="0"/>
        <w:autoSpaceDN w:val="0"/>
        <w:adjustRightInd w:val="0"/>
        <w:ind w:left="567" w:hanging="283"/>
        <w:jc w:val="both"/>
        <w:rPr>
          <w:rFonts w:ascii="Optima" w:hAnsi="Optima" w:cs="Arial"/>
          <w:color w:val="auto"/>
          <w:sz w:val="22"/>
          <w:szCs w:val="22"/>
          <w:u w:val="single"/>
        </w:rPr>
      </w:pPr>
      <w:r w:rsidRPr="00A94E36">
        <w:rPr>
          <w:rFonts w:ascii="Optima" w:hAnsi="Optima" w:cs="Arial"/>
          <w:color w:val="auto"/>
          <w:sz w:val="22"/>
          <w:szCs w:val="22"/>
          <w:u w:val="single"/>
        </w:rPr>
        <w:t>Actions éligibles</w:t>
      </w:r>
      <w:r w:rsidR="00674D17" w:rsidRPr="00A94E36">
        <w:rPr>
          <w:rStyle w:val="Appelnotedebasdep"/>
          <w:rFonts w:ascii="Optima" w:hAnsi="Optima" w:cs="Arial"/>
          <w:color w:val="auto"/>
          <w:sz w:val="22"/>
          <w:szCs w:val="22"/>
          <w:u w:val="single"/>
        </w:rPr>
        <w:footnoteReference w:id="11"/>
      </w:r>
    </w:p>
    <w:p w14:paraId="67FE661E" w14:textId="3B914A9E"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Information et accompagnement des familles</w:t>
      </w:r>
      <w:r w:rsidR="00B64C94" w:rsidRPr="00A94E36">
        <w:rPr>
          <w:rFonts w:ascii="Optima" w:hAnsi="Optima" w:cs="Arial"/>
          <w:color w:val="auto"/>
          <w:sz w:val="22"/>
          <w:szCs w:val="22"/>
          <w:lang w:eastAsia="fr-FR"/>
        </w:rPr>
        <w:t> ;</w:t>
      </w:r>
    </w:p>
    <w:p w14:paraId="25A07786" w14:textId="66DED60B"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Adaptation du projet d’accueil</w:t>
      </w:r>
      <w:r w:rsidR="00B64C94" w:rsidRPr="00A94E36">
        <w:rPr>
          <w:rFonts w:ascii="Optima" w:hAnsi="Optima" w:cs="Arial"/>
          <w:color w:val="auto"/>
          <w:sz w:val="22"/>
          <w:szCs w:val="22"/>
          <w:lang w:eastAsia="fr-FR"/>
        </w:rPr>
        <w:t> ;</w:t>
      </w:r>
    </w:p>
    <w:p w14:paraId="1816155E" w14:textId="5510B7A1"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rPr>
        <w:t>Renforcement du lien avec les parents</w:t>
      </w:r>
      <w:r w:rsidR="00B64C94" w:rsidRPr="00A94E36">
        <w:rPr>
          <w:rFonts w:ascii="Optima" w:hAnsi="Optima" w:cs="Arial"/>
          <w:color w:val="auto"/>
          <w:sz w:val="22"/>
          <w:szCs w:val="22"/>
        </w:rPr>
        <w:t> ;</w:t>
      </w:r>
    </w:p>
    <w:p w14:paraId="223E67C7" w14:textId="35779C77"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Construction du partenariat en particulier avec les plateformes de coordination et d’orientation (P</w:t>
      </w:r>
      <w:r w:rsidR="00B64C94" w:rsidRPr="00A94E36">
        <w:rPr>
          <w:rFonts w:ascii="Optima" w:hAnsi="Optima" w:cs="Arial"/>
          <w:color w:val="auto"/>
          <w:sz w:val="22"/>
          <w:szCs w:val="22"/>
          <w:lang w:eastAsia="fr-FR"/>
        </w:rPr>
        <w:t>co</w:t>
      </w:r>
      <w:r w:rsidR="005A761C" w:rsidRPr="00A94E36">
        <w:rPr>
          <w:rStyle w:val="Appelnotedebasdep"/>
          <w:rFonts w:ascii="Optima" w:hAnsi="Optima" w:cs="Arial"/>
          <w:color w:val="auto"/>
          <w:sz w:val="22"/>
          <w:szCs w:val="22"/>
          <w:lang w:eastAsia="fr-FR"/>
        </w:rPr>
        <w:footnoteReference w:id="12"/>
      </w:r>
      <w:r w:rsidRPr="00A94E36">
        <w:rPr>
          <w:rFonts w:ascii="Optima" w:hAnsi="Optima" w:cs="Arial"/>
          <w:color w:val="auto"/>
          <w:sz w:val="22"/>
          <w:szCs w:val="22"/>
          <w:lang w:eastAsia="fr-FR"/>
        </w:rPr>
        <w:t>)</w:t>
      </w:r>
      <w:r w:rsidR="00B64C94" w:rsidRPr="00A94E36">
        <w:rPr>
          <w:rFonts w:ascii="Optima" w:hAnsi="Optima" w:cs="Arial"/>
          <w:color w:val="auto"/>
          <w:sz w:val="22"/>
          <w:szCs w:val="22"/>
          <w:lang w:eastAsia="fr-FR"/>
        </w:rPr>
        <w:t> ;</w:t>
      </w:r>
    </w:p>
    <w:p w14:paraId="4F2012B6" w14:textId="2B0D1436"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Sensibilisation des professionnels</w:t>
      </w:r>
      <w:r w:rsidR="00B64C94" w:rsidRPr="00A94E36">
        <w:rPr>
          <w:rFonts w:ascii="Optima" w:hAnsi="Optima" w:cs="Arial"/>
          <w:color w:val="auto"/>
          <w:sz w:val="22"/>
          <w:szCs w:val="22"/>
          <w:lang w:eastAsia="fr-FR"/>
        </w:rPr>
        <w:t> ;</w:t>
      </w:r>
    </w:p>
    <w:p w14:paraId="1C7AACA8" w14:textId="76148BF1"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Travail avec le référent santé accueil inclusif</w:t>
      </w:r>
      <w:r w:rsidR="00B64C94" w:rsidRPr="00A94E36">
        <w:rPr>
          <w:rFonts w:ascii="Optima" w:hAnsi="Optima" w:cs="Arial"/>
          <w:color w:val="auto"/>
          <w:sz w:val="22"/>
          <w:szCs w:val="22"/>
          <w:lang w:eastAsia="fr-FR"/>
        </w:rPr>
        <w:t> ;</w:t>
      </w:r>
    </w:p>
    <w:p w14:paraId="2F06A8C9" w14:textId="43F6F757"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 xml:space="preserve">Inscription dans une dynamique de réseau animée par le Prh, </w:t>
      </w:r>
    </w:p>
    <w:p w14:paraId="1A8875E0" w14:textId="62A17432" w:rsidR="00B0687A"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rPr>
        <w:t>Actions passerelles et de pilotage permettant d’assurer un continuum dans la prise en charge de l’enfant</w:t>
      </w:r>
      <w:r w:rsidR="00F21589" w:rsidRPr="00A94E36">
        <w:rPr>
          <w:rFonts w:ascii="Optima" w:hAnsi="Optima" w:cs="Arial"/>
          <w:color w:val="auto"/>
          <w:sz w:val="22"/>
          <w:szCs w:val="22"/>
        </w:rPr>
        <w:t>.</w:t>
      </w:r>
    </w:p>
    <w:p w14:paraId="64CD8C55" w14:textId="77777777" w:rsidR="00756D08" w:rsidRPr="00A94E36" w:rsidRDefault="00756D08" w:rsidP="00756D08">
      <w:pPr>
        <w:pStyle w:val="Paragraphedeliste"/>
        <w:autoSpaceDE w:val="0"/>
        <w:autoSpaceDN w:val="0"/>
        <w:adjustRightInd w:val="0"/>
        <w:ind w:left="1068"/>
        <w:jc w:val="both"/>
        <w:rPr>
          <w:rFonts w:ascii="Optima" w:eastAsia="Arial" w:hAnsi="Optima" w:cs="Arial"/>
          <w:color w:val="auto"/>
          <w:sz w:val="22"/>
          <w:szCs w:val="22"/>
        </w:rPr>
      </w:pPr>
    </w:p>
    <w:p w14:paraId="001EDF55" w14:textId="040DBE10" w:rsidR="00B0687A" w:rsidRPr="00A94E36" w:rsidRDefault="00B0687A" w:rsidP="00EB5FA7">
      <w:pPr>
        <w:pStyle w:val="Paragraphedeliste"/>
        <w:numPr>
          <w:ilvl w:val="0"/>
          <w:numId w:val="130"/>
        </w:numPr>
        <w:autoSpaceDE w:val="0"/>
        <w:autoSpaceDN w:val="0"/>
        <w:adjustRightInd w:val="0"/>
        <w:ind w:left="567" w:hanging="283"/>
        <w:jc w:val="both"/>
        <w:rPr>
          <w:rFonts w:ascii="Optima" w:hAnsi="Optima" w:cs="Arial"/>
          <w:color w:val="auto"/>
          <w:sz w:val="22"/>
          <w:szCs w:val="22"/>
          <w:u w:val="single"/>
        </w:rPr>
      </w:pPr>
      <w:r w:rsidRPr="00A94E36">
        <w:rPr>
          <w:rFonts w:ascii="Optima" w:hAnsi="Optima" w:cs="Arial"/>
          <w:color w:val="auto"/>
          <w:sz w:val="22"/>
          <w:szCs w:val="22"/>
          <w:u w:val="single"/>
        </w:rPr>
        <w:t>Dépenses éligibles</w:t>
      </w:r>
    </w:p>
    <w:p w14:paraId="665D4DDD" w14:textId="45B3CA80" w:rsidR="00DF5A36" w:rsidRPr="00A94E36" w:rsidRDefault="00DF5A36" w:rsidP="00A94E36">
      <w:pPr>
        <w:pStyle w:val="Paragraphedeliste"/>
        <w:numPr>
          <w:ilvl w:val="1"/>
          <w:numId w:val="204"/>
        </w:numPr>
        <w:autoSpaceDE w:val="0"/>
        <w:autoSpaceDN w:val="0"/>
        <w:adjustRightInd w:val="0"/>
        <w:ind w:left="851" w:hanging="284"/>
        <w:rPr>
          <w:rFonts w:ascii="Optima" w:eastAsia="Arial" w:hAnsi="Optima" w:cs="Arial"/>
          <w:color w:val="auto"/>
          <w:sz w:val="22"/>
          <w:szCs w:val="22"/>
        </w:rPr>
      </w:pPr>
      <w:r w:rsidRPr="00A94E36">
        <w:rPr>
          <w:rFonts w:ascii="Optima" w:eastAsia="Arial" w:hAnsi="Optima" w:cs="Arial"/>
          <w:color w:val="auto"/>
          <w:sz w:val="22"/>
          <w:szCs w:val="22"/>
        </w:rPr>
        <w:t>Coût Etp de fonctionnement supplémentaire lié au renforcement du personnel accueillant ;</w:t>
      </w:r>
    </w:p>
    <w:p w14:paraId="24810A14" w14:textId="77777777" w:rsidR="00DF5A36" w:rsidRPr="00A94E36" w:rsidRDefault="00DF5A36" w:rsidP="00A94E36">
      <w:pPr>
        <w:pStyle w:val="Paragraphedeliste"/>
        <w:numPr>
          <w:ilvl w:val="1"/>
          <w:numId w:val="204"/>
        </w:numPr>
        <w:autoSpaceDE w:val="0"/>
        <w:autoSpaceDN w:val="0"/>
        <w:adjustRightInd w:val="0"/>
        <w:ind w:left="851" w:hanging="284"/>
        <w:rPr>
          <w:rFonts w:ascii="Optima" w:eastAsia="Arial" w:hAnsi="Optima" w:cs="Arial"/>
          <w:color w:val="auto"/>
          <w:sz w:val="22"/>
          <w:szCs w:val="22"/>
        </w:rPr>
      </w:pPr>
      <w:r w:rsidRPr="00A94E36">
        <w:rPr>
          <w:rFonts w:ascii="Optima" w:eastAsia="Arial" w:hAnsi="Optima" w:cs="Arial"/>
          <w:color w:val="auto"/>
          <w:sz w:val="22"/>
          <w:szCs w:val="22"/>
        </w:rPr>
        <w:t>Coût d’une prestation : sensibilisation, supervision, etc. ;</w:t>
      </w:r>
    </w:p>
    <w:p w14:paraId="056C5F3C" w14:textId="77777777" w:rsidR="00DF5A36" w:rsidRPr="00A94E36" w:rsidRDefault="00DF5A36" w:rsidP="00A94E36">
      <w:pPr>
        <w:pStyle w:val="Paragraphedeliste"/>
        <w:numPr>
          <w:ilvl w:val="1"/>
          <w:numId w:val="204"/>
        </w:numPr>
        <w:autoSpaceDE w:val="0"/>
        <w:autoSpaceDN w:val="0"/>
        <w:adjustRightInd w:val="0"/>
        <w:ind w:left="851" w:hanging="284"/>
        <w:rPr>
          <w:rFonts w:ascii="Optima" w:eastAsia="Arial" w:hAnsi="Optima" w:cs="Arial"/>
          <w:color w:val="auto"/>
          <w:sz w:val="22"/>
          <w:szCs w:val="22"/>
        </w:rPr>
      </w:pPr>
      <w:r w:rsidRPr="00A94E36">
        <w:rPr>
          <w:rFonts w:ascii="Optima" w:eastAsia="Arial" w:hAnsi="Optima" w:cs="Arial"/>
          <w:color w:val="auto"/>
          <w:sz w:val="22"/>
          <w:szCs w:val="22"/>
        </w:rPr>
        <w:t>Achat de matériel pédagogique et/ou technique.</w:t>
      </w:r>
    </w:p>
    <w:p w14:paraId="43F17F06" w14:textId="7C0E9C1E" w:rsidR="00B0687A" w:rsidRDefault="00B0687A" w:rsidP="00756D08">
      <w:pPr>
        <w:autoSpaceDE w:val="0"/>
        <w:autoSpaceDN w:val="0"/>
        <w:adjustRightInd w:val="0"/>
        <w:spacing w:after="0" w:line="240" w:lineRule="auto"/>
        <w:ind w:left="348"/>
        <w:jc w:val="both"/>
        <w:rPr>
          <w:rFonts w:ascii="Optima" w:eastAsia="Times New Roman" w:hAnsi="Optima" w:cs="Arial"/>
          <w:lang w:eastAsia="fr-FR"/>
        </w:rPr>
      </w:pPr>
    </w:p>
    <w:p w14:paraId="4DE2B0A2" w14:textId="77777777" w:rsidR="00A94E36" w:rsidRDefault="00A94E36" w:rsidP="00756D08">
      <w:pPr>
        <w:autoSpaceDE w:val="0"/>
        <w:autoSpaceDN w:val="0"/>
        <w:adjustRightInd w:val="0"/>
        <w:spacing w:after="0" w:line="240" w:lineRule="auto"/>
        <w:ind w:left="348"/>
        <w:jc w:val="both"/>
        <w:rPr>
          <w:rFonts w:ascii="Optima" w:eastAsia="Times New Roman" w:hAnsi="Optima" w:cs="Arial"/>
          <w:lang w:eastAsia="fr-FR"/>
        </w:rPr>
      </w:pPr>
    </w:p>
    <w:p w14:paraId="4D392902" w14:textId="77777777" w:rsidR="00A94E36" w:rsidRDefault="00A94E36" w:rsidP="00756D08">
      <w:pPr>
        <w:autoSpaceDE w:val="0"/>
        <w:autoSpaceDN w:val="0"/>
        <w:adjustRightInd w:val="0"/>
        <w:spacing w:after="0" w:line="240" w:lineRule="auto"/>
        <w:ind w:left="348"/>
        <w:jc w:val="both"/>
        <w:rPr>
          <w:rFonts w:ascii="Optima" w:eastAsia="Times New Roman" w:hAnsi="Optima" w:cs="Arial"/>
          <w:lang w:eastAsia="fr-FR"/>
        </w:rPr>
      </w:pPr>
    </w:p>
    <w:p w14:paraId="4DD3556F" w14:textId="77777777" w:rsidR="00A94E36" w:rsidRDefault="00A94E36" w:rsidP="00756D08">
      <w:pPr>
        <w:autoSpaceDE w:val="0"/>
        <w:autoSpaceDN w:val="0"/>
        <w:adjustRightInd w:val="0"/>
        <w:spacing w:after="0" w:line="240" w:lineRule="auto"/>
        <w:ind w:left="348"/>
        <w:jc w:val="both"/>
        <w:rPr>
          <w:rFonts w:ascii="Optima" w:eastAsia="Times New Roman" w:hAnsi="Optima" w:cs="Arial"/>
          <w:lang w:eastAsia="fr-FR"/>
        </w:rPr>
      </w:pPr>
    </w:p>
    <w:p w14:paraId="22A2D5FC" w14:textId="6252679F" w:rsidR="00B0687A" w:rsidRPr="00A94E36" w:rsidRDefault="00B0687A" w:rsidP="00A94E36">
      <w:pPr>
        <w:pStyle w:val="Paragraphedeliste"/>
        <w:numPr>
          <w:ilvl w:val="0"/>
          <w:numId w:val="129"/>
        </w:numPr>
        <w:autoSpaceDE w:val="0"/>
        <w:autoSpaceDN w:val="0"/>
        <w:adjustRightInd w:val="0"/>
        <w:ind w:left="426" w:hanging="426"/>
        <w:jc w:val="both"/>
        <w:rPr>
          <w:rFonts w:ascii="Optima" w:hAnsi="Optima" w:cs="Arial"/>
          <w:i/>
          <w:iCs/>
          <w:color w:val="auto"/>
          <w:sz w:val="22"/>
          <w:szCs w:val="22"/>
        </w:rPr>
      </w:pPr>
      <w:r w:rsidRPr="00A94E36">
        <w:rPr>
          <w:rFonts w:ascii="Optima" w:hAnsi="Optima" w:cs="Arial"/>
          <w:b/>
          <w:bCs/>
          <w:i/>
          <w:iCs/>
          <w:color w:val="auto"/>
          <w:sz w:val="22"/>
          <w:szCs w:val="22"/>
          <w:lang w:eastAsia="fr-FR"/>
        </w:rPr>
        <w:lastRenderedPageBreak/>
        <w:t>La Caf évalue la pertinence d</w:t>
      </w:r>
      <w:r w:rsidR="00E22A7A" w:rsidRPr="00A94E36">
        <w:rPr>
          <w:rFonts w:ascii="Optima" w:hAnsi="Optima" w:cs="Arial"/>
          <w:b/>
          <w:bCs/>
          <w:i/>
          <w:iCs/>
          <w:color w:val="auto"/>
          <w:sz w:val="22"/>
          <w:szCs w:val="22"/>
          <w:lang w:eastAsia="fr-FR"/>
        </w:rPr>
        <w:t>u</w:t>
      </w:r>
      <w:r w:rsidRPr="00A94E36">
        <w:rPr>
          <w:rFonts w:ascii="Optima" w:hAnsi="Optima" w:cs="Arial"/>
          <w:b/>
          <w:bCs/>
          <w:i/>
          <w:iCs/>
          <w:color w:val="auto"/>
          <w:sz w:val="22"/>
          <w:szCs w:val="22"/>
          <w:lang w:eastAsia="fr-FR"/>
        </w:rPr>
        <w:t xml:space="preserve"> financement d’une action sur la base des indicateurs socles suivants</w:t>
      </w:r>
    </w:p>
    <w:p w14:paraId="3EF30FBA" w14:textId="22DAB82C"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w:t>
      </w:r>
      <w:r w:rsidR="00D6783D" w:rsidRPr="00A94E36">
        <w:rPr>
          <w:rFonts w:ascii="Optima" w:eastAsia="Arial" w:hAnsi="Optima" w:cs="Arial"/>
          <w:color w:val="auto"/>
          <w:sz w:val="22"/>
          <w:szCs w:val="22"/>
        </w:rPr>
        <w:t>om</w:t>
      </w:r>
      <w:r w:rsidRPr="00A94E36">
        <w:rPr>
          <w:rFonts w:ascii="Optima" w:eastAsia="Arial" w:hAnsi="Optima" w:cs="Arial"/>
          <w:color w:val="auto"/>
          <w:sz w:val="22"/>
          <w:szCs w:val="22"/>
        </w:rPr>
        <w:t>b</w:t>
      </w:r>
      <w:r w:rsidR="00D6783D" w:rsidRPr="00A94E36">
        <w:rPr>
          <w:rFonts w:ascii="Optima" w:eastAsia="Arial" w:hAnsi="Optima" w:cs="Arial"/>
          <w:color w:val="auto"/>
          <w:sz w:val="22"/>
          <w:szCs w:val="22"/>
        </w:rPr>
        <w:t>re</w:t>
      </w:r>
      <w:r w:rsidRPr="00A94E36">
        <w:rPr>
          <w:rFonts w:ascii="Optima" w:eastAsia="Arial" w:hAnsi="Optima" w:cs="Arial"/>
          <w:color w:val="auto"/>
          <w:sz w:val="22"/>
          <w:szCs w:val="22"/>
        </w:rPr>
        <w:t xml:space="preserve"> d’enfants </w:t>
      </w:r>
      <w:r w:rsidR="00B64C94" w:rsidRPr="00A94E36">
        <w:rPr>
          <w:rFonts w:ascii="Optima" w:eastAsia="Arial" w:hAnsi="Optima" w:cs="Arial"/>
          <w:color w:val="auto"/>
          <w:sz w:val="22"/>
          <w:szCs w:val="22"/>
        </w:rPr>
        <w:t xml:space="preserve">ou de jeunes </w:t>
      </w:r>
      <w:r w:rsidRPr="00A94E36">
        <w:rPr>
          <w:rFonts w:ascii="Optima" w:eastAsia="Arial" w:hAnsi="Optima" w:cs="Arial"/>
          <w:color w:val="auto"/>
          <w:sz w:val="22"/>
          <w:szCs w:val="22"/>
        </w:rPr>
        <w:t>en situation de handicap accueillis</w:t>
      </w:r>
      <w:r w:rsidR="00B85105" w:rsidRPr="00A94E36">
        <w:rPr>
          <w:rFonts w:ascii="Optima" w:eastAsia="Arial" w:hAnsi="Optima" w:cs="Arial"/>
          <w:color w:val="auto"/>
          <w:sz w:val="22"/>
          <w:szCs w:val="22"/>
        </w:rPr>
        <w:t> ;</w:t>
      </w:r>
    </w:p>
    <w:p w14:paraId="0DAF2B97" w14:textId="6BEA8F0D"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qualité des temps d’échanges avec les parents</w:t>
      </w:r>
      <w:r w:rsidR="00B85105" w:rsidRPr="00A94E36">
        <w:rPr>
          <w:rFonts w:ascii="Optima" w:eastAsia="Arial" w:hAnsi="Optima" w:cs="Arial"/>
          <w:color w:val="auto"/>
          <w:sz w:val="22"/>
          <w:szCs w:val="22"/>
        </w:rPr>
        <w:t> ;</w:t>
      </w:r>
    </w:p>
    <w:p w14:paraId="1427EB3E" w14:textId="635E5564"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adaptation</w:t>
      </w:r>
      <w:r w:rsidR="00A4021F" w:rsidRPr="00A94E36">
        <w:rPr>
          <w:rFonts w:ascii="Optima" w:eastAsia="Arial" w:hAnsi="Optima" w:cs="Arial"/>
          <w:color w:val="auto"/>
          <w:sz w:val="22"/>
          <w:szCs w:val="22"/>
        </w:rPr>
        <w:t>s</w:t>
      </w:r>
      <w:r w:rsidRPr="00A94E36">
        <w:rPr>
          <w:rFonts w:ascii="Optima" w:eastAsia="Arial" w:hAnsi="Optima" w:cs="Arial"/>
          <w:color w:val="auto"/>
          <w:sz w:val="22"/>
          <w:szCs w:val="22"/>
        </w:rPr>
        <w:t xml:space="preserve"> des conditions d’accueil au besoin spécifique de l’enfant </w:t>
      </w:r>
      <w:r w:rsidR="00B64C94" w:rsidRPr="00A94E36">
        <w:rPr>
          <w:rFonts w:ascii="Optima" w:eastAsia="Arial" w:hAnsi="Optima" w:cs="Arial"/>
          <w:color w:val="auto"/>
          <w:sz w:val="22"/>
          <w:szCs w:val="22"/>
        </w:rPr>
        <w:t xml:space="preserve">ou du jeune </w:t>
      </w:r>
      <w:r w:rsidRPr="00A94E36">
        <w:rPr>
          <w:rFonts w:ascii="Optima" w:eastAsia="Arial" w:hAnsi="Optima" w:cs="Arial"/>
          <w:color w:val="auto"/>
          <w:sz w:val="22"/>
          <w:szCs w:val="22"/>
        </w:rPr>
        <w:t>en situation de handicap accueilli</w:t>
      </w:r>
      <w:r w:rsidR="00B85105" w:rsidRPr="00A94E36">
        <w:rPr>
          <w:rFonts w:ascii="Optima" w:eastAsia="Arial" w:hAnsi="Optima" w:cs="Arial"/>
          <w:color w:val="auto"/>
          <w:sz w:val="22"/>
          <w:szCs w:val="22"/>
        </w:rPr>
        <w:t> ;</w:t>
      </w:r>
    </w:p>
    <w:p w14:paraId="5A786384" w14:textId="0E5E2EEF"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actions de sensibilisation et d’appui technique auprès des professionnels ayant favoris</w:t>
      </w:r>
      <w:r w:rsidR="00B36F7B" w:rsidRPr="00A94E36">
        <w:rPr>
          <w:rFonts w:ascii="Optima" w:eastAsia="Arial" w:hAnsi="Optima" w:cs="Arial"/>
          <w:color w:val="auto"/>
          <w:sz w:val="22"/>
          <w:szCs w:val="22"/>
        </w:rPr>
        <w:t>é</w:t>
      </w:r>
      <w:r w:rsidRPr="00A94E36">
        <w:rPr>
          <w:rFonts w:ascii="Optima" w:eastAsia="Arial" w:hAnsi="Optima" w:cs="Arial"/>
          <w:color w:val="auto"/>
          <w:sz w:val="22"/>
          <w:szCs w:val="22"/>
        </w:rPr>
        <w:t xml:space="preserve"> l’inclusion de l’enfant en situation de handicap ou ayant évité une rupture dans son parcours</w:t>
      </w:r>
      <w:r w:rsidR="00AA00F1" w:rsidRPr="00A94E36">
        <w:rPr>
          <w:rFonts w:ascii="Optima" w:eastAsia="Arial" w:hAnsi="Optima" w:cs="Arial"/>
          <w:color w:val="auto"/>
          <w:sz w:val="22"/>
          <w:szCs w:val="22"/>
        </w:rPr>
        <w:t> ;</w:t>
      </w:r>
    </w:p>
    <w:p w14:paraId="578EAF6B" w14:textId="1691F22F"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de participations à des échanges multi- partenaires dans le cadre du réseau animé par le Prh</w:t>
      </w:r>
      <w:r w:rsidR="00B85105" w:rsidRPr="00A94E36">
        <w:rPr>
          <w:rFonts w:ascii="Optima" w:eastAsia="Arial" w:hAnsi="Optima" w:cs="Arial"/>
          <w:color w:val="auto"/>
          <w:sz w:val="22"/>
          <w:szCs w:val="22"/>
        </w:rPr>
        <w:t>.</w:t>
      </w:r>
    </w:p>
    <w:p w14:paraId="56DE47A9" w14:textId="77777777" w:rsidR="00B0687A" w:rsidRPr="00A94E36" w:rsidRDefault="00B0687A" w:rsidP="00B0687A">
      <w:pPr>
        <w:pStyle w:val="Paragraphedeliste"/>
        <w:autoSpaceDE w:val="0"/>
        <w:autoSpaceDN w:val="0"/>
        <w:adjustRightInd w:val="0"/>
        <w:ind w:left="720"/>
        <w:jc w:val="both"/>
        <w:rPr>
          <w:rFonts w:ascii="Optima" w:hAnsi="Optima" w:cs="Arial"/>
          <w:b/>
          <w:bCs/>
          <w:i/>
          <w:iCs/>
        </w:rPr>
      </w:pPr>
    </w:p>
    <w:p w14:paraId="212C7947" w14:textId="77777777" w:rsidR="00657B7E" w:rsidRPr="00A94E36" w:rsidRDefault="00657B7E" w:rsidP="009F3065">
      <w:pPr>
        <w:pStyle w:val="FootnoteText1000"/>
        <w:tabs>
          <w:tab w:val="left" w:pos="567"/>
        </w:tabs>
        <w:jc w:val="both"/>
        <w:rPr>
          <w:rFonts w:ascii="Optima" w:hAnsi="Optima"/>
          <w:b/>
          <w:bCs/>
          <w:color w:val="auto"/>
          <w:sz w:val="22"/>
          <w:szCs w:val="22"/>
        </w:rPr>
      </w:pPr>
    </w:p>
    <w:p w14:paraId="4C133E16" w14:textId="7BDA282E" w:rsidR="00B64C94" w:rsidRPr="00EB5FA7" w:rsidRDefault="00F21589" w:rsidP="00A94E36">
      <w:pPr>
        <w:spacing w:after="0" w:line="240" w:lineRule="auto"/>
        <w:jc w:val="right"/>
        <w:rPr>
          <w:rFonts w:ascii="Optima" w:hAnsi="Optima"/>
          <w:b/>
          <w:bCs/>
          <w:color w:val="2F5496" w:themeColor="accent1" w:themeShade="BF"/>
          <w:sz w:val="24"/>
          <w:szCs w:val="24"/>
        </w:rPr>
      </w:pPr>
      <w:r w:rsidRPr="00A94E36">
        <w:rPr>
          <w:rFonts w:ascii="Optima" w:hAnsi="Optima"/>
          <w:b/>
          <w:bCs/>
        </w:rPr>
        <w:br w:type="page"/>
      </w:r>
      <w:r w:rsidR="00B64C94" w:rsidRPr="00F7031E">
        <w:rPr>
          <w:rFonts w:ascii="Optima" w:hAnsi="Optima"/>
          <w:b/>
          <w:bCs/>
          <w:color w:val="1F3864" w:themeColor="accent1" w:themeShade="80"/>
          <w:sz w:val="28"/>
          <w:szCs w:val="28"/>
        </w:rPr>
        <w:lastRenderedPageBreak/>
        <w:t xml:space="preserve">Fiche 2 – Axe 2 du FPT </w:t>
      </w:r>
    </w:p>
    <w:p w14:paraId="1941BE7E" w14:textId="77777777" w:rsidR="00B64C94" w:rsidRPr="00EB5FA7" w:rsidRDefault="00B64C94" w:rsidP="00B64C94">
      <w:pPr>
        <w:pStyle w:val="Default"/>
        <w:jc w:val="center"/>
        <w:rPr>
          <w:b/>
          <w:bCs/>
          <w:color w:val="2F5496" w:themeColor="accent1" w:themeShade="BF"/>
          <w:sz w:val="22"/>
          <w:szCs w:val="22"/>
        </w:rPr>
      </w:pPr>
    </w:p>
    <w:p w14:paraId="0A359BDA" w14:textId="720A9420" w:rsidR="00B64C94" w:rsidRPr="00EB5FA7" w:rsidRDefault="00B64C94" w:rsidP="00B64C94">
      <w:pPr>
        <w:pStyle w:val="Default"/>
        <w:jc w:val="center"/>
        <w:rPr>
          <w:b/>
          <w:bCs/>
          <w:color w:val="2F5496" w:themeColor="accent1" w:themeShade="BF"/>
          <w:sz w:val="22"/>
          <w:szCs w:val="22"/>
        </w:rPr>
      </w:pPr>
    </w:p>
    <w:p w14:paraId="45A8B6E3" w14:textId="77777777" w:rsidR="00B64C94" w:rsidRPr="00EB5FA7" w:rsidRDefault="00B64C94" w:rsidP="00B64C94">
      <w:pPr>
        <w:pStyle w:val="Default"/>
        <w:jc w:val="center"/>
        <w:rPr>
          <w:b/>
          <w:bCs/>
          <w:color w:val="2F5496" w:themeColor="accent1" w:themeShade="BF"/>
          <w:sz w:val="22"/>
          <w:szCs w:val="22"/>
        </w:rPr>
      </w:pPr>
    </w:p>
    <w:p w14:paraId="747D013F" w14:textId="77777777" w:rsidR="00B64C94" w:rsidRPr="00EB5FA7" w:rsidRDefault="00B64C94" w:rsidP="00B64C94">
      <w:pPr>
        <w:pStyle w:val="Default"/>
        <w:jc w:val="center"/>
        <w:rPr>
          <w:b/>
          <w:bCs/>
          <w:color w:val="2F5496" w:themeColor="accent1" w:themeShade="BF"/>
          <w:sz w:val="22"/>
          <w:szCs w:val="22"/>
        </w:rPr>
      </w:pPr>
    </w:p>
    <w:p w14:paraId="7AA5C578" w14:textId="77777777" w:rsidR="00B64C94" w:rsidRPr="00EB5FA7" w:rsidRDefault="00B64C94" w:rsidP="00B64C94">
      <w:pPr>
        <w:pStyle w:val="Default"/>
        <w:jc w:val="center"/>
        <w:rPr>
          <w:b/>
          <w:bCs/>
          <w:color w:val="2F5496" w:themeColor="accent1" w:themeShade="BF"/>
          <w:sz w:val="22"/>
          <w:szCs w:val="22"/>
        </w:rPr>
      </w:pPr>
    </w:p>
    <w:p w14:paraId="449588E6" w14:textId="77777777" w:rsidR="00B64C94" w:rsidRPr="00EB5FA7" w:rsidRDefault="00B64C94" w:rsidP="00B64C94">
      <w:pPr>
        <w:pStyle w:val="Default"/>
        <w:jc w:val="center"/>
        <w:rPr>
          <w:b/>
          <w:bCs/>
          <w:color w:val="2F5496" w:themeColor="accent1" w:themeShade="BF"/>
          <w:sz w:val="22"/>
          <w:szCs w:val="22"/>
        </w:rPr>
      </w:pPr>
    </w:p>
    <w:p w14:paraId="37B1C695" w14:textId="77777777" w:rsidR="00B64C94" w:rsidRPr="00EB5FA7" w:rsidRDefault="00B64C94" w:rsidP="00B64C94">
      <w:pPr>
        <w:pStyle w:val="Default"/>
        <w:jc w:val="center"/>
        <w:rPr>
          <w:b/>
          <w:bCs/>
          <w:color w:val="2F5496" w:themeColor="accent1" w:themeShade="BF"/>
          <w:sz w:val="22"/>
          <w:szCs w:val="22"/>
        </w:rPr>
      </w:pPr>
    </w:p>
    <w:p w14:paraId="3A1C129A" w14:textId="77777777" w:rsidR="00B64C94" w:rsidRPr="00EB5FA7" w:rsidRDefault="00B64C94" w:rsidP="00B64C94">
      <w:pPr>
        <w:pStyle w:val="Default"/>
        <w:jc w:val="center"/>
        <w:rPr>
          <w:b/>
          <w:bCs/>
          <w:color w:val="2F5496" w:themeColor="accent1" w:themeShade="BF"/>
          <w:sz w:val="22"/>
          <w:szCs w:val="22"/>
        </w:rPr>
      </w:pPr>
    </w:p>
    <w:p w14:paraId="62027AEE" w14:textId="77777777" w:rsidR="00B64C94" w:rsidRPr="00EB5FA7" w:rsidRDefault="00B64C94" w:rsidP="00B64C94">
      <w:pPr>
        <w:pStyle w:val="Default"/>
        <w:jc w:val="center"/>
        <w:rPr>
          <w:b/>
          <w:bCs/>
          <w:color w:val="2F5496" w:themeColor="accent1" w:themeShade="BF"/>
          <w:sz w:val="22"/>
          <w:szCs w:val="22"/>
        </w:rPr>
      </w:pPr>
    </w:p>
    <w:p w14:paraId="1432E643" w14:textId="77777777" w:rsidR="00B64C94" w:rsidRPr="00EB5FA7" w:rsidRDefault="00B64C94" w:rsidP="00B64C94">
      <w:pPr>
        <w:pStyle w:val="Default"/>
        <w:jc w:val="center"/>
        <w:rPr>
          <w:b/>
          <w:bCs/>
          <w:color w:val="2F5496" w:themeColor="accent1" w:themeShade="BF"/>
          <w:sz w:val="22"/>
          <w:szCs w:val="22"/>
        </w:rPr>
      </w:pPr>
    </w:p>
    <w:p w14:paraId="7FB85E18" w14:textId="77777777" w:rsidR="00B64C94" w:rsidRPr="00EB5FA7" w:rsidRDefault="00B64C94" w:rsidP="00B64C94">
      <w:pPr>
        <w:pStyle w:val="Default"/>
        <w:jc w:val="center"/>
        <w:rPr>
          <w:b/>
          <w:bCs/>
          <w:color w:val="2F5496" w:themeColor="accent1" w:themeShade="BF"/>
          <w:sz w:val="22"/>
          <w:szCs w:val="22"/>
        </w:rPr>
      </w:pPr>
    </w:p>
    <w:p w14:paraId="5EFEC30A" w14:textId="77777777" w:rsidR="00B64C94" w:rsidRPr="00EB5FA7" w:rsidRDefault="00B64C94" w:rsidP="00B64C94">
      <w:pPr>
        <w:pStyle w:val="Default"/>
        <w:jc w:val="center"/>
        <w:rPr>
          <w:b/>
          <w:bCs/>
          <w:color w:val="2F5496" w:themeColor="accent1" w:themeShade="BF"/>
          <w:sz w:val="22"/>
          <w:szCs w:val="22"/>
        </w:rPr>
      </w:pPr>
    </w:p>
    <w:p w14:paraId="6E8D4E71" w14:textId="77777777" w:rsidR="00B64C94" w:rsidRPr="00EB5FA7" w:rsidRDefault="00B64C94" w:rsidP="00B64C94">
      <w:pPr>
        <w:pStyle w:val="Default"/>
        <w:jc w:val="center"/>
        <w:rPr>
          <w:b/>
          <w:bCs/>
          <w:color w:val="2F5496" w:themeColor="accent1" w:themeShade="BF"/>
          <w:sz w:val="22"/>
          <w:szCs w:val="22"/>
        </w:rPr>
      </w:pPr>
    </w:p>
    <w:p w14:paraId="3E072FE6" w14:textId="77777777" w:rsidR="00B64C94" w:rsidRPr="00EB5FA7" w:rsidRDefault="00B64C94" w:rsidP="00B64C94">
      <w:pPr>
        <w:pStyle w:val="Default"/>
        <w:jc w:val="center"/>
        <w:rPr>
          <w:b/>
          <w:bCs/>
          <w:color w:val="2F5496" w:themeColor="accent1" w:themeShade="BF"/>
          <w:sz w:val="22"/>
          <w:szCs w:val="22"/>
        </w:rPr>
      </w:pPr>
    </w:p>
    <w:p w14:paraId="34C5654B" w14:textId="77777777" w:rsidR="00B64C94" w:rsidRPr="00EB5FA7" w:rsidRDefault="00B64C94" w:rsidP="00B64C94">
      <w:pPr>
        <w:pStyle w:val="Default"/>
        <w:jc w:val="center"/>
        <w:rPr>
          <w:b/>
          <w:bCs/>
          <w:color w:val="2F5496" w:themeColor="accent1" w:themeShade="BF"/>
          <w:sz w:val="22"/>
          <w:szCs w:val="22"/>
        </w:rPr>
      </w:pPr>
    </w:p>
    <w:p w14:paraId="13CBC6D0" w14:textId="77777777" w:rsidR="00B64C94" w:rsidRPr="00EB5FA7" w:rsidRDefault="00B64C94" w:rsidP="00B64C94">
      <w:pPr>
        <w:pStyle w:val="Default"/>
        <w:jc w:val="center"/>
        <w:rPr>
          <w:b/>
          <w:bCs/>
          <w:color w:val="2F5496" w:themeColor="accent1" w:themeShade="BF"/>
          <w:sz w:val="22"/>
          <w:szCs w:val="22"/>
        </w:rPr>
      </w:pPr>
    </w:p>
    <w:p w14:paraId="0B96E7DE" w14:textId="77777777" w:rsidR="00B64C94" w:rsidRPr="00EB5FA7" w:rsidRDefault="00B64C94" w:rsidP="00B64C94">
      <w:pPr>
        <w:pStyle w:val="Default"/>
        <w:jc w:val="center"/>
        <w:rPr>
          <w:b/>
          <w:bCs/>
          <w:color w:val="2F5496" w:themeColor="accent1" w:themeShade="BF"/>
          <w:sz w:val="22"/>
          <w:szCs w:val="22"/>
        </w:rPr>
      </w:pPr>
    </w:p>
    <w:p w14:paraId="3749DC02" w14:textId="3CB39B7F" w:rsidR="00B64C94" w:rsidRPr="00B747A8" w:rsidRDefault="00B64C94" w:rsidP="00B64C94">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2</w:t>
      </w:r>
    </w:p>
    <w:p w14:paraId="6686D534" w14:textId="77777777" w:rsidR="009F3065" w:rsidRPr="00EB5FA7" w:rsidRDefault="009F3065" w:rsidP="009F3065">
      <w:pPr>
        <w:pStyle w:val="FootnoteText1000"/>
        <w:tabs>
          <w:tab w:val="left" w:pos="567"/>
        </w:tabs>
        <w:jc w:val="both"/>
        <w:rPr>
          <w:rFonts w:ascii="Optima" w:hAnsi="Optima"/>
          <w:b/>
          <w:bCs/>
          <w:color w:val="2F5496" w:themeColor="accent1" w:themeShade="BF"/>
          <w:sz w:val="32"/>
          <w:szCs w:val="32"/>
        </w:rPr>
      </w:pPr>
    </w:p>
    <w:p w14:paraId="761079DD" w14:textId="77777777" w:rsidR="006F4B1F" w:rsidRPr="00EB5FA7" w:rsidRDefault="006F4B1F" w:rsidP="009F3065">
      <w:pPr>
        <w:pStyle w:val="FootnoteText1000"/>
        <w:tabs>
          <w:tab w:val="left" w:pos="567"/>
        </w:tabs>
        <w:jc w:val="center"/>
        <w:rPr>
          <w:rFonts w:ascii="Optima" w:hAnsi="Optima"/>
          <w:b/>
          <w:bCs/>
          <w:color w:val="2F5496" w:themeColor="accent1" w:themeShade="BF"/>
          <w:sz w:val="32"/>
          <w:szCs w:val="32"/>
        </w:rPr>
      </w:pPr>
    </w:p>
    <w:p w14:paraId="58CABFD6" w14:textId="77777777" w:rsidR="007321DC" w:rsidRPr="00B747A8" w:rsidRDefault="007525B9" w:rsidP="009F3065">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 xml:space="preserve">Amélioration de la qualité et de l’accessibilité </w:t>
      </w:r>
    </w:p>
    <w:p w14:paraId="45F07B76" w14:textId="77777777" w:rsidR="007321DC" w:rsidRPr="00B747A8" w:rsidRDefault="007525B9" w:rsidP="009F3065">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 xml:space="preserve">des accueils collectifs et individuels </w:t>
      </w:r>
    </w:p>
    <w:p w14:paraId="0DFA5D29" w14:textId="5EB7A2E1" w:rsidR="007525B9" w:rsidRPr="00B747A8" w:rsidRDefault="007525B9" w:rsidP="009F3065">
      <w:pPr>
        <w:pStyle w:val="FootnoteText1000"/>
        <w:tabs>
          <w:tab w:val="left" w:pos="567"/>
        </w:tabs>
        <w:jc w:val="center"/>
        <w:rPr>
          <w:rFonts w:ascii="Optima" w:hAnsi="Optima"/>
          <w:b/>
          <w:bCs/>
          <w:color w:val="1F3864" w:themeColor="accent1" w:themeShade="80"/>
          <w:sz w:val="36"/>
          <w:szCs w:val="36"/>
        </w:rPr>
      </w:pPr>
      <w:r w:rsidRPr="00B747A8">
        <w:rPr>
          <w:rFonts w:ascii="Optima" w:hAnsi="Optima"/>
          <w:b/>
          <w:color w:val="1F3864" w:themeColor="accent1" w:themeShade="80"/>
          <w:sz w:val="36"/>
          <w:szCs w:val="36"/>
        </w:rPr>
        <w:t xml:space="preserve">du jeune </w:t>
      </w:r>
      <w:r w:rsidRPr="00B747A8">
        <w:rPr>
          <w:rFonts w:ascii="Optima" w:hAnsi="Optima"/>
          <w:b/>
          <w:bCs/>
          <w:color w:val="1F3864" w:themeColor="accent1" w:themeShade="80"/>
          <w:sz w:val="36"/>
          <w:szCs w:val="36"/>
        </w:rPr>
        <w:t>enfant</w:t>
      </w:r>
    </w:p>
    <w:p w14:paraId="58D4B094" w14:textId="04045B1F" w:rsidR="007525B9" w:rsidRPr="00B747A8" w:rsidRDefault="007525B9" w:rsidP="007525B9">
      <w:pPr>
        <w:autoSpaceDE w:val="0"/>
        <w:autoSpaceDN w:val="0"/>
        <w:adjustRightInd w:val="0"/>
        <w:spacing w:after="0" w:line="240" w:lineRule="auto"/>
        <w:jc w:val="both"/>
        <w:rPr>
          <w:rFonts w:ascii="Optima" w:hAnsi="Optima" w:cs="Arial"/>
          <w:color w:val="1F3864" w:themeColor="accent1" w:themeShade="80"/>
          <w:sz w:val="32"/>
          <w:szCs w:val="32"/>
          <w:lang w:eastAsia="fr-FR"/>
        </w:rPr>
      </w:pPr>
    </w:p>
    <w:p w14:paraId="362876B9" w14:textId="525B4B80"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sz w:val="32"/>
          <w:szCs w:val="32"/>
          <w:lang w:eastAsia="fr-FR"/>
        </w:rPr>
      </w:pPr>
    </w:p>
    <w:p w14:paraId="7B791410" w14:textId="06154E7E"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lang w:eastAsia="fr-FR"/>
        </w:rPr>
      </w:pPr>
    </w:p>
    <w:p w14:paraId="7A70F9DB" w14:textId="06CCC68E"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lang w:eastAsia="fr-FR"/>
        </w:rPr>
      </w:pPr>
    </w:p>
    <w:p w14:paraId="78E9DA39" w14:textId="6461036A"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lang w:eastAsia="fr-FR"/>
        </w:rPr>
      </w:pPr>
    </w:p>
    <w:p w14:paraId="7F0E2A34" w14:textId="77777777" w:rsidR="00B64C94" w:rsidRPr="00EB5FA7" w:rsidRDefault="00B64C94" w:rsidP="00A94E36">
      <w:pPr>
        <w:autoSpaceDE w:val="0"/>
        <w:autoSpaceDN w:val="0"/>
        <w:adjustRightInd w:val="0"/>
        <w:spacing w:after="0" w:line="240" w:lineRule="auto"/>
        <w:rPr>
          <w:rFonts w:ascii="Optima" w:hAnsi="Optima" w:cs="Arial"/>
          <w:color w:val="2F5496" w:themeColor="accent1" w:themeShade="BF"/>
          <w:sz w:val="24"/>
          <w:szCs w:val="24"/>
          <w:lang w:eastAsia="fr-FR"/>
        </w:rPr>
      </w:pPr>
    </w:p>
    <w:p w14:paraId="20B3CD23" w14:textId="77777777" w:rsidR="00502474" w:rsidRDefault="00502474" w:rsidP="00A94E36">
      <w:pPr>
        <w:pStyle w:val="Default"/>
        <w:pBdr>
          <w:top w:val="single" w:sz="4" w:space="1" w:color="auto"/>
          <w:left w:val="single" w:sz="4" w:space="4" w:color="auto"/>
          <w:bottom w:val="single" w:sz="4" w:space="1" w:color="auto"/>
          <w:right w:val="single" w:sz="4" w:space="4" w:color="auto"/>
        </w:pBdr>
        <w:rPr>
          <w:rFonts w:ascii="Optima" w:hAnsi="Optima"/>
          <w:color w:val="2F5496" w:themeColor="accent1" w:themeShade="BF"/>
        </w:rPr>
      </w:pPr>
    </w:p>
    <w:p w14:paraId="728710ED" w14:textId="2A913BE7" w:rsidR="007525B9" w:rsidRPr="00EB5FA7" w:rsidRDefault="007525B9" w:rsidP="00A94E36">
      <w:pPr>
        <w:pStyle w:val="Default"/>
        <w:pBdr>
          <w:top w:val="single" w:sz="4" w:space="1" w:color="auto"/>
          <w:left w:val="single" w:sz="4" w:space="4" w:color="auto"/>
          <w:bottom w:val="single" w:sz="4" w:space="1" w:color="auto"/>
          <w:right w:val="single" w:sz="4" w:space="4" w:color="auto"/>
        </w:pBdr>
        <w:rPr>
          <w:rFonts w:ascii="Optima" w:hAnsi="Optima"/>
          <w:color w:val="2F5496" w:themeColor="accent1" w:themeShade="BF"/>
        </w:rPr>
      </w:pPr>
      <w:r w:rsidRPr="00EB5FA7">
        <w:rPr>
          <w:rFonts w:ascii="Optima" w:hAnsi="Optima"/>
          <w:noProof/>
          <w:color w:val="2F5496" w:themeColor="accent1" w:themeShade="BF"/>
        </w:rPr>
        <w:drawing>
          <wp:inline distT="0" distB="0" distL="0" distR="0" wp14:anchorId="738D821D" wp14:editId="16C59417">
            <wp:extent cx="152400" cy="152400"/>
            <wp:effectExtent l="0" t="0" r="0" b="0"/>
            <wp:docPr id="35" name="Image 3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EB5FA7">
        <w:rPr>
          <w:rFonts w:ascii="Optima" w:hAnsi="Optima"/>
          <w:color w:val="2F5496" w:themeColor="accent1" w:themeShade="BF"/>
        </w:rPr>
        <w:t xml:space="preserve"> </w:t>
      </w:r>
      <w:r w:rsidR="000D0DD1" w:rsidRPr="00EB5FA7">
        <w:rPr>
          <w:rFonts w:ascii="Optima" w:hAnsi="Optima"/>
          <w:color w:val="2F5496" w:themeColor="accent1" w:themeShade="BF"/>
        </w:rPr>
        <w:t xml:space="preserve">  </w:t>
      </w:r>
      <w:r w:rsidRPr="00EB5FA7">
        <w:rPr>
          <w:rFonts w:ascii="Optima" w:hAnsi="Optima"/>
          <w:b/>
          <w:bCs/>
          <w:color w:val="2F5496" w:themeColor="accent1" w:themeShade="BF"/>
        </w:rPr>
        <w:t>Volet 1</w:t>
      </w:r>
      <w:r w:rsidRPr="00EB5FA7">
        <w:rPr>
          <w:rFonts w:ascii="Optima" w:hAnsi="Optima"/>
          <w:color w:val="2F5496" w:themeColor="accent1" w:themeShade="BF"/>
        </w:rPr>
        <w:t xml:space="preserve"> :</w:t>
      </w:r>
      <w:r w:rsidR="007321DC" w:rsidRPr="00EB5FA7">
        <w:rPr>
          <w:rFonts w:ascii="Optima" w:hAnsi="Optima"/>
          <w:color w:val="2F5496" w:themeColor="accent1" w:themeShade="BF"/>
        </w:rPr>
        <w:tab/>
      </w:r>
      <w:r w:rsidRPr="00EB5FA7">
        <w:rPr>
          <w:rFonts w:ascii="Optima" w:hAnsi="Optima"/>
          <w:color w:val="2F5496" w:themeColor="accent1" w:themeShade="BF"/>
        </w:rPr>
        <w:t>Renforcer l’accessibilité des modes d’accueil</w:t>
      </w:r>
    </w:p>
    <w:p w14:paraId="42A15B45" w14:textId="31446C49" w:rsidR="007525B9" w:rsidRPr="00EB5FA7" w:rsidRDefault="00F84F8E" w:rsidP="00A94E36">
      <w:pPr>
        <w:pStyle w:val="Default"/>
        <w:pBdr>
          <w:top w:val="single" w:sz="4" w:space="1" w:color="auto"/>
          <w:left w:val="single" w:sz="4" w:space="4" w:color="auto"/>
          <w:bottom w:val="single" w:sz="4" w:space="1" w:color="auto"/>
          <w:right w:val="single" w:sz="4" w:space="4" w:color="auto"/>
        </w:pBdr>
        <w:rPr>
          <w:rFonts w:ascii="Optima" w:hAnsi="Optima"/>
          <w:color w:val="2F5496" w:themeColor="accent1" w:themeShade="BF"/>
        </w:rPr>
      </w:pPr>
      <w:r w:rsidRPr="00EB5FA7">
        <w:rPr>
          <w:rFonts w:ascii="Optima" w:hAnsi="Optima"/>
          <w:noProof/>
          <w:color w:val="2F5496" w:themeColor="accent1" w:themeShade="BF"/>
        </w:rPr>
        <w:drawing>
          <wp:inline distT="0" distB="0" distL="0" distR="0" wp14:anchorId="166923D6" wp14:editId="5A907FBD">
            <wp:extent cx="260350" cy="258585"/>
            <wp:effectExtent l="0" t="0" r="0" b="0"/>
            <wp:docPr id="55" name="Image 55"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EB5FA7">
        <w:rPr>
          <w:rFonts w:ascii="Optima" w:hAnsi="Optima"/>
          <w:b/>
          <w:bCs/>
          <w:color w:val="2F5496" w:themeColor="accent1" w:themeShade="BF"/>
        </w:rPr>
        <w:t>Volet 2</w:t>
      </w:r>
      <w:r w:rsidR="007525B9" w:rsidRPr="00EB5FA7">
        <w:rPr>
          <w:rFonts w:ascii="Optima" w:hAnsi="Optima"/>
          <w:color w:val="2F5496" w:themeColor="accent1" w:themeShade="BF"/>
        </w:rPr>
        <w:t xml:space="preserve"> :</w:t>
      </w:r>
      <w:r w:rsidR="007321DC" w:rsidRPr="00EB5FA7">
        <w:rPr>
          <w:rFonts w:ascii="Optima" w:hAnsi="Optima"/>
          <w:color w:val="2F5496" w:themeColor="accent1" w:themeShade="BF"/>
        </w:rPr>
        <w:tab/>
      </w:r>
      <w:r w:rsidR="007525B9" w:rsidRPr="00EB5FA7">
        <w:rPr>
          <w:rFonts w:ascii="Optima" w:hAnsi="Optima"/>
          <w:color w:val="2F5496" w:themeColor="accent1" w:themeShade="BF"/>
        </w:rPr>
        <w:t>Enrichir les équipes et les projets d’accueil en Eaje </w:t>
      </w:r>
    </w:p>
    <w:p w14:paraId="4337339E" w14:textId="06EF4D48" w:rsidR="007525B9" w:rsidRPr="00EB5FA7" w:rsidRDefault="00F84F8E" w:rsidP="00A94E36">
      <w:pPr>
        <w:pStyle w:val="Default"/>
        <w:pBdr>
          <w:top w:val="single" w:sz="4" w:space="1" w:color="auto"/>
          <w:left w:val="single" w:sz="4" w:space="4" w:color="auto"/>
          <w:bottom w:val="single" w:sz="4" w:space="1" w:color="auto"/>
          <w:right w:val="single" w:sz="4" w:space="4" w:color="auto"/>
        </w:pBdr>
        <w:ind w:left="1416" w:hanging="1416"/>
        <w:rPr>
          <w:rFonts w:ascii="Optima" w:hAnsi="Optima"/>
          <w:color w:val="2F5496" w:themeColor="accent1" w:themeShade="BF"/>
        </w:rPr>
      </w:pPr>
      <w:r w:rsidRPr="00EB5FA7">
        <w:rPr>
          <w:rFonts w:ascii="Optima" w:hAnsi="Optima"/>
          <w:noProof/>
          <w:color w:val="2F5496" w:themeColor="accent1" w:themeShade="BF"/>
        </w:rPr>
        <w:drawing>
          <wp:inline distT="0" distB="0" distL="0" distR="0" wp14:anchorId="73CF467C" wp14:editId="71CFFA41">
            <wp:extent cx="260350" cy="258585"/>
            <wp:effectExtent l="0" t="0" r="0" b="0"/>
            <wp:docPr id="56" name="Image 56"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EB5FA7">
        <w:rPr>
          <w:rFonts w:ascii="Optima" w:hAnsi="Optima"/>
          <w:b/>
          <w:bCs/>
          <w:color w:val="2F5496" w:themeColor="accent1" w:themeShade="BF"/>
        </w:rPr>
        <w:t>Volet 3</w:t>
      </w:r>
      <w:r w:rsidR="007525B9" w:rsidRPr="00EB5FA7">
        <w:rPr>
          <w:rFonts w:ascii="Optima" w:hAnsi="Optima"/>
          <w:color w:val="2F5496" w:themeColor="accent1" w:themeShade="BF"/>
        </w:rPr>
        <w:t xml:space="preserve"> :</w:t>
      </w:r>
      <w:r w:rsidR="007321DC" w:rsidRPr="00EB5FA7">
        <w:rPr>
          <w:rFonts w:ascii="Optima" w:hAnsi="Optima"/>
          <w:color w:val="2F5496" w:themeColor="accent1" w:themeShade="BF"/>
        </w:rPr>
        <w:tab/>
      </w:r>
      <w:r w:rsidR="007525B9" w:rsidRPr="00EB5FA7">
        <w:rPr>
          <w:rFonts w:ascii="Optima" w:hAnsi="Optima"/>
          <w:color w:val="2F5496" w:themeColor="accent1" w:themeShade="BF"/>
        </w:rPr>
        <w:t>Faciliter le recours à l’accueil individuel et accompagner la qualité des pratiques et des carrières professionnelles</w:t>
      </w:r>
    </w:p>
    <w:p w14:paraId="25747AD4" w14:textId="77777777" w:rsidR="007321DC" w:rsidRPr="00EB5FA7" w:rsidRDefault="007321DC" w:rsidP="007321DC">
      <w:pPr>
        <w:pStyle w:val="Default"/>
        <w:pBdr>
          <w:top w:val="single" w:sz="4" w:space="1" w:color="auto"/>
          <w:left w:val="single" w:sz="4" w:space="4" w:color="auto"/>
          <w:bottom w:val="single" w:sz="4" w:space="1" w:color="auto"/>
          <w:right w:val="single" w:sz="4" w:space="4" w:color="auto"/>
        </w:pBdr>
        <w:jc w:val="both"/>
        <w:rPr>
          <w:color w:val="2F5496" w:themeColor="accent1" w:themeShade="BF"/>
        </w:rPr>
      </w:pPr>
    </w:p>
    <w:p w14:paraId="37C40E2A" w14:textId="5CF69485" w:rsidR="007525B9" w:rsidRPr="00EB5FA7" w:rsidRDefault="007525B9" w:rsidP="007525B9">
      <w:pPr>
        <w:pStyle w:val="FootnoteText1000"/>
        <w:tabs>
          <w:tab w:val="left" w:pos="709"/>
        </w:tabs>
        <w:jc w:val="both"/>
        <w:rPr>
          <w:b/>
          <w:bCs/>
          <w:color w:val="2F5496" w:themeColor="accent1" w:themeShade="BF"/>
          <w:sz w:val="24"/>
          <w:szCs w:val="24"/>
        </w:rPr>
      </w:pPr>
    </w:p>
    <w:p w14:paraId="7AAC8ACE" w14:textId="7CE21AAA" w:rsidR="00B64C94" w:rsidRPr="00EB5FA7" w:rsidRDefault="00B64C94" w:rsidP="007525B9">
      <w:pPr>
        <w:pStyle w:val="FootnoteText1000"/>
        <w:tabs>
          <w:tab w:val="left" w:pos="709"/>
        </w:tabs>
        <w:jc w:val="both"/>
        <w:rPr>
          <w:b/>
          <w:bCs/>
          <w:color w:val="2F5496" w:themeColor="accent1" w:themeShade="BF"/>
          <w:sz w:val="24"/>
          <w:szCs w:val="24"/>
        </w:rPr>
      </w:pPr>
    </w:p>
    <w:p w14:paraId="0925F15C" w14:textId="682EC2A0" w:rsidR="00B64C94" w:rsidRPr="00EB5FA7" w:rsidRDefault="00B64C94" w:rsidP="007525B9">
      <w:pPr>
        <w:pStyle w:val="FootnoteText1000"/>
        <w:tabs>
          <w:tab w:val="left" w:pos="709"/>
        </w:tabs>
        <w:jc w:val="both"/>
        <w:rPr>
          <w:b/>
          <w:bCs/>
          <w:color w:val="2F5496" w:themeColor="accent1" w:themeShade="BF"/>
          <w:sz w:val="24"/>
          <w:szCs w:val="24"/>
        </w:rPr>
      </w:pPr>
    </w:p>
    <w:p w14:paraId="64ED645E" w14:textId="49A359F2" w:rsidR="00B64C94" w:rsidRPr="00EB5FA7" w:rsidRDefault="00B64C94" w:rsidP="007525B9">
      <w:pPr>
        <w:pStyle w:val="FootnoteText1000"/>
        <w:tabs>
          <w:tab w:val="left" w:pos="709"/>
        </w:tabs>
        <w:jc w:val="both"/>
        <w:rPr>
          <w:b/>
          <w:bCs/>
          <w:color w:val="2F5496" w:themeColor="accent1" w:themeShade="BF"/>
          <w:sz w:val="22"/>
          <w:szCs w:val="22"/>
        </w:rPr>
      </w:pPr>
    </w:p>
    <w:p w14:paraId="1ABE850A" w14:textId="6C91D5B9" w:rsidR="00B64C94" w:rsidRPr="00EB5FA7" w:rsidRDefault="00B64C94" w:rsidP="007525B9">
      <w:pPr>
        <w:pStyle w:val="FootnoteText1000"/>
        <w:tabs>
          <w:tab w:val="left" w:pos="709"/>
        </w:tabs>
        <w:jc w:val="both"/>
        <w:rPr>
          <w:b/>
          <w:bCs/>
          <w:color w:val="2F5496" w:themeColor="accent1" w:themeShade="BF"/>
          <w:sz w:val="22"/>
          <w:szCs w:val="22"/>
        </w:rPr>
      </w:pPr>
    </w:p>
    <w:p w14:paraId="31C0F878" w14:textId="3A2CE9CD" w:rsidR="00B64C94" w:rsidRPr="00EB5FA7" w:rsidRDefault="00B64C94" w:rsidP="007525B9">
      <w:pPr>
        <w:pStyle w:val="FootnoteText1000"/>
        <w:tabs>
          <w:tab w:val="left" w:pos="709"/>
        </w:tabs>
        <w:jc w:val="both"/>
        <w:rPr>
          <w:b/>
          <w:bCs/>
          <w:color w:val="2F5496" w:themeColor="accent1" w:themeShade="BF"/>
          <w:sz w:val="22"/>
          <w:szCs w:val="22"/>
        </w:rPr>
      </w:pPr>
    </w:p>
    <w:p w14:paraId="681238E2" w14:textId="6ECAFD6B" w:rsidR="007321DC" w:rsidRPr="00EB5FA7" w:rsidRDefault="007321DC" w:rsidP="007525B9">
      <w:pPr>
        <w:pStyle w:val="FootnoteText1000"/>
        <w:tabs>
          <w:tab w:val="left" w:pos="709"/>
        </w:tabs>
        <w:jc w:val="both"/>
        <w:rPr>
          <w:b/>
          <w:bCs/>
          <w:color w:val="2F5496" w:themeColor="accent1" w:themeShade="BF"/>
          <w:sz w:val="22"/>
          <w:szCs w:val="22"/>
        </w:rPr>
      </w:pPr>
    </w:p>
    <w:p w14:paraId="7C68D825" w14:textId="11E51E33" w:rsidR="007321DC" w:rsidRDefault="007321DC" w:rsidP="007525B9">
      <w:pPr>
        <w:pStyle w:val="FootnoteText1000"/>
        <w:tabs>
          <w:tab w:val="left" w:pos="709"/>
        </w:tabs>
        <w:jc w:val="both"/>
        <w:rPr>
          <w:b/>
          <w:bCs/>
          <w:color w:val="auto"/>
          <w:sz w:val="22"/>
          <w:szCs w:val="22"/>
        </w:rPr>
      </w:pPr>
    </w:p>
    <w:p w14:paraId="556D160C" w14:textId="77777777" w:rsidR="00476CB7" w:rsidRDefault="00476CB7" w:rsidP="007525B9">
      <w:pPr>
        <w:pStyle w:val="FootnoteText1000"/>
        <w:tabs>
          <w:tab w:val="left" w:pos="709"/>
        </w:tabs>
        <w:jc w:val="both"/>
        <w:rPr>
          <w:b/>
          <w:bCs/>
          <w:color w:val="auto"/>
          <w:sz w:val="22"/>
          <w:szCs w:val="22"/>
        </w:rPr>
      </w:pPr>
    </w:p>
    <w:p w14:paraId="1DC44F3D" w14:textId="1F73B912" w:rsidR="007321DC" w:rsidRDefault="007321DC" w:rsidP="007525B9">
      <w:pPr>
        <w:pStyle w:val="FootnoteText1000"/>
        <w:tabs>
          <w:tab w:val="left" w:pos="709"/>
        </w:tabs>
        <w:jc w:val="both"/>
        <w:rPr>
          <w:b/>
          <w:bCs/>
          <w:color w:val="auto"/>
          <w:sz w:val="22"/>
          <w:szCs w:val="22"/>
        </w:rPr>
      </w:pPr>
    </w:p>
    <w:p w14:paraId="360F293F" w14:textId="77777777" w:rsidR="00922B78" w:rsidRDefault="00922B78" w:rsidP="007525B9">
      <w:pPr>
        <w:autoSpaceDE w:val="0"/>
        <w:autoSpaceDN w:val="0"/>
        <w:adjustRightInd w:val="0"/>
        <w:spacing w:after="0" w:line="240" w:lineRule="auto"/>
        <w:jc w:val="both"/>
        <w:rPr>
          <w:rFonts w:ascii="Arial" w:hAnsi="Arial"/>
          <w:color w:val="000000" w:themeColor="text1"/>
        </w:rPr>
      </w:pPr>
    </w:p>
    <w:p w14:paraId="77602BF5" w14:textId="1A27475F"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olor w:val="000000" w:themeColor="text1"/>
        </w:rPr>
        <w:lastRenderedPageBreak/>
        <w:t xml:space="preserve">La Cog pour la période 2023-2027 porte une politique volontariste d’amélioration continue de la qualité des modes d’accueil et d’inclusion des enfants des familles en situation de vulnérabilité dans les modes d’accueil du jeune enfant, en cohérence avec le Pacte des solidarités. </w:t>
      </w:r>
    </w:p>
    <w:p w14:paraId="3F8359E1" w14:textId="77777777"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2D1BDA97" w14:textId="7DA2122B" w:rsidR="007525B9" w:rsidRPr="00C277A5" w:rsidRDefault="0093104C"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lang w:eastAsia="fr-FR"/>
        </w:rPr>
        <w:t xml:space="preserve">Dans la continuité </w:t>
      </w:r>
      <w:r w:rsidR="007525B9" w:rsidRPr="00C277A5">
        <w:rPr>
          <w:rFonts w:ascii="Optima" w:hAnsi="Optima" w:cs="Arial"/>
          <w:color w:val="000000"/>
          <w:lang w:eastAsia="fr-FR"/>
        </w:rPr>
        <w:t>des annonces ministérielles relatives à la mise en œuvre d’un plan d’action pour la qualité d’accueil le 29 juin 2023</w:t>
      </w:r>
      <w:r w:rsidR="007525B9" w:rsidRPr="00C277A5">
        <w:rPr>
          <w:rStyle w:val="Appelnotedebasdep"/>
          <w:rFonts w:ascii="Optima" w:hAnsi="Optima" w:cs="Arial"/>
          <w:color w:val="000000"/>
          <w:lang w:eastAsia="fr-FR"/>
        </w:rPr>
        <w:footnoteReference w:id="13"/>
      </w:r>
      <w:r w:rsidR="007525B9" w:rsidRPr="00C277A5">
        <w:rPr>
          <w:rFonts w:ascii="Optima" w:hAnsi="Optima" w:cs="Arial"/>
          <w:color w:val="000000"/>
          <w:lang w:eastAsia="fr-FR"/>
        </w:rPr>
        <w:t>, l’axe 2 du Fpt permet d’accompagner, par des financements pluriannuels, les démarches volontaristes des partenaires visant à élever la qualité des projets et des pratiques d’accueil collectif et individuel dans les dimensions suivantes : renforcement de l’accessibilité des modes d’accueil à tous les enfants et en particulier aux familles ayant des besoins spécifiques ; enrichissement de la qualification des équipes mobilisées auprès des enfants et des modalités de coordination des professionnels et des pratiques à l’échelle d’un territoire ; approfondissement des modalités de déclinaison de la Charte nationale d’accueil du jeune enfant dans les projets d’accueil et les pratiques professionnelles.</w:t>
      </w:r>
    </w:p>
    <w:p w14:paraId="209DA222" w14:textId="77777777"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5A61AC92" w14:textId="736ADCD2"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themeColor="text1"/>
          <w:lang w:eastAsia="fr-FR"/>
        </w:rPr>
        <w:t>L’axe 2 du Fpt est mobilisé pour engager les partenaires et cofinanceurs dans une dynamique volontariste d’élévation de la qualité au-delà des exigences strictement réglementaires, dont le plein respect conditionne l’attribution de l’ensemble des fonds de droit commun de la Branche. Les porteurs de projets seront ainsi amenés à décrire et évaluer dans quelle mesure le pro</w:t>
      </w:r>
      <w:r w:rsidR="04FA31E0" w:rsidRPr="00C277A5">
        <w:rPr>
          <w:rFonts w:ascii="Optima" w:hAnsi="Optima" w:cs="Arial"/>
          <w:color w:val="000000" w:themeColor="text1"/>
          <w:lang w:eastAsia="fr-FR"/>
        </w:rPr>
        <w:t>j</w:t>
      </w:r>
      <w:r w:rsidRPr="00C277A5">
        <w:rPr>
          <w:rFonts w:ascii="Optima" w:hAnsi="Optima" w:cs="Arial"/>
          <w:color w:val="000000" w:themeColor="text1"/>
          <w:lang w:eastAsia="fr-FR"/>
        </w:rPr>
        <w:t>et soutenu concourt à élever le niveau de qualité des modes d’accueil visés par le projet.</w:t>
      </w:r>
    </w:p>
    <w:p w14:paraId="70263C0C" w14:textId="77777777"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582EA18E" w14:textId="4DBA5B7E" w:rsidR="00B64C94"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lang w:eastAsia="fr-FR"/>
        </w:rPr>
        <w:t xml:space="preserve">Il sera en particulier mobilisé en appui des autorités organisatrices dans l’exercice de leurs compétences obligatoires en matière de soutien à la qualité </w:t>
      </w:r>
      <w:r w:rsidR="009A5B27" w:rsidRPr="00C277A5">
        <w:rPr>
          <w:rFonts w:ascii="Optima" w:hAnsi="Optima" w:cs="Arial"/>
          <w:color w:val="000000"/>
          <w:lang w:eastAsia="fr-FR"/>
        </w:rPr>
        <w:t xml:space="preserve">des modes </w:t>
      </w:r>
      <w:r w:rsidRPr="00C277A5">
        <w:rPr>
          <w:rFonts w:ascii="Optima" w:hAnsi="Optima" w:cs="Arial"/>
          <w:color w:val="000000"/>
          <w:lang w:eastAsia="fr-FR"/>
        </w:rPr>
        <w:t>d’accueil. Dans ce cadre, l’autorité organisatrice sera invitée à formaliser son plan d’action en faveur de l’amélioration de la qualité d’accueil sur son territoire dans le cadre du volet petite enfance de la Ctg</w:t>
      </w:r>
      <w:r w:rsidR="00B64C94" w:rsidRPr="00C277A5">
        <w:rPr>
          <w:rFonts w:ascii="Optima" w:hAnsi="Optima" w:cs="Arial"/>
          <w:color w:val="000000"/>
          <w:lang w:eastAsia="fr-FR"/>
        </w:rPr>
        <w:t>.</w:t>
      </w:r>
    </w:p>
    <w:p w14:paraId="05DA7E7E" w14:textId="4EDD06C9"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0CD393DC" w14:textId="4DA00111"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lang w:eastAsia="fr-FR"/>
        </w:rPr>
        <w:t xml:space="preserve">La consolidation de ces dynamiques dans la durée requiert que les Caf </w:t>
      </w:r>
      <w:r w:rsidR="00A836AD" w:rsidRPr="00C277A5">
        <w:rPr>
          <w:rFonts w:ascii="Optima" w:hAnsi="Optima" w:cs="Arial"/>
          <w:color w:val="000000"/>
          <w:lang w:eastAsia="fr-FR"/>
        </w:rPr>
        <w:t xml:space="preserve">proposent </w:t>
      </w:r>
      <w:r w:rsidRPr="00C277A5">
        <w:rPr>
          <w:rFonts w:ascii="Optima" w:hAnsi="Optima" w:cs="Arial"/>
          <w:color w:val="000000"/>
          <w:lang w:eastAsia="fr-FR"/>
        </w:rPr>
        <w:t xml:space="preserve">un financement pluriannuel à l’amorçage. Par ailleurs les Caf sont invitées à associer le service de Pmi de leur département et le cas échéant les partenaires signataires du Sdsf pour élaborer et suivre les </w:t>
      </w:r>
      <w:r w:rsidR="008D311F" w:rsidRPr="00C277A5">
        <w:rPr>
          <w:rFonts w:ascii="Optima" w:hAnsi="Optima" w:cs="Arial"/>
          <w:color w:val="000000"/>
          <w:lang w:eastAsia="fr-FR"/>
        </w:rPr>
        <w:t xml:space="preserve">éventuels </w:t>
      </w:r>
      <w:r w:rsidRPr="00C277A5">
        <w:rPr>
          <w:rFonts w:ascii="Optima" w:hAnsi="Optima" w:cs="Arial"/>
          <w:color w:val="000000"/>
          <w:lang w:eastAsia="fr-FR"/>
        </w:rPr>
        <w:t>appels à projets lancés au titre de cet axe.</w:t>
      </w:r>
    </w:p>
    <w:p w14:paraId="3A3A0EDD" w14:textId="77777777" w:rsidR="00922B78" w:rsidRDefault="00922B78" w:rsidP="007525B9">
      <w:pPr>
        <w:autoSpaceDE w:val="0"/>
        <w:autoSpaceDN w:val="0"/>
        <w:adjustRightInd w:val="0"/>
        <w:spacing w:after="0" w:line="240" w:lineRule="auto"/>
        <w:jc w:val="both"/>
        <w:rPr>
          <w:rFonts w:ascii="Arial" w:hAnsi="Arial" w:cs="Arial"/>
          <w:color w:val="000000"/>
          <w:lang w:eastAsia="fr-FR"/>
        </w:rPr>
      </w:pPr>
    </w:p>
    <w:p w14:paraId="07D539AE" w14:textId="77777777" w:rsidR="004E184B" w:rsidRDefault="004E184B" w:rsidP="00C277A5">
      <w:pPr>
        <w:pStyle w:val="Default"/>
        <w:pBdr>
          <w:top w:val="single" w:sz="4" w:space="1" w:color="auto"/>
          <w:left w:val="single" w:sz="4" w:space="0" w:color="auto"/>
          <w:bottom w:val="single" w:sz="4" w:space="1" w:color="auto"/>
          <w:right w:val="single" w:sz="4" w:space="4" w:color="auto"/>
        </w:pBdr>
        <w:jc w:val="both"/>
        <w:rPr>
          <w:rFonts w:ascii="Optima" w:hAnsi="Optima"/>
          <w:b/>
          <w:bCs/>
          <w:sz w:val="10"/>
          <w:szCs w:val="10"/>
        </w:rPr>
      </w:pPr>
    </w:p>
    <w:p w14:paraId="46517A48" w14:textId="23DA46A7" w:rsidR="008241F8" w:rsidRDefault="008241F8" w:rsidP="00C277A5">
      <w:pPr>
        <w:pStyle w:val="Default"/>
        <w:pBdr>
          <w:top w:val="single" w:sz="4" w:space="1" w:color="auto"/>
          <w:left w:val="single" w:sz="4" w:space="0" w:color="auto"/>
          <w:bottom w:val="single" w:sz="4" w:space="1" w:color="auto"/>
          <w:right w:val="single" w:sz="4" w:space="4" w:color="auto"/>
        </w:pBdr>
        <w:jc w:val="both"/>
        <w:rPr>
          <w:rFonts w:ascii="Optima" w:hAnsi="Optima"/>
          <w:sz w:val="10"/>
          <w:szCs w:val="10"/>
        </w:rPr>
      </w:pPr>
      <w:r w:rsidRPr="00C277A5">
        <w:rPr>
          <w:rFonts w:ascii="Optima" w:hAnsi="Optima"/>
          <w:b/>
          <w:bCs/>
          <w:noProof/>
        </w:rPr>
        <w:drawing>
          <wp:inline distT="0" distB="0" distL="0" distR="0" wp14:anchorId="3ECCFC37" wp14:editId="58F49E93">
            <wp:extent cx="152400" cy="152400"/>
            <wp:effectExtent l="0" t="0" r="0" b="0"/>
            <wp:docPr id="9" name="Image 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C277A5">
        <w:rPr>
          <w:rFonts w:ascii="Optima" w:hAnsi="Optima"/>
          <w:b/>
          <w:bCs/>
        </w:rPr>
        <w:t xml:space="preserve"> Volet 1</w:t>
      </w:r>
      <w:r w:rsidRPr="00C277A5">
        <w:rPr>
          <w:rFonts w:ascii="Optima" w:hAnsi="Optima"/>
        </w:rPr>
        <w:t xml:space="preserve"> :</w:t>
      </w:r>
      <w:r w:rsidRPr="00C277A5">
        <w:rPr>
          <w:rFonts w:ascii="Optima" w:hAnsi="Optima"/>
        </w:rPr>
        <w:tab/>
        <w:t>Renforcer l’accessibilité des modes d’accueil</w:t>
      </w:r>
    </w:p>
    <w:p w14:paraId="5B2E51CD" w14:textId="77777777" w:rsidR="00936173" w:rsidRPr="00936173" w:rsidRDefault="00936173" w:rsidP="00C277A5">
      <w:pPr>
        <w:pStyle w:val="Default"/>
        <w:pBdr>
          <w:top w:val="single" w:sz="4" w:space="1" w:color="auto"/>
          <w:left w:val="single" w:sz="4" w:space="0" w:color="auto"/>
          <w:bottom w:val="single" w:sz="4" w:space="1" w:color="auto"/>
          <w:right w:val="single" w:sz="4" w:space="4" w:color="auto"/>
        </w:pBdr>
        <w:jc w:val="both"/>
        <w:rPr>
          <w:rFonts w:ascii="Optima" w:hAnsi="Optima"/>
          <w:sz w:val="10"/>
          <w:szCs w:val="10"/>
        </w:rPr>
      </w:pPr>
    </w:p>
    <w:p w14:paraId="2B31CFF1" w14:textId="0EE0B6DC" w:rsidR="008241F8" w:rsidRDefault="008241F8" w:rsidP="007525B9">
      <w:pPr>
        <w:autoSpaceDE w:val="0"/>
        <w:autoSpaceDN w:val="0"/>
        <w:adjustRightInd w:val="0"/>
        <w:spacing w:after="0" w:line="240" w:lineRule="auto"/>
        <w:jc w:val="both"/>
        <w:rPr>
          <w:rFonts w:ascii="Arial" w:hAnsi="Arial" w:cs="Arial"/>
          <w:color w:val="000000"/>
          <w:lang w:eastAsia="fr-FR"/>
        </w:rPr>
      </w:pPr>
    </w:p>
    <w:p w14:paraId="4DEDB487" w14:textId="77777777" w:rsidR="008241F8" w:rsidRPr="00C277A5" w:rsidRDefault="007525B9" w:rsidP="007525B9">
      <w:pPr>
        <w:pStyle w:val="paragraph"/>
        <w:spacing w:before="0" w:beforeAutospacing="0" w:after="0" w:afterAutospacing="0"/>
        <w:jc w:val="both"/>
        <w:textAlignment w:val="baseline"/>
        <w:rPr>
          <w:rStyle w:val="eop"/>
          <w:rFonts w:ascii="Optima" w:hAnsi="Optima" w:cs="Arial"/>
          <w:color w:val="000000" w:themeColor="text1"/>
          <w:sz w:val="22"/>
          <w:szCs w:val="22"/>
        </w:rPr>
      </w:pPr>
      <w:r w:rsidRPr="00C277A5">
        <w:rPr>
          <w:rStyle w:val="eop"/>
          <w:rFonts w:ascii="Optima" w:hAnsi="Optima" w:cs="Arial"/>
          <w:color w:val="000000" w:themeColor="text1"/>
          <w:sz w:val="22"/>
          <w:szCs w:val="22"/>
        </w:rPr>
        <w:t xml:space="preserve">L’ouverture des Eaje aux besoins diversifiés des familles, notamment les plus vulnérables, se traduit par des projets adaptés aux caractéristiques d’un large public et par des pratiques d’accueil </w:t>
      </w:r>
      <w:r w:rsidR="005D78A6" w:rsidRPr="00C277A5">
        <w:rPr>
          <w:rStyle w:val="eop"/>
          <w:rFonts w:ascii="Optima" w:hAnsi="Optima" w:cs="Arial"/>
          <w:color w:val="000000" w:themeColor="text1"/>
          <w:sz w:val="22"/>
          <w:szCs w:val="22"/>
        </w:rPr>
        <w:t xml:space="preserve">régulièrement </w:t>
      </w:r>
      <w:r w:rsidRPr="00C277A5">
        <w:rPr>
          <w:rStyle w:val="eop"/>
          <w:rFonts w:ascii="Optima" w:hAnsi="Optima" w:cs="Arial"/>
          <w:color w:val="000000" w:themeColor="text1"/>
          <w:sz w:val="22"/>
          <w:szCs w:val="22"/>
        </w:rPr>
        <w:t>adapt</w:t>
      </w:r>
      <w:r w:rsidR="005D78A6" w:rsidRPr="00C277A5">
        <w:rPr>
          <w:rStyle w:val="eop"/>
          <w:rFonts w:ascii="Optima" w:hAnsi="Optima" w:cs="Arial"/>
          <w:color w:val="000000" w:themeColor="text1"/>
          <w:sz w:val="22"/>
          <w:szCs w:val="22"/>
        </w:rPr>
        <w:t>ées</w:t>
      </w:r>
      <w:r w:rsidRPr="00C277A5">
        <w:rPr>
          <w:rStyle w:val="eop"/>
          <w:rFonts w:ascii="Optima" w:hAnsi="Optima" w:cs="Arial"/>
          <w:color w:val="000000" w:themeColor="text1"/>
          <w:sz w:val="22"/>
          <w:szCs w:val="22"/>
        </w:rPr>
        <w:t xml:space="preserve"> et conçues en tenant compte des besoins spécifiques des familles. Ces projets et pratiques requièrent des temps d’accompagnement, de partenariat et de préparation conséquents. </w:t>
      </w:r>
    </w:p>
    <w:p w14:paraId="6DD32524" w14:textId="77777777" w:rsidR="00CE0F07" w:rsidRPr="00C277A5" w:rsidRDefault="00CE0F07" w:rsidP="007525B9">
      <w:pPr>
        <w:pStyle w:val="paragraph"/>
        <w:spacing w:before="0" w:beforeAutospacing="0" w:after="0" w:afterAutospacing="0"/>
        <w:jc w:val="both"/>
        <w:textAlignment w:val="baseline"/>
        <w:rPr>
          <w:rStyle w:val="eop"/>
          <w:rFonts w:ascii="Optima" w:hAnsi="Optima" w:cs="Arial"/>
          <w:color w:val="000000" w:themeColor="text1"/>
          <w:sz w:val="22"/>
          <w:szCs w:val="22"/>
        </w:rPr>
      </w:pPr>
    </w:p>
    <w:p w14:paraId="48A093A5" w14:textId="6B4B8F01" w:rsidR="00415D1F" w:rsidRPr="00C277A5" w:rsidRDefault="00E72B0F" w:rsidP="00C277A5">
      <w:pPr>
        <w:pStyle w:val="paragraph"/>
        <w:numPr>
          <w:ilvl w:val="0"/>
          <w:numId w:val="148"/>
        </w:numPr>
        <w:spacing w:before="0" w:beforeAutospacing="0" w:after="0" w:afterAutospacing="0"/>
        <w:ind w:left="426" w:hanging="426"/>
        <w:jc w:val="both"/>
        <w:textAlignment w:val="baseline"/>
        <w:rPr>
          <w:rFonts w:ascii="Optima" w:eastAsia="Calibri" w:hAnsi="Optima" w:cs="Arial"/>
          <w:b/>
          <w:bCs/>
          <w:color w:val="000000"/>
          <w:sz w:val="22"/>
          <w:szCs w:val="22"/>
        </w:rPr>
      </w:pPr>
      <w:r w:rsidRPr="00C277A5">
        <w:rPr>
          <w:rStyle w:val="eop"/>
          <w:rFonts w:ascii="Optima" w:hAnsi="Optima" w:cs="Arial"/>
          <w:b/>
          <w:bCs/>
          <w:color w:val="000000" w:themeColor="text1"/>
          <w:sz w:val="22"/>
          <w:szCs w:val="22"/>
        </w:rPr>
        <w:t xml:space="preserve">Le volet </w:t>
      </w:r>
      <w:r w:rsidR="004469AB" w:rsidRPr="00C277A5">
        <w:rPr>
          <w:rStyle w:val="eop"/>
          <w:rFonts w:ascii="Optima" w:hAnsi="Optima" w:cs="Arial"/>
          <w:b/>
          <w:bCs/>
          <w:color w:val="000000" w:themeColor="text1"/>
          <w:sz w:val="22"/>
          <w:szCs w:val="22"/>
        </w:rPr>
        <w:t xml:space="preserve">1 favorise </w:t>
      </w:r>
      <w:r w:rsidR="007525B9" w:rsidRPr="00C277A5">
        <w:rPr>
          <w:rStyle w:val="eop"/>
          <w:rFonts w:ascii="Optima" w:hAnsi="Optima" w:cs="Arial"/>
          <w:b/>
          <w:bCs/>
          <w:color w:val="000000" w:themeColor="text1"/>
          <w:sz w:val="22"/>
          <w:szCs w:val="22"/>
        </w:rPr>
        <w:t>l’adaptation des projets</w:t>
      </w:r>
      <w:r w:rsidR="00A96762" w:rsidRPr="00C277A5">
        <w:rPr>
          <w:rStyle w:val="eop"/>
          <w:rFonts w:ascii="Optima" w:hAnsi="Optima" w:cs="Arial"/>
          <w:b/>
          <w:bCs/>
          <w:color w:val="000000" w:themeColor="text1"/>
          <w:sz w:val="22"/>
          <w:szCs w:val="22"/>
        </w:rPr>
        <w:t xml:space="preserve"> </w:t>
      </w:r>
      <w:r w:rsidR="007525B9" w:rsidRPr="00C277A5">
        <w:rPr>
          <w:rStyle w:val="eop"/>
          <w:rFonts w:ascii="Optima" w:hAnsi="Optima" w:cs="Arial"/>
          <w:b/>
          <w:bCs/>
          <w:color w:val="000000" w:themeColor="text1"/>
          <w:sz w:val="22"/>
          <w:szCs w:val="22"/>
        </w:rPr>
        <w:t>d’établissements et d’accueil</w:t>
      </w:r>
      <w:r w:rsidR="003A17AD" w:rsidRPr="00C277A5">
        <w:rPr>
          <w:rStyle w:val="eop"/>
          <w:rFonts w:ascii="Optima" w:hAnsi="Optima" w:cs="Arial"/>
          <w:b/>
          <w:bCs/>
          <w:color w:val="000000" w:themeColor="text1"/>
          <w:sz w:val="22"/>
          <w:szCs w:val="22"/>
        </w:rPr>
        <w:t xml:space="preserve"> </w:t>
      </w:r>
      <w:r w:rsidR="002634A9" w:rsidRPr="00C277A5">
        <w:rPr>
          <w:rStyle w:val="eop"/>
          <w:rFonts w:ascii="Optima" w:hAnsi="Optima" w:cs="Arial"/>
          <w:b/>
          <w:bCs/>
          <w:color w:val="000000" w:themeColor="text1"/>
          <w:sz w:val="22"/>
          <w:szCs w:val="22"/>
        </w:rPr>
        <w:t>par</w:t>
      </w:r>
      <w:r w:rsidR="003A17AD" w:rsidRPr="00C277A5">
        <w:rPr>
          <w:rStyle w:val="eop"/>
          <w:rFonts w:ascii="Optima" w:hAnsi="Optima" w:cs="Arial"/>
          <w:b/>
          <w:bCs/>
          <w:color w:val="000000" w:themeColor="text1"/>
          <w:sz w:val="22"/>
          <w:szCs w:val="22"/>
        </w:rPr>
        <w:t xml:space="preserve"> </w:t>
      </w:r>
      <w:r w:rsidR="007525B9" w:rsidRPr="00C277A5">
        <w:rPr>
          <w:rFonts w:ascii="Optima" w:eastAsia="Calibri" w:hAnsi="Optima" w:cs="Arial"/>
          <w:b/>
          <w:bCs/>
          <w:sz w:val="22"/>
          <w:szCs w:val="22"/>
        </w:rPr>
        <w:t>l’émergence (</w:t>
      </w:r>
      <w:r w:rsidR="007525B9" w:rsidRPr="00C277A5">
        <w:rPr>
          <w:rFonts w:ascii="Optima" w:eastAsia="Calibri" w:hAnsi="Optima" w:cs="Arial"/>
          <w:b/>
          <w:bCs/>
          <w:color w:val="000000"/>
          <w:sz w:val="22"/>
          <w:szCs w:val="22"/>
        </w:rPr>
        <w:t xml:space="preserve">prioritairement) et le soutien (secondairement) </w:t>
      </w:r>
      <w:r w:rsidR="003F7B65" w:rsidRPr="00C277A5">
        <w:rPr>
          <w:rFonts w:ascii="Optima" w:eastAsia="Calibri" w:hAnsi="Optima" w:cs="Arial"/>
          <w:b/>
          <w:bCs/>
          <w:color w:val="000000"/>
          <w:sz w:val="22"/>
          <w:szCs w:val="22"/>
        </w:rPr>
        <w:t>:</w:t>
      </w:r>
    </w:p>
    <w:p w14:paraId="4A774540" w14:textId="77777777" w:rsidR="00415D1F" w:rsidRPr="00C277A5" w:rsidRDefault="00415D1F" w:rsidP="007525B9">
      <w:pPr>
        <w:pStyle w:val="paragraph"/>
        <w:spacing w:before="0" w:beforeAutospacing="0" w:after="0" w:afterAutospacing="0"/>
        <w:jc w:val="both"/>
        <w:textAlignment w:val="baseline"/>
        <w:rPr>
          <w:rFonts w:ascii="Optima" w:eastAsia="Calibri" w:hAnsi="Optima" w:cs="Arial"/>
          <w:color w:val="000000"/>
          <w:sz w:val="22"/>
          <w:szCs w:val="22"/>
        </w:rPr>
      </w:pPr>
    </w:p>
    <w:p w14:paraId="55AD3087" w14:textId="66DDDB3E" w:rsidR="00EB01D3" w:rsidRPr="00C277A5" w:rsidRDefault="007525B9" w:rsidP="00C277A5">
      <w:pPr>
        <w:pStyle w:val="Default"/>
        <w:numPr>
          <w:ilvl w:val="0"/>
          <w:numId w:val="32"/>
        </w:numPr>
        <w:tabs>
          <w:tab w:val="left" w:pos="426"/>
        </w:tabs>
        <w:ind w:left="0" w:firstLine="142"/>
        <w:jc w:val="both"/>
        <w:rPr>
          <w:rFonts w:ascii="Optima" w:hAnsi="Optima"/>
          <w:color w:val="auto"/>
          <w:sz w:val="22"/>
          <w:szCs w:val="22"/>
        </w:rPr>
      </w:pPr>
      <w:r w:rsidRPr="00C277A5">
        <w:rPr>
          <w:rFonts w:ascii="Optima" w:hAnsi="Optima"/>
          <w:color w:val="auto"/>
          <w:sz w:val="22"/>
          <w:u w:val="single"/>
        </w:rPr>
        <w:t>des accueils en horaires atypiques</w:t>
      </w:r>
      <w:r w:rsidR="007A1926" w:rsidRPr="00C277A5">
        <w:rPr>
          <w:rFonts w:ascii="Optima" w:hAnsi="Optima"/>
          <w:color w:val="auto"/>
          <w:sz w:val="22"/>
          <w:szCs w:val="22"/>
          <w:u w:val="single"/>
        </w:rPr>
        <w:t xml:space="preserve"> susceptibles de répondre aux besoins spécifiques des parents qui travaillent en horaires atypiques, </w:t>
      </w:r>
      <w:r w:rsidR="00CE76A9" w:rsidRPr="00C277A5">
        <w:rPr>
          <w:rFonts w:ascii="Optima" w:hAnsi="Optima"/>
          <w:color w:val="auto"/>
          <w:sz w:val="22"/>
          <w:szCs w:val="22"/>
          <w:u w:val="single"/>
        </w:rPr>
        <w:t>étendus ou décalés</w:t>
      </w:r>
      <w:r w:rsidR="00741700" w:rsidRPr="00C277A5">
        <w:rPr>
          <w:rFonts w:ascii="Optima" w:hAnsi="Optima"/>
          <w:color w:val="auto"/>
          <w:vertAlign w:val="superscript"/>
        </w:rPr>
        <w:footnoteReference w:id="14"/>
      </w:r>
      <w:r w:rsidR="00C54088" w:rsidRPr="00C277A5">
        <w:rPr>
          <w:rFonts w:ascii="Optima" w:hAnsi="Optima"/>
          <w:color w:val="auto"/>
          <w:sz w:val="22"/>
          <w:szCs w:val="22"/>
        </w:rPr>
        <w:t> :</w:t>
      </w:r>
      <w:r w:rsidR="00454C04" w:rsidRPr="00330C5A">
        <w:rPr>
          <w:color w:val="auto"/>
          <w:sz w:val="22"/>
          <w:szCs w:val="22"/>
        </w:rPr>
        <w:t xml:space="preserve"> </w:t>
      </w:r>
      <w:r w:rsidR="00221D76" w:rsidRPr="00330C5A">
        <w:rPr>
          <w:color w:val="auto"/>
          <w:sz w:val="22"/>
          <w:szCs w:val="22"/>
        </w:rPr>
        <w:t xml:space="preserve">sur des </w:t>
      </w:r>
      <w:r w:rsidR="00221D76" w:rsidRPr="00C277A5">
        <w:rPr>
          <w:rFonts w:ascii="Optima" w:hAnsi="Optima"/>
          <w:color w:val="auto"/>
          <w:sz w:val="22"/>
          <w:szCs w:val="22"/>
        </w:rPr>
        <w:t xml:space="preserve">horaires élargis </w:t>
      </w:r>
      <w:r w:rsidR="00221D76" w:rsidRPr="00C277A5">
        <w:rPr>
          <w:rFonts w:ascii="Optima" w:hAnsi="Optima"/>
          <w:color w:val="auto"/>
          <w:sz w:val="22"/>
          <w:szCs w:val="22"/>
        </w:rPr>
        <w:lastRenderedPageBreak/>
        <w:t>le matin et/ou le soir</w:t>
      </w:r>
      <w:r w:rsidR="00661625" w:rsidRPr="00C277A5">
        <w:rPr>
          <w:rFonts w:ascii="Optima" w:hAnsi="Optima"/>
          <w:color w:val="auto"/>
          <w:sz w:val="22"/>
          <w:szCs w:val="22"/>
        </w:rPr>
        <w:t xml:space="preserve">, </w:t>
      </w:r>
      <w:r w:rsidR="00E17439" w:rsidRPr="00C277A5">
        <w:rPr>
          <w:rFonts w:ascii="Optima" w:hAnsi="Optima"/>
          <w:color w:val="auto"/>
          <w:sz w:val="22"/>
          <w:szCs w:val="22"/>
        </w:rPr>
        <w:t>les week-ends et jours fériés</w:t>
      </w:r>
      <w:r w:rsidR="00BC2B5C" w:rsidRPr="00C277A5">
        <w:rPr>
          <w:rFonts w:ascii="Optima" w:hAnsi="Optima"/>
          <w:color w:val="auto"/>
          <w:sz w:val="22"/>
          <w:szCs w:val="22"/>
        </w:rPr>
        <w:t xml:space="preserve">, le cas échéant </w:t>
      </w:r>
      <w:r w:rsidR="004E486D" w:rsidRPr="00C277A5">
        <w:rPr>
          <w:rFonts w:ascii="Optima" w:hAnsi="Optima"/>
          <w:color w:val="auto"/>
          <w:sz w:val="22"/>
          <w:szCs w:val="22"/>
        </w:rPr>
        <w:t>dans le cadre d</w:t>
      </w:r>
      <w:r w:rsidR="00ED6825" w:rsidRPr="00C277A5">
        <w:rPr>
          <w:rFonts w:ascii="Optima" w:hAnsi="Optima"/>
          <w:color w:val="auto"/>
          <w:sz w:val="22"/>
          <w:szCs w:val="22"/>
        </w:rPr>
        <w:t>e l’organisation de relais e</w:t>
      </w:r>
      <w:r w:rsidR="00F63833" w:rsidRPr="00C277A5">
        <w:rPr>
          <w:rFonts w:ascii="Optima" w:hAnsi="Optima"/>
          <w:color w:val="auto"/>
          <w:sz w:val="22"/>
          <w:szCs w:val="22"/>
        </w:rPr>
        <w:t>t de recherche de complémentarité entre modes d’accueil collectifs, individuels</w:t>
      </w:r>
      <w:r w:rsidR="00330C5A" w:rsidRPr="00C277A5">
        <w:rPr>
          <w:rFonts w:ascii="Optima" w:hAnsi="Optima"/>
          <w:color w:val="auto"/>
          <w:sz w:val="22"/>
          <w:szCs w:val="22"/>
        </w:rPr>
        <w:t xml:space="preserve"> et au domicile des parents</w:t>
      </w:r>
      <w:r w:rsidR="00AB27AB" w:rsidRPr="00C277A5">
        <w:rPr>
          <w:rFonts w:ascii="Optima" w:hAnsi="Optima"/>
          <w:color w:val="auto"/>
          <w:sz w:val="22"/>
          <w:szCs w:val="22"/>
        </w:rPr>
        <w:t> ;</w:t>
      </w:r>
    </w:p>
    <w:p w14:paraId="57B35305" w14:textId="77777777" w:rsidR="00D5075D" w:rsidRPr="00C277A5" w:rsidRDefault="00D5075D" w:rsidP="00674D17">
      <w:pPr>
        <w:pStyle w:val="Default"/>
        <w:ind w:left="567"/>
        <w:jc w:val="both"/>
        <w:rPr>
          <w:rFonts w:ascii="Optima" w:hAnsi="Optima"/>
          <w:color w:val="auto"/>
          <w:sz w:val="22"/>
          <w:szCs w:val="22"/>
        </w:rPr>
      </w:pPr>
    </w:p>
    <w:p w14:paraId="10108C80" w14:textId="0F2FEAB4" w:rsidR="00415D1F" w:rsidRPr="00C277A5" w:rsidRDefault="00674D17" w:rsidP="00C277A5">
      <w:pPr>
        <w:pStyle w:val="paragraph"/>
        <w:tabs>
          <w:tab w:val="left" w:pos="426"/>
        </w:tabs>
        <w:spacing w:before="0" w:beforeAutospacing="0" w:after="0" w:afterAutospacing="0"/>
        <w:ind w:firstLine="142"/>
        <w:jc w:val="both"/>
        <w:textAlignment w:val="baseline"/>
        <w:rPr>
          <w:rFonts w:ascii="Optima" w:eastAsia="Calibri" w:hAnsi="Optima" w:cs="Arial"/>
          <w:color w:val="000000"/>
          <w:sz w:val="22"/>
          <w:szCs w:val="22"/>
          <w:highlight w:val="yellow"/>
        </w:rPr>
      </w:pPr>
      <w:r w:rsidRPr="00C277A5">
        <w:rPr>
          <w:rFonts w:ascii="Optima" w:eastAsia="Calibri" w:hAnsi="Optima" w:cs="Arial"/>
          <w:color w:val="000000" w:themeColor="text1"/>
          <w:sz w:val="22"/>
          <w:szCs w:val="22"/>
        </w:rPr>
        <w:t>-</w:t>
      </w:r>
      <w:r w:rsidRPr="00C277A5">
        <w:rPr>
          <w:rFonts w:ascii="Optima" w:eastAsia="Calibri" w:hAnsi="Optima" w:cs="Arial"/>
          <w:color w:val="000000" w:themeColor="text1"/>
          <w:sz w:val="22"/>
          <w:szCs w:val="22"/>
        </w:rPr>
        <w:tab/>
      </w:r>
      <w:r w:rsidR="007525B9" w:rsidRPr="00C277A5">
        <w:rPr>
          <w:rFonts w:ascii="Optima" w:eastAsia="Calibri" w:hAnsi="Optima" w:cs="Arial"/>
          <w:color w:val="000000" w:themeColor="text1"/>
          <w:sz w:val="22"/>
          <w:szCs w:val="22"/>
          <w:u w:val="single"/>
        </w:rPr>
        <w:t>de dispositifs passerelles facilitant la transition vers l’école</w:t>
      </w:r>
      <w:r w:rsidR="007525B9" w:rsidRPr="00C277A5" w:rsidDel="00063097">
        <w:rPr>
          <w:rFonts w:ascii="Optima" w:eastAsia="Calibri" w:hAnsi="Optima" w:cs="Arial"/>
          <w:color w:val="000000" w:themeColor="text1"/>
          <w:sz w:val="22"/>
          <w:szCs w:val="22"/>
          <w:u w:val="single"/>
        </w:rPr>
        <w:t xml:space="preserve"> </w:t>
      </w:r>
      <w:r w:rsidR="007525B9" w:rsidRPr="00C277A5">
        <w:rPr>
          <w:rFonts w:ascii="Optima" w:eastAsia="Calibri" w:hAnsi="Optima" w:cs="Arial"/>
          <w:color w:val="000000" w:themeColor="text1"/>
          <w:sz w:val="22"/>
          <w:szCs w:val="22"/>
          <w:u w:val="single"/>
        </w:rPr>
        <w:t>maternelle</w:t>
      </w:r>
      <w:r w:rsidR="007207C5" w:rsidRPr="00C277A5">
        <w:rPr>
          <w:rFonts w:ascii="Optima" w:eastAsia="Calibri" w:hAnsi="Optima" w:cs="Arial"/>
          <w:color w:val="000000" w:themeColor="text1"/>
          <w:sz w:val="22"/>
          <w:szCs w:val="22"/>
        </w:rPr>
        <w:t> : c</w:t>
      </w:r>
      <w:r w:rsidR="00E33B93" w:rsidRPr="00C277A5">
        <w:rPr>
          <w:rFonts w:ascii="Optima" w:eastAsia="Calibri" w:hAnsi="Optima" w:cs="Arial"/>
          <w:color w:val="000000" w:themeColor="text1"/>
          <w:sz w:val="22"/>
          <w:szCs w:val="22"/>
        </w:rPr>
        <w:t xml:space="preserve">ette appellation </w:t>
      </w:r>
      <w:r w:rsidR="00AF08CA" w:rsidRPr="00C277A5">
        <w:rPr>
          <w:rFonts w:ascii="Optima" w:eastAsia="Calibri" w:hAnsi="Optima" w:cs="Arial"/>
          <w:color w:val="000000" w:themeColor="text1"/>
          <w:sz w:val="22"/>
          <w:szCs w:val="22"/>
        </w:rPr>
        <w:t xml:space="preserve">recouvre </w:t>
      </w:r>
      <w:r w:rsidR="00BC521C" w:rsidRPr="00C277A5">
        <w:rPr>
          <w:rFonts w:ascii="Optima" w:eastAsia="Calibri" w:hAnsi="Optima" w:cs="Arial"/>
          <w:color w:val="000000" w:themeColor="text1"/>
          <w:sz w:val="22"/>
          <w:szCs w:val="22"/>
        </w:rPr>
        <w:t xml:space="preserve">les classes passerelles au sein de l’école et toute initiative favorisant </w:t>
      </w:r>
      <w:r w:rsidR="00FF59B5" w:rsidRPr="00C277A5">
        <w:rPr>
          <w:rFonts w:ascii="Optima" w:eastAsia="Calibri" w:hAnsi="Optima" w:cs="Arial"/>
          <w:color w:val="000000" w:themeColor="text1"/>
          <w:sz w:val="22"/>
          <w:szCs w:val="22"/>
        </w:rPr>
        <w:t>l</w:t>
      </w:r>
      <w:r w:rsidR="00722816" w:rsidRPr="00C277A5">
        <w:rPr>
          <w:rFonts w:ascii="Optima" w:eastAsia="Calibri" w:hAnsi="Optima" w:cs="Arial"/>
          <w:color w:val="000000" w:themeColor="text1"/>
          <w:sz w:val="22"/>
          <w:szCs w:val="22"/>
        </w:rPr>
        <w:t xml:space="preserve">a </w:t>
      </w:r>
      <w:r w:rsidR="00412821" w:rsidRPr="00C277A5">
        <w:rPr>
          <w:rFonts w:ascii="Optima" w:eastAsia="Calibri" w:hAnsi="Optima" w:cs="Arial"/>
          <w:color w:val="000000" w:themeColor="text1"/>
          <w:sz w:val="22"/>
          <w:szCs w:val="22"/>
        </w:rPr>
        <w:t xml:space="preserve">création ou le renforcement d’un lien </w:t>
      </w:r>
      <w:r w:rsidR="002B079E" w:rsidRPr="00C277A5">
        <w:rPr>
          <w:rFonts w:ascii="Optima" w:eastAsia="Calibri" w:hAnsi="Optima" w:cs="Arial"/>
          <w:color w:val="000000" w:themeColor="text1"/>
          <w:sz w:val="22"/>
          <w:szCs w:val="22"/>
        </w:rPr>
        <w:t>entre l’enfant, sa famille et l’école préalablement à la scolarisation obligatoire de l’élève.</w:t>
      </w:r>
      <w:r w:rsidR="005B210C" w:rsidRPr="00C277A5">
        <w:rPr>
          <w:rFonts w:ascii="Optima" w:eastAsia="Calibri" w:hAnsi="Optima" w:cs="Arial"/>
          <w:color w:val="000000" w:themeColor="text1"/>
          <w:sz w:val="22"/>
          <w:szCs w:val="22"/>
        </w:rPr>
        <w:t xml:space="preserve"> Les projets soutenus dans le cadre du Fpt s’attacheront particulièrement aux </w:t>
      </w:r>
      <w:r w:rsidR="00857774" w:rsidRPr="00C277A5">
        <w:rPr>
          <w:rFonts w:ascii="Optima" w:eastAsia="Calibri" w:hAnsi="Optima" w:cs="Arial"/>
          <w:color w:val="000000" w:themeColor="text1"/>
          <w:sz w:val="22"/>
          <w:szCs w:val="22"/>
        </w:rPr>
        <w:t>projets</w:t>
      </w:r>
      <w:r w:rsidR="005B210C" w:rsidRPr="00C277A5">
        <w:rPr>
          <w:rFonts w:ascii="Optima" w:eastAsia="Calibri" w:hAnsi="Optima" w:cs="Arial"/>
          <w:color w:val="000000" w:themeColor="text1"/>
          <w:sz w:val="22"/>
          <w:szCs w:val="22"/>
        </w:rPr>
        <w:t xml:space="preserve"> susceptibles d</w:t>
      </w:r>
      <w:r w:rsidR="00A81559" w:rsidRPr="00C277A5">
        <w:rPr>
          <w:rFonts w:ascii="Optima" w:eastAsia="Calibri" w:hAnsi="Optima" w:cs="Arial"/>
          <w:color w:val="000000" w:themeColor="text1"/>
          <w:sz w:val="22"/>
          <w:szCs w:val="22"/>
        </w:rPr>
        <w:t>e favoriser la</w:t>
      </w:r>
      <w:r w:rsidR="00924C5E" w:rsidRPr="00C277A5">
        <w:rPr>
          <w:rFonts w:ascii="Optima" w:eastAsia="Calibri" w:hAnsi="Optima" w:cs="Arial"/>
          <w:color w:val="000000" w:themeColor="text1"/>
          <w:sz w:val="22"/>
          <w:szCs w:val="22"/>
        </w:rPr>
        <w:t xml:space="preserve"> scolarisation précoce</w:t>
      </w:r>
      <w:r w:rsidR="00FA1784" w:rsidRPr="00C277A5">
        <w:rPr>
          <w:rFonts w:ascii="Optima" w:eastAsia="Calibri" w:hAnsi="Optima" w:cs="Arial"/>
          <w:color w:val="000000" w:themeColor="text1"/>
          <w:sz w:val="22"/>
          <w:szCs w:val="22"/>
        </w:rPr>
        <w:t xml:space="preserve"> des enfants éloignés des modes d’accueil ou </w:t>
      </w:r>
      <w:r w:rsidR="008034DB" w:rsidRPr="00C277A5">
        <w:rPr>
          <w:rFonts w:ascii="Optima" w:eastAsia="Calibri" w:hAnsi="Optima" w:cs="Arial"/>
          <w:color w:val="000000" w:themeColor="text1"/>
          <w:sz w:val="22"/>
          <w:szCs w:val="22"/>
        </w:rPr>
        <w:t xml:space="preserve">pour lesquels l’accès à </w:t>
      </w:r>
      <w:r w:rsidR="00844237" w:rsidRPr="00C277A5">
        <w:rPr>
          <w:rFonts w:ascii="Optima" w:eastAsia="Calibri" w:hAnsi="Optima" w:cs="Arial"/>
          <w:color w:val="000000" w:themeColor="text1"/>
          <w:sz w:val="22"/>
          <w:szCs w:val="22"/>
        </w:rPr>
        <w:t xml:space="preserve">l’enseignement représente un </w:t>
      </w:r>
      <w:r w:rsidR="00BD2246" w:rsidRPr="00C277A5">
        <w:rPr>
          <w:rFonts w:ascii="Optima" w:eastAsia="Calibri" w:hAnsi="Optima" w:cs="Arial"/>
          <w:color w:val="000000" w:themeColor="text1"/>
          <w:sz w:val="22"/>
          <w:szCs w:val="22"/>
        </w:rPr>
        <w:t>bénéfice pour la scolarité ultérieure</w:t>
      </w:r>
      <w:r w:rsidR="007207C5" w:rsidRPr="00C277A5">
        <w:rPr>
          <w:rFonts w:ascii="Optima" w:eastAsia="Calibri" w:hAnsi="Optima" w:cs="Arial"/>
          <w:color w:val="000000" w:themeColor="text1"/>
          <w:sz w:val="22"/>
          <w:szCs w:val="22"/>
        </w:rPr>
        <w:t xml:space="preserve"> ; </w:t>
      </w:r>
    </w:p>
    <w:p w14:paraId="38925A4B" w14:textId="77777777" w:rsidR="0008193C" w:rsidRPr="00C277A5" w:rsidRDefault="0008193C" w:rsidP="00885D10">
      <w:pPr>
        <w:pStyle w:val="paragraph"/>
        <w:spacing w:before="0" w:beforeAutospacing="0" w:after="0" w:afterAutospacing="0"/>
        <w:ind w:left="567" w:hanging="567"/>
        <w:jc w:val="both"/>
        <w:textAlignment w:val="baseline"/>
        <w:rPr>
          <w:rFonts w:ascii="Optima" w:eastAsia="Calibri" w:hAnsi="Optima" w:cs="Arial"/>
          <w:color w:val="000000"/>
          <w:sz w:val="22"/>
          <w:szCs w:val="22"/>
        </w:rPr>
      </w:pPr>
    </w:p>
    <w:p w14:paraId="7188D345" w14:textId="1A5F8241" w:rsidR="00415D1F" w:rsidRPr="00C277A5" w:rsidRDefault="0008193C" w:rsidP="00C277A5">
      <w:pPr>
        <w:pStyle w:val="paragraph"/>
        <w:numPr>
          <w:ilvl w:val="0"/>
          <w:numId w:val="32"/>
        </w:numPr>
        <w:tabs>
          <w:tab w:val="left" w:pos="426"/>
        </w:tabs>
        <w:spacing w:before="0" w:beforeAutospacing="0" w:after="0" w:afterAutospacing="0"/>
        <w:ind w:left="0" w:firstLine="142"/>
        <w:jc w:val="both"/>
        <w:textAlignment w:val="baseline"/>
        <w:rPr>
          <w:rFonts w:ascii="Optima" w:eastAsia="Calibri" w:hAnsi="Optima" w:cs="Arial"/>
          <w:color w:val="000000"/>
          <w:sz w:val="22"/>
          <w:szCs w:val="22"/>
        </w:rPr>
      </w:pPr>
      <w:r w:rsidRPr="00C277A5">
        <w:rPr>
          <w:rFonts w:ascii="Optima" w:eastAsia="Calibri" w:hAnsi="Optima" w:cs="Arial"/>
          <w:color w:val="000000"/>
          <w:sz w:val="22"/>
          <w:szCs w:val="22"/>
          <w:u w:val="single"/>
        </w:rPr>
        <w:t xml:space="preserve">de projets </w:t>
      </w:r>
      <w:r w:rsidR="00B35ED6" w:rsidRPr="00C277A5">
        <w:rPr>
          <w:rFonts w:ascii="Optima" w:eastAsia="Calibri" w:hAnsi="Optima" w:cs="Arial"/>
          <w:color w:val="000000"/>
          <w:sz w:val="22"/>
          <w:szCs w:val="22"/>
          <w:u w:val="single"/>
        </w:rPr>
        <w:t xml:space="preserve">ayant pour objet </w:t>
      </w:r>
      <w:r w:rsidR="00775AC8" w:rsidRPr="00C277A5">
        <w:rPr>
          <w:rFonts w:ascii="Optima" w:eastAsia="Calibri" w:hAnsi="Optima" w:cs="Arial"/>
          <w:color w:val="000000"/>
          <w:sz w:val="22"/>
          <w:szCs w:val="22"/>
          <w:u w:val="single"/>
        </w:rPr>
        <w:t>« </w:t>
      </w:r>
      <w:r w:rsidR="007525B9" w:rsidRPr="00C277A5">
        <w:rPr>
          <w:rFonts w:ascii="Optima" w:eastAsia="Calibri" w:hAnsi="Optima" w:cs="Arial"/>
          <w:color w:val="000000"/>
          <w:sz w:val="22"/>
          <w:szCs w:val="22"/>
          <w:u w:val="single"/>
        </w:rPr>
        <w:t>l’aller-vers</w:t>
      </w:r>
      <w:r w:rsidR="00775AC8" w:rsidRPr="00C277A5">
        <w:rPr>
          <w:rFonts w:ascii="Optima" w:eastAsia="Calibri" w:hAnsi="Optima" w:cs="Arial"/>
          <w:color w:val="000000"/>
          <w:sz w:val="22"/>
          <w:szCs w:val="22"/>
          <w:u w:val="single"/>
        </w:rPr>
        <w:t> »</w:t>
      </w:r>
      <w:r w:rsidR="00775AC8" w:rsidRPr="00C277A5">
        <w:rPr>
          <w:rStyle w:val="Appelnotedebasdep"/>
          <w:rFonts w:ascii="Optima" w:eastAsia="Calibri" w:hAnsi="Optima" w:cs="Arial"/>
          <w:color w:val="000000"/>
          <w:sz w:val="22"/>
          <w:szCs w:val="22"/>
          <w:u w:val="single"/>
        </w:rPr>
        <w:footnoteReference w:id="15"/>
      </w:r>
      <w:r w:rsidR="007525B9" w:rsidRPr="00C277A5">
        <w:rPr>
          <w:rFonts w:ascii="Optima" w:eastAsia="Calibri" w:hAnsi="Optima" w:cs="Arial"/>
          <w:color w:val="000000"/>
          <w:sz w:val="22"/>
          <w:szCs w:val="22"/>
          <w:u w:val="single"/>
        </w:rPr>
        <w:t xml:space="preserve"> les familles éloignées des services</w:t>
      </w:r>
      <w:r w:rsidR="000B1BC3" w:rsidRPr="00C277A5">
        <w:rPr>
          <w:rFonts w:ascii="Optima" w:eastAsia="Calibri" w:hAnsi="Optima" w:cs="Arial"/>
          <w:color w:val="000000"/>
          <w:sz w:val="22"/>
          <w:szCs w:val="22"/>
          <w:u w:val="single"/>
        </w:rPr>
        <w:t xml:space="preserve"> en favorisant la levée des freins matériels, géographiques, </w:t>
      </w:r>
      <w:r w:rsidR="00C650C2" w:rsidRPr="00C277A5">
        <w:rPr>
          <w:rFonts w:ascii="Optima" w:eastAsia="Calibri" w:hAnsi="Optima" w:cs="Arial"/>
          <w:color w:val="000000"/>
          <w:sz w:val="22"/>
          <w:szCs w:val="22"/>
          <w:u w:val="single"/>
        </w:rPr>
        <w:t xml:space="preserve">informationnels ou symboliques </w:t>
      </w:r>
      <w:r w:rsidR="00C650C2" w:rsidRPr="00C277A5">
        <w:rPr>
          <w:rFonts w:ascii="Optima" w:eastAsia="Calibri" w:hAnsi="Optima" w:cs="Arial"/>
          <w:color w:val="000000"/>
          <w:sz w:val="22"/>
          <w:szCs w:val="22"/>
        </w:rPr>
        <w:t>notamment</w:t>
      </w:r>
      <w:r w:rsidR="00707145" w:rsidRPr="00C277A5">
        <w:rPr>
          <w:rFonts w:ascii="Optima" w:eastAsia="Calibri" w:hAnsi="Optima" w:cs="Arial"/>
          <w:color w:val="000000"/>
          <w:sz w:val="22"/>
          <w:szCs w:val="22"/>
        </w:rPr>
        <w:t> :</w:t>
      </w:r>
      <w:r w:rsidR="00C650C2" w:rsidRPr="00C277A5">
        <w:rPr>
          <w:rFonts w:ascii="Optima" w:eastAsia="Calibri" w:hAnsi="Optima" w:cs="Arial"/>
          <w:color w:val="000000"/>
          <w:sz w:val="22"/>
          <w:szCs w:val="22"/>
        </w:rPr>
        <w:t xml:space="preserve"> </w:t>
      </w:r>
      <w:r w:rsidR="00707145" w:rsidRPr="00C277A5">
        <w:rPr>
          <w:rFonts w:ascii="Optima" w:eastAsia="Calibri" w:hAnsi="Optima" w:cs="Arial"/>
          <w:color w:val="000000"/>
          <w:sz w:val="22"/>
          <w:szCs w:val="22"/>
        </w:rPr>
        <w:t xml:space="preserve">les démarches </w:t>
      </w:r>
      <w:r w:rsidR="00EC1E8E" w:rsidRPr="00C277A5">
        <w:rPr>
          <w:rFonts w:ascii="Optima" w:eastAsia="Calibri" w:hAnsi="Optima" w:cs="Arial"/>
          <w:color w:val="000000"/>
          <w:sz w:val="22"/>
          <w:szCs w:val="22"/>
        </w:rPr>
        <w:t>appuyé</w:t>
      </w:r>
      <w:r w:rsidR="00707145" w:rsidRPr="00C277A5">
        <w:rPr>
          <w:rFonts w:ascii="Optima" w:eastAsia="Calibri" w:hAnsi="Optima" w:cs="Arial"/>
          <w:color w:val="000000"/>
          <w:sz w:val="22"/>
          <w:szCs w:val="22"/>
        </w:rPr>
        <w:t>e</w:t>
      </w:r>
      <w:r w:rsidR="00EC1E8E" w:rsidRPr="00C277A5">
        <w:rPr>
          <w:rFonts w:ascii="Optima" w:eastAsia="Calibri" w:hAnsi="Optima" w:cs="Arial"/>
          <w:color w:val="000000"/>
          <w:sz w:val="22"/>
          <w:szCs w:val="22"/>
        </w:rPr>
        <w:t xml:space="preserve">s sur des communautés de parents ambassadeurs et </w:t>
      </w:r>
      <w:r w:rsidR="00F9279A" w:rsidRPr="00C277A5">
        <w:rPr>
          <w:rFonts w:ascii="Optima" w:eastAsia="Calibri" w:hAnsi="Optima" w:cs="Arial"/>
          <w:color w:val="000000"/>
          <w:sz w:val="22"/>
          <w:szCs w:val="22"/>
        </w:rPr>
        <w:t>la pair-aidance,</w:t>
      </w:r>
      <w:r w:rsidR="001128D4" w:rsidRPr="00C277A5">
        <w:rPr>
          <w:rFonts w:ascii="Optima" w:eastAsia="Calibri" w:hAnsi="Optima" w:cs="Arial"/>
          <w:color w:val="000000"/>
          <w:sz w:val="22"/>
          <w:szCs w:val="22"/>
        </w:rPr>
        <w:t xml:space="preserve"> les accueils enfants-parents</w:t>
      </w:r>
      <w:r w:rsidR="00C86639" w:rsidRPr="00C277A5">
        <w:rPr>
          <w:rFonts w:ascii="Optima" w:eastAsia="Calibri" w:hAnsi="Optima" w:cs="Arial"/>
          <w:color w:val="000000"/>
          <w:sz w:val="22"/>
          <w:szCs w:val="22"/>
        </w:rPr>
        <w:t xml:space="preserve"> </w:t>
      </w:r>
      <w:r w:rsidR="00C54378" w:rsidRPr="00C277A5">
        <w:rPr>
          <w:rFonts w:ascii="Optima" w:eastAsia="Calibri" w:hAnsi="Optima" w:cs="Arial"/>
          <w:color w:val="000000"/>
          <w:sz w:val="22"/>
          <w:szCs w:val="22"/>
        </w:rPr>
        <w:t xml:space="preserve">ponctuels ou </w:t>
      </w:r>
      <w:r w:rsidR="001A2A56" w:rsidRPr="00C277A5">
        <w:rPr>
          <w:rFonts w:ascii="Optima" w:eastAsia="Calibri" w:hAnsi="Optima" w:cs="Arial"/>
          <w:color w:val="000000"/>
          <w:sz w:val="22"/>
          <w:szCs w:val="22"/>
        </w:rPr>
        <w:t xml:space="preserve">adossés </w:t>
      </w:r>
      <w:r w:rsidR="003324C5" w:rsidRPr="00C277A5">
        <w:rPr>
          <w:rFonts w:ascii="Optima" w:eastAsia="Calibri" w:hAnsi="Optima" w:cs="Arial"/>
          <w:color w:val="000000"/>
          <w:sz w:val="22"/>
          <w:szCs w:val="22"/>
        </w:rPr>
        <w:t>à des modes d’accueil du jeune enfant favorisant</w:t>
      </w:r>
      <w:r w:rsidR="000078E2" w:rsidRPr="00C277A5">
        <w:rPr>
          <w:rFonts w:ascii="Optima" w:eastAsia="Calibri" w:hAnsi="Optima" w:cs="Arial"/>
          <w:color w:val="000000"/>
          <w:sz w:val="22"/>
          <w:szCs w:val="22"/>
        </w:rPr>
        <w:t xml:space="preserve"> la découverte des modes d’accueil et facilitant la</w:t>
      </w:r>
      <w:r w:rsidR="008315A3" w:rsidRPr="00C277A5">
        <w:rPr>
          <w:rFonts w:ascii="Optima" w:eastAsia="Calibri" w:hAnsi="Optima" w:cs="Arial"/>
          <w:color w:val="000000"/>
          <w:sz w:val="22"/>
          <w:szCs w:val="22"/>
        </w:rPr>
        <w:t xml:space="preserve"> séparation progressive </w:t>
      </w:r>
      <w:r w:rsidR="000078E2" w:rsidRPr="00C277A5">
        <w:rPr>
          <w:rFonts w:ascii="Optima" w:eastAsia="Calibri" w:hAnsi="Optima" w:cs="Arial"/>
          <w:color w:val="000000"/>
          <w:sz w:val="22"/>
          <w:szCs w:val="22"/>
        </w:rPr>
        <w:t>ultérieure de l’enfant et de ses parents</w:t>
      </w:r>
      <w:r w:rsidR="00EA29F2" w:rsidRPr="00C277A5">
        <w:rPr>
          <w:rFonts w:ascii="Optima" w:eastAsia="Calibri" w:hAnsi="Optima" w:cs="Arial"/>
          <w:color w:val="000000"/>
          <w:sz w:val="22"/>
          <w:szCs w:val="22"/>
        </w:rPr>
        <w:t>. La</w:t>
      </w:r>
      <w:r w:rsidR="0048061F" w:rsidRPr="00C277A5">
        <w:rPr>
          <w:rFonts w:ascii="Optima" w:eastAsia="Calibri" w:hAnsi="Optima" w:cs="Arial"/>
          <w:color w:val="000000"/>
          <w:sz w:val="22"/>
          <w:szCs w:val="22"/>
        </w:rPr>
        <w:t xml:space="preserve"> </w:t>
      </w:r>
      <w:r w:rsidR="00397D9D" w:rsidRPr="00C277A5">
        <w:rPr>
          <w:rFonts w:ascii="Optima" w:eastAsia="Calibri" w:hAnsi="Optima" w:cs="Arial"/>
          <w:color w:val="000000"/>
          <w:sz w:val="22"/>
          <w:szCs w:val="22"/>
        </w:rPr>
        <w:t>mise en œuvre</w:t>
      </w:r>
      <w:r w:rsidR="00CE1673" w:rsidRPr="00C277A5">
        <w:rPr>
          <w:rFonts w:ascii="Optima" w:eastAsia="Calibri" w:hAnsi="Optima" w:cs="Arial"/>
          <w:color w:val="000000"/>
          <w:sz w:val="22"/>
          <w:szCs w:val="22"/>
        </w:rPr>
        <w:t xml:space="preserve"> d’offres</w:t>
      </w:r>
      <w:r w:rsidR="00397D9D" w:rsidRPr="00C277A5">
        <w:rPr>
          <w:rFonts w:ascii="Optima" w:eastAsia="Calibri" w:hAnsi="Optima" w:cs="Arial"/>
          <w:color w:val="000000"/>
          <w:sz w:val="22"/>
          <w:szCs w:val="22"/>
        </w:rPr>
        <w:t xml:space="preserve"> d’accueil du jeune enfant</w:t>
      </w:r>
      <w:r w:rsidR="00CE1673" w:rsidRPr="00C277A5">
        <w:rPr>
          <w:rFonts w:ascii="Optima" w:eastAsia="Calibri" w:hAnsi="Optima" w:cs="Arial"/>
          <w:color w:val="000000"/>
          <w:sz w:val="22"/>
          <w:szCs w:val="22"/>
        </w:rPr>
        <w:t xml:space="preserve"> à vocation éphémère</w:t>
      </w:r>
      <w:r w:rsidR="000C1DDA" w:rsidRPr="00C277A5">
        <w:rPr>
          <w:rFonts w:ascii="Optima" w:eastAsia="Calibri" w:hAnsi="Optima" w:cs="Arial"/>
          <w:color w:val="000000"/>
          <w:sz w:val="22"/>
          <w:szCs w:val="22"/>
        </w:rPr>
        <w:t xml:space="preserve"> ou ponctuelle, en complémentarité avec d’autres services, en particulier publics (</w:t>
      </w:r>
      <w:r w:rsidR="00A82264" w:rsidRPr="00C277A5">
        <w:rPr>
          <w:rFonts w:ascii="Optima" w:eastAsia="Calibri" w:hAnsi="Optima" w:cs="Arial"/>
          <w:color w:val="000000"/>
          <w:sz w:val="22"/>
          <w:szCs w:val="22"/>
        </w:rPr>
        <w:t xml:space="preserve">agence France Travail, Ccas, </w:t>
      </w:r>
      <w:r w:rsidR="00CB58D6" w:rsidRPr="00C277A5">
        <w:rPr>
          <w:rFonts w:ascii="Optima" w:eastAsia="Calibri" w:hAnsi="Optima" w:cs="Arial"/>
          <w:color w:val="000000"/>
          <w:sz w:val="22"/>
          <w:szCs w:val="22"/>
        </w:rPr>
        <w:t xml:space="preserve">services sociaux, </w:t>
      </w:r>
      <w:r w:rsidR="00AA00F1" w:rsidRPr="00C277A5">
        <w:rPr>
          <w:rFonts w:ascii="Optima" w:eastAsia="Calibri" w:hAnsi="Optima" w:cs="Arial"/>
          <w:color w:val="000000"/>
          <w:sz w:val="22"/>
          <w:szCs w:val="22"/>
        </w:rPr>
        <w:t>etc.)</w:t>
      </w:r>
      <w:r w:rsidR="001013EB" w:rsidRPr="00C277A5">
        <w:rPr>
          <w:rFonts w:ascii="Optima" w:eastAsia="Calibri" w:hAnsi="Optima" w:cs="Arial"/>
          <w:color w:val="000000"/>
          <w:sz w:val="22"/>
          <w:szCs w:val="22"/>
        </w:rPr>
        <w:t xml:space="preserve"> </w:t>
      </w:r>
      <w:r w:rsidR="007F718D" w:rsidRPr="00C277A5">
        <w:rPr>
          <w:rFonts w:ascii="Optima" w:eastAsia="Calibri" w:hAnsi="Optima" w:cs="Arial"/>
          <w:color w:val="000000"/>
          <w:sz w:val="22"/>
          <w:szCs w:val="22"/>
        </w:rPr>
        <w:t xml:space="preserve">et permettant aux parents de réaliser des démarches ou conduire des entretiens dans un cadre </w:t>
      </w:r>
      <w:r w:rsidR="003C2E5F" w:rsidRPr="00C277A5">
        <w:rPr>
          <w:rFonts w:ascii="Optima" w:eastAsia="Calibri" w:hAnsi="Optima" w:cs="Arial"/>
          <w:color w:val="000000"/>
          <w:sz w:val="22"/>
          <w:szCs w:val="22"/>
        </w:rPr>
        <w:t>serein et propice</w:t>
      </w:r>
      <w:r w:rsidR="00876F27" w:rsidRPr="00C277A5">
        <w:rPr>
          <w:rFonts w:ascii="Optima" w:eastAsia="Calibri" w:hAnsi="Optima" w:cs="Arial"/>
          <w:color w:val="000000"/>
          <w:sz w:val="22"/>
          <w:szCs w:val="22"/>
        </w:rPr>
        <w:t>,</w:t>
      </w:r>
      <w:r w:rsidR="003C2E5F" w:rsidRPr="00C277A5">
        <w:rPr>
          <w:rFonts w:ascii="Optima" w:eastAsia="Calibri" w:hAnsi="Optima" w:cs="Arial"/>
          <w:color w:val="000000"/>
          <w:sz w:val="22"/>
          <w:szCs w:val="22"/>
        </w:rPr>
        <w:t xml:space="preserve"> </w:t>
      </w:r>
      <w:r w:rsidR="00B41018" w:rsidRPr="00C277A5">
        <w:rPr>
          <w:rFonts w:ascii="Optima" w:eastAsia="Calibri" w:hAnsi="Optima" w:cs="Arial"/>
          <w:color w:val="000000"/>
          <w:sz w:val="22"/>
          <w:szCs w:val="22"/>
        </w:rPr>
        <w:t>ser</w:t>
      </w:r>
      <w:r w:rsidR="005E031F" w:rsidRPr="00C277A5">
        <w:rPr>
          <w:rFonts w:ascii="Optima" w:eastAsia="Calibri" w:hAnsi="Optima" w:cs="Arial"/>
          <w:color w:val="000000"/>
          <w:sz w:val="22"/>
          <w:szCs w:val="22"/>
        </w:rPr>
        <w:t>a</w:t>
      </w:r>
      <w:r w:rsidR="00B41018" w:rsidRPr="00C277A5">
        <w:rPr>
          <w:rFonts w:ascii="Optima" w:eastAsia="Calibri" w:hAnsi="Optima" w:cs="Arial"/>
          <w:color w:val="000000"/>
          <w:sz w:val="22"/>
          <w:szCs w:val="22"/>
        </w:rPr>
        <w:t xml:space="preserve"> favorisé</w:t>
      </w:r>
      <w:r w:rsidR="005E031F" w:rsidRPr="00C277A5">
        <w:rPr>
          <w:rFonts w:ascii="Optima" w:eastAsia="Calibri" w:hAnsi="Optima" w:cs="Arial"/>
          <w:color w:val="000000"/>
          <w:sz w:val="22"/>
          <w:szCs w:val="22"/>
        </w:rPr>
        <w:t>e</w:t>
      </w:r>
      <w:r w:rsidR="00B41018" w:rsidRPr="00C277A5">
        <w:rPr>
          <w:rFonts w:ascii="Optima" w:eastAsia="Calibri" w:hAnsi="Optima" w:cs="Arial"/>
          <w:color w:val="000000"/>
          <w:sz w:val="22"/>
          <w:szCs w:val="22"/>
        </w:rPr>
        <w:t xml:space="preserve"> dans ce cadre</w:t>
      </w:r>
      <w:r w:rsidR="00AB27AB" w:rsidRPr="00C277A5">
        <w:rPr>
          <w:rFonts w:ascii="Optima" w:eastAsia="Calibri" w:hAnsi="Optima" w:cs="Arial"/>
          <w:color w:val="000000"/>
          <w:sz w:val="22"/>
          <w:szCs w:val="22"/>
        </w:rPr>
        <w:t> ;</w:t>
      </w:r>
    </w:p>
    <w:p w14:paraId="64AC0BA4" w14:textId="77777777" w:rsidR="00A56F4B" w:rsidRPr="00C277A5" w:rsidRDefault="00A56F4B" w:rsidP="00A56F4B">
      <w:pPr>
        <w:pStyle w:val="paragraph"/>
        <w:spacing w:before="0" w:beforeAutospacing="0" w:after="0" w:afterAutospacing="0"/>
        <w:ind w:left="567"/>
        <w:jc w:val="both"/>
        <w:textAlignment w:val="baseline"/>
        <w:rPr>
          <w:rFonts w:ascii="Optima" w:eastAsia="Calibri" w:hAnsi="Optima" w:cs="Arial"/>
          <w:color w:val="000000"/>
          <w:sz w:val="22"/>
          <w:szCs w:val="22"/>
        </w:rPr>
      </w:pPr>
    </w:p>
    <w:p w14:paraId="41F9A747" w14:textId="5D14C77C" w:rsidR="00A56F4B" w:rsidRPr="00C277A5" w:rsidRDefault="00A56F4B" w:rsidP="00C277A5">
      <w:pPr>
        <w:pStyle w:val="paragraph"/>
        <w:numPr>
          <w:ilvl w:val="0"/>
          <w:numId w:val="32"/>
        </w:numPr>
        <w:tabs>
          <w:tab w:val="left" w:pos="426"/>
        </w:tabs>
        <w:spacing w:before="0" w:beforeAutospacing="0" w:after="0" w:afterAutospacing="0"/>
        <w:ind w:left="0" w:firstLine="142"/>
        <w:jc w:val="both"/>
        <w:textAlignment w:val="baseline"/>
        <w:rPr>
          <w:rStyle w:val="eop"/>
          <w:rFonts w:ascii="Optima" w:hAnsi="Optima" w:cs="Arial"/>
          <w:sz w:val="22"/>
          <w:szCs w:val="22"/>
          <w:shd w:val="clear" w:color="auto" w:fill="FFFFFF"/>
        </w:rPr>
      </w:pPr>
      <w:r w:rsidRPr="00C277A5">
        <w:rPr>
          <w:rFonts w:ascii="Optima" w:eastAsia="Calibri" w:hAnsi="Optima" w:cs="Arial"/>
          <w:color w:val="000000"/>
          <w:sz w:val="22"/>
          <w:szCs w:val="22"/>
          <w:u w:val="single"/>
        </w:rPr>
        <w:t>de solutions d’accueil en urgence et tenant compte de la situation sociale, médicale ou familiale particulière des enfants</w:t>
      </w:r>
      <w:r w:rsidRPr="00C277A5">
        <w:rPr>
          <w:rFonts w:ascii="Optima" w:eastAsia="Calibri" w:hAnsi="Optima" w:cs="Arial"/>
          <w:color w:val="000000"/>
          <w:sz w:val="22"/>
          <w:szCs w:val="22"/>
        </w:rPr>
        <w:t xml:space="preserve"> : le financement est </w:t>
      </w:r>
      <w:r w:rsidRPr="00C277A5">
        <w:rPr>
          <w:rStyle w:val="normaltextrun"/>
          <w:rFonts w:ascii="Optima" w:hAnsi="Optima" w:cs="Arial"/>
          <w:sz w:val="22"/>
          <w:szCs w:val="22"/>
          <w:shd w:val="clear" w:color="auto" w:fill="FFFFFF"/>
        </w:rPr>
        <w:t>mobilisé en soutien des projets d’accueil adaptés à l’accueil réactif des enfants pour répondre à des besoins des parents au titre de la prévention de l’épuisement parental ou consécutif</w:t>
      </w:r>
      <w:r w:rsidR="00242D05" w:rsidRPr="00C277A5">
        <w:rPr>
          <w:rStyle w:val="normaltextrun"/>
          <w:rFonts w:ascii="Optima" w:hAnsi="Optima" w:cs="Arial"/>
          <w:sz w:val="22"/>
          <w:szCs w:val="22"/>
          <w:shd w:val="clear" w:color="auto" w:fill="FFFFFF"/>
        </w:rPr>
        <w:t>s</w:t>
      </w:r>
      <w:r w:rsidRPr="00C277A5">
        <w:rPr>
          <w:rStyle w:val="normaltextrun"/>
          <w:rFonts w:ascii="Optima" w:hAnsi="Optima" w:cs="Arial"/>
          <w:sz w:val="22"/>
          <w:szCs w:val="22"/>
          <w:shd w:val="clear" w:color="auto" w:fill="FFFFFF"/>
        </w:rPr>
        <w:t xml:space="preserve"> à une situation sanitaire ou médicale imprévue, ou dans un contexte de violences intra familiales. </w:t>
      </w:r>
      <w:r w:rsidRPr="00C277A5">
        <w:rPr>
          <w:rStyle w:val="eop"/>
          <w:rFonts w:ascii="Optima" w:hAnsi="Optima" w:cs="Arial"/>
          <w:sz w:val="22"/>
          <w:szCs w:val="22"/>
          <w:shd w:val="clear" w:color="auto" w:fill="FFFFFF"/>
        </w:rPr>
        <w:t xml:space="preserve">Un accueil d’urgence répond à un besoin d’accueil immédiat, auquel il faut répondre sans délai et qui n’a pas pu être anticipé ; ces demandes correspondent généralement à des situations où la sécurité de l’enfant et/ou de sa famille est en jeu et visent à préserver l’enfant de difficultés que subit son ou ses parent(s) sur le plan économique, psychologique, social ou médical ; à ce titre, la Caf veillera à ce que le mode d’accueil soutenu à ce titre s’inscrive dans un partenariat étroit avec les services sociaux prescripteurs. </w:t>
      </w:r>
    </w:p>
    <w:p w14:paraId="5D5456A8" w14:textId="2666F1A0" w:rsidR="00A56F4B" w:rsidRPr="00C277A5" w:rsidRDefault="00A56F4B" w:rsidP="00A56F4B">
      <w:pPr>
        <w:pStyle w:val="paragraph"/>
        <w:spacing w:before="0" w:beforeAutospacing="0" w:after="0" w:afterAutospacing="0"/>
        <w:jc w:val="both"/>
        <w:textAlignment w:val="baseline"/>
        <w:rPr>
          <w:rFonts w:ascii="Optima" w:eastAsia="Calibri" w:hAnsi="Optima" w:cs="Arial"/>
          <w:color w:val="000000"/>
          <w:sz w:val="22"/>
          <w:szCs w:val="22"/>
        </w:rPr>
      </w:pPr>
    </w:p>
    <w:p w14:paraId="1FC611FF" w14:textId="08B8BCDD" w:rsidR="00382376" w:rsidRPr="00C277A5" w:rsidRDefault="007525B9" w:rsidP="00C277A5">
      <w:pPr>
        <w:pStyle w:val="paragraph"/>
        <w:numPr>
          <w:ilvl w:val="0"/>
          <w:numId w:val="32"/>
        </w:numPr>
        <w:spacing w:before="0" w:beforeAutospacing="0" w:after="0" w:afterAutospacing="0"/>
        <w:ind w:left="426" w:hanging="284"/>
        <w:jc w:val="both"/>
        <w:textAlignment w:val="baseline"/>
        <w:rPr>
          <w:rFonts w:ascii="Optima" w:eastAsia="Calibri" w:hAnsi="Optima" w:cs="Arial"/>
          <w:color w:val="000000"/>
          <w:sz w:val="22"/>
          <w:szCs w:val="22"/>
        </w:rPr>
      </w:pPr>
      <w:r w:rsidRPr="00C277A5">
        <w:rPr>
          <w:rFonts w:ascii="Optima" w:eastAsia="Calibri" w:hAnsi="Optima" w:cs="Arial"/>
          <w:color w:val="000000"/>
          <w:sz w:val="22"/>
          <w:szCs w:val="22"/>
          <w:u w:val="single"/>
        </w:rPr>
        <w:t>de solutions d’accueil à vocation d’insertion sociale ou professionnelle</w:t>
      </w:r>
      <w:r w:rsidR="00445AD8" w:rsidRPr="00C277A5">
        <w:rPr>
          <w:rFonts w:ascii="Optima" w:eastAsia="Calibri" w:hAnsi="Optima" w:cs="Arial"/>
          <w:color w:val="000000"/>
          <w:sz w:val="22"/>
          <w:szCs w:val="22"/>
          <w:u w:val="single"/>
        </w:rPr>
        <w:t xml:space="preserve"> </w:t>
      </w:r>
      <w:r w:rsidR="006B205C" w:rsidRPr="00C277A5">
        <w:rPr>
          <w:rFonts w:ascii="Optima" w:eastAsia="Calibri" w:hAnsi="Optima" w:cs="Arial"/>
          <w:color w:val="000000"/>
          <w:sz w:val="22"/>
          <w:szCs w:val="22"/>
        </w:rPr>
        <w:t>:</w:t>
      </w:r>
    </w:p>
    <w:p w14:paraId="0941E5B4" w14:textId="09BE8DDD" w:rsidR="00382376" w:rsidRPr="00C277A5" w:rsidRDefault="00925CB2" w:rsidP="00925CB2">
      <w:pPr>
        <w:pStyle w:val="paragraph"/>
        <w:numPr>
          <w:ilvl w:val="1"/>
          <w:numId w:val="32"/>
        </w:numPr>
        <w:tabs>
          <w:tab w:val="left" w:pos="142"/>
          <w:tab w:val="left" w:pos="284"/>
        </w:tabs>
        <w:spacing w:before="0" w:beforeAutospacing="0" w:after="0" w:afterAutospacing="0"/>
        <w:ind w:left="0" w:firstLine="0"/>
        <w:jc w:val="both"/>
        <w:textAlignment w:val="baseline"/>
        <w:rPr>
          <w:rStyle w:val="normaltextrun"/>
          <w:rFonts w:ascii="Optima" w:eastAsia="Calibri" w:hAnsi="Optima" w:cs="Arial"/>
          <w:color w:val="000000"/>
          <w:sz w:val="22"/>
          <w:szCs w:val="22"/>
        </w:rPr>
      </w:pPr>
      <w:r>
        <w:rPr>
          <w:rStyle w:val="normaltextrun"/>
          <w:rFonts w:ascii="Optima" w:hAnsi="Optima" w:cs="Arial"/>
          <w:sz w:val="22"/>
          <w:szCs w:val="22"/>
        </w:rPr>
        <w:t xml:space="preserve"> </w:t>
      </w:r>
      <w:r w:rsidR="00AB60E1" w:rsidRPr="00C277A5">
        <w:rPr>
          <w:rStyle w:val="normaltextrun"/>
          <w:rFonts w:ascii="Optima" w:hAnsi="Optima" w:cs="Arial"/>
          <w:sz w:val="22"/>
          <w:szCs w:val="22"/>
        </w:rPr>
        <w:t>S’agissant particulièrement des offres d’accueil à vocation d’insertion professionnelle (Avi</w:t>
      </w:r>
      <w:r w:rsidR="006B205C" w:rsidRPr="00C277A5">
        <w:rPr>
          <w:rStyle w:val="normaltextrun"/>
          <w:rFonts w:ascii="Optima" w:hAnsi="Optima" w:cs="Arial"/>
          <w:sz w:val="22"/>
          <w:szCs w:val="22"/>
        </w:rPr>
        <w:t>p</w:t>
      </w:r>
      <w:r w:rsidR="00AB60E1" w:rsidRPr="00C277A5">
        <w:rPr>
          <w:rStyle w:val="normaltextrun"/>
          <w:rFonts w:ascii="Optima" w:hAnsi="Optima" w:cs="Arial"/>
          <w:sz w:val="22"/>
          <w:szCs w:val="22"/>
        </w:rPr>
        <w:t xml:space="preserve">), </w:t>
      </w:r>
      <w:r w:rsidR="00F868BC" w:rsidRPr="00C277A5">
        <w:rPr>
          <w:rStyle w:val="normaltextrun"/>
          <w:rFonts w:ascii="Optima" w:hAnsi="Optima" w:cs="Arial"/>
          <w:sz w:val="22"/>
          <w:szCs w:val="22"/>
        </w:rPr>
        <w:t>la</w:t>
      </w:r>
      <w:r w:rsidR="004E1072" w:rsidRPr="00C277A5">
        <w:rPr>
          <w:rStyle w:val="normaltextrun"/>
          <w:rFonts w:ascii="Optima" w:hAnsi="Optima" w:cs="Arial"/>
          <w:sz w:val="22"/>
          <w:szCs w:val="22"/>
        </w:rPr>
        <w:t xml:space="preserve"> branche Famille s’engage pour la période 2023 à 2027 à œuvrer en faveur d</w:t>
      </w:r>
      <w:r w:rsidR="00B04B7A" w:rsidRPr="00C277A5">
        <w:rPr>
          <w:rStyle w:val="normaltextrun"/>
          <w:rFonts w:ascii="Optima" w:hAnsi="Optima" w:cs="Arial"/>
          <w:sz w:val="22"/>
          <w:szCs w:val="22"/>
        </w:rPr>
        <w:t>u</w:t>
      </w:r>
      <w:r w:rsidR="004E1072" w:rsidRPr="00C277A5">
        <w:rPr>
          <w:rStyle w:val="normaltextrun"/>
          <w:rFonts w:ascii="Optima" w:hAnsi="Optima" w:cs="Arial"/>
          <w:sz w:val="22"/>
          <w:szCs w:val="22"/>
        </w:rPr>
        <w:t xml:space="preserve"> développement des offres d’accueil à vocation d’insertion professionnelle </w:t>
      </w:r>
      <w:r w:rsidR="00F91A04" w:rsidRPr="00C277A5">
        <w:rPr>
          <w:rStyle w:val="normaltextrun"/>
          <w:rFonts w:ascii="Optima" w:hAnsi="Optima" w:cs="Arial"/>
          <w:sz w:val="22"/>
          <w:szCs w:val="22"/>
        </w:rPr>
        <w:t>dans un cadre de labellisation rénovée</w:t>
      </w:r>
      <w:r w:rsidR="0020445E" w:rsidRPr="00C277A5">
        <w:rPr>
          <w:rStyle w:val="normaltextrun"/>
          <w:rFonts w:ascii="Optima" w:hAnsi="Optima" w:cs="Arial"/>
          <w:sz w:val="22"/>
          <w:szCs w:val="22"/>
        </w:rPr>
        <w:t>,</w:t>
      </w:r>
      <w:r w:rsidR="00F91A04" w:rsidRPr="00C277A5">
        <w:rPr>
          <w:rStyle w:val="normaltextrun"/>
          <w:rFonts w:ascii="Optima" w:hAnsi="Optima" w:cs="Arial"/>
          <w:sz w:val="22"/>
          <w:szCs w:val="22"/>
        </w:rPr>
        <w:t xml:space="preserve"> </w:t>
      </w:r>
      <w:r w:rsidR="004E1072" w:rsidRPr="00C277A5">
        <w:rPr>
          <w:rStyle w:val="normaltextrun"/>
          <w:rFonts w:ascii="Optima" w:hAnsi="Optima" w:cs="Arial"/>
          <w:sz w:val="22"/>
          <w:szCs w:val="22"/>
        </w:rPr>
        <w:t>en vue d’intégrer</w:t>
      </w:r>
      <w:r w:rsidR="0020445E" w:rsidRPr="00C277A5">
        <w:rPr>
          <w:rStyle w:val="normaltextrun"/>
          <w:rFonts w:ascii="Optima" w:hAnsi="Optima" w:cs="Arial"/>
          <w:sz w:val="22"/>
          <w:szCs w:val="22"/>
        </w:rPr>
        <w:t xml:space="preserve"> notamment</w:t>
      </w:r>
      <w:r w:rsidR="004E1072" w:rsidRPr="00C277A5">
        <w:rPr>
          <w:rStyle w:val="normaltextrun"/>
          <w:rFonts w:ascii="Optima" w:hAnsi="Optima" w:cs="Arial"/>
          <w:sz w:val="22"/>
          <w:szCs w:val="22"/>
        </w:rPr>
        <w:t xml:space="preserve"> les offres d’accueil individuel et à l’échelle de bassins de vie</w:t>
      </w:r>
      <w:r w:rsidR="00F91A04" w:rsidRPr="00C277A5">
        <w:rPr>
          <w:rStyle w:val="normaltextrun"/>
          <w:rFonts w:ascii="Optima" w:hAnsi="Optima" w:cs="Arial"/>
          <w:sz w:val="22"/>
          <w:szCs w:val="22"/>
        </w:rPr>
        <w:t xml:space="preserve"> et de modes d’accueil organisés en réseaux. </w:t>
      </w:r>
      <w:r w:rsidR="00550F15" w:rsidRPr="00C277A5">
        <w:rPr>
          <w:rStyle w:val="normaltextrun"/>
          <w:rFonts w:ascii="Optima" w:hAnsi="Optima" w:cs="Arial"/>
          <w:sz w:val="22"/>
          <w:szCs w:val="22"/>
        </w:rPr>
        <w:t xml:space="preserve">Le Fpt sera à ce titre mobilisé pour </w:t>
      </w:r>
      <w:r w:rsidR="00C10228" w:rsidRPr="00C277A5">
        <w:rPr>
          <w:rStyle w:val="normaltextrun"/>
          <w:rFonts w:ascii="Optima" w:hAnsi="Optima" w:cs="Arial"/>
          <w:sz w:val="22"/>
          <w:szCs w:val="22"/>
        </w:rPr>
        <w:t xml:space="preserve">faire émerger </w:t>
      </w:r>
      <w:r w:rsidR="00C10228" w:rsidRPr="00C277A5">
        <w:rPr>
          <w:rStyle w:val="normaltextrun"/>
          <w:rFonts w:ascii="Optima" w:hAnsi="Optima" w:cs="Arial"/>
          <w:b/>
          <w:bCs/>
          <w:sz w:val="22"/>
          <w:szCs w:val="22"/>
          <w:u w:val="single"/>
        </w:rPr>
        <w:t>au moins une offre d’accueil Avip sur l’ensemble des départements à horizon 2027</w:t>
      </w:r>
      <w:r w:rsidR="00C10228" w:rsidRPr="00C277A5">
        <w:rPr>
          <w:rStyle w:val="normaltextrun"/>
          <w:rFonts w:ascii="Optima" w:hAnsi="Optima" w:cs="Arial"/>
          <w:sz w:val="22"/>
          <w:szCs w:val="22"/>
        </w:rPr>
        <w:t>,</w:t>
      </w:r>
      <w:r w:rsidR="005D5DF9" w:rsidRPr="00C277A5">
        <w:rPr>
          <w:rStyle w:val="normaltextrun"/>
          <w:rFonts w:ascii="Optima" w:hAnsi="Optima" w:cs="Arial"/>
          <w:sz w:val="22"/>
          <w:szCs w:val="22"/>
        </w:rPr>
        <w:t xml:space="preserve"> et</w:t>
      </w:r>
      <w:r w:rsidR="00C10228" w:rsidRPr="00C277A5">
        <w:rPr>
          <w:rStyle w:val="normaltextrun"/>
          <w:rFonts w:ascii="Optima" w:hAnsi="Optima" w:cs="Arial"/>
          <w:sz w:val="22"/>
          <w:szCs w:val="22"/>
        </w:rPr>
        <w:t xml:space="preserve"> pour accompagner les </w:t>
      </w:r>
      <w:r w:rsidR="0085612D" w:rsidRPr="00C277A5">
        <w:rPr>
          <w:rStyle w:val="normaltextrun"/>
          <w:rFonts w:ascii="Optima" w:hAnsi="Optima" w:cs="Arial"/>
          <w:sz w:val="22"/>
          <w:szCs w:val="22"/>
        </w:rPr>
        <w:t>projet</w:t>
      </w:r>
      <w:r w:rsidR="002A0BCA" w:rsidRPr="00C277A5">
        <w:rPr>
          <w:rStyle w:val="normaltextrun"/>
          <w:rFonts w:ascii="Optima" w:hAnsi="Optima" w:cs="Arial"/>
          <w:sz w:val="22"/>
          <w:szCs w:val="22"/>
        </w:rPr>
        <w:t>s</w:t>
      </w:r>
      <w:r w:rsidR="0085612D" w:rsidRPr="00C277A5">
        <w:rPr>
          <w:rStyle w:val="normaltextrun"/>
          <w:rFonts w:ascii="Optima" w:hAnsi="Optima" w:cs="Arial"/>
          <w:sz w:val="22"/>
          <w:szCs w:val="22"/>
        </w:rPr>
        <w:t xml:space="preserve"> susceptibles d’émerger à la faveur de la rénovation du label en 2024. </w:t>
      </w:r>
      <w:r w:rsidR="002A0BCA" w:rsidRPr="00C277A5">
        <w:rPr>
          <w:rStyle w:val="normaltextrun"/>
          <w:rFonts w:ascii="Optima" w:hAnsi="Optima" w:cs="Arial"/>
          <w:sz w:val="22"/>
          <w:szCs w:val="22"/>
        </w:rPr>
        <w:t>Seront particulièrement accompagné</w:t>
      </w:r>
      <w:r w:rsidR="00CD2217" w:rsidRPr="00C277A5">
        <w:rPr>
          <w:rStyle w:val="normaltextrun"/>
          <w:rFonts w:ascii="Optima" w:hAnsi="Optima" w:cs="Arial"/>
          <w:sz w:val="22"/>
          <w:szCs w:val="22"/>
        </w:rPr>
        <w:t>e</w:t>
      </w:r>
      <w:r w:rsidR="002A0BCA" w:rsidRPr="00C277A5">
        <w:rPr>
          <w:rStyle w:val="normaltextrun"/>
          <w:rFonts w:ascii="Optima" w:hAnsi="Optima" w:cs="Arial"/>
          <w:sz w:val="22"/>
          <w:szCs w:val="22"/>
        </w:rPr>
        <w:t xml:space="preserve">s les charges résultant d’un rôle de coordination </w:t>
      </w:r>
      <w:r w:rsidR="006D2694" w:rsidRPr="00C277A5">
        <w:rPr>
          <w:rStyle w:val="normaltextrun"/>
          <w:rFonts w:ascii="Optima" w:hAnsi="Optima" w:cs="Arial"/>
          <w:sz w:val="22"/>
          <w:szCs w:val="22"/>
        </w:rPr>
        <w:t>dans le fonctionnement d’une offre ou d’un réseau de modes d’accueil</w:t>
      </w:r>
      <w:r w:rsidR="00E75B51" w:rsidRPr="00C277A5">
        <w:rPr>
          <w:rStyle w:val="normaltextrun"/>
          <w:rFonts w:ascii="Optima" w:hAnsi="Optima" w:cs="Arial"/>
          <w:sz w:val="22"/>
          <w:szCs w:val="22"/>
        </w:rPr>
        <w:t>, et</w:t>
      </w:r>
      <w:r w:rsidR="00532F5D" w:rsidRPr="00C277A5">
        <w:rPr>
          <w:rStyle w:val="normaltextrun"/>
          <w:rFonts w:ascii="Optima" w:hAnsi="Optima" w:cs="Arial"/>
          <w:sz w:val="22"/>
          <w:szCs w:val="22"/>
        </w:rPr>
        <w:t xml:space="preserve">/ou associées à un </w:t>
      </w:r>
      <w:r w:rsidR="002F5800" w:rsidRPr="00C277A5">
        <w:rPr>
          <w:rStyle w:val="normaltextrun"/>
          <w:rFonts w:ascii="Optima" w:hAnsi="Optima" w:cs="Arial"/>
          <w:sz w:val="22"/>
          <w:szCs w:val="22"/>
        </w:rPr>
        <w:t xml:space="preserve">projet d’accueil particulièrement ambitieux et que les dispositifs de droit commun (Prestation de service unique, bonus « territoire Ctg », bonus </w:t>
      </w:r>
      <w:r w:rsidR="002F5800" w:rsidRPr="00C277A5">
        <w:rPr>
          <w:rStyle w:val="normaltextrun"/>
          <w:rFonts w:ascii="Optima" w:hAnsi="Optima" w:cs="Arial"/>
          <w:sz w:val="22"/>
          <w:szCs w:val="22"/>
        </w:rPr>
        <w:lastRenderedPageBreak/>
        <w:t xml:space="preserve">« mixité </w:t>
      </w:r>
      <w:r w:rsidR="007E7349" w:rsidRPr="00C277A5">
        <w:rPr>
          <w:rStyle w:val="normaltextrun"/>
          <w:rFonts w:ascii="Optima" w:hAnsi="Optima" w:cs="Arial"/>
          <w:sz w:val="22"/>
          <w:szCs w:val="22"/>
        </w:rPr>
        <w:t xml:space="preserve">sociale ») </w:t>
      </w:r>
      <w:r w:rsidR="00320D93" w:rsidRPr="00C277A5">
        <w:rPr>
          <w:rStyle w:val="normaltextrun"/>
          <w:rFonts w:ascii="Optima" w:hAnsi="Optima" w:cs="Arial"/>
          <w:sz w:val="22"/>
          <w:szCs w:val="22"/>
        </w:rPr>
        <w:t>accompagnent imparfaitement.</w:t>
      </w:r>
      <w:r w:rsidR="00D54A9E" w:rsidRPr="00C277A5">
        <w:rPr>
          <w:rStyle w:val="normaltextrun"/>
          <w:rFonts w:ascii="Optima" w:hAnsi="Optima" w:cs="Arial"/>
          <w:sz w:val="22"/>
          <w:szCs w:val="22"/>
        </w:rPr>
        <w:t xml:space="preserve"> </w:t>
      </w:r>
      <w:r w:rsidR="00304A59" w:rsidRPr="00C277A5">
        <w:rPr>
          <w:rStyle w:val="normaltextrun"/>
          <w:rFonts w:ascii="Optima" w:hAnsi="Optima" w:cs="Arial"/>
          <w:sz w:val="22"/>
          <w:szCs w:val="22"/>
        </w:rPr>
        <w:t>Une attention particulière sera portée aux</w:t>
      </w:r>
      <w:r w:rsidR="00D54A9E" w:rsidRPr="00C277A5">
        <w:rPr>
          <w:rStyle w:val="normaltextrun"/>
          <w:rFonts w:ascii="Optima" w:hAnsi="Optima" w:cs="Arial"/>
          <w:sz w:val="22"/>
          <w:szCs w:val="22"/>
        </w:rPr>
        <w:t xml:space="preserve"> projets </w:t>
      </w:r>
      <w:r w:rsidR="00304A59" w:rsidRPr="00C277A5">
        <w:rPr>
          <w:rStyle w:val="normaltextrun"/>
          <w:rFonts w:ascii="Optima" w:hAnsi="Optima" w:cs="Arial"/>
          <w:sz w:val="22"/>
          <w:szCs w:val="22"/>
        </w:rPr>
        <w:t xml:space="preserve">menés </w:t>
      </w:r>
      <w:r w:rsidR="004422E1" w:rsidRPr="00C277A5">
        <w:rPr>
          <w:rStyle w:val="normaltextrun"/>
          <w:rFonts w:ascii="Optima" w:hAnsi="Optima" w:cs="Arial"/>
          <w:sz w:val="22"/>
          <w:szCs w:val="22"/>
        </w:rPr>
        <w:t>dans le cadre</w:t>
      </w:r>
      <w:r w:rsidR="00B93B6F" w:rsidRPr="00C277A5">
        <w:rPr>
          <w:rStyle w:val="normaltextrun"/>
          <w:rFonts w:ascii="Optima" w:hAnsi="Optima" w:cs="Arial"/>
          <w:sz w:val="22"/>
          <w:szCs w:val="22"/>
        </w:rPr>
        <w:t xml:space="preserve"> </w:t>
      </w:r>
      <w:r w:rsidR="004422E1" w:rsidRPr="00C277A5">
        <w:rPr>
          <w:rStyle w:val="normaltextrun"/>
          <w:rFonts w:ascii="Optima" w:hAnsi="Optima" w:cs="Arial"/>
          <w:sz w:val="22"/>
          <w:szCs w:val="22"/>
        </w:rPr>
        <w:t>d</w:t>
      </w:r>
      <w:r w:rsidR="00B93B6F" w:rsidRPr="00C277A5">
        <w:rPr>
          <w:rStyle w:val="normaltextrun"/>
          <w:rFonts w:ascii="Optima" w:hAnsi="Optima" w:cs="Arial"/>
          <w:sz w:val="22"/>
          <w:szCs w:val="22"/>
        </w:rPr>
        <w:t xml:space="preserve">es Pactes locaux </w:t>
      </w:r>
      <w:r w:rsidR="00304A59" w:rsidRPr="00C277A5">
        <w:rPr>
          <w:rStyle w:val="normaltextrun"/>
          <w:rFonts w:ascii="Optima" w:hAnsi="Optima" w:cs="Arial"/>
          <w:sz w:val="22"/>
          <w:szCs w:val="22"/>
        </w:rPr>
        <w:t>des solidarités</w:t>
      </w:r>
      <w:r w:rsidR="00304A59" w:rsidRPr="00C277A5">
        <w:rPr>
          <w:rStyle w:val="normaltextrun"/>
          <w:rFonts w:ascii="Optima" w:hAnsi="Optima"/>
          <w:vertAlign w:val="superscript"/>
        </w:rPr>
        <w:footnoteReference w:id="16"/>
      </w:r>
      <w:r w:rsidR="00304A59" w:rsidRPr="00C277A5">
        <w:rPr>
          <w:rStyle w:val="normaltextrun"/>
          <w:rFonts w:ascii="Optima" w:hAnsi="Optima" w:cs="Arial"/>
          <w:sz w:val="22"/>
          <w:szCs w:val="22"/>
        </w:rPr>
        <w:t>.</w:t>
      </w:r>
    </w:p>
    <w:p w14:paraId="0D24BBBD" w14:textId="3C18C847" w:rsidR="002D2818" w:rsidRPr="00C277A5" w:rsidRDefault="0015624C" w:rsidP="00925CB2">
      <w:pPr>
        <w:pStyle w:val="paragraph"/>
        <w:numPr>
          <w:ilvl w:val="1"/>
          <w:numId w:val="32"/>
        </w:numPr>
        <w:tabs>
          <w:tab w:val="left" w:pos="284"/>
        </w:tabs>
        <w:spacing w:before="0" w:beforeAutospacing="0" w:after="0" w:afterAutospacing="0"/>
        <w:ind w:left="0" w:firstLine="0"/>
        <w:jc w:val="both"/>
        <w:textAlignment w:val="baseline"/>
        <w:rPr>
          <w:rStyle w:val="normaltextrun"/>
          <w:rFonts w:ascii="Optima" w:eastAsia="Calibri" w:hAnsi="Optima" w:cs="Arial"/>
          <w:color w:val="000000"/>
          <w:sz w:val="22"/>
          <w:szCs w:val="22"/>
        </w:rPr>
      </w:pPr>
      <w:r w:rsidRPr="00C277A5">
        <w:rPr>
          <w:rStyle w:val="normaltextrun"/>
          <w:rFonts w:ascii="Optima" w:hAnsi="Optima" w:cs="Arial"/>
          <w:sz w:val="22"/>
          <w:szCs w:val="22"/>
        </w:rPr>
        <w:t>Selon l</w:t>
      </w:r>
      <w:r w:rsidR="00AD2E16" w:rsidRPr="00C277A5">
        <w:rPr>
          <w:rStyle w:val="normaltextrun"/>
          <w:rFonts w:ascii="Optima" w:hAnsi="Optima" w:cs="Arial"/>
          <w:sz w:val="22"/>
          <w:szCs w:val="22"/>
        </w:rPr>
        <w:t>es caractéristiques du territoire, l</w:t>
      </w:r>
      <w:r w:rsidR="00D51CCE" w:rsidRPr="00C277A5">
        <w:rPr>
          <w:rStyle w:val="normaltextrun"/>
          <w:rFonts w:ascii="Optima" w:hAnsi="Optima" w:cs="Arial"/>
          <w:sz w:val="22"/>
          <w:szCs w:val="22"/>
        </w:rPr>
        <w:t>’axe 2 du Fpt sera</w:t>
      </w:r>
      <w:r w:rsidR="002F157A" w:rsidRPr="00C277A5">
        <w:rPr>
          <w:rStyle w:val="normaltextrun"/>
          <w:rFonts w:ascii="Optima" w:hAnsi="Optima" w:cs="Arial"/>
          <w:sz w:val="22"/>
          <w:szCs w:val="22"/>
        </w:rPr>
        <w:t xml:space="preserve"> le cas échéant mobilisé</w:t>
      </w:r>
      <w:r w:rsidR="006D58D2" w:rsidRPr="00C277A5">
        <w:rPr>
          <w:rStyle w:val="normaltextrun"/>
          <w:rFonts w:ascii="Optima" w:hAnsi="Optima" w:cs="Arial"/>
          <w:sz w:val="22"/>
          <w:szCs w:val="22"/>
        </w:rPr>
        <w:t xml:space="preserve"> pour </w:t>
      </w:r>
      <w:r w:rsidR="006D58D2" w:rsidRPr="00C277A5">
        <w:rPr>
          <w:rStyle w:val="normaltextrun"/>
          <w:rFonts w:ascii="Optima" w:hAnsi="Optima" w:cs="Arial"/>
          <w:b/>
          <w:bCs/>
          <w:sz w:val="22"/>
          <w:szCs w:val="22"/>
          <w:u w:val="single"/>
        </w:rPr>
        <w:t>favoriser la création de</w:t>
      </w:r>
      <w:r w:rsidR="00D94DE1" w:rsidRPr="00C277A5">
        <w:rPr>
          <w:rStyle w:val="normaltextrun"/>
          <w:rFonts w:ascii="Optima" w:hAnsi="Optima" w:cs="Arial"/>
          <w:b/>
          <w:bCs/>
          <w:sz w:val="22"/>
          <w:szCs w:val="22"/>
          <w:u w:val="single"/>
        </w:rPr>
        <w:t xml:space="preserve"> </w:t>
      </w:r>
      <w:r w:rsidR="00E8263B" w:rsidRPr="00C277A5">
        <w:rPr>
          <w:rStyle w:val="normaltextrun"/>
          <w:rFonts w:ascii="Optima" w:hAnsi="Optima" w:cs="Arial"/>
          <w:b/>
          <w:bCs/>
          <w:sz w:val="22"/>
          <w:szCs w:val="22"/>
          <w:u w:val="single"/>
        </w:rPr>
        <w:t>s</w:t>
      </w:r>
      <w:r w:rsidR="002D2818" w:rsidRPr="00C277A5">
        <w:rPr>
          <w:rStyle w:val="normaltextrun"/>
          <w:rFonts w:ascii="Optima" w:hAnsi="Optima" w:cs="Arial"/>
          <w:b/>
          <w:bCs/>
          <w:sz w:val="22"/>
          <w:szCs w:val="22"/>
          <w:u w:val="single"/>
        </w:rPr>
        <w:t>olutions</w:t>
      </w:r>
      <w:r w:rsidR="006D58D2" w:rsidRPr="00C277A5">
        <w:rPr>
          <w:rStyle w:val="normaltextrun"/>
          <w:rFonts w:ascii="Optima" w:hAnsi="Optima" w:cs="Arial"/>
          <w:b/>
          <w:bCs/>
          <w:sz w:val="22"/>
          <w:szCs w:val="22"/>
          <w:u w:val="single"/>
        </w:rPr>
        <w:t xml:space="preserve"> d’accueil</w:t>
      </w:r>
      <w:r w:rsidR="002D2818" w:rsidRPr="00C277A5">
        <w:rPr>
          <w:rStyle w:val="normaltextrun"/>
          <w:rFonts w:ascii="Optima" w:hAnsi="Optima" w:cs="Arial"/>
          <w:b/>
          <w:bCs/>
          <w:sz w:val="22"/>
          <w:szCs w:val="22"/>
          <w:u w:val="single"/>
        </w:rPr>
        <w:t xml:space="preserve"> </w:t>
      </w:r>
      <w:r w:rsidR="00E8263B" w:rsidRPr="00C277A5">
        <w:rPr>
          <w:rStyle w:val="normaltextrun"/>
          <w:rFonts w:ascii="Optima" w:hAnsi="Optima" w:cs="Arial"/>
          <w:b/>
          <w:bCs/>
          <w:sz w:val="22"/>
          <w:szCs w:val="22"/>
          <w:u w:val="single"/>
        </w:rPr>
        <w:t xml:space="preserve">à vocation d’insertion </w:t>
      </w:r>
      <w:r w:rsidR="3585E5AF" w:rsidRPr="00C277A5">
        <w:rPr>
          <w:rStyle w:val="normaltextrun"/>
          <w:rFonts w:ascii="Optima" w:hAnsi="Optima" w:cs="Arial"/>
          <w:b/>
          <w:bCs/>
          <w:sz w:val="22"/>
          <w:szCs w:val="22"/>
          <w:u w:val="single"/>
        </w:rPr>
        <w:t>sociale</w:t>
      </w:r>
      <w:r w:rsidR="00407D90" w:rsidRPr="00C277A5">
        <w:rPr>
          <w:rStyle w:val="normaltextrun"/>
          <w:rFonts w:ascii="Optima" w:hAnsi="Optima" w:cs="Arial"/>
          <w:sz w:val="22"/>
          <w:szCs w:val="22"/>
        </w:rPr>
        <w:t xml:space="preserve"> (ou la réorientation des solutions existantes à cette fin)</w:t>
      </w:r>
      <w:r w:rsidR="006D58D2" w:rsidRPr="00C277A5">
        <w:rPr>
          <w:rStyle w:val="normaltextrun"/>
          <w:rFonts w:ascii="Optima" w:hAnsi="Optima" w:cs="Arial"/>
          <w:sz w:val="22"/>
          <w:szCs w:val="22"/>
        </w:rPr>
        <w:t xml:space="preserve">, </w:t>
      </w:r>
      <w:r w:rsidR="003B2BE6" w:rsidRPr="00C277A5">
        <w:rPr>
          <w:rStyle w:val="normaltextrun"/>
          <w:rFonts w:ascii="Optima" w:hAnsi="Optima" w:cs="Arial"/>
          <w:sz w:val="22"/>
          <w:szCs w:val="22"/>
        </w:rPr>
        <w:t>s’adressant aux parents en insertion sociale</w:t>
      </w:r>
      <w:r w:rsidR="00A703AE" w:rsidRPr="00C277A5">
        <w:rPr>
          <w:rStyle w:val="normaltextrun"/>
          <w:rFonts w:ascii="Optima" w:hAnsi="Optima" w:cs="Arial"/>
          <w:sz w:val="22"/>
          <w:szCs w:val="22"/>
        </w:rPr>
        <w:t xml:space="preserve"> et </w:t>
      </w:r>
      <w:r w:rsidR="00C96199" w:rsidRPr="00C277A5">
        <w:rPr>
          <w:rStyle w:val="normaltextrun"/>
          <w:rFonts w:ascii="Optima" w:hAnsi="Optima" w:cs="Arial"/>
          <w:sz w:val="22"/>
          <w:szCs w:val="22"/>
        </w:rPr>
        <w:t xml:space="preserve">permettant l’accès aux modes d’accueil des enfants </w:t>
      </w:r>
      <w:r w:rsidR="001D2B01" w:rsidRPr="00C277A5">
        <w:rPr>
          <w:rStyle w:val="normaltextrun"/>
          <w:rFonts w:ascii="Optima" w:hAnsi="Optima" w:cs="Arial"/>
          <w:sz w:val="22"/>
          <w:szCs w:val="22"/>
        </w:rPr>
        <w:t>dont les conditions de vie sont l</w:t>
      </w:r>
      <w:r w:rsidR="00C6748A" w:rsidRPr="00C277A5">
        <w:rPr>
          <w:rStyle w:val="normaltextrun"/>
          <w:rFonts w:ascii="Optima" w:hAnsi="Optima" w:cs="Arial"/>
          <w:sz w:val="22"/>
          <w:szCs w:val="22"/>
        </w:rPr>
        <w:t>es plus précaires.</w:t>
      </w:r>
    </w:p>
    <w:p w14:paraId="3969EB77" w14:textId="21C6E6A2" w:rsidR="00F868BC" w:rsidRPr="00C277A5" w:rsidRDefault="00F868BC" w:rsidP="002C7B5E">
      <w:pPr>
        <w:pStyle w:val="paragraph"/>
        <w:spacing w:before="0" w:beforeAutospacing="0" w:after="0" w:afterAutospacing="0"/>
        <w:ind w:left="426" w:hanging="284"/>
        <w:jc w:val="both"/>
        <w:textAlignment w:val="baseline"/>
        <w:rPr>
          <w:rFonts w:ascii="Optima" w:eastAsia="Calibri" w:hAnsi="Optima" w:cs="Arial"/>
          <w:color w:val="000000"/>
          <w:sz w:val="22"/>
          <w:szCs w:val="22"/>
        </w:rPr>
      </w:pPr>
    </w:p>
    <w:p w14:paraId="668A8A33" w14:textId="77777777" w:rsidR="00CE0F07" w:rsidRPr="00C277A5" w:rsidRDefault="00CE0F07" w:rsidP="00885D10">
      <w:pPr>
        <w:pStyle w:val="paragraph"/>
        <w:spacing w:before="0" w:beforeAutospacing="0" w:after="0" w:afterAutospacing="0"/>
        <w:ind w:left="567" w:hanging="567"/>
        <w:jc w:val="both"/>
        <w:textAlignment w:val="baseline"/>
        <w:rPr>
          <w:rFonts w:ascii="Optima" w:eastAsia="Calibri" w:hAnsi="Optima" w:cs="Arial"/>
          <w:color w:val="000000"/>
          <w:sz w:val="22"/>
          <w:szCs w:val="22"/>
        </w:rPr>
      </w:pPr>
    </w:p>
    <w:p w14:paraId="4398BBB1" w14:textId="4F3AC30E" w:rsidR="006A0E10" w:rsidRPr="00C277A5" w:rsidRDefault="007207C5" w:rsidP="002257F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C277A5">
        <w:rPr>
          <w:rFonts w:ascii="Optima" w:hAnsi="Optima" w:cs="Arial"/>
          <w:b/>
          <w:bCs/>
          <w:i/>
          <w:iCs/>
          <w:color w:val="auto"/>
          <w:sz w:val="22"/>
          <w:szCs w:val="22"/>
        </w:rPr>
        <w:t xml:space="preserve">Les </w:t>
      </w:r>
      <w:r w:rsidR="009C337D" w:rsidRPr="00C277A5">
        <w:rPr>
          <w:rFonts w:ascii="Optima" w:hAnsi="Optima" w:cs="Arial"/>
          <w:b/>
          <w:bCs/>
          <w:i/>
          <w:iCs/>
          <w:color w:val="auto"/>
          <w:sz w:val="22"/>
          <w:szCs w:val="22"/>
        </w:rPr>
        <w:t>actions</w:t>
      </w:r>
      <w:r w:rsidR="006A0E10" w:rsidRPr="00C277A5">
        <w:rPr>
          <w:rFonts w:ascii="Optima" w:hAnsi="Optima" w:cs="Arial"/>
          <w:b/>
          <w:bCs/>
          <w:i/>
          <w:iCs/>
          <w:color w:val="auto"/>
          <w:sz w:val="22"/>
          <w:szCs w:val="22"/>
        </w:rPr>
        <w:t xml:space="preserve"> </w:t>
      </w:r>
      <w:r w:rsidRPr="00C277A5">
        <w:rPr>
          <w:rFonts w:ascii="Optima" w:hAnsi="Optima" w:cs="Arial"/>
          <w:b/>
          <w:bCs/>
          <w:i/>
          <w:iCs/>
          <w:color w:val="auto"/>
          <w:sz w:val="22"/>
          <w:szCs w:val="22"/>
        </w:rPr>
        <w:t xml:space="preserve">éligibles au financement du présent volet </w:t>
      </w:r>
    </w:p>
    <w:p w14:paraId="3BC5D284" w14:textId="77777777" w:rsidR="00A35962" w:rsidRPr="00C277A5" w:rsidRDefault="00A35962" w:rsidP="00A35962">
      <w:pPr>
        <w:pStyle w:val="Paragraphedeliste"/>
        <w:autoSpaceDE w:val="0"/>
        <w:autoSpaceDN w:val="0"/>
        <w:adjustRightInd w:val="0"/>
        <w:ind w:left="709"/>
        <w:jc w:val="both"/>
        <w:rPr>
          <w:rFonts w:ascii="Optima" w:hAnsi="Optima" w:cs="Arial"/>
          <w:b/>
          <w:bCs/>
          <w:i/>
          <w:iCs/>
          <w:color w:val="auto"/>
          <w:sz w:val="22"/>
          <w:szCs w:val="22"/>
        </w:rPr>
      </w:pPr>
    </w:p>
    <w:p w14:paraId="0599A5BC" w14:textId="11FDB218" w:rsidR="00A35962" w:rsidRDefault="004469AB" w:rsidP="003677BA">
      <w:pPr>
        <w:pStyle w:val="Paragraphedeliste"/>
        <w:numPr>
          <w:ilvl w:val="0"/>
          <w:numId w:val="149"/>
        </w:numPr>
        <w:autoSpaceDE w:val="0"/>
        <w:autoSpaceDN w:val="0"/>
        <w:adjustRightInd w:val="0"/>
        <w:ind w:left="426" w:hanging="284"/>
        <w:jc w:val="both"/>
        <w:rPr>
          <w:rFonts w:ascii="Optima" w:hAnsi="Optima" w:cs="Arial"/>
          <w:sz w:val="22"/>
          <w:szCs w:val="22"/>
          <w:u w:val="single"/>
        </w:rPr>
      </w:pPr>
      <w:r w:rsidRPr="00C277A5">
        <w:rPr>
          <w:rFonts w:ascii="Optima" w:hAnsi="Optima" w:cs="Arial"/>
          <w:sz w:val="22"/>
          <w:szCs w:val="22"/>
          <w:u w:val="single"/>
        </w:rPr>
        <w:t>L</w:t>
      </w:r>
      <w:r w:rsidR="00A35962" w:rsidRPr="00C277A5">
        <w:rPr>
          <w:rFonts w:ascii="Optima" w:hAnsi="Optima" w:cs="Arial"/>
          <w:sz w:val="22"/>
          <w:szCs w:val="22"/>
          <w:u w:val="single"/>
        </w:rPr>
        <w:t>es accueils atypiques</w:t>
      </w:r>
    </w:p>
    <w:p w14:paraId="7726F772" w14:textId="49AC48C1" w:rsidR="006A0E10" w:rsidRPr="00C277A5" w:rsidRDefault="00A35962" w:rsidP="00A57C3B">
      <w:pPr>
        <w:pStyle w:val="Paragraphedeliste"/>
        <w:numPr>
          <w:ilvl w:val="0"/>
          <w:numId w:val="155"/>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Le r</w:t>
      </w:r>
      <w:r w:rsidR="006A0E10" w:rsidRPr="00C277A5">
        <w:rPr>
          <w:rFonts w:ascii="Optima" w:eastAsia="Arial" w:hAnsi="Optima" w:cs="Arial"/>
          <w:sz w:val="22"/>
          <w:szCs w:val="22"/>
        </w:rPr>
        <w:t xml:space="preserve">enforcement du personnel accueillant au sein des Eaje bénéficiant de la Psu </w:t>
      </w:r>
      <w:r w:rsidRPr="00C277A5">
        <w:rPr>
          <w:rFonts w:ascii="Optima" w:eastAsia="Arial" w:hAnsi="Optima" w:cs="Arial"/>
          <w:sz w:val="22"/>
          <w:szCs w:val="22"/>
        </w:rPr>
        <w:t>concernant les accueils sur des</w:t>
      </w:r>
      <w:r w:rsidR="006A0E10" w:rsidRPr="00C277A5">
        <w:rPr>
          <w:rFonts w:ascii="Optima" w:eastAsia="Arial" w:hAnsi="Optima" w:cs="Arial"/>
          <w:sz w:val="22"/>
          <w:szCs w:val="22"/>
        </w:rPr>
        <w:t xml:space="preserve"> horaires élargis</w:t>
      </w:r>
      <w:r w:rsidRPr="00C277A5">
        <w:rPr>
          <w:rFonts w:ascii="Optima" w:eastAsia="Arial" w:hAnsi="Optima" w:cs="Arial"/>
          <w:sz w:val="22"/>
          <w:szCs w:val="22"/>
        </w:rPr>
        <w:t xml:space="preserve"> </w:t>
      </w:r>
      <w:r w:rsidR="006A0E10" w:rsidRPr="00C277A5">
        <w:rPr>
          <w:rFonts w:ascii="Optima" w:eastAsia="Arial" w:hAnsi="Optima" w:cs="Arial"/>
          <w:sz w:val="22"/>
          <w:szCs w:val="22"/>
        </w:rPr>
        <w:t>;</w:t>
      </w:r>
    </w:p>
    <w:p w14:paraId="2CEFDA0F" w14:textId="2C6055B4" w:rsidR="006A0E10" w:rsidRPr="00C277A5" w:rsidRDefault="00A35962" w:rsidP="00A57C3B">
      <w:pPr>
        <w:pStyle w:val="Paragraphedeliste"/>
        <w:numPr>
          <w:ilvl w:val="0"/>
          <w:numId w:val="155"/>
        </w:numPr>
        <w:ind w:left="709" w:hanging="283"/>
        <w:jc w:val="both"/>
        <w:rPr>
          <w:rFonts w:ascii="Optima" w:eastAsia="Arial" w:hAnsi="Optima" w:cs="Arial"/>
          <w:sz w:val="22"/>
          <w:szCs w:val="22"/>
        </w:rPr>
      </w:pPr>
      <w:r w:rsidRPr="00C277A5">
        <w:rPr>
          <w:rFonts w:ascii="Optima" w:eastAsia="Arial" w:hAnsi="Optima" w:cs="Arial"/>
          <w:sz w:val="22"/>
          <w:szCs w:val="22"/>
        </w:rPr>
        <w:t>Le s</w:t>
      </w:r>
      <w:r w:rsidR="006A0E10" w:rsidRPr="00C277A5">
        <w:rPr>
          <w:rFonts w:ascii="Optima" w:eastAsia="Arial" w:hAnsi="Optima" w:cs="Arial"/>
          <w:sz w:val="22"/>
          <w:szCs w:val="22"/>
        </w:rPr>
        <w:t>outien aux collectivités territoriales qui apportent un financement à un réseau d’assistants maternels ou d’accueillants à domicile</w:t>
      </w:r>
      <w:hyperlink r:id="rId14" w:anchor="_ftn1">
        <w:r w:rsidR="006A0E10" w:rsidRPr="00C277A5">
          <w:rPr>
            <w:rFonts w:ascii="Optima" w:hAnsi="Optima" w:cs="Arial"/>
            <w:sz w:val="22"/>
            <w:szCs w:val="22"/>
          </w:rPr>
          <w:t>[1]</w:t>
        </w:r>
      </w:hyperlink>
      <w:r w:rsidR="006A0E10" w:rsidRPr="00C277A5">
        <w:rPr>
          <w:rFonts w:ascii="Optima" w:eastAsia="Arial" w:hAnsi="Optima" w:cs="Arial"/>
          <w:sz w:val="22"/>
          <w:szCs w:val="22"/>
        </w:rPr>
        <w:t xml:space="preserve"> engagés à accueillir un enfant sur des horaires atypiques ou en situation de pauvreté ;</w:t>
      </w:r>
    </w:p>
    <w:p w14:paraId="088D3EDB" w14:textId="0135D204" w:rsidR="006A0E10" w:rsidRPr="00C277A5" w:rsidRDefault="00A35962" w:rsidP="00A57C3B">
      <w:pPr>
        <w:pStyle w:val="Paragraphedeliste"/>
        <w:numPr>
          <w:ilvl w:val="0"/>
          <w:numId w:val="155"/>
        </w:numPr>
        <w:ind w:left="709" w:hanging="283"/>
        <w:jc w:val="both"/>
        <w:rPr>
          <w:rFonts w:ascii="Optima" w:eastAsia="Arial" w:hAnsi="Optima" w:cs="Arial"/>
          <w:sz w:val="22"/>
          <w:szCs w:val="22"/>
        </w:rPr>
      </w:pPr>
      <w:r w:rsidRPr="00C277A5">
        <w:rPr>
          <w:rFonts w:ascii="Optima" w:eastAsia="Arial" w:hAnsi="Optima" w:cs="Arial"/>
          <w:sz w:val="22"/>
          <w:szCs w:val="22"/>
        </w:rPr>
        <w:t>Le s</w:t>
      </w:r>
      <w:r w:rsidR="006A0E10" w:rsidRPr="00C277A5">
        <w:rPr>
          <w:rFonts w:ascii="Optima" w:eastAsia="Arial" w:hAnsi="Optima" w:cs="Arial"/>
          <w:sz w:val="22"/>
          <w:szCs w:val="22"/>
        </w:rPr>
        <w:t xml:space="preserve">outien à des personnes morales de droit privé (associations ou entreprises) qui proposent un service en horaires atypiques au domicile des familles, conditionné à la mise en place de la tarification Psu. Ce partenaire devra garantir qu’il ne pourra cumuler du Fnpf et du </w:t>
      </w:r>
      <w:proofErr w:type="spellStart"/>
      <w:r w:rsidR="006A0E10" w:rsidRPr="00C277A5">
        <w:rPr>
          <w:rFonts w:ascii="Optima" w:eastAsia="Arial" w:hAnsi="Optima" w:cs="Arial"/>
          <w:sz w:val="22"/>
          <w:szCs w:val="22"/>
        </w:rPr>
        <w:t>Fnas</w:t>
      </w:r>
      <w:proofErr w:type="spellEnd"/>
      <w:r w:rsidR="006A0E10" w:rsidRPr="00C277A5">
        <w:rPr>
          <w:rFonts w:ascii="Optima" w:eastAsia="Arial" w:hAnsi="Optima" w:cs="Arial"/>
          <w:sz w:val="22"/>
          <w:szCs w:val="22"/>
        </w:rPr>
        <w:t xml:space="preserve"> (par exemple en créant une entité juridique spécifique).</w:t>
      </w:r>
    </w:p>
    <w:p w14:paraId="1847B3DE" w14:textId="3C2539A8" w:rsidR="00A35962" w:rsidRPr="00C277A5" w:rsidRDefault="00A35962" w:rsidP="00A35962">
      <w:pPr>
        <w:pStyle w:val="Paragraphedeliste"/>
        <w:ind w:left="1134"/>
        <w:jc w:val="both"/>
        <w:rPr>
          <w:rFonts w:ascii="Optima" w:eastAsia="Arial" w:hAnsi="Optima" w:cs="Arial"/>
          <w:sz w:val="22"/>
          <w:szCs w:val="22"/>
        </w:rPr>
      </w:pPr>
    </w:p>
    <w:p w14:paraId="412D48BA" w14:textId="241E8288" w:rsidR="00A35962" w:rsidRPr="00C277A5" w:rsidRDefault="004469AB" w:rsidP="003677BA">
      <w:pPr>
        <w:pStyle w:val="Paragraphedeliste"/>
        <w:numPr>
          <w:ilvl w:val="0"/>
          <w:numId w:val="141"/>
        </w:numPr>
        <w:ind w:left="426" w:hanging="284"/>
        <w:jc w:val="both"/>
        <w:rPr>
          <w:rFonts w:ascii="Optima" w:eastAsia="Arial" w:hAnsi="Optima" w:cs="Arial"/>
          <w:sz w:val="22"/>
          <w:szCs w:val="22"/>
          <w:u w:val="single"/>
        </w:rPr>
      </w:pPr>
      <w:r w:rsidRPr="00C277A5">
        <w:rPr>
          <w:rFonts w:ascii="Optima" w:eastAsia="Arial" w:hAnsi="Optima" w:cs="Arial"/>
          <w:sz w:val="22"/>
          <w:szCs w:val="22"/>
          <w:u w:val="single"/>
        </w:rPr>
        <w:t>L</w:t>
      </w:r>
      <w:r w:rsidR="00A35962" w:rsidRPr="00C277A5">
        <w:rPr>
          <w:rFonts w:ascii="Optima" w:eastAsia="Arial" w:hAnsi="Optima" w:cs="Arial"/>
          <w:sz w:val="22"/>
          <w:szCs w:val="22"/>
          <w:u w:val="single"/>
        </w:rPr>
        <w:t>es dispositifs passerelles</w:t>
      </w:r>
    </w:p>
    <w:p w14:paraId="6D6B045C" w14:textId="285A2F06" w:rsidR="00A35962" w:rsidRPr="00C277A5" w:rsidRDefault="00885D10" w:rsidP="00A57C3B">
      <w:pPr>
        <w:pStyle w:val="Paragraphedeliste"/>
        <w:numPr>
          <w:ilvl w:val="0"/>
          <w:numId w:val="156"/>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Mi</w:t>
      </w:r>
      <w:r w:rsidR="00A35962" w:rsidRPr="00C277A5">
        <w:rPr>
          <w:rFonts w:ascii="Optima" w:eastAsia="Arial" w:hAnsi="Optima" w:cs="Arial"/>
          <w:sz w:val="22"/>
          <w:szCs w:val="22"/>
        </w:rPr>
        <w:t>se en réseau</w:t>
      </w:r>
      <w:r w:rsidR="00A35962" w:rsidRPr="00C277A5">
        <w:rPr>
          <w:rFonts w:ascii="Optima" w:eastAsia="Arial" w:hAnsi="Optima"/>
          <w:sz w:val="22"/>
          <w:szCs w:val="22"/>
        </w:rPr>
        <w:t xml:space="preserve"> des </w:t>
      </w:r>
      <w:r w:rsidR="00A35962" w:rsidRPr="00C277A5">
        <w:rPr>
          <w:rFonts w:ascii="Optima" w:eastAsia="Arial" w:hAnsi="Optima" w:cs="Arial"/>
          <w:sz w:val="22"/>
          <w:szCs w:val="22"/>
        </w:rPr>
        <w:t>acteurs de la petite enfance, et de l’éducation nationale</w:t>
      </w:r>
      <w:r w:rsidR="001A5DE2" w:rsidRPr="00C277A5">
        <w:rPr>
          <w:rFonts w:ascii="Optima" w:eastAsia="Arial" w:hAnsi="Optima" w:cs="Arial"/>
          <w:sz w:val="22"/>
          <w:szCs w:val="22"/>
        </w:rPr>
        <w:t> ;</w:t>
      </w:r>
    </w:p>
    <w:p w14:paraId="3D931EFB" w14:textId="684FFB4E" w:rsidR="00A35962" w:rsidRPr="00C277A5" w:rsidRDefault="00A35962" w:rsidP="00A57C3B">
      <w:pPr>
        <w:pStyle w:val="Paragraphedeliste"/>
        <w:numPr>
          <w:ilvl w:val="0"/>
          <w:numId w:val="156"/>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Renforcement du personnel accueillant au sein des Eaje ou des écoles dans le cadre des dispositifs passerelles</w:t>
      </w:r>
      <w:r w:rsidR="007B1FFD" w:rsidRPr="00C277A5">
        <w:rPr>
          <w:rFonts w:ascii="Optima" w:eastAsia="Arial" w:hAnsi="Optima" w:cs="Arial"/>
          <w:sz w:val="22"/>
          <w:szCs w:val="22"/>
        </w:rPr>
        <w:t xml:space="preserve"> et/ou des jardins d’enfants</w:t>
      </w:r>
      <w:r w:rsidR="001A5DE2" w:rsidRPr="00C277A5">
        <w:rPr>
          <w:rFonts w:ascii="Optima" w:eastAsia="Arial" w:hAnsi="Optima" w:cs="Arial"/>
          <w:sz w:val="22"/>
          <w:szCs w:val="22"/>
        </w:rPr>
        <w:t> ;</w:t>
      </w:r>
    </w:p>
    <w:p w14:paraId="411F4A1F" w14:textId="26E6227A" w:rsidR="007207C5" w:rsidRPr="00C277A5" w:rsidRDefault="00A35962" w:rsidP="00A57C3B">
      <w:pPr>
        <w:pStyle w:val="paragraph"/>
        <w:numPr>
          <w:ilvl w:val="0"/>
          <w:numId w:val="156"/>
        </w:numPr>
        <w:spacing w:before="0" w:beforeAutospacing="0" w:after="0" w:afterAutospacing="0"/>
        <w:ind w:left="709" w:hanging="283"/>
        <w:jc w:val="both"/>
        <w:textAlignment w:val="baseline"/>
        <w:rPr>
          <w:rFonts w:ascii="Optima" w:eastAsia="Calibri" w:hAnsi="Optima" w:cs="Arial"/>
          <w:color w:val="000000"/>
          <w:sz w:val="22"/>
          <w:szCs w:val="22"/>
          <w:u w:val="single"/>
        </w:rPr>
      </w:pPr>
      <w:r w:rsidRPr="00C277A5">
        <w:rPr>
          <w:rFonts w:ascii="Optima" w:eastAsia="Arial" w:hAnsi="Optima" w:cs="Arial"/>
          <w:sz w:val="22"/>
          <w:szCs w:val="22"/>
        </w:rPr>
        <w:t xml:space="preserve">Actions de supervision, </w:t>
      </w:r>
      <w:r w:rsidRPr="00C277A5">
        <w:rPr>
          <w:rFonts w:ascii="Optima" w:eastAsia="Arial" w:hAnsi="Optima"/>
          <w:sz w:val="22"/>
          <w:szCs w:val="22"/>
        </w:rPr>
        <w:t xml:space="preserve">actions </w:t>
      </w:r>
      <w:r w:rsidRPr="00C277A5">
        <w:rPr>
          <w:rFonts w:ascii="Optima" w:eastAsia="Arial" w:hAnsi="Optima" w:cs="Arial"/>
          <w:sz w:val="22"/>
          <w:szCs w:val="22"/>
        </w:rPr>
        <w:t>de sensibilisation des équipes, actions d’informations et d’accompagnement des familles</w:t>
      </w:r>
      <w:r w:rsidR="001A5DE2" w:rsidRPr="00C277A5">
        <w:rPr>
          <w:rFonts w:ascii="Optima" w:eastAsia="Arial" w:hAnsi="Optima" w:cs="Arial"/>
          <w:sz w:val="22"/>
          <w:szCs w:val="22"/>
        </w:rPr>
        <w:t>.</w:t>
      </w:r>
    </w:p>
    <w:p w14:paraId="41A34EFD" w14:textId="0B2B75AB" w:rsidR="007207C5" w:rsidRPr="00C277A5" w:rsidRDefault="007207C5" w:rsidP="00885D10">
      <w:pPr>
        <w:pStyle w:val="Paragraphedeliste"/>
        <w:autoSpaceDE w:val="0"/>
        <w:autoSpaceDN w:val="0"/>
        <w:adjustRightInd w:val="0"/>
        <w:ind w:left="1068"/>
        <w:jc w:val="both"/>
        <w:rPr>
          <w:rFonts w:ascii="Optima" w:hAnsi="Optima" w:cs="Arial"/>
          <w:lang w:eastAsia="fr-FR"/>
        </w:rPr>
      </w:pPr>
    </w:p>
    <w:p w14:paraId="0643606F" w14:textId="0EE0E7D8" w:rsidR="00A35962" w:rsidRPr="00C277A5" w:rsidRDefault="004469AB" w:rsidP="003677BA">
      <w:pPr>
        <w:pStyle w:val="Paragraphedeliste"/>
        <w:numPr>
          <w:ilvl w:val="0"/>
          <w:numId w:val="141"/>
        </w:numPr>
        <w:ind w:left="426" w:hanging="284"/>
        <w:jc w:val="both"/>
        <w:rPr>
          <w:rFonts w:ascii="Optima" w:eastAsia="Arial" w:hAnsi="Optima" w:cs="Arial"/>
          <w:sz w:val="22"/>
          <w:szCs w:val="22"/>
          <w:u w:val="single"/>
        </w:rPr>
      </w:pPr>
      <w:r w:rsidRPr="00C277A5">
        <w:rPr>
          <w:rFonts w:ascii="Optima" w:eastAsia="Arial" w:hAnsi="Optima" w:cs="Arial"/>
          <w:sz w:val="22"/>
          <w:szCs w:val="22"/>
          <w:u w:val="single"/>
        </w:rPr>
        <w:t>L</w:t>
      </w:r>
      <w:r w:rsidR="00A35962" w:rsidRPr="00C277A5">
        <w:rPr>
          <w:rFonts w:ascii="Optima" w:eastAsia="Arial" w:hAnsi="Optima" w:cs="Arial"/>
          <w:sz w:val="22"/>
          <w:szCs w:val="22"/>
          <w:u w:val="single"/>
        </w:rPr>
        <w:t>es projets « d’aller-vers »</w:t>
      </w:r>
    </w:p>
    <w:p w14:paraId="5F2E497A" w14:textId="1DA95C54" w:rsidR="009C337D" w:rsidRPr="00C277A5" w:rsidRDefault="009C337D" w:rsidP="00A57C3B">
      <w:pPr>
        <w:pStyle w:val="Paragraphedeliste"/>
        <w:numPr>
          <w:ilvl w:val="0"/>
          <w:numId w:val="157"/>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Mise en réseau des acteurs de la petite enfance, travail social, culture</w:t>
      </w:r>
      <w:r w:rsidR="001A5DE2" w:rsidRPr="00C277A5">
        <w:rPr>
          <w:rFonts w:ascii="Optima" w:eastAsia="Arial" w:hAnsi="Optima" w:cs="Arial"/>
          <w:sz w:val="22"/>
          <w:szCs w:val="22"/>
        </w:rPr>
        <w:t> ;</w:t>
      </w:r>
      <w:r w:rsidRPr="00C277A5">
        <w:rPr>
          <w:rFonts w:ascii="Optima" w:eastAsia="Arial" w:hAnsi="Optima" w:cs="Arial"/>
          <w:sz w:val="22"/>
          <w:szCs w:val="22"/>
        </w:rPr>
        <w:t xml:space="preserve"> </w:t>
      </w:r>
    </w:p>
    <w:p w14:paraId="0DC5C608" w14:textId="6879C246" w:rsidR="009C337D" w:rsidRPr="00C277A5" w:rsidRDefault="009C337D" w:rsidP="00A57C3B">
      <w:pPr>
        <w:pStyle w:val="Paragraphedeliste"/>
        <w:numPr>
          <w:ilvl w:val="0"/>
          <w:numId w:val="157"/>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Renforcement des professionnels petite enfance accueillant les enfants sur les différents sites (hors les murs, bibliothèques, médiathèques, etc.)</w:t>
      </w:r>
      <w:r w:rsidR="001A5DE2" w:rsidRPr="00C277A5">
        <w:rPr>
          <w:rFonts w:ascii="Optima" w:eastAsia="Arial" w:hAnsi="Optima" w:cs="Arial"/>
          <w:sz w:val="22"/>
          <w:szCs w:val="22"/>
        </w:rPr>
        <w:t> ;</w:t>
      </w:r>
    </w:p>
    <w:p w14:paraId="1AD93241" w14:textId="1F81D2D9" w:rsidR="00A35962" w:rsidRPr="00C277A5" w:rsidRDefault="009C337D" w:rsidP="00A57C3B">
      <w:pPr>
        <w:pStyle w:val="Paragraphedeliste"/>
        <w:numPr>
          <w:ilvl w:val="0"/>
          <w:numId w:val="157"/>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Supervision, actions de sensibilisation des équipes, actions d’informations et d’accompagnement des familles</w:t>
      </w:r>
      <w:r w:rsidR="001A5DE2" w:rsidRPr="00C277A5">
        <w:rPr>
          <w:rFonts w:ascii="Optima" w:eastAsia="Arial" w:hAnsi="Optima" w:cs="Arial"/>
          <w:sz w:val="22"/>
          <w:szCs w:val="22"/>
        </w:rPr>
        <w:t>.</w:t>
      </w:r>
    </w:p>
    <w:p w14:paraId="6E9A0652" w14:textId="77777777" w:rsidR="00885D10" w:rsidRPr="00C277A5" w:rsidRDefault="00885D10" w:rsidP="00885D10">
      <w:pPr>
        <w:pStyle w:val="Paragraphedeliste"/>
        <w:autoSpaceDE w:val="0"/>
        <w:autoSpaceDN w:val="0"/>
        <w:adjustRightInd w:val="0"/>
        <w:ind w:left="1134" w:hanging="567"/>
        <w:jc w:val="both"/>
        <w:rPr>
          <w:rFonts w:ascii="Optima" w:eastAsia="Arial" w:hAnsi="Optima" w:cs="Arial"/>
          <w:sz w:val="22"/>
          <w:szCs w:val="22"/>
        </w:rPr>
      </w:pPr>
    </w:p>
    <w:p w14:paraId="0919E0C6" w14:textId="7DA6A71B" w:rsidR="00885D10" w:rsidRPr="003C2261" w:rsidRDefault="004469AB" w:rsidP="003677BA">
      <w:pPr>
        <w:pStyle w:val="Paragraphedeliste"/>
        <w:numPr>
          <w:ilvl w:val="0"/>
          <w:numId w:val="141"/>
        </w:numPr>
        <w:ind w:left="426" w:hanging="284"/>
        <w:jc w:val="both"/>
        <w:rPr>
          <w:rFonts w:ascii="Optima" w:eastAsia="Arial" w:hAnsi="Optima" w:cs="Arial"/>
          <w:sz w:val="22"/>
          <w:szCs w:val="22"/>
          <w:u w:val="single"/>
        </w:rPr>
      </w:pPr>
      <w:r w:rsidRPr="00C277A5">
        <w:rPr>
          <w:rFonts w:ascii="Optima" w:eastAsia="Calibri" w:hAnsi="Optima" w:cs="Arial"/>
          <w:color w:val="000000"/>
          <w:sz w:val="22"/>
          <w:szCs w:val="22"/>
          <w:u w:val="single"/>
        </w:rPr>
        <w:t>L</w:t>
      </w:r>
      <w:r w:rsidR="00885D10" w:rsidRPr="00C277A5">
        <w:rPr>
          <w:rFonts w:ascii="Optima" w:eastAsia="Calibri" w:hAnsi="Optima" w:cs="Arial"/>
          <w:color w:val="000000"/>
          <w:sz w:val="22"/>
          <w:szCs w:val="22"/>
          <w:u w:val="single"/>
        </w:rPr>
        <w:t>es solutions d’accueil à vocation d’insertion sociale ou professionnelle</w:t>
      </w:r>
    </w:p>
    <w:p w14:paraId="04AD3CA1" w14:textId="2A027D89" w:rsidR="00885D10"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 xml:space="preserve">Financement de la fonction </w:t>
      </w:r>
      <w:r w:rsidR="530EADBA" w:rsidRPr="00C277A5">
        <w:rPr>
          <w:rFonts w:ascii="Optima" w:eastAsia="Arial" w:hAnsi="Optima" w:cs="Arial"/>
          <w:sz w:val="22"/>
          <w:szCs w:val="22"/>
        </w:rPr>
        <w:t>d</w:t>
      </w:r>
      <w:r w:rsidRPr="00C277A5">
        <w:rPr>
          <w:rFonts w:ascii="Optima" w:eastAsia="Arial" w:hAnsi="Optima" w:cs="Arial"/>
          <w:sz w:val="22"/>
          <w:szCs w:val="22"/>
        </w:rPr>
        <w:t>e coordination des acteurs de la petite enfance, de l’emploi et du social</w:t>
      </w:r>
      <w:r w:rsidR="001A5DE2" w:rsidRPr="00C277A5">
        <w:rPr>
          <w:rFonts w:ascii="Optima" w:eastAsia="Arial" w:hAnsi="Optima" w:cs="Arial"/>
          <w:sz w:val="22"/>
          <w:szCs w:val="22"/>
        </w:rPr>
        <w:t> ;</w:t>
      </w:r>
    </w:p>
    <w:p w14:paraId="04FBA510" w14:textId="3178CD32" w:rsidR="00885D10"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 xml:space="preserve">Etp supplémentaire d’accompagnement social et d’accompagnement à la parentalité des familles (travailleur social, psychologue, </w:t>
      </w:r>
      <w:proofErr w:type="spellStart"/>
      <w:r w:rsidRPr="00C277A5">
        <w:rPr>
          <w:rFonts w:ascii="Optima" w:eastAsia="Arial" w:hAnsi="Optima" w:cs="Arial"/>
          <w:sz w:val="22"/>
          <w:szCs w:val="22"/>
        </w:rPr>
        <w:t>Eje</w:t>
      </w:r>
      <w:proofErr w:type="spellEnd"/>
      <w:r w:rsidRPr="00C277A5">
        <w:rPr>
          <w:rFonts w:ascii="Optima" w:eastAsia="Arial" w:hAnsi="Optima" w:cs="Arial"/>
          <w:sz w:val="22"/>
          <w:szCs w:val="22"/>
        </w:rPr>
        <w:t xml:space="preserve">) = poste de référent </w:t>
      </w:r>
      <w:r w:rsidR="00445AD8" w:rsidRPr="00C277A5">
        <w:rPr>
          <w:rFonts w:ascii="Optima" w:eastAsia="Arial" w:hAnsi="Optima" w:cs="Arial"/>
          <w:sz w:val="22"/>
          <w:szCs w:val="22"/>
        </w:rPr>
        <w:t>A</w:t>
      </w:r>
      <w:r w:rsidRPr="00C277A5">
        <w:rPr>
          <w:rFonts w:ascii="Optima" w:eastAsia="Arial" w:hAnsi="Optima" w:cs="Arial"/>
          <w:sz w:val="22"/>
          <w:szCs w:val="22"/>
        </w:rPr>
        <w:t>vip au sein de la structure</w:t>
      </w:r>
      <w:r w:rsidR="001A5DE2" w:rsidRPr="00C277A5">
        <w:rPr>
          <w:rFonts w:ascii="Optima" w:eastAsia="Arial" w:hAnsi="Optima" w:cs="Arial"/>
          <w:sz w:val="22"/>
          <w:szCs w:val="22"/>
        </w:rPr>
        <w:t> ;</w:t>
      </w:r>
      <w:r w:rsidRPr="00C277A5">
        <w:rPr>
          <w:rFonts w:ascii="Optima" w:eastAsia="Arial" w:hAnsi="Optima" w:cs="Arial"/>
          <w:sz w:val="22"/>
          <w:szCs w:val="22"/>
        </w:rPr>
        <w:t xml:space="preserve"> </w:t>
      </w:r>
    </w:p>
    <w:p w14:paraId="44F80F9C" w14:textId="6F6E92D1" w:rsidR="00885D10"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Aide au démarrage</w:t>
      </w:r>
      <w:r w:rsidR="001A5DE2" w:rsidRPr="00C277A5">
        <w:rPr>
          <w:rFonts w:ascii="Optima" w:eastAsia="Arial" w:hAnsi="Optima" w:cs="Arial"/>
          <w:sz w:val="22"/>
          <w:szCs w:val="22"/>
        </w:rPr>
        <w:t> ;</w:t>
      </w:r>
    </w:p>
    <w:p w14:paraId="3C81BD0A" w14:textId="227DD1AF" w:rsidR="001A5DE2"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Soutien aux collectivités territoriales qui apportent un financement à un réseau d’assistants maternels ou d’accueillants à domicile engagés à accueillir un enfant en situation de pauvreté</w:t>
      </w:r>
      <w:r w:rsidR="00445AD8" w:rsidRPr="00C277A5">
        <w:rPr>
          <w:rFonts w:ascii="Optima" w:eastAsia="Arial" w:hAnsi="Optima" w:cs="Arial"/>
          <w:sz w:val="22"/>
          <w:szCs w:val="22"/>
        </w:rPr>
        <w:t xml:space="preserve"> et sous réserve de l’application du barème national des participations familiales de la Psu.</w:t>
      </w:r>
    </w:p>
    <w:p w14:paraId="7B7BA15F" w14:textId="5432D0D1" w:rsidR="00885D10" w:rsidRPr="00C277A5" w:rsidRDefault="00885D10" w:rsidP="001A5DE2">
      <w:pPr>
        <w:pStyle w:val="Paragraphedeliste"/>
        <w:autoSpaceDE w:val="0"/>
        <w:autoSpaceDN w:val="0"/>
        <w:adjustRightInd w:val="0"/>
        <w:ind w:left="1134"/>
        <w:jc w:val="both"/>
        <w:rPr>
          <w:rFonts w:ascii="Optima" w:eastAsia="Arial" w:hAnsi="Optima" w:cs="Arial"/>
          <w:sz w:val="22"/>
          <w:szCs w:val="22"/>
        </w:rPr>
      </w:pPr>
      <w:r w:rsidRPr="00C277A5">
        <w:rPr>
          <w:rFonts w:ascii="Optima" w:eastAsia="Arial" w:hAnsi="Optima" w:cs="Arial"/>
          <w:sz w:val="22"/>
          <w:szCs w:val="22"/>
        </w:rPr>
        <w:t xml:space="preserve"> </w:t>
      </w:r>
    </w:p>
    <w:p w14:paraId="6BEA3CE7" w14:textId="06338E50" w:rsidR="00885D10" w:rsidRPr="002C7B5E" w:rsidRDefault="004469AB" w:rsidP="003677BA">
      <w:pPr>
        <w:pStyle w:val="Paragraphedeliste"/>
        <w:numPr>
          <w:ilvl w:val="0"/>
          <w:numId w:val="141"/>
        </w:numPr>
        <w:ind w:left="426" w:hanging="284"/>
        <w:jc w:val="both"/>
        <w:rPr>
          <w:rFonts w:ascii="Optima" w:eastAsia="Arial" w:hAnsi="Optima" w:cs="Arial"/>
          <w:sz w:val="22"/>
          <w:szCs w:val="22"/>
          <w:u w:val="single"/>
        </w:rPr>
      </w:pPr>
      <w:r w:rsidRPr="002C7B5E">
        <w:rPr>
          <w:rFonts w:ascii="Optima" w:eastAsia="Calibri" w:hAnsi="Optima" w:cs="Arial"/>
          <w:color w:val="000000"/>
          <w:sz w:val="22"/>
          <w:szCs w:val="22"/>
          <w:u w:val="single"/>
        </w:rPr>
        <w:t>L</w:t>
      </w:r>
      <w:r w:rsidR="00885D10" w:rsidRPr="002C7B5E">
        <w:rPr>
          <w:rFonts w:ascii="Optima" w:eastAsia="Calibri" w:hAnsi="Optima" w:cs="Arial"/>
          <w:color w:val="000000"/>
          <w:sz w:val="22"/>
          <w:szCs w:val="22"/>
          <w:u w:val="single"/>
        </w:rPr>
        <w:t>es solutions d’accueil en urgence</w:t>
      </w:r>
    </w:p>
    <w:p w14:paraId="7AF6C2E1" w14:textId="6BCC16D7" w:rsidR="00885D10" w:rsidRPr="002C7B5E" w:rsidRDefault="00885D10" w:rsidP="004E2623">
      <w:pPr>
        <w:pStyle w:val="Paragraphedeliste"/>
        <w:numPr>
          <w:ilvl w:val="0"/>
          <w:numId w:val="159"/>
        </w:numPr>
        <w:tabs>
          <w:tab w:val="left" w:pos="993"/>
        </w:tabs>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Réservation de places pour l’accueil d’urgence</w:t>
      </w:r>
      <w:r w:rsidR="001A5DE2" w:rsidRPr="002C7B5E">
        <w:rPr>
          <w:rFonts w:ascii="Optima" w:eastAsia="Arial" w:hAnsi="Optima" w:cs="Arial"/>
          <w:sz w:val="22"/>
          <w:szCs w:val="22"/>
        </w:rPr>
        <w:t> ;</w:t>
      </w:r>
    </w:p>
    <w:p w14:paraId="679F214E" w14:textId="33E8A330" w:rsidR="00885D10" w:rsidRPr="002C7B5E" w:rsidRDefault="00885D10" w:rsidP="004E2623">
      <w:pPr>
        <w:pStyle w:val="Paragraphedeliste"/>
        <w:numPr>
          <w:ilvl w:val="0"/>
          <w:numId w:val="159"/>
        </w:numPr>
        <w:tabs>
          <w:tab w:val="left" w:pos="993"/>
        </w:tabs>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lastRenderedPageBreak/>
        <w:t>Mise à disposition d’un professionnel dédié référent pour l’accueil non préparé de ces enfants ne pouvant bénéficier de la période de familiarisation</w:t>
      </w:r>
      <w:r w:rsidR="001A5DE2" w:rsidRPr="002C7B5E">
        <w:rPr>
          <w:rFonts w:ascii="Optima" w:eastAsia="Arial" w:hAnsi="Optima" w:cs="Arial"/>
          <w:sz w:val="22"/>
          <w:szCs w:val="22"/>
        </w:rPr>
        <w:t>.</w:t>
      </w:r>
      <w:r w:rsidRPr="002C7B5E">
        <w:rPr>
          <w:rFonts w:ascii="Optima" w:eastAsia="Arial" w:hAnsi="Optima" w:cs="Arial"/>
          <w:sz w:val="22"/>
          <w:szCs w:val="22"/>
        </w:rPr>
        <w:t xml:space="preserve"> </w:t>
      </w:r>
    </w:p>
    <w:p w14:paraId="5ECD9902" w14:textId="7952A251" w:rsidR="00885D10" w:rsidRDefault="00885D10" w:rsidP="00885D10">
      <w:pPr>
        <w:spacing w:after="0" w:line="240" w:lineRule="auto"/>
        <w:jc w:val="both"/>
        <w:rPr>
          <w:rFonts w:ascii="Arial" w:eastAsia="Times New Roman" w:hAnsi="Arial" w:cs="Arial"/>
          <w:color w:val="ED7D31" w:themeColor="accent2"/>
          <w:sz w:val="20"/>
          <w:szCs w:val="20"/>
          <w:lang w:eastAsia="fr-FR"/>
        </w:rPr>
      </w:pPr>
    </w:p>
    <w:p w14:paraId="7229E340" w14:textId="77777777" w:rsidR="00CE0F07" w:rsidRPr="002C7B5E" w:rsidRDefault="00CE0F07" w:rsidP="00885D10">
      <w:pPr>
        <w:spacing w:after="0" w:line="240" w:lineRule="auto"/>
        <w:jc w:val="both"/>
        <w:rPr>
          <w:rFonts w:ascii="Optima" w:eastAsia="Times New Roman" w:hAnsi="Optima" w:cs="Arial"/>
          <w:color w:val="ED7D31" w:themeColor="accent2"/>
          <w:sz w:val="20"/>
          <w:szCs w:val="20"/>
          <w:lang w:eastAsia="fr-FR"/>
        </w:rPr>
      </w:pPr>
    </w:p>
    <w:p w14:paraId="0B260063" w14:textId="1CB096F8" w:rsidR="001A5DE2" w:rsidRPr="002C7B5E" w:rsidRDefault="001A5DE2" w:rsidP="00C739D4">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t xml:space="preserve">Les dépenses éligibles </w:t>
      </w:r>
    </w:p>
    <w:p w14:paraId="62928B6F" w14:textId="551C477C"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Coût </w:t>
      </w:r>
      <w:r w:rsidR="00690B93" w:rsidRPr="002C7B5E">
        <w:rPr>
          <w:rFonts w:ascii="Optima" w:eastAsia="Arial" w:hAnsi="Optima" w:cs="Arial"/>
          <w:sz w:val="22"/>
          <w:szCs w:val="22"/>
        </w:rPr>
        <w:t xml:space="preserve">des </w:t>
      </w:r>
      <w:r w:rsidRPr="002C7B5E">
        <w:rPr>
          <w:rFonts w:ascii="Optima" w:eastAsia="Arial" w:hAnsi="Optima" w:cs="Arial"/>
          <w:sz w:val="22"/>
          <w:szCs w:val="22"/>
        </w:rPr>
        <w:t xml:space="preserve">Etp professionnels petite enfance ; </w:t>
      </w:r>
    </w:p>
    <w:p w14:paraId="3810A8A3" w14:textId="4C813DE4" w:rsidR="00885D10"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Cout de fonctionnement de la structure (fluide, énergie) ;</w:t>
      </w:r>
    </w:p>
    <w:p w14:paraId="7B86AAC9" w14:textId="1E97AFB1"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Coût</w:t>
      </w:r>
      <w:r w:rsidR="00690B93" w:rsidRPr="002C7B5E">
        <w:rPr>
          <w:rFonts w:ascii="Optima" w:eastAsia="Arial" w:hAnsi="Optima" w:cs="Arial"/>
          <w:sz w:val="22"/>
          <w:szCs w:val="22"/>
        </w:rPr>
        <w:t xml:space="preserve"> des</w:t>
      </w:r>
      <w:r w:rsidRPr="002C7B5E">
        <w:rPr>
          <w:rFonts w:ascii="Optima" w:eastAsia="Arial" w:hAnsi="Optima" w:cs="Arial"/>
          <w:sz w:val="22"/>
          <w:szCs w:val="22"/>
        </w:rPr>
        <w:t xml:space="preserve"> Etp de coordination et de mise en réseau spécifique</w:t>
      </w:r>
      <w:r w:rsidR="00445AD8" w:rsidRPr="002C7B5E">
        <w:rPr>
          <w:rFonts w:ascii="Optima" w:eastAsia="Arial" w:hAnsi="Optima" w:cs="Arial"/>
          <w:sz w:val="22"/>
          <w:szCs w:val="22"/>
        </w:rPr>
        <w:t> ;</w:t>
      </w:r>
    </w:p>
    <w:p w14:paraId="6818A5DF" w14:textId="2D5115A4"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Coût prestataire.</w:t>
      </w:r>
    </w:p>
    <w:p w14:paraId="4222B5DD" w14:textId="5413E8BE" w:rsidR="001A5DE2" w:rsidRPr="002C7B5E" w:rsidRDefault="001A5DE2" w:rsidP="001A5DE2">
      <w:pPr>
        <w:pStyle w:val="Paragraphedeliste"/>
        <w:autoSpaceDE w:val="0"/>
        <w:autoSpaceDN w:val="0"/>
        <w:adjustRightInd w:val="0"/>
        <w:ind w:left="720"/>
        <w:jc w:val="both"/>
        <w:rPr>
          <w:rFonts w:ascii="Optima" w:hAnsi="Optima" w:cs="Arial"/>
          <w:b/>
          <w:bCs/>
          <w:i/>
          <w:iCs/>
          <w:color w:val="auto"/>
          <w:sz w:val="22"/>
          <w:szCs w:val="22"/>
        </w:rPr>
      </w:pPr>
    </w:p>
    <w:p w14:paraId="1AD492EC" w14:textId="77777777" w:rsidR="00CE0F07" w:rsidRPr="002C7B5E" w:rsidRDefault="00CE0F07" w:rsidP="001A5DE2">
      <w:pPr>
        <w:pStyle w:val="Paragraphedeliste"/>
        <w:autoSpaceDE w:val="0"/>
        <w:autoSpaceDN w:val="0"/>
        <w:adjustRightInd w:val="0"/>
        <w:ind w:left="720"/>
        <w:jc w:val="both"/>
        <w:rPr>
          <w:rFonts w:ascii="Optima" w:hAnsi="Optima" w:cs="Arial"/>
          <w:b/>
          <w:bCs/>
          <w:i/>
          <w:iCs/>
          <w:color w:val="auto"/>
          <w:sz w:val="22"/>
          <w:szCs w:val="22"/>
        </w:rPr>
      </w:pPr>
    </w:p>
    <w:p w14:paraId="311A1F5F" w14:textId="472E47E6" w:rsidR="007207C5" w:rsidRPr="002C7B5E" w:rsidRDefault="007207C5" w:rsidP="00C739D4">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lang w:eastAsia="fr-FR"/>
        </w:rPr>
        <w:t>La Caf évalue la pertinence d</w:t>
      </w:r>
      <w:r w:rsidR="00E22A7A" w:rsidRPr="002C7B5E">
        <w:rPr>
          <w:rFonts w:ascii="Optima" w:hAnsi="Optima" w:cs="Arial"/>
          <w:b/>
          <w:bCs/>
          <w:i/>
          <w:iCs/>
          <w:color w:val="auto"/>
          <w:sz w:val="22"/>
          <w:szCs w:val="22"/>
          <w:lang w:eastAsia="fr-FR"/>
        </w:rPr>
        <w:t>u</w:t>
      </w:r>
      <w:r w:rsidRPr="002C7B5E">
        <w:rPr>
          <w:rFonts w:ascii="Optima" w:hAnsi="Optima" w:cs="Arial"/>
          <w:b/>
          <w:bCs/>
          <w:i/>
          <w:iCs/>
          <w:color w:val="auto"/>
          <w:sz w:val="22"/>
          <w:szCs w:val="22"/>
          <w:lang w:eastAsia="fr-FR"/>
        </w:rPr>
        <w:t xml:space="preserve"> financement d’une action sur la base des indicateurs socles suivants</w:t>
      </w:r>
    </w:p>
    <w:p w14:paraId="1E0A171B" w14:textId="477B20FA"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d’heures d’ouverture en horaires élargis ;</w:t>
      </w:r>
    </w:p>
    <w:p w14:paraId="04252467" w14:textId="5D585203"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d’enfants </w:t>
      </w:r>
      <w:r w:rsidR="00B832E2" w:rsidRPr="002C7B5E">
        <w:rPr>
          <w:rFonts w:ascii="Optima" w:eastAsia="Arial" w:hAnsi="Optima" w:cs="Arial"/>
          <w:sz w:val="22"/>
          <w:szCs w:val="22"/>
        </w:rPr>
        <w:t>concernés</w:t>
      </w:r>
      <w:r w:rsidRPr="002C7B5E">
        <w:rPr>
          <w:rFonts w:ascii="Optima" w:eastAsia="Arial" w:hAnsi="Optima" w:cs="Arial"/>
          <w:sz w:val="22"/>
          <w:szCs w:val="22"/>
        </w:rPr>
        <w:t> ;</w:t>
      </w:r>
    </w:p>
    <w:p w14:paraId="2D07DE96" w14:textId="2A9424A7"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 professionnels mobilisés ; </w:t>
      </w:r>
    </w:p>
    <w:p w14:paraId="74575105" w14:textId="057038AC" w:rsidR="00541450" w:rsidRPr="002C7B5E" w:rsidRDefault="001C3520"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w:t>
      </w:r>
      <w:r w:rsidR="008857FB" w:rsidRPr="002C7B5E">
        <w:rPr>
          <w:rFonts w:ascii="Optima" w:eastAsia="Arial" w:hAnsi="Optima" w:cs="Arial"/>
          <w:sz w:val="22"/>
          <w:szCs w:val="22"/>
        </w:rPr>
        <w:t>d’actions passerelles</w:t>
      </w:r>
      <w:r w:rsidR="004F4FAC" w:rsidRPr="002C7B5E">
        <w:rPr>
          <w:rFonts w:ascii="Optima" w:eastAsia="Arial" w:hAnsi="Optima" w:cs="Arial"/>
          <w:sz w:val="22"/>
          <w:szCs w:val="22"/>
        </w:rPr>
        <w:t> ;</w:t>
      </w:r>
    </w:p>
    <w:p w14:paraId="19532724" w14:textId="6D9CC5E0" w:rsidR="001C3520" w:rsidRPr="002C7B5E" w:rsidRDefault="00541450"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d’enfants concernés par des actions passerelles</w:t>
      </w:r>
      <w:r w:rsidR="008857FB" w:rsidRPr="002C7B5E">
        <w:rPr>
          <w:rFonts w:ascii="Optima" w:eastAsia="Arial" w:hAnsi="Optima" w:cs="Arial"/>
          <w:sz w:val="22"/>
          <w:szCs w:val="22"/>
        </w:rPr>
        <w:t> ;</w:t>
      </w:r>
    </w:p>
    <w:p w14:paraId="0FEA83AB" w14:textId="365AA39A" w:rsidR="007207C5"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d’actions « hors les murs</w:t>
      </w:r>
      <w:r w:rsidR="00E43C44" w:rsidRPr="002C7B5E">
        <w:rPr>
          <w:rFonts w:ascii="Optima" w:eastAsia="Arial" w:hAnsi="Optima" w:cs="Arial"/>
          <w:sz w:val="22"/>
          <w:szCs w:val="22"/>
        </w:rPr>
        <w:t> »</w:t>
      </w:r>
      <w:r w:rsidRPr="002C7B5E">
        <w:rPr>
          <w:rFonts w:ascii="Optima" w:eastAsia="Arial" w:hAnsi="Optima" w:cs="Arial"/>
          <w:sz w:val="22"/>
          <w:szCs w:val="22"/>
        </w:rPr>
        <w:t xml:space="preserve"> concernées </w:t>
      </w:r>
      <w:r w:rsidR="0040169F" w:rsidRPr="002C7B5E">
        <w:rPr>
          <w:rFonts w:ascii="Optima" w:eastAsia="Arial" w:hAnsi="Optima" w:cs="Arial"/>
          <w:sz w:val="22"/>
          <w:szCs w:val="22"/>
        </w:rPr>
        <w:t>;</w:t>
      </w:r>
    </w:p>
    <w:p w14:paraId="71D7C343" w14:textId="16C6EE72"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d’enfants accueil</w:t>
      </w:r>
      <w:r w:rsidR="00D15D63" w:rsidRPr="002C7B5E">
        <w:rPr>
          <w:rFonts w:ascii="Optima" w:eastAsia="Arial" w:hAnsi="Optima" w:cs="Arial"/>
          <w:sz w:val="22"/>
          <w:szCs w:val="22"/>
        </w:rPr>
        <w:t>li</w:t>
      </w:r>
      <w:r w:rsidRPr="002C7B5E">
        <w:rPr>
          <w:rFonts w:ascii="Optima" w:eastAsia="Arial" w:hAnsi="Optima" w:cs="Arial"/>
          <w:sz w:val="22"/>
          <w:szCs w:val="22"/>
        </w:rPr>
        <w:t>s</w:t>
      </w:r>
      <w:r w:rsidR="00D15D63" w:rsidRPr="002C7B5E">
        <w:rPr>
          <w:rFonts w:ascii="Optima" w:eastAsia="Arial" w:hAnsi="Optima" w:cs="Arial"/>
          <w:sz w:val="22"/>
          <w:szCs w:val="22"/>
        </w:rPr>
        <w:t xml:space="preserve"> en</w:t>
      </w:r>
      <w:r w:rsidRPr="002C7B5E">
        <w:rPr>
          <w:rFonts w:ascii="Optima" w:eastAsia="Arial" w:hAnsi="Optima" w:cs="Arial"/>
          <w:sz w:val="22"/>
          <w:szCs w:val="22"/>
        </w:rPr>
        <w:t xml:space="preserve"> crèches </w:t>
      </w:r>
      <w:r w:rsidR="0040169F" w:rsidRPr="002C7B5E">
        <w:rPr>
          <w:rFonts w:ascii="Optima" w:eastAsia="Arial" w:hAnsi="Optima" w:cs="Arial"/>
          <w:sz w:val="22"/>
          <w:szCs w:val="22"/>
        </w:rPr>
        <w:t>A</w:t>
      </w:r>
      <w:r w:rsidRPr="002C7B5E">
        <w:rPr>
          <w:rFonts w:ascii="Optima" w:eastAsia="Arial" w:hAnsi="Optima" w:cs="Arial"/>
          <w:sz w:val="22"/>
          <w:szCs w:val="22"/>
        </w:rPr>
        <w:t>vip ;</w:t>
      </w:r>
    </w:p>
    <w:p w14:paraId="7D6ACE22" w14:textId="00DE6515"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d’enfants accueillis dans les crèches </w:t>
      </w:r>
      <w:r w:rsidR="00E43C44" w:rsidRPr="002C7B5E">
        <w:rPr>
          <w:rFonts w:ascii="Optima" w:eastAsia="Arial" w:hAnsi="Optima" w:cs="Arial"/>
          <w:sz w:val="22"/>
          <w:szCs w:val="22"/>
        </w:rPr>
        <w:t>A</w:t>
      </w:r>
      <w:r w:rsidRPr="002C7B5E">
        <w:rPr>
          <w:rFonts w:ascii="Optima" w:eastAsia="Arial" w:hAnsi="Optima" w:cs="Arial"/>
          <w:sz w:val="22"/>
          <w:szCs w:val="22"/>
        </w:rPr>
        <w:t>vis ;</w:t>
      </w:r>
    </w:p>
    <w:p w14:paraId="218AE29C" w14:textId="3E38D204"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 parents ayant retrouvé un emploi ;</w:t>
      </w:r>
    </w:p>
    <w:p w14:paraId="5E8572D8" w14:textId="7EA01B11"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d’enfants accueillis en urgence. </w:t>
      </w:r>
    </w:p>
    <w:p w14:paraId="32D248E6" w14:textId="77777777" w:rsidR="007207C5" w:rsidRPr="002C7B5E" w:rsidRDefault="007207C5" w:rsidP="007207C5">
      <w:pPr>
        <w:pStyle w:val="paragraph"/>
        <w:spacing w:before="0" w:beforeAutospacing="0" w:after="0" w:afterAutospacing="0"/>
        <w:jc w:val="both"/>
        <w:textAlignment w:val="baseline"/>
        <w:rPr>
          <w:rStyle w:val="eop"/>
          <w:rFonts w:ascii="Optima" w:hAnsi="Optima" w:cs="Arial"/>
          <w:sz w:val="22"/>
          <w:szCs w:val="22"/>
          <w:shd w:val="clear" w:color="auto" w:fill="FFFFFF"/>
        </w:rPr>
      </w:pPr>
    </w:p>
    <w:p w14:paraId="061C58B6" w14:textId="77777777" w:rsidR="00336C48" w:rsidRPr="002C7B5E" w:rsidRDefault="00336C48" w:rsidP="007525B9">
      <w:pPr>
        <w:pStyle w:val="paragraph"/>
        <w:spacing w:before="0" w:beforeAutospacing="0" w:after="0" w:afterAutospacing="0"/>
        <w:jc w:val="both"/>
        <w:textAlignment w:val="baseline"/>
        <w:rPr>
          <w:rFonts w:ascii="Optima" w:hAnsi="Optima" w:cs="Segoe UI"/>
          <w:sz w:val="18"/>
          <w:szCs w:val="18"/>
        </w:rPr>
      </w:pPr>
    </w:p>
    <w:p w14:paraId="4753EEC7" w14:textId="0C6AAA6F" w:rsidR="00310321" w:rsidRDefault="00310321" w:rsidP="00310321">
      <w:pPr>
        <w:pStyle w:val="Default"/>
        <w:pBdr>
          <w:top w:val="single" w:sz="4" w:space="1" w:color="auto"/>
          <w:left w:val="single" w:sz="4" w:space="4" w:color="auto"/>
          <w:bottom w:val="single" w:sz="4" w:space="1" w:color="auto"/>
          <w:right w:val="single" w:sz="4" w:space="4" w:color="auto"/>
        </w:pBdr>
        <w:ind w:left="1843" w:hanging="1843"/>
        <w:jc w:val="both"/>
        <w:rPr>
          <w:rFonts w:ascii="Optima" w:hAnsi="Optima"/>
          <w:sz w:val="10"/>
          <w:szCs w:val="10"/>
        </w:rPr>
      </w:pPr>
      <w:r w:rsidRPr="002C7B5E">
        <w:rPr>
          <w:rFonts w:ascii="Optima" w:hAnsi="Optima"/>
          <w:b/>
          <w:bCs/>
          <w:noProof/>
        </w:rPr>
        <w:drawing>
          <wp:inline distT="0" distB="0" distL="0" distR="0" wp14:anchorId="79FC365D" wp14:editId="5BBE781B">
            <wp:extent cx="260350" cy="258585"/>
            <wp:effectExtent l="0" t="0" r="0" b="0"/>
            <wp:docPr id="10" name="Image 10"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2C7B5E">
        <w:rPr>
          <w:rFonts w:ascii="Optima" w:hAnsi="Optima"/>
          <w:b/>
          <w:bCs/>
        </w:rPr>
        <w:t>Volet 2 :</w:t>
      </w:r>
      <w:r w:rsidRPr="002C7B5E">
        <w:rPr>
          <w:rFonts w:ascii="Optima" w:hAnsi="Optima"/>
        </w:rPr>
        <w:tab/>
        <w:t>Enrichir les équipes et les projets d’accueil en Eaje </w:t>
      </w:r>
    </w:p>
    <w:p w14:paraId="38EF4C6C" w14:textId="77777777" w:rsidR="00936173" w:rsidRPr="00936173" w:rsidRDefault="00936173" w:rsidP="00310321">
      <w:pPr>
        <w:pStyle w:val="Default"/>
        <w:pBdr>
          <w:top w:val="single" w:sz="4" w:space="1" w:color="auto"/>
          <w:left w:val="single" w:sz="4" w:space="4" w:color="auto"/>
          <w:bottom w:val="single" w:sz="4" w:space="1" w:color="auto"/>
          <w:right w:val="single" w:sz="4" w:space="4" w:color="auto"/>
        </w:pBdr>
        <w:ind w:left="1843" w:hanging="1843"/>
        <w:jc w:val="both"/>
        <w:rPr>
          <w:rFonts w:ascii="Optima" w:hAnsi="Optima"/>
          <w:sz w:val="10"/>
          <w:szCs w:val="10"/>
        </w:rPr>
      </w:pPr>
    </w:p>
    <w:p w14:paraId="3BE41F2A" w14:textId="77777777" w:rsidR="0019256C" w:rsidRPr="002C7B5E" w:rsidRDefault="0019256C"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16A04646" w14:textId="77777777" w:rsidR="00ED7578" w:rsidRPr="002C7B5E" w:rsidRDefault="00ED75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1795BB47" w14:textId="480C3028" w:rsidR="007525B9" w:rsidRPr="002C7B5E" w:rsidRDefault="007525B9" w:rsidP="007525B9">
      <w:pPr>
        <w:pStyle w:val="paragraph"/>
        <w:spacing w:before="0" w:beforeAutospacing="0" w:after="0" w:afterAutospacing="0"/>
        <w:jc w:val="both"/>
        <w:textAlignment w:val="baseline"/>
        <w:rPr>
          <w:rStyle w:val="normaltextrun"/>
          <w:rFonts w:ascii="Optima" w:hAnsi="Optima" w:cs="Arial"/>
          <w:color w:val="000000"/>
          <w:sz w:val="22"/>
          <w:szCs w:val="22"/>
        </w:rPr>
      </w:pPr>
      <w:r w:rsidRPr="002C7B5E">
        <w:rPr>
          <w:rStyle w:val="normaltextrun"/>
          <w:rFonts w:ascii="Optima" w:hAnsi="Optima" w:cs="Arial"/>
          <w:color w:val="000000"/>
          <w:sz w:val="22"/>
          <w:szCs w:val="22"/>
        </w:rPr>
        <w:t xml:space="preserve">L’élévation et la complémentarité des qualifications des professionnels au sein des équipes pluridisciplinaires en accueil collectif, de même que la consolidation des fonctions managériales, constituent des facteurs déterminants pour favoriser la qualité des projets d’accueil, des pratiques et des démarches de réflexivité qui les étayent. </w:t>
      </w:r>
    </w:p>
    <w:p w14:paraId="663E4F2F" w14:textId="77777777" w:rsidR="007525B9" w:rsidRPr="002C7B5E" w:rsidRDefault="007525B9"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4A3D3F39" w14:textId="43780327" w:rsidR="00445AD8" w:rsidRPr="002C7B5E" w:rsidRDefault="007525B9" w:rsidP="007525B9">
      <w:pPr>
        <w:pStyle w:val="paragraph"/>
        <w:spacing w:before="0" w:beforeAutospacing="0" w:after="0" w:afterAutospacing="0"/>
        <w:jc w:val="both"/>
        <w:textAlignment w:val="baseline"/>
        <w:rPr>
          <w:rStyle w:val="normaltextrun"/>
          <w:rFonts w:ascii="Optima" w:hAnsi="Optima" w:cs="Arial"/>
          <w:color w:val="000000"/>
          <w:sz w:val="22"/>
          <w:szCs w:val="22"/>
        </w:rPr>
      </w:pPr>
      <w:r w:rsidRPr="002C7B5E">
        <w:rPr>
          <w:rStyle w:val="normaltextrun"/>
          <w:rFonts w:ascii="Optima" w:hAnsi="Optima" w:cs="Arial"/>
          <w:color w:val="000000"/>
          <w:sz w:val="22"/>
          <w:szCs w:val="22"/>
        </w:rPr>
        <w:t xml:space="preserve">Le renforcement et la diversification des équipes pluridisciplinaires, en nombre et en qualification, requièrent un engagement durable du gestionnaire et des cofinanceurs. </w:t>
      </w:r>
    </w:p>
    <w:p w14:paraId="6E1DBE97" w14:textId="73E54791" w:rsidR="00922B78" w:rsidRPr="002C7B5E" w:rsidRDefault="00922B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00C1EDB9" w14:textId="77777777" w:rsidR="00922B78" w:rsidRPr="002C7B5E" w:rsidRDefault="00922B78" w:rsidP="00922B78">
      <w:pPr>
        <w:pStyle w:val="paragraph"/>
        <w:spacing w:before="0" w:beforeAutospacing="0" w:after="0" w:afterAutospacing="0"/>
        <w:jc w:val="both"/>
        <w:textAlignment w:val="baseline"/>
        <w:rPr>
          <w:rStyle w:val="normaltextrun"/>
          <w:rFonts w:ascii="Optima" w:hAnsi="Optima" w:cs="Arial"/>
          <w:sz w:val="22"/>
          <w:szCs w:val="22"/>
        </w:rPr>
      </w:pPr>
      <w:r w:rsidRPr="002C7B5E">
        <w:rPr>
          <w:rStyle w:val="normaltextrun"/>
          <w:rFonts w:ascii="Optima" w:hAnsi="Optima" w:cs="Arial"/>
          <w:sz w:val="22"/>
          <w:szCs w:val="22"/>
        </w:rPr>
        <w:t>Par ailleurs la déclinaison de la Charte nationale d’accueil du jeune enfant au sein des projets éducatifs des Eaje requiert pour chacun des principes qu’elle énonce des actions durables, résolues, régulièrement réadaptées, conçues en relation nourrie avec l’état de la connaissance, les professionnels, le public accueilli et les acteurs du territoire. Elle s’incarne de façon opérationnelle dans un ensemble de référentiels, pratiques, protocoles et partenariats vivants et évalués. A l’échelle d’un territoire, le pilotage de la qualité requiert des actions de mise en réseau, d’évaluation croisée et d’animation ambitieuses.</w:t>
      </w:r>
    </w:p>
    <w:p w14:paraId="3DF787AD" w14:textId="3563C5EC" w:rsidR="00922B78" w:rsidRDefault="00922B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3A498B32" w14:textId="77777777" w:rsidR="002C7B5E" w:rsidRDefault="002C7B5E"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2FE66183" w14:textId="77777777" w:rsidR="00BD7482" w:rsidRDefault="00BD7482"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54D6F1BB" w14:textId="77777777" w:rsidR="00BD7482" w:rsidRDefault="00BD7482"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295CF09B" w14:textId="77777777" w:rsidR="00BD7482" w:rsidRDefault="00BD7482"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37183E7D" w14:textId="77777777" w:rsidR="002C7B5E" w:rsidRDefault="002C7B5E"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0FF4F27E" w14:textId="77777777" w:rsidR="002C7B5E" w:rsidRDefault="002C7B5E"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7803E244" w14:textId="77777777" w:rsidR="00ED7578" w:rsidRDefault="00ED75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1B5B1B3D" w14:textId="77777777" w:rsidR="00CE6A8F" w:rsidRPr="002C7B5E" w:rsidRDefault="00CE6A8F"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2F0BB587" w14:textId="6A3BCA8C" w:rsidR="00445AD8" w:rsidRDefault="00445AD8" w:rsidP="00C739D4">
      <w:pPr>
        <w:pStyle w:val="paragraph"/>
        <w:numPr>
          <w:ilvl w:val="0"/>
          <w:numId w:val="129"/>
        </w:numPr>
        <w:spacing w:before="0" w:beforeAutospacing="0" w:after="0" w:afterAutospacing="0"/>
        <w:ind w:left="426" w:hanging="426"/>
        <w:jc w:val="both"/>
        <w:textAlignment w:val="baseline"/>
        <w:rPr>
          <w:rStyle w:val="normaltextrun"/>
          <w:rFonts w:ascii="Optima" w:hAnsi="Optima" w:cs="Arial"/>
          <w:b/>
          <w:bCs/>
          <w:color w:val="000000"/>
          <w:sz w:val="22"/>
          <w:szCs w:val="22"/>
        </w:rPr>
      </w:pPr>
      <w:r w:rsidRPr="002C7B5E">
        <w:rPr>
          <w:rStyle w:val="normaltextrun"/>
          <w:rFonts w:ascii="Optima" w:hAnsi="Optima" w:cs="Arial"/>
          <w:b/>
          <w:bCs/>
          <w:color w:val="000000"/>
          <w:sz w:val="22"/>
          <w:szCs w:val="22"/>
        </w:rPr>
        <w:lastRenderedPageBreak/>
        <w:t xml:space="preserve">Le présent volet est </w:t>
      </w:r>
      <w:r w:rsidR="007525B9" w:rsidRPr="002C7B5E">
        <w:rPr>
          <w:rStyle w:val="normaltextrun"/>
          <w:rFonts w:ascii="Optima" w:hAnsi="Optima" w:cs="Arial"/>
          <w:b/>
          <w:bCs/>
          <w:color w:val="000000"/>
          <w:sz w:val="22"/>
          <w:szCs w:val="22"/>
        </w:rPr>
        <w:t>mobilisé pour</w:t>
      </w:r>
      <w:r w:rsidR="00BB2ED5" w:rsidRPr="002C7B5E">
        <w:rPr>
          <w:rStyle w:val="normaltextrun"/>
          <w:rFonts w:ascii="Optima" w:hAnsi="Optima" w:cs="Arial"/>
          <w:b/>
          <w:bCs/>
          <w:color w:val="000000"/>
          <w:sz w:val="22"/>
          <w:szCs w:val="22"/>
        </w:rPr>
        <w:t> :</w:t>
      </w:r>
    </w:p>
    <w:p w14:paraId="29B0C829" w14:textId="77777777" w:rsidR="002C7B5E" w:rsidRPr="002C7B5E" w:rsidRDefault="002C7B5E" w:rsidP="002C7B5E">
      <w:pPr>
        <w:pStyle w:val="paragraph"/>
        <w:spacing w:before="0" w:beforeAutospacing="0" w:after="0" w:afterAutospacing="0"/>
        <w:jc w:val="both"/>
        <w:textAlignment w:val="baseline"/>
        <w:rPr>
          <w:rStyle w:val="normaltextrun"/>
          <w:rFonts w:ascii="Optima" w:hAnsi="Optima" w:cs="Arial"/>
          <w:b/>
          <w:bCs/>
          <w:color w:val="000000"/>
          <w:sz w:val="22"/>
          <w:szCs w:val="22"/>
        </w:rPr>
      </w:pPr>
    </w:p>
    <w:p w14:paraId="12D650C7" w14:textId="77777777" w:rsidR="00DF5A36" w:rsidRPr="002C7B5E" w:rsidRDefault="00DF5A36" w:rsidP="00DF5A36">
      <w:pPr>
        <w:pStyle w:val="paragraph"/>
        <w:spacing w:before="0" w:beforeAutospacing="0" w:after="0" w:afterAutospacing="0"/>
        <w:ind w:left="720"/>
        <w:jc w:val="both"/>
        <w:textAlignment w:val="baseline"/>
        <w:rPr>
          <w:rStyle w:val="normaltextrun"/>
          <w:rFonts w:ascii="Optima" w:hAnsi="Optima" w:cs="Arial"/>
          <w:b/>
          <w:bCs/>
          <w:color w:val="000000"/>
          <w:sz w:val="22"/>
          <w:szCs w:val="22"/>
        </w:rPr>
      </w:pPr>
    </w:p>
    <w:p w14:paraId="2BA2CB14" w14:textId="014AFB2A" w:rsidR="007525B9" w:rsidRPr="002C7B5E" w:rsidRDefault="00BB2ED5" w:rsidP="00C739D4">
      <w:pPr>
        <w:pStyle w:val="paragraph"/>
        <w:numPr>
          <w:ilvl w:val="0"/>
          <w:numId w:val="203"/>
        </w:numPr>
        <w:spacing w:before="0" w:beforeAutospacing="0" w:after="0" w:afterAutospacing="0"/>
        <w:ind w:left="426" w:hanging="426"/>
        <w:jc w:val="both"/>
        <w:textAlignment w:val="baseline"/>
        <w:rPr>
          <w:rStyle w:val="normaltextrun"/>
          <w:rFonts w:ascii="Optima" w:hAnsi="Optima" w:cs="Arial"/>
          <w:color w:val="000000"/>
          <w:sz w:val="22"/>
          <w:szCs w:val="22"/>
        </w:rPr>
      </w:pPr>
      <w:r w:rsidRPr="002C7B5E">
        <w:rPr>
          <w:rStyle w:val="eop"/>
          <w:rFonts w:ascii="Optima" w:hAnsi="Optima" w:cs="Arial"/>
          <w:b/>
          <w:bCs/>
          <w:color w:val="000000"/>
          <w:sz w:val="22"/>
          <w:szCs w:val="22"/>
        </w:rPr>
        <w:t xml:space="preserve">Amorcer (prioritairement) et consolider (secondairement) des </w:t>
      </w:r>
      <w:r w:rsidRPr="002C7B5E">
        <w:rPr>
          <w:rStyle w:val="normaltextrun"/>
          <w:rFonts w:ascii="Optima" w:hAnsi="Optima" w:cs="Arial"/>
          <w:b/>
          <w:bCs/>
          <w:color w:val="000000"/>
          <w:sz w:val="22"/>
          <w:szCs w:val="22"/>
        </w:rPr>
        <w:t>partenariats territoriaux afin de s</w:t>
      </w:r>
      <w:r w:rsidR="007525B9" w:rsidRPr="002C7B5E">
        <w:rPr>
          <w:rStyle w:val="normaltextrun"/>
          <w:rFonts w:ascii="Optima" w:hAnsi="Optima" w:cs="Arial"/>
          <w:b/>
          <w:bCs/>
          <w:color w:val="000000"/>
          <w:sz w:val="22"/>
          <w:szCs w:val="22"/>
        </w:rPr>
        <w:t xml:space="preserve">outenir les gestionnaires lors des phases d’amorçage à l’occasion desquelles l’équilibre de gestion des établissements et des </w:t>
      </w:r>
      <w:proofErr w:type="spellStart"/>
      <w:r w:rsidR="007525B9" w:rsidRPr="002C7B5E">
        <w:rPr>
          <w:rStyle w:val="normaltextrun"/>
          <w:rFonts w:ascii="Optima" w:hAnsi="Optima" w:cs="Arial"/>
          <w:b/>
          <w:bCs/>
          <w:color w:val="000000"/>
          <w:sz w:val="22"/>
          <w:szCs w:val="22"/>
        </w:rPr>
        <w:t>co</w:t>
      </w:r>
      <w:proofErr w:type="spellEnd"/>
      <w:r w:rsidR="007525B9" w:rsidRPr="002C7B5E">
        <w:rPr>
          <w:rStyle w:val="normaltextrun"/>
          <w:rFonts w:ascii="Optima" w:hAnsi="Optima" w:cs="Arial"/>
          <w:b/>
          <w:bCs/>
          <w:color w:val="000000"/>
          <w:sz w:val="22"/>
          <w:szCs w:val="22"/>
        </w:rPr>
        <w:t>-financeurs peut être bousculé</w:t>
      </w:r>
      <w:r w:rsidRPr="002C7B5E">
        <w:rPr>
          <w:rStyle w:val="normaltextrun"/>
          <w:rFonts w:ascii="Optima" w:hAnsi="Optima" w:cs="Arial"/>
          <w:b/>
          <w:bCs/>
          <w:color w:val="000000"/>
          <w:sz w:val="22"/>
          <w:szCs w:val="22"/>
        </w:rPr>
        <w:t xml:space="preserve"> ; </w:t>
      </w:r>
      <w:r w:rsidRPr="002C7B5E">
        <w:rPr>
          <w:rStyle w:val="normaltextrun"/>
          <w:rFonts w:ascii="Optima" w:hAnsi="Optima" w:cs="Arial"/>
          <w:color w:val="000000"/>
          <w:sz w:val="22"/>
          <w:szCs w:val="22"/>
        </w:rPr>
        <w:t>ces partenariats doivent permettre de</w:t>
      </w:r>
      <w:r w:rsidR="007525B9" w:rsidRPr="002C7B5E">
        <w:rPr>
          <w:rStyle w:val="normaltextrun"/>
          <w:rFonts w:ascii="Optima" w:hAnsi="Optima" w:cs="Arial"/>
          <w:color w:val="000000"/>
          <w:sz w:val="22"/>
          <w:szCs w:val="22"/>
        </w:rPr>
        <w:t xml:space="preserve"> : </w:t>
      </w:r>
    </w:p>
    <w:p w14:paraId="300CC8C0" w14:textId="6E137CDA" w:rsidR="007525B9" w:rsidRPr="002C7B5E" w:rsidRDefault="007525B9" w:rsidP="00C739D4">
      <w:pPr>
        <w:pStyle w:val="paragraph"/>
        <w:numPr>
          <w:ilvl w:val="0"/>
          <w:numId w:val="185"/>
        </w:numPr>
        <w:spacing w:before="0" w:beforeAutospacing="0" w:after="0" w:afterAutospacing="0"/>
        <w:ind w:hanging="294"/>
        <w:jc w:val="both"/>
        <w:textAlignment w:val="baseline"/>
        <w:rPr>
          <w:rStyle w:val="eop"/>
          <w:rFonts w:ascii="Optima" w:hAnsi="Optima" w:cs="Arial"/>
          <w:color w:val="000000"/>
          <w:sz w:val="22"/>
          <w:szCs w:val="22"/>
        </w:rPr>
      </w:pPr>
      <w:r w:rsidRPr="002C7B5E">
        <w:rPr>
          <w:rStyle w:val="normaltextrun"/>
          <w:rFonts w:ascii="Optima" w:hAnsi="Optima" w:cs="Arial"/>
          <w:color w:val="000000"/>
          <w:sz w:val="22"/>
          <w:szCs w:val="22"/>
          <w:u w:val="single"/>
        </w:rPr>
        <w:t>mutualiser et mettre en réseau certaines fonctions au sein de modes d’accueil partenaires</w:t>
      </w:r>
      <w:r w:rsidRPr="002C7B5E">
        <w:rPr>
          <w:rStyle w:val="normaltextrun"/>
          <w:rFonts w:ascii="Optima" w:hAnsi="Optima" w:cs="Arial"/>
          <w:color w:val="000000"/>
          <w:sz w:val="22"/>
          <w:szCs w:val="22"/>
        </w:rPr>
        <w:t xml:space="preserve"> (coordinateurs pédagogiques, psychologues, psychomotriciens, ergonomes, référents qualité de vie et des conditions de travail, etc.) </w:t>
      </w:r>
      <w:r w:rsidRPr="002C7B5E">
        <w:rPr>
          <w:rStyle w:val="eop"/>
          <w:rFonts w:ascii="Optima" w:hAnsi="Optima" w:cs="Arial"/>
          <w:color w:val="000000"/>
          <w:sz w:val="22"/>
          <w:szCs w:val="22"/>
        </w:rPr>
        <w:t>;</w:t>
      </w:r>
    </w:p>
    <w:p w14:paraId="08849DEB" w14:textId="77777777" w:rsidR="007525B9" w:rsidRPr="002C7B5E" w:rsidRDefault="007525B9" w:rsidP="00C739D4">
      <w:pPr>
        <w:pStyle w:val="paragraph"/>
        <w:numPr>
          <w:ilvl w:val="0"/>
          <w:numId w:val="185"/>
        </w:numPr>
        <w:spacing w:before="0" w:beforeAutospacing="0" w:after="0" w:afterAutospacing="0"/>
        <w:ind w:hanging="294"/>
        <w:jc w:val="both"/>
        <w:textAlignment w:val="baseline"/>
        <w:rPr>
          <w:rStyle w:val="eop"/>
          <w:rFonts w:ascii="Optima" w:hAnsi="Optima" w:cs="Arial"/>
          <w:color w:val="000000"/>
          <w:sz w:val="22"/>
          <w:szCs w:val="22"/>
        </w:rPr>
      </w:pPr>
      <w:r w:rsidRPr="002C7B5E">
        <w:rPr>
          <w:rStyle w:val="eop"/>
          <w:rFonts w:ascii="Optima" w:hAnsi="Optima" w:cs="Arial"/>
          <w:color w:val="000000"/>
          <w:sz w:val="22"/>
          <w:szCs w:val="22"/>
          <w:u w:val="single"/>
        </w:rPr>
        <w:t>soutenir les fonctions managériales en Eaje</w:t>
      </w:r>
      <w:r w:rsidRPr="002C7B5E">
        <w:rPr>
          <w:rStyle w:val="eop"/>
          <w:rFonts w:ascii="Optima" w:hAnsi="Optima" w:cs="Arial"/>
          <w:color w:val="000000"/>
          <w:sz w:val="22"/>
          <w:szCs w:val="22"/>
        </w:rPr>
        <w:t xml:space="preserve"> </w:t>
      </w:r>
      <w:r w:rsidRPr="002C7B5E">
        <w:rPr>
          <w:rStyle w:val="eop"/>
          <w:rFonts w:ascii="Optima" w:hAnsi="Optima" w:cs="Arial"/>
          <w:i/>
          <w:iCs/>
          <w:color w:val="000000"/>
          <w:sz w:val="22"/>
          <w:szCs w:val="22"/>
        </w:rPr>
        <w:t xml:space="preserve">via </w:t>
      </w:r>
      <w:r w:rsidRPr="002C7B5E">
        <w:rPr>
          <w:rStyle w:val="eop"/>
          <w:rFonts w:ascii="Optima" w:hAnsi="Optima" w:cs="Arial"/>
          <w:color w:val="000000"/>
          <w:sz w:val="22"/>
          <w:szCs w:val="22"/>
        </w:rPr>
        <w:t>des parcours d’accompagnement à la prise de fonction et la mise en œuvre d’analyse de la pratique pour les responsables de crèches ;</w:t>
      </w:r>
    </w:p>
    <w:p w14:paraId="6FD34D93" w14:textId="37A37520" w:rsidR="00BB766A" w:rsidRPr="002C7B5E" w:rsidRDefault="007525B9" w:rsidP="00C739D4">
      <w:pPr>
        <w:pStyle w:val="paragraph"/>
        <w:numPr>
          <w:ilvl w:val="0"/>
          <w:numId w:val="185"/>
        </w:numPr>
        <w:spacing w:before="0" w:beforeAutospacing="0" w:after="0" w:afterAutospacing="0"/>
        <w:ind w:hanging="294"/>
        <w:jc w:val="both"/>
        <w:textAlignment w:val="baseline"/>
        <w:rPr>
          <w:rStyle w:val="eop"/>
          <w:rFonts w:ascii="Optima" w:hAnsi="Optima" w:cs="Arial"/>
          <w:color w:val="000000"/>
          <w:sz w:val="22"/>
          <w:szCs w:val="22"/>
        </w:rPr>
      </w:pPr>
      <w:r w:rsidRPr="002C7B5E">
        <w:rPr>
          <w:rStyle w:val="eop"/>
          <w:rFonts w:ascii="Optima" w:hAnsi="Optima" w:cs="Arial"/>
          <w:color w:val="000000" w:themeColor="text1"/>
          <w:sz w:val="22"/>
          <w:szCs w:val="22"/>
          <w:u w:val="single"/>
        </w:rPr>
        <w:t>créer des liens étroits entre Eaje et centres de formation et de recherche</w:t>
      </w:r>
      <w:r w:rsidRPr="002C7B5E">
        <w:rPr>
          <w:rStyle w:val="eop"/>
          <w:rFonts w:ascii="Optima" w:hAnsi="Optima" w:cs="Arial"/>
          <w:color w:val="000000" w:themeColor="text1"/>
          <w:sz w:val="22"/>
          <w:szCs w:val="22"/>
        </w:rPr>
        <w:t xml:space="preserve"> afin </w:t>
      </w:r>
      <w:r w:rsidR="003A17AD" w:rsidRPr="002C7B5E">
        <w:rPr>
          <w:rStyle w:val="eop"/>
          <w:rFonts w:ascii="Optima" w:hAnsi="Optima" w:cs="Arial"/>
          <w:color w:val="000000" w:themeColor="text1"/>
          <w:sz w:val="22"/>
          <w:szCs w:val="22"/>
        </w:rPr>
        <w:t>:</w:t>
      </w:r>
    </w:p>
    <w:p w14:paraId="0073ED60" w14:textId="231C833A" w:rsidR="00BB766A" w:rsidRPr="002C7B5E" w:rsidRDefault="00BF5A53" w:rsidP="00C739D4">
      <w:pPr>
        <w:pStyle w:val="paragraph"/>
        <w:numPr>
          <w:ilvl w:val="1"/>
          <w:numId w:val="186"/>
        </w:numPr>
        <w:spacing w:before="0" w:beforeAutospacing="0" w:after="0" w:afterAutospacing="0"/>
        <w:ind w:left="993" w:hanging="284"/>
        <w:jc w:val="both"/>
        <w:textAlignment w:val="baseline"/>
        <w:rPr>
          <w:rStyle w:val="eop"/>
          <w:rFonts w:ascii="Optima" w:hAnsi="Optima" w:cs="Arial"/>
          <w:color w:val="000000"/>
          <w:sz w:val="22"/>
          <w:szCs w:val="22"/>
        </w:rPr>
      </w:pPr>
      <w:r w:rsidRPr="002C7B5E">
        <w:rPr>
          <w:rStyle w:val="eop"/>
          <w:rFonts w:ascii="Optima" w:hAnsi="Optima" w:cs="Arial"/>
          <w:color w:val="000000" w:themeColor="text1"/>
          <w:sz w:val="22"/>
          <w:szCs w:val="22"/>
        </w:rPr>
        <w:t xml:space="preserve">de </w:t>
      </w:r>
      <w:r w:rsidR="007525B9" w:rsidRPr="002C7B5E">
        <w:rPr>
          <w:rStyle w:val="eop"/>
          <w:rFonts w:ascii="Optima" w:hAnsi="Optima" w:cs="Arial"/>
          <w:color w:val="000000" w:themeColor="text1"/>
          <w:sz w:val="22"/>
          <w:szCs w:val="22"/>
        </w:rPr>
        <w:t>favoriser l’accueil des étudiants</w:t>
      </w:r>
      <w:r w:rsidR="00BB766A" w:rsidRPr="002C7B5E">
        <w:rPr>
          <w:rStyle w:val="eop"/>
          <w:rFonts w:ascii="Optima" w:hAnsi="Optima" w:cs="Arial"/>
          <w:color w:val="000000" w:themeColor="text1"/>
          <w:sz w:val="22"/>
          <w:szCs w:val="22"/>
        </w:rPr>
        <w:t>,</w:t>
      </w:r>
      <w:r w:rsidR="007525B9" w:rsidRPr="002C7B5E">
        <w:rPr>
          <w:rStyle w:val="eop"/>
          <w:rFonts w:ascii="Optima" w:hAnsi="Optima" w:cs="Arial"/>
          <w:color w:val="000000" w:themeColor="text1"/>
          <w:sz w:val="22"/>
          <w:szCs w:val="22"/>
        </w:rPr>
        <w:t xml:space="preserve"> stagiaires </w:t>
      </w:r>
      <w:r w:rsidR="00BB766A" w:rsidRPr="002C7B5E">
        <w:rPr>
          <w:rStyle w:val="eop"/>
          <w:rFonts w:ascii="Optima" w:hAnsi="Optima" w:cs="Arial"/>
          <w:color w:val="000000" w:themeColor="text1"/>
          <w:sz w:val="22"/>
          <w:szCs w:val="22"/>
        </w:rPr>
        <w:t xml:space="preserve">et professionnels en début de carrière </w:t>
      </w:r>
      <w:r w:rsidR="007525B9" w:rsidRPr="002C7B5E">
        <w:rPr>
          <w:rStyle w:val="eop"/>
          <w:rFonts w:ascii="Optima" w:hAnsi="Optima" w:cs="Arial"/>
          <w:color w:val="000000" w:themeColor="text1"/>
          <w:sz w:val="22"/>
          <w:szCs w:val="22"/>
        </w:rPr>
        <w:t>dans des structures de haute qualité</w:t>
      </w:r>
      <w:r w:rsidR="005672F2" w:rsidRPr="002C7B5E">
        <w:rPr>
          <w:rStyle w:val="eop"/>
          <w:rFonts w:ascii="Optima" w:hAnsi="Optima" w:cs="Arial"/>
          <w:color w:val="000000" w:themeColor="text1"/>
          <w:sz w:val="22"/>
          <w:szCs w:val="22"/>
        </w:rPr>
        <w:t> ;</w:t>
      </w:r>
    </w:p>
    <w:p w14:paraId="58E3F92A" w14:textId="0BFF4802" w:rsidR="00BB766A" w:rsidRPr="002C7B5E" w:rsidRDefault="00BF5A53" w:rsidP="00C739D4">
      <w:pPr>
        <w:pStyle w:val="paragraph"/>
        <w:numPr>
          <w:ilvl w:val="1"/>
          <w:numId w:val="186"/>
        </w:numPr>
        <w:spacing w:before="0" w:beforeAutospacing="0" w:after="0" w:afterAutospacing="0"/>
        <w:ind w:left="993" w:hanging="284"/>
        <w:jc w:val="both"/>
        <w:textAlignment w:val="baseline"/>
        <w:rPr>
          <w:rStyle w:val="eop"/>
          <w:rFonts w:ascii="Optima" w:hAnsi="Optima" w:cs="Arial"/>
          <w:color w:val="000000"/>
          <w:sz w:val="22"/>
          <w:szCs w:val="22"/>
        </w:rPr>
      </w:pPr>
      <w:r w:rsidRPr="002C7B5E">
        <w:rPr>
          <w:rStyle w:val="eop"/>
          <w:rFonts w:ascii="Optima" w:hAnsi="Optima" w:cs="Arial"/>
          <w:color w:val="000000" w:themeColor="text1"/>
          <w:sz w:val="22"/>
          <w:szCs w:val="22"/>
        </w:rPr>
        <w:t xml:space="preserve">de </w:t>
      </w:r>
      <w:r w:rsidR="007525B9" w:rsidRPr="002C7B5E">
        <w:rPr>
          <w:rStyle w:val="eop"/>
          <w:rFonts w:ascii="Optima" w:hAnsi="Optima" w:cs="Arial"/>
          <w:color w:val="000000" w:themeColor="text1"/>
          <w:sz w:val="22"/>
          <w:szCs w:val="22"/>
        </w:rPr>
        <w:t xml:space="preserve">permettre l’actualisation </w:t>
      </w:r>
      <w:r w:rsidR="00BB766A" w:rsidRPr="002C7B5E">
        <w:rPr>
          <w:rStyle w:val="eop"/>
          <w:rFonts w:ascii="Optima" w:hAnsi="Optima" w:cs="Arial"/>
          <w:color w:val="000000" w:themeColor="text1"/>
          <w:sz w:val="22"/>
          <w:szCs w:val="22"/>
        </w:rPr>
        <w:t xml:space="preserve">continue </w:t>
      </w:r>
      <w:r w:rsidR="007525B9" w:rsidRPr="002C7B5E">
        <w:rPr>
          <w:rStyle w:val="eop"/>
          <w:rFonts w:ascii="Optima" w:hAnsi="Optima" w:cs="Arial"/>
          <w:color w:val="000000" w:themeColor="text1"/>
          <w:sz w:val="22"/>
          <w:szCs w:val="22"/>
        </w:rPr>
        <w:t>des connaissances des professionnels de terrain</w:t>
      </w:r>
      <w:r w:rsidR="005672F2" w:rsidRPr="002C7B5E">
        <w:rPr>
          <w:rStyle w:val="eop"/>
          <w:rFonts w:ascii="Optima" w:hAnsi="Optima" w:cs="Arial"/>
          <w:color w:val="000000" w:themeColor="text1"/>
          <w:sz w:val="22"/>
          <w:szCs w:val="22"/>
        </w:rPr>
        <w:t> ;</w:t>
      </w:r>
    </w:p>
    <w:p w14:paraId="0CB1EDC5" w14:textId="3D3BC776" w:rsidR="00BB766A" w:rsidRPr="002C7B5E" w:rsidRDefault="00BF5A53" w:rsidP="00C739D4">
      <w:pPr>
        <w:pStyle w:val="paragraph"/>
        <w:numPr>
          <w:ilvl w:val="1"/>
          <w:numId w:val="186"/>
        </w:numPr>
        <w:spacing w:before="0" w:beforeAutospacing="0" w:after="0" w:afterAutospacing="0"/>
        <w:ind w:left="993" w:hanging="284"/>
        <w:jc w:val="both"/>
        <w:textAlignment w:val="baseline"/>
        <w:rPr>
          <w:rStyle w:val="eop"/>
          <w:rFonts w:ascii="Optima" w:hAnsi="Optima" w:cs="Arial"/>
          <w:sz w:val="22"/>
          <w:szCs w:val="22"/>
        </w:rPr>
      </w:pPr>
      <w:r w:rsidRPr="002C7B5E">
        <w:rPr>
          <w:rStyle w:val="eop"/>
          <w:rFonts w:ascii="Optima" w:hAnsi="Optima"/>
          <w:sz w:val="22"/>
        </w:rPr>
        <w:t xml:space="preserve">de </w:t>
      </w:r>
      <w:r w:rsidR="007525B9" w:rsidRPr="002C7B5E">
        <w:rPr>
          <w:rStyle w:val="eop"/>
          <w:rFonts w:ascii="Optima" w:hAnsi="Optima"/>
          <w:sz w:val="22"/>
        </w:rPr>
        <w:t>rendre disponibles pour les chercheurs des terrains d’études</w:t>
      </w:r>
      <w:r w:rsidR="005672F2" w:rsidRPr="002C7B5E">
        <w:rPr>
          <w:rStyle w:val="eop"/>
          <w:rFonts w:ascii="Optima" w:hAnsi="Optima" w:cs="Arial"/>
          <w:sz w:val="22"/>
          <w:szCs w:val="22"/>
        </w:rPr>
        <w:t> ;</w:t>
      </w:r>
      <w:r w:rsidR="007525B9" w:rsidRPr="002C7B5E">
        <w:rPr>
          <w:rStyle w:val="eop"/>
          <w:rFonts w:ascii="Optima" w:hAnsi="Optima" w:cs="Arial"/>
          <w:sz w:val="22"/>
          <w:szCs w:val="22"/>
        </w:rPr>
        <w:t xml:space="preserve"> </w:t>
      </w:r>
    </w:p>
    <w:p w14:paraId="583AE2AB" w14:textId="152FAA99" w:rsidR="00007282" w:rsidRPr="002C7B5E" w:rsidRDefault="007525B9" w:rsidP="00C739D4">
      <w:pPr>
        <w:pStyle w:val="paragraph"/>
        <w:numPr>
          <w:ilvl w:val="1"/>
          <w:numId w:val="186"/>
        </w:numPr>
        <w:spacing w:before="0" w:beforeAutospacing="0" w:after="0" w:afterAutospacing="0"/>
        <w:ind w:left="993" w:hanging="284"/>
        <w:jc w:val="both"/>
        <w:textAlignment w:val="baseline"/>
        <w:rPr>
          <w:rStyle w:val="normaltextrun"/>
          <w:rFonts w:ascii="Optima" w:hAnsi="Optima"/>
          <w:sz w:val="22"/>
        </w:rPr>
      </w:pPr>
      <w:r w:rsidRPr="002C7B5E">
        <w:rPr>
          <w:rStyle w:val="eop"/>
          <w:rFonts w:ascii="Optima" w:hAnsi="Optima"/>
          <w:sz w:val="22"/>
        </w:rPr>
        <w:t xml:space="preserve">et </w:t>
      </w:r>
      <w:r w:rsidR="00BF5A53" w:rsidRPr="002C7B5E">
        <w:rPr>
          <w:rStyle w:val="eop"/>
          <w:rFonts w:ascii="Optima" w:hAnsi="Optima"/>
          <w:sz w:val="22"/>
        </w:rPr>
        <w:t>d’</w:t>
      </w:r>
      <w:r w:rsidRPr="002C7B5E">
        <w:rPr>
          <w:rStyle w:val="eop"/>
          <w:rFonts w:ascii="Optima" w:hAnsi="Optima"/>
          <w:sz w:val="22"/>
        </w:rPr>
        <w:t>expérimenter des pratiques innovantes et évaluées</w:t>
      </w:r>
      <w:r w:rsidRPr="002C7B5E">
        <w:rPr>
          <w:rStyle w:val="normaltextrun"/>
          <w:rFonts w:ascii="Optima" w:hAnsi="Optima"/>
          <w:sz w:val="22"/>
        </w:rPr>
        <w:t>.</w:t>
      </w:r>
      <w:r w:rsidR="00BB766A" w:rsidRPr="002C7B5E">
        <w:rPr>
          <w:rStyle w:val="normaltextrun"/>
          <w:rFonts w:ascii="Optima" w:hAnsi="Optima" w:cs="Arial"/>
          <w:sz w:val="22"/>
          <w:szCs w:val="22"/>
        </w:rPr>
        <w:t xml:space="preserve"> </w:t>
      </w:r>
      <w:r w:rsidR="00450595" w:rsidRPr="002C7B5E">
        <w:rPr>
          <w:rStyle w:val="normaltextrun"/>
          <w:rFonts w:ascii="Optima" w:hAnsi="Optima" w:cs="Arial"/>
          <w:sz w:val="22"/>
          <w:szCs w:val="22"/>
        </w:rPr>
        <w:t>Les actions soutenues</w:t>
      </w:r>
      <w:r w:rsidR="00EA77A3" w:rsidRPr="002C7B5E">
        <w:rPr>
          <w:rStyle w:val="normaltextrun"/>
          <w:rFonts w:ascii="Optima" w:hAnsi="Optima" w:cs="Arial"/>
          <w:sz w:val="22"/>
          <w:szCs w:val="22"/>
        </w:rPr>
        <w:t xml:space="preserve"> dans ce cadre valoriseront</w:t>
      </w:r>
      <w:r w:rsidR="00007282" w:rsidRPr="002C7B5E">
        <w:rPr>
          <w:rStyle w:val="normaltextrun"/>
          <w:rFonts w:ascii="Optima" w:hAnsi="Optima" w:cs="Arial"/>
          <w:sz w:val="22"/>
          <w:szCs w:val="22"/>
        </w:rPr>
        <w:t xml:space="preserve"> l’innovation pédagogique au regard d</w:t>
      </w:r>
      <w:r w:rsidR="00EA77A3" w:rsidRPr="002C7B5E">
        <w:rPr>
          <w:rStyle w:val="normaltextrun"/>
          <w:rFonts w:ascii="Optima" w:hAnsi="Optima" w:cs="Arial"/>
          <w:sz w:val="22"/>
          <w:szCs w:val="22"/>
        </w:rPr>
        <w:t>u dernier état de la connaissance</w:t>
      </w:r>
      <w:r w:rsidR="00007282" w:rsidRPr="002C7B5E">
        <w:rPr>
          <w:rStyle w:val="normaltextrun"/>
          <w:rFonts w:ascii="Optima" w:hAnsi="Optima" w:cs="Arial"/>
          <w:sz w:val="22"/>
          <w:szCs w:val="22"/>
        </w:rPr>
        <w:t>.</w:t>
      </w:r>
    </w:p>
    <w:p w14:paraId="7CAC985D" w14:textId="77777777" w:rsidR="00DF5A36" w:rsidRPr="002C7B5E" w:rsidRDefault="00DF5A36" w:rsidP="00DF5A36">
      <w:pPr>
        <w:pStyle w:val="paragraph"/>
        <w:spacing w:before="0" w:beforeAutospacing="0" w:after="0" w:afterAutospacing="0"/>
        <w:ind w:left="1440"/>
        <w:jc w:val="both"/>
        <w:textAlignment w:val="baseline"/>
        <w:rPr>
          <w:rStyle w:val="normaltextrun"/>
          <w:rFonts w:ascii="Optima" w:hAnsi="Optima"/>
          <w:sz w:val="22"/>
        </w:rPr>
      </w:pPr>
    </w:p>
    <w:p w14:paraId="003CC4A7" w14:textId="1A11D2AF" w:rsidR="00C07CDD" w:rsidRPr="002C7B5E" w:rsidRDefault="00922B78" w:rsidP="00C739D4">
      <w:pPr>
        <w:pStyle w:val="paragraph"/>
        <w:numPr>
          <w:ilvl w:val="0"/>
          <w:numId w:val="203"/>
        </w:numPr>
        <w:spacing w:before="0" w:beforeAutospacing="0" w:after="0" w:afterAutospacing="0"/>
        <w:ind w:left="426" w:hanging="426"/>
        <w:jc w:val="both"/>
        <w:textAlignment w:val="baseline"/>
        <w:rPr>
          <w:rStyle w:val="normaltextrun"/>
          <w:rFonts w:ascii="Optima" w:hAnsi="Optima" w:cs="Arial"/>
          <w:b/>
          <w:bCs/>
          <w:sz w:val="22"/>
          <w:szCs w:val="22"/>
        </w:rPr>
      </w:pPr>
      <w:r w:rsidRPr="002C7B5E">
        <w:rPr>
          <w:rStyle w:val="normaltextrun"/>
          <w:rFonts w:ascii="Optima" w:hAnsi="Optima" w:cs="Arial"/>
          <w:b/>
          <w:bCs/>
          <w:sz w:val="22"/>
          <w:szCs w:val="22"/>
        </w:rPr>
        <w:t>A</w:t>
      </w:r>
      <w:r w:rsidR="007525B9" w:rsidRPr="002C7B5E">
        <w:rPr>
          <w:rStyle w:val="normaltextrun"/>
          <w:rFonts w:ascii="Optima" w:hAnsi="Optima" w:cs="Arial"/>
          <w:b/>
          <w:bCs/>
          <w:sz w:val="22"/>
          <w:szCs w:val="22"/>
        </w:rPr>
        <w:t>ccompagner les initiatives visant à élever l’ambition des projets d’accueil à l’échelle des établissements ou d’un territoire dans ces deux dimensions complémentaires : mise en application de référentiels de pratiques et organisationnels, pilotage et évaluation de la qualité.</w:t>
      </w:r>
      <w:r w:rsidRPr="002C7B5E">
        <w:rPr>
          <w:rStyle w:val="normaltextrun"/>
          <w:rFonts w:ascii="Optima" w:hAnsi="Optima" w:cs="Arial"/>
          <w:b/>
          <w:bCs/>
          <w:sz w:val="22"/>
          <w:szCs w:val="22"/>
        </w:rPr>
        <w:t xml:space="preserve"> </w:t>
      </w:r>
      <w:r w:rsidR="007525B9" w:rsidRPr="002C7B5E">
        <w:rPr>
          <w:rStyle w:val="eop"/>
          <w:rFonts w:ascii="Optima" w:hAnsi="Optima" w:cs="Arial"/>
          <w:color w:val="000000" w:themeColor="text1"/>
          <w:sz w:val="22"/>
          <w:szCs w:val="22"/>
        </w:rPr>
        <w:t xml:space="preserve">A ce titre le Fpt pourra ainsi être mobilisé pour financer </w:t>
      </w:r>
      <w:r w:rsidR="006901E1" w:rsidRPr="002C7B5E">
        <w:rPr>
          <w:rStyle w:val="eop"/>
          <w:rFonts w:ascii="Optima" w:hAnsi="Optima" w:cs="Arial"/>
          <w:color w:val="000000" w:themeColor="text1"/>
          <w:sz w:val="22"/>
          <w:szCs w:val="22"/>
        </w:rPr>
        <w:t>l’amo</w:t>
      </w:r>
      <w:r w:rsidR="005F5B51" w:rsidRPr="002C7B5E">
        <w:rPr>
          <w:rStyle w:val="eop"/>
          <w:rFonts w:ascii="Optima" w:hAnsi="Optima" w:cs="Arial"/>
          <w:color w:val="000000" w:themeColor="text1"/>
          <w:sz w:val="22"/>
          <w:szCs w:val="22"/>
        </w:rPr>
        <w:t>r</w:t>
      </w:r>
      <w:r w:rsidR="006901E1" w:rsidRPr="002C7B5E">
        <w:rPr>
          <w:rStyle w:val="eop"/>
          <w:rFonts w:ascii="Optima" w:hAnsi="Optima" w:cs="Arial"/>
          <w:color w:val="000000" w:themeColor="text1"/>
          <w:sz w:val="22"/>
          <w:szCs w:val="22"/>
        </w:rPr>
        <w:t>çage</w:t>
      </w:r>
      <w:r w:rsidR="007525B9" w:rsidRPr="002C7B5E">
        <w:rPr>
          <w:rStyle w:val="eop"/>
          <w:rFonts w:ascii="Optima" w:hAnsi="Optima" w:cs="Arial"/>
          <w:color w:val="000000" w:themeColor="text1"/>
          <w:sz w:val="22"/>
          <w:szCs w:val="22"/>
        </w:rPr>
        <w:t xml:space="preserve"> (prioritairement) ou le soutien (secondairement) </w:t>
      </w:r>
      <w:r w:rsidR="007525B9" w:rsidRPr="002C7B5E">
        <w:rPr>
          <w:rStyle w:val="normaltextrun"/>
          <w:rFonts w:ascii="Optima" w:hAnsi="Optima" w:cs="Arial"/>
          <w:color w:val="000000" w:themeColor="text1"/>
          <w:sz w:val="22"/>
          <w:szCs w:val="22"/>
        </w:rPr>
        <w:t>d'initiatives visant à développer</w:t>
      </w:r>
      <w:r w:rsidR="00C07CDD" w:rsidRPr="002C7B5E">
        <w:rPr>
          <w:rStyle w:val="normaltextrun"/>
          <w:rFonts w:ascii="Optima" w:hAnsi="Optima" w:cs="Arial"/>
          <w:color w:val="000000" w:themeColor="text1"/>
          <w:sz w:val="22"/>
          <w:szCs w:val="22"/>
        </w:rPr>
        <w:t> :</w:t>
      </w:r>
    </w:p>
    <w:p w14:paraId="463296CC" w14:textId="0BE570C1" w:rsidR="00680AA9" w:rsidRPr="002C7B5E" w:rsidRDefault="007525B9" w:rsidP="00C739D4">
      <w:pPr>
        <w:pStyle w:val="paragraph"/>
        <w:numPr>
          <w:ilvl w:val="0"/>
          <w:numId w:val="43"/>
        </w:numPr>
        <w:spacing w:before="0" w:beforeAutospacing="0" w:after="0" w:afterAutospacing="0"/>
        <w:ind w:left="709" w:hanging="283"/>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l</w:t>
      </w:r>
      <w:r w:rsidR="00C509D1" w:rsidRPr="002C7B5E">
        <w:rPr>
          <w:rStyle w:val="normaltextrun"/>
          <w:rFonts w:ascii="Optima" w:hAnsi="Optima" w:cs="Arial"/>
          <w:color w:val="000000" w:themeColor="text1"/>
          <w:sz w:val="22"/>
          <w:szCs w:val="22"/>
        </w:rPr>
        <w:t>’ambition</w:t>
      </w:r>
      <w:r w:rsidRPr="002C7B5E">
        <w:rPr>
          <w:rStyle w:val="normaltextrun"/>
          <w:rFonts w:ascii="Optima" w:hAnsi="Optima" w:cs="Arial"/>
          <w:color w:val="000000" w:themeColor="text1"/>
          <w:sz w:val="22"/>
          <w:szCs w:val="22"/>
        </w:rPr>
        <w:t xml:space="preserve"> du projet </w:t>
      </w:r>
      <w:r w:rsidR="00711B59" w:rsidRPr="002C7B5E">
        <w:rPr>
          <w:rStyle w:val="normaltextrun"/>
          <w:rFonts w:ascii="Optima" w:hAnsi="Optima" w:cs="Arial"/>
          <w:color w:val="000000" w:themeColor="text1"/>
          <w:sz w:val="22"/>
          <w:szCs w:val="22"/>
        </w:rPr>
        <w:t>d’établissement</w:t>
      </w:r>
      <w:r w:rsidR="009A45F7" w:rsidRPr="002C7B5E">
        <w:rPr>
          <w:rStyle w:val="normaltextrun"/>
          <w:rFonts w:ascii="Optima" w:hAnsi="Optima" w:cs="Arial"/>
          <w:color w:val="000000" w:themeColor="text1"/>
          <w:sz w:val="22"/>
          <w:szCs w:val="22"/>
        </w:rPr>
        <w:t xml:space="preserve"> en a</w:t>
      </w:r>
      <w:r w:rsidR="00C509D1" w:rsidRPr="002C7B5E">
        <w:rPr>
          <w:rStyle w:val="normaltextrun"/>
          <w:rFonts w:ascii="Optima" w:hAnsi="Optima" w:cs="Arial"/>
          <w:color w:val="000000" w:themeColor="text1"/>
          <w:sz w:val="22"/>
          <w:szCs w:val="22"/>
        </w:rPr>
        <w:t>pplication de la Charte nationale d’accueil du jeune enfant et de tout référentiel</w:t>
      </w:r>
      <w:r w:rsidR="001F4D54" w:rsidRPr="002C7B5E">
        <w:rPr>
          <w:rStyle w:val="normaltextrun"/>
          <w:rFonts w:ascii="Optima" w:hAnsi="Optima" w:cs="Arial"/>
          <w:color w:val="000000" w:themeColor="text1"/>
          <w:sz w:val="22"/>
          <w:szCs w:val="22"/>
        </w:rPr>
        <w:t xml:space="preserve"> </w:t>
      </w:r>
      <w:r w:rsidR="00C509D1" w:rsidRPr="002C7B5E">
        <w:rPr>
          <w:rStyle w:val="normaltextrun"/>
          <w:rFonts w:ascii="Optima" w:hAnsi="Optima" w:cs="Arial"/>
          <w:color w:val="000000" w:themeColor="text1"/>
          <w:sz w:val="22"/>
          <w:szCs w:val="22"/>
        </w:rPr>
        <w:t xml:space="preserve">public </w:t>
      </w:r>
      <w:r w:rsidR="001F4D54" w:rsidRPr="002C7B5E">
        <w:rPr>
          <w:rStyle w:val="normaltextrun"/>
          <w:rFonts w:ascii="Optima" w:hAnsi="Optima" w:cs="Arial"/>
          <w:color w:val="000000" w:themeColor="text1"/>
          <w:sz w:val="22"/>
          <w:szCs w:val="22"/>
        </w:rPr>
        <w:t>qui serait amené à en préciser les modalités d’application</w:t>
      </w:r>
      <w:r w:rsidR="002E4CA2" w:rsidRPr="002C7B5E">
        <w:rPr>
          <w:rStyle w:val="normaltextrun"/>
          <w:rFonts w:ascii="Optima" w:hAnsi="Optima" w:cs="Arial"/>
          <w:color w:val="000000" w:themeColor="text1"/>
          <w:sz w:val="22"/>
          <w:szCs w:val="22"/>
        </w:rPr>
        <w:t xml:space="preserve">, </w:t>
      </w:r>
      <w:r w:rsidRPr="002C7B5E">
        <w:rPr>
          <w:rStyle w:val="normaltextrun"/>
          <w:rFonts w:ascii="Optima" w:hAnsi="Optima" w:cs="Arial"/>
          <w:color w:val="000000" w:themeColor="text1"/>
          <w:sz w:val="22"/>
          <w:szCs w:val="22"/>
        </w:rPr>
        <w:t>en particulier s’agissant</w:t>
      </w:r>
      <w:r w:rsidR="00E57C37" w:rsidRPr="002C7B5E">
        <w:rPr>
          <w:rStyle w:val="normaltextrun"/>
          <w:rFonts w:ascii="Optima" w:hAnsi="Optima" w:cs="Arial"/>
          <w:color w:val="000000" w:themeColor="text1"/>
          <w:sz w:val="22"/>
          <w:szCs w:val="22"/>
        </w:rPr>
        <w:t xml:space="preserve"> </w:t>
      </w:r>
      <w:r w:rsidR="00680AA9" w:rsidRPr="002C7B5E">
        <w:rPr>
          <w:rStyle w:val="normaltextrun"/>
          <w:rFonts w:ascii="Optima" w:hAnsi="Optima" w:cs="Arial"/>
          <w:color w:val="000000" w:themeColor="text1"/>
          <w:sz w:val="22"/>
          <w:szCs w:val="22"/>
        </w:rPr>
        <w:t>:</w:t>
      </w:r>
    </w:p>
    <w:p w14:paraId="64A8E869" w14:textId="73CAAD57" w:rsidR="00CA62ED" w:rsidRPr="002C7B5E" w:rsidRDefault="00E57C37" w:rsidP="00C739D4">
      <w:pPr>
        <w:pStyle w:val="paragraph"/>
        <w:numPr>
          <w:ilvl w:val="1"/>
          <w:numId w:val="187"/>
        </w:numPr>
        <w:spacing w:before="0" w:beforeAutospacing="0" w:after="0" w:afterAutospacing="0"/>
        <w:ind w:left="993" w:hanging="284"/>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 xml:space="preserve">de </w:t>
      </w:r>
      <w:r w:rsidR="00AB1797" w:rsidRPr="002C7B5E">
        <w:rPr>
          <w:rStyle w:val="normaltextrun"/>
          <w:rFonts w:ascii="Optima" w:hAnsi="Optima" w:cs="Arial"/>
          <w:color w:val="000000" w:themeColor="text1"/>
          <w:sz w:val="22"/>
          <w:szCs w:val="22"/>
        </w:rPr>
        <w:t>l’association</w:t>
      </w:r>
      <w:r w:rsidR="007525B9" w:rsidRPr="002C7B5E">
        <w:rPr>
          <w:rStyle w:val="normaltextrun"/>
          <w:rFonts w:ascii="Optima" w:hAnsi="Optima" w:cs="Arial"/>
          <w:color w:val="000000" w:themeColor="text1"/>
          <w:sz w:val="22"/>
          <w:szCs w:val="22"/>
        </w:rPr>
        <w:t xml:space="preserve"> des parents</w:t>
      </w:r>
      <w:r w:rsidR="00EB20D2" w:rsidRPr="002C7B5E">
        <w:rPr>
          <w:rStyle w:val="normaltextrun"/>
          <w:rFonts w:ascii="Optima" w:hAnsi="Optima" w:cs="Arial"/>
          <w:color w:val="000000" w:themeColor="text1"/>
          <w:sz w:val="22"/>
          <w:szCs w:val="22"/>
        </w:rPr>
        <w:t> : par exemple</w:t>
      </w:r>
      <w:r w:rsidR="00AB1797" w:rsidRPr="002C7B5E">
        <w:rPr>
          <w:rStyle w:val="normaltextrun"/>
          <w:rFonts w:ascii="Optima" w:hAnsi="Optima" w:cs="Arial"/>
          <w:color w:val="000000" w:themeColor="text1"/>
          <w:sz w:val="22"/>
          <w:szCs w:val="22"/>
        </w:rPr>
        <w:t xml:space="preserve"> la</w:t>
      </w:r>
      <w:r w:rsidR="00EB20D2" w:rsidRPr="002C7B5E">
        <w:rPr>
          <w:rStyle w:val="normaltextrun"/>
          <w:rFonts w:ascii="Optima" w:hAnsi="Optima" w:cs="Arial"/>
          <w:color w:val="000000" w:themeColor="text1"/>
          <w:sz w:val="22"/>
          <w:szCs w:val="22"/>
        </w:rPr>
        <w:t xml:space="preserve"> </w:t>
      </w:r>
      <w:r w:rsidR="00A045F3" w:rsidRPr="002C7B5E">
        <w:rPr>
          <w:rStyle w:val="normaltextrun"/>
          <w:rFonts w:ascii="Optima" w:hAnsi="Optima" w:cs="Arial"/>
          <w:color w:val="000000" w:themeColor="text1"/>
          <w:sz w:val="22"/>
          <w:szCs w:val="22"/>
        </w:rPr>
        <w:t xml:space="preserve">mise en place de conseils de parents associant les familles à </w:t>
      </w:r>
      <w:r w:rsidR="00973555" w:rsidRPr="002C7B5E">
        <w:rPr>
          <w:rStyle w:val="normaltextrun"/>
          <w:rFonts w:ascii="Optima" w:hAnsi="Optima" w:cs="Arial"/>
          <w:color w:val="000000" w:themeColor="text1"/>
          <w:sz w:val="22"/>
          <w:szCs w:val="22"/>
        </w:rPr>
        <w:t xml:space="preserve">l’évaluation du projet d’établissement, </w:t>
      </w:r>
      <w:r w:rsidR="00AB1797" w:rsidRPr="002C7B5E">
        <w:rPr>
          <w:rStyle w:val="normaltextrun"/>
          <w:rFonts w:ascii="Optima" w:hAnsi="Optima" w:cs="Arial"/>
          <w:color w:val="000000" w:themeColor="text1"/>
          <w:sz w:val="22"/>
          <w:szCs w:val="22"/>
        </w:rPr>
        <w:t xml:space="preserve">ou les </w:t>
      </w:r>
      <w:r w:rsidR="009D0077" w:rsidRPr="002C7B5E">
        <w:rPr>
          <w:rStyle w:val="normaltextrun"/>
          <w:rFonts w:ascii="Optima" w:hAnsi="Optima" w:cs="Arial"/>
          <w:color w:val="000000" w:themeColor="text1"/>
          <w:sz w:val="22"/>
          <w:szCs w:val="22"/>
        </w:rPr>
        <w:t>initiative</w:t>
      </w:r>
      <w:r w:rsidR="00AB1797" w:rsidRPr="002C7B5E">
        <w:rPr>
          <w:rStyle w:val="normaltextrun"/>
          <w:rFonts w:ascii="Optima" w:hAnsi="Optima" w:cs="Arial"/>
          <w:color w:val="000000" w:themeColor="text1"/>
          <w:sz w:val="22"/>
          <w:szCs w:val="22"/>
        </w:rPr>
        <w:t>s</w:t>
      </w:r>
      <w:r w:rsidR="009D0077" w:rsidRPr="002C7B5E">
        <w:rPr>
          <w:rStyle w:val="normaltextrun"/>
          <w:rFonts w:ascii="Optima" w:hAnsi="Optima" w:cs="Arial"/>
          <w:color w:val="000000" w:themeColor="text1"/>
          <w:sz w:val="22"/>
          <w:szCs w:val="22"/>
        </w:rPr>
        <w:t xml:space="preserve"> </w:t>
      </w:r>
      <w:r w:rsidR="000E7843" w:rsidRPr="002C7B5E">
        <w:rPr>
          <w:rStyle w:val="normaltextrun"/>
          <w:rFonts w:ascii="Optima" w:hAnsi="Optima" w:cs="Arial"/>
          <w:color w:val="000000" w:themeColor="text1"/>
          <w:sz w:val="22"/>
          <w:szCs w:val="22"/>
        </w:rPr>
        <w:t xml:space="preserve">visant à ouvrir la crèche </w:t>
      </w:r>
      <w:r w:rsidR="00CA62ED" w:rsidRPr="002C7B5E">
        <w:rPr>
          <w:rStyle w:val="normaltextrun"/>
          <w:rFonts w:ascii="Optima" w:hAnsi="Optima" w:cs="Arial"/>
          <w:color w:val="000000" w:themeColor="text1"/>
          <w:sz w:val="22"/>
          <w:szCs w:val="22"/>
        </w:rPr>
        <w:t>à un public familier ou peu familier de son environnement, etc. ;</w:t>
      </w:r>
    </w:p>
    <w:p w14:paraId="7AD999EA" w14:textId="4168DF10" w:rsidR="00CA62ED" w:rsidRPr="002C7B5E" w:rsidRDefault="007525B9" w:rsidP="00C739D4">
      <w:pPr>
        <w:pStyle w:val="paragraph"/>
        <w:numPr>
          <w:ilvl w:val="1"/>
          <w:numId w:val="187"/>
        </w:numPr>
        <w:spacing w:before="0" w:beforeAutospacing="0" w:after="0" w:afterAutospacing="0"/>
        <w:ind w:left="993" w:hanging="284"/>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de l’éveil artistique et culturel</w:t>
      </w:r>
      <w:r w:rsidR="00CA62ED" w:rsidRPr="002C7B5E">
        <w:rPr>
          <w:rStyle w:val="normaltextrun"/>
          <w:rFonts w:ascii="Optima" w:hAnsi="Optima" w:cs="Arial"/>
          <w:color w:val="000000" w:themeColor="text1"/>
          <w:sz w:val="22"/>
          <w:szCs w:val="22"/>
        </w:rPr>
        <w:t> : seront particulièrement encouragées les démarches d’ouverture de l’établissement sur les structures</w:t>
      </w:r>
      <w:r w:rsidR="00FC1EA1" w:rsidRPr="002C7B5E">
        <w:rPr>
          <w:rStyle w:val="normaltextrun"/>
          <w:rFonts w:ascii="Optima" w:hAnsi="Optima" w:cs="Arial"/>
          <w:color w:val="000000" w:themeColor="text1"/>
          <w:sz w:val="22"/>
          <w:szCs w:val="22"/>
        </w:rPr>
        <w:t xml:space="preserve"> culturelles</w:t>
      </w:r>
      <w:r w:rsidR="00CA62ED" w:rsidRPr="002C7B5E">
        <w:rPr>
          <w:rStyle w:val="normaltextrun"/>
          <w:rFonts w:ascii="Optima" w:hAnsi="Optima" w:cs="Arial"/>
          <w:color w:val="000000" w:themeColor="text1"/>
          <w:sz w:val="22"/>
          <w:szCs w:val="22"/>
        </w:rPr>
        <w:t xml:space="preserve"> et </w:t>
      </w:r>
      <w:r w:rsidR="00F9783D" w:rsidRPr="002C7B5E">
        <w:rPr>
          <w:rStyle w:val="normaltextrun"/>
          <w:rFonts w:ascii="Optima" w:hAnsi="Optima" w:cs="Arial"/>
          <w:color w:val="000000" w:themeColor="text1"/>
          <w:sz w:val="22"/>
          <w:szCs w:val="22"/>
        </w:rPr>
        <w:t>communautés artistiques du territoire, et les démarches f</w:t>
      </w:r>
      <w:r w:rsidR="00262388" w:rsidRPr="002C7B5E">
        <w:rPr>
          <w:rStyle w:val="normaltextrun"/>
          <w:rFonts w:ascii="Optima" w:hAnsi="Optima" w:cs="Arial"/>
          <w:color w:val="000000" w:themeColor="text1"/>
          <w:sz w:val="22"/>
          <w:szCs w:val="22"/>
        </w:rPr>
        <w:t xml:space="preserve">ormatives de nature à </w:t>
      </w:r>
      <w:r w:rsidR="00E57C37" w:rsidRPr="002C7B5E">
        <w:rPr>
          <w:rStyle w:val="normaltextrun"/>
          <w:rFonts w:ascii="Optima" w:hAnsi="Optima" w:cs="Arial"/>
          <w:color w:val="000000" w:themeColor="text1"/>
          <w:sz w:val="22"/>
          <w:szCs w:val="22"/>
        </w:rPr>
        <w:t xml:space="preserve">enrichir la pratique des professionnels </w:t>
      </w:r>
      <w:r w:rsidR="00764227" w:rsidRPr="002C7B5E">
        <w:rPr>
          <w:rStyle w:val="normaltextrun"/>
          <w:rFonts w:ascii="Optima" w:hAnsi="Optima" w:cs="Arial"/>
          <w:color w:val="000000" w:themeColor="text1"/>
          <w:sz w:val="22"/>
          <w:szCs w:val="22"/>
        </w:rPr>
        <w:t xml:space="preserve">eux-mêmes </w:t>
      </w:r>
      <w:r w:rsidR="00E57C37" w:rsidRPr="002C7B5E">
        <w:rPr>
          <w:rStyle w:val="normaltextrun"/>
          <w:rFonts w:ascii="Optima" w:hAnsi="Optima" w:cs="Arial"/>
          <w:color w:val="000000" w:themeColor="text1"/>
          <w:sz w:val="22"/>
          <w:szCs w:val="22"/>
        </w:rPr>
        <w:t xml:space="preserve">de l’établissement dans ce champ </w:t>
      </w:r>
      <w:r w:rsidR="00CA62ED" w:rsidRPr="002C7B5E">
        <w:rPr>
          <w:rStyle w:val="normaltextrun"/>
          <w:rFonts w:ascii="Optima" w:hAnsi="Optima" w:cs="Arial"/>
          <w:color w:val="000000" w:themeColor="text1"/>
          <w:sz w:val="22"/>
          <w:szCs w:val="22"/>
        </w:rPr>
        <w:t>;</w:t>
      </w:r>
    </w:p>
    <w:p w14:paraId="493BD795" w14:textId="6F423769" w:rsidR="00FB1B59" w:rsidRPr="002C7B5E" w:rsidRDefault="007525B9" w:rsidP="00C739D4">
      <w:pPr>
        <w:pStyle w:val="paragraph"/>
        <w:numPr>
          <w:ilvl w:val="1"/>
          <w:numId w:val="187"/>
        </w:numPr>
        <w:spacing w:before="0" w:beforeAutospacing="0" w:after="0" w:afterAutospacing="0"/>
        <w:ind w:left="993" w:hanging="284"/>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 xml:space="preserve">du contact avec la nature (en particulier pour les Eaje sans </w:t>
      </w:r>
      <w:r w:rsidR="008D6681" w:rsidRPr="002C7B5E">
        <w:rPr>
          <w:rStyle w:val="normaltextrun"/>
          <w:rFonts w:ascii="Optima" w:hAnsi="Optima" w:cs="Arial"/>
          <w:color w:val="000000" w:themeColor="text1"/>
          <w:sz w:val="22"/>
          <w:szCs w:val="22"/>
        </w:rPr>
        <w:t xml:space="preserve">espace </w:t>
      </w:r>
      <w:r w:rsidRPr="002C7B5E">
        <w:rPr>
          <w:rStyle w:val="normaltextrun"/>
          <w:rFonts w:ascii="Optima" w:hAnsi="Optima" w:cs="Arial"/>
          <w:color w:val="000000" w:themeColor="text1"/>
          <w:sz w:val="22"/>
          <w:szCs w:val="22"/>
        </w:rPr>
        <w:t>extérieur) et de la santé environnementale</w:t>
      </w:r>
      <w:r w:rsidR="00764227" w:rsidRPr="002C7B5E">
        <w:rPr>
          <w:rStyle w:val="normaltextrun"/>
          <w:rFonts w:ascii="Optima" w:hAnsi="Optima" w:cs="Arial"/>
          <w:color w:val="000000" w:themeColor="text1"/>
          <w:sz w:val="22"/>
          <w:szCs w:val="22"/>
        </w:rPr>
        <w:t> ;</w:t>
      </w:r>
    </w:p>
    <w:p w14:paraId="4AB47273" w14:textId="0C238EA9" w:rsidR="00EB5B07" w:rsidRPr="002C7B5E" w:rsidRDefault="00EB5B07" w:rsidP="00C739D4">
      <w:pPr>
        <w:pStyle w:val="paragraph"/>
        <w:numPr>
          <w:ilvl w:val="0"/>
          <w:numId w:val="43"/>
        </w:numPr>
        <w:spacing w:before="0" w:beforeAutospacing="0" w:after="0" w:afterAutospacing="0"/>
        <w:ind w:left="709" w:hanging="283"/>
        <w:jc w:val="both"/>
        <w:textAlignment w:val="baseline"/>
        <w:rPr>
          <w:rStyle w:val="normaltextrun"/>
          <w:rFonts w:ascii="Optima" w:hAnsi="Optima" w:cs="Arial"/>
          <w:sz w:val="22"/>
          <w:szCs w:val="22"/>
        </w:rPr>
      </w:pPr>
      <w:r w:rsidRPr="002C7B5E">
        <w:rPr>
          <w:rStyle w:val="normaltextrun"/>
          <w:rFonts w:ascii="Optima" w:hAnsi="Optima" w:cs="Arial"/>
          <w:sz w:val="22"/>
          <w:szCs w:val="22"/>
        </w:rPr>
        <w:t>les partenariat</w:t>
      </w:r>
      <w:r w:rsidR="008068D7" w:rsidRPr="002C7B5E">
        <w:rPr>
          <w:rStyle w:val="normaltextrun"/>
          <w:rFonts w:ascii="Optima" w:hAnsi="Optima" w:cs="Arial"/>
          <w:sz w:val="22"/>
          <w:szCs w:val="22"/>
        </w:rPr>
        <w:t>s</w:t>
      </w:r>
      <w:r w:rsidRPr="002C7B5E">
        <w:rPr>
          <w:rStyle w:val="normaltextrun"/>
          <w:rFonts w:ascii="Optima" w:hAnsi="Optima" w:cs="Arial"/>
          <w:sz w:val="22"/>
          <w:szCs w:val="22"/>
        </w:rPr>
        <w:t xml:space="preserve"> </w:t>
      </w:r>
      <w:r w:rsidR="008068D7" w:rsidRPr="002C7B5E">
        <w:rPr>
          <w:rStyle w:val="normaltextrun"/>
          <w:rFonts w:ascii="Optima" w:hAnsi="Optima" w:cs="Arial"/>
          <w:sz w:val="22"/>
          <w:szCs w:val="22"/>
        </w:rPr>
        <w:t>à l’échelle</w:t>
      </w:r>
      <w:r w:rsidRPr="002C7B5E">
        <w:rPr>
          <w:rStyle w:val="normaltextrun"/>
          <w:rFonts w:ascii="Optima" w:hAnsi="Optima" w:cs="Arial"/>
          <w:sz w:val="22"/>
          <w:szCs w:val="22"/>
        </w:rPr>
        <w:t xml:space="preserve"> </w:t>
      </w:r>
      <w:r w:rsidR="008068D7" w:rsidRPr="002C7B5E">
        <w:rPr>
          <w:rStyle w:val="normaltextrun"/>
          <w:rFonts w:ascii="Optima" w:hAnsi="Optima" w:cs="Arial"/>
          <w:sz w:val="22"/>
          <w:szCs w:val="22"/>
        </w:rPr>
        <w:t>d</w:t>
      </w:r>
      <w:r w:rsidRPr="002C7B5E">
        <w:rPr>
          <w:rStyle w:val="normaltextrun"/>
          <w:rFonts w:ascii="Optima" w:hAnsi="Optima" w:cs="Arial"/>
          <w:sz w:val="22"/>
          <w:szCs w:val="22"/>
        </w:rPr>
        <w:t xml:space="preserve">es acteurs </w:t>
      </w:r>
      <w:r w:rsidR="008068D7" w:rsidRPr="002C7B5E">
        <w:rPr>
          <w:rStyle w:val="normaltextrun"/>
          <w:rFonts w:ascii="Optima" w:hAnsi="Optima" w:cs="Arial"/>
          <w:sz w:val="22"/>
          <w:szCs w:val="22"/>
        </w:rPr>
        <w:t xml:space="preserve">locaux </w:t>
      </w:r>
      <w:r w:rsidRPr="002C7B5E">
        <w:rPr>
          <w:rStyle w:val="normaltextrun"/>
          <w:rFonts w:ascii="Optima" w:hAnsi="Optima" w:cs="Arial"/>
          <w:sz w:val="22"/>
          <w:szCs w:val="22"/>
        </w:rPr>
        <w:t>de</w:t>
      </w:r>
      <w:r w:rsidR="008068D7" w:rsidRPr="002C7B5E">
        <w:rPr>
          <w:rStyle w:val="normaltextrun"/>
          <w:rFonts w:ascii="Optima" w:hAnsi="Optima" w:cs="Arial"/>
          <w:sz w:val="22"/>
          <w:szCs w:val="22"/>
        </w:rPr>
        <w:t>s</w:t>
      </w:r>
      <w:r w:rsidRPr="002C7B5E">
        <w:rPr>
          <w:rStyle w:val="normaltextrun"/>
          <w:rFonts w:ascii="Optima" w:hAnsi="Optima" w:cs="Arial"/>
          <w:sz w:val="22"/>
          <w:szCs w:val="22"/>
        </w:rPr>
        <w:t xml:space="preserve"> </w:t>
      </w:r>
      <w:r w:rsidR="008068D7" w:rsidRPr="002C7B5E">
        <w:rPr>
          <w:rStyle w:val="normaltextrun"/>
          <w:rFonts w:ascii="Optima" w:hAnsi="Optima" w:cs="Arial"/>
          <w:sz w:val="22"/>
          <w:szCs w:val="22"/>
        </w:rPr>
        <w:t>« </w:t>
      </w:r>
      <w:r w:rsidRPr="002C7B5E">
        <w:rPr>
          <w:rStyle w:val="normaltextrun"/>
          <w:rFonts w:ascii="Optima" w:hAnsi="Optima" w:cs="Arial"/>
          <w:sz w:val="22"/>
          <w:szCs w:val="22"/>
        </w:rPr>
        <w:t>1000 premiers jours</w:t>
      </w:r>
      <w:r w:rsidR="008068D7" w:rsidRPr="002C7B5E">
        <w:rPr>
          <w:rStyle w:val="normaltextrun"/>
          <w:rFonts w:ascii="Optima" w:hAnsi="Optima" w:cs="Arial"/>
          <w:sz w:val="22"/>
          <w:szCs w:val="22"/>
        </w:rPr>
        <w:t> »</w:t>
      </w:r>
      <w:r w:rsidRPr="002C7B5E">
        <w:rPr>
          <w:rStyle w:val="normaltextrun"/>
          <w:rFonts w:ascii="Optima" w:hAnsi="Optima" w:cs="Arial"/>
          <w:sz w:val="22"/>
          <w:szCs w:val="22"/>
        </w:rPr>
        <w:t xml:space="preserve"> ; </w:t>
      </w:r>
    </w:p>
    <w:p w14:paraId="5CA530ED" w14:textId="77777777" w:rsidR="00922B78" w:rsidRPr="002C7B5E" w:rsidRDefault="008068D7" w:rsidP="00C739D4">
      <w:pPr>
        <w:pStyle w:val="paragraph"/>
        <w:numPr>
          <w:ilvl w:val="0"/>
          <w:numId w:val="43"/>
        </w:numPr>
        <w:spacing w:before="0" w:beforeAutospacing="0" w:after="0" w:afterAutospacing="0"/>
        <w:ind w:left="709" w:hanging="283"/>
        <w:jc w:val="both"/>
        <w:textAlignment w:val="baseline"/>
        <w:rPr>
          <w:rStyle w:val="normaltextrun"/>
          <w:rFonts w:ascii="Optima" w:hAnsi="Optima" w:cs="Arial"/>
          <w:sz w:val="22"/>
          <w:szCs w:val="22"/>
        </w:rPr>
      </w:pPr>
      <w:r w:rsidRPr="002C7B5E">
        <w:rPr>
          <w:rStyle w:val="normaltextrun"/>
          <w:rFonts w:ascii="Optima" w:hAnsi="Optima" w:cs="Arial"/>
          <w:sz w:val="22"/>
          <w:szCs w:val="22"/>
        </w:rPr>
        <w:t>l</w:t>
      </w:r>
      <w:r w:rsidR="009068F3" w:rsidRPr="002C7B5E">
        <w:rPr>
          <w:rStyle w:val="normaltextrun"/>
          <w:rFonts w:ascii="Optima" w:hAnsi="Optima" w:cs="Arial"/>
          <w:sz w:val="22"/>
          <w:szCs w:val="22"/>
        </w:rPr>
        <w:t>es projets de</w:t>
      </w:r>
      <w:r w:rsidRPr="002C7B5E">
        <w:rPr>
          <w:rStyle w:val="normaltextrun"/>
          <w:rFonts w:ascii="Optima" w:hAnsi="Optima" w:cs="Arial"/>
          <w:sz w:val="22"/>
          <w:szCs w:val="22"/>
        </w:rPr>
        <w:t xml:space="preserve"> transformation</w:t>
      </w:r>
      <w:r w:rsidR="009068F3" w:rsidRPr="002C7B5E">
        <w:rPr>
          <w:rStyle w:val="normaltextrun"/>
          <w:rFonts w:ascii="Optima" w:hAnsi="Optima" w:cs="Arial"/>
          <w:sz w:val="22"/>
          <w:szCs w:val="22"/>
        </w:rPr>
        <w:t xml:space="preserve"> systémique</w:t>
      </w:r>
      <w:r w:rsidRPr="002C7B5E">
        <w:rPr>
          <w:rStyle w:val="normaltextrun"/>
          <w:rFonts w:ascii="Optima" w:hAnsi="Optima" w:cs="Arial"/>
          <w:sz w:val="22"/>
          <w:szCs w:val="22"/>
        </w:rPr>
        <w:t xml:space="preserve"> des projets </w:t>
      </w:r>
      <w:r w:rsidR="009068F3" w:rsidRPr="002C7B5E">
        <w:rPr>
          <w:rStyle w:val="normaltextrun"/>
          <w:rFonts w:ascii="Optima" w:hAnsi="Optima" w:cs="Arial"/>
          <w:sz w:val="22"/>
          <w:szCs w:val="22"/>
        </w:rPr>
        <w:t xml:space="preserve">d’établissement </w:t>
      </w:r>
      <w:r w:rsidR="00F146AD" w:rsidRPr="002C7B5E">
        <w:rPr>
          <w:rStyle w:val="normaltextrun"/>
          <w:rFonts w:ascii="Optima" w:hAnsi="Optima" w:cs="Arial"/>
          <w:sz w:val="22"/>
          <w:szCs w:val="22"/>
        </w:rPr>
        <w:t xml:space="preserve">par la prise en compte </w:t>
      </w:r>
      <w:r w:rsidR="00AD1084" w:rsidRPr="002C7B5E">
        <w:rPr>
          <w:rStyle w:val="normaltextrun"/>
          <w:rFonts w:ascii="Optima" w:hAnsi="Optima" w:cs="Arial"/>
          <w:sz w:val="22"/>
          <w:szCs w:val="22"/>
        </w:rPr>
        <w:t xml:space="preserve">des objectifs de </w:t>
      </w:r>
      <w:r w:rsidRPr="002C7B5E">
        <w:rPr>
          <w:rStyle w:val="normaltextrun"/>
          <w:rFonts w:ascii="Optima" w:hAnsi="Optima" w:cs="Arial"/>
          <w:sz w:val="22"/>
          <w:szCs w:val="22"/>
        </w:rPr>
        <w:t>développement durable</w:t>
      </w:r>
      <w:r w:rsidR="00922B78" w:rsidRPr="002C7B5E">
        <w:rPr>
          <w:rStyle w:val="normaltextrun"/>
          <w:rFonts w:ascii="Optima" w:hAnsi="Optima" w:cs="Arial"/>
          <w:sz w:val="22"/>
          <w:szCs w:val="22"/>
        </w:rPr>
        <w:t> ;</w:t>
      </w:r>
    </w:p>
    <w:p w14:paraId="04FD339C" w14:textId="0977A1B0" w:rsidR="00AC6AD0" w:rsidRPr="002C7B5E" w:rsidRDefault="007525B9" w:rsidP="00C739D4">
      <w:pPr>
        <w:pStyle w:val="paragraph"/>
        <w:numPr>
          <w:ilvl w:val="0"/>
          <w:numId w:val="43"/>
        </w:numPr>
        <w:spacing w:before="0" w:beforeAutospacing="0" w:after="0" w:afterAutospacing="0"/>
        <w:ind w:left="709" w:hanging="283"/>
        <w:jc w:val="both"/>
        <w:textAlignment w:val="baseline"/>
        <w:rPr>
          <w:rStyle w:val="normaltextrun"/>
          <w:rFonts w:ascii="Optima" w:hAnsi="Optima" w:cs="Arial"/>
          <w:sz w:val="22"/>
          <w:szCs w:val="22"/>
        </w:rPr>
      </w:pPr>
      <w:r w:rsidRPr="002C7B5E">
        <w:rPr>
          <w:rStyle w:val="normaltextrun"/>
          <w:rFonts w:ascii="Optima" w:hAnsi="Optima" w:cs="Arial"/>
          <w:color w:val="000000" w:themeColor="text1"/>
          <w:sz w:val="22"/>
          <w:szCs w:val="22"/>
        </w:rPr>
        <w:t>les projets visant à mettre en place une animation de la qualité à une échelle territoriale pertinente et favorisant l’évaluation croisée entre pairs</w:t>
      </w:r>
      <w:r w:rsidR="00AC6AD0" w:rsidRPr="002C7B5E">
        <w:rPr>
          <w:rStyle w:val="normaltextrun"/>
          <w:rFonts w:ascii="Optima" w:hAnsi="Optima" w:cs="Arial"/>
          <w:color w:val="000000" w:themeColor="text1"/>
          <w:sz w:val="22"/>
          <w:szCs w:val="22"/>
        </w:rPr>
        <w:t xml:space="preserve">. Sont visées </w:t>
      </w:r>
      <w:r w:rsidR="00C63E65" w:rsidRPr="002C7B5E">
        <w:rPr>
          <w:rStyle w:val="normaltextrun"/>
          <w:rFonts w:ascii="Optima" w:hAnsi="Optima" w:cs="Arial"/>
          <w:color w:val="000000" w:themeColor="text1"/>
          <w:sz w:val="22"/>
          <w:szCs w:val="22"/>
        </w:rPr>
        <w:t>l</w:t>
      </w:r>
      <w:r w:rsidR="00AC6AD0" w:rsidRPr="002C7B5E">
        <w:rPr>
          <w:rStyle w:val="normaltextrun"/>
          <w:rFonts w:ascii="Optima" w:hAnsi="Optima" w:cs="Arial"/>
          <w:color w:val="000000" w:themeColor="text1"/>
          <w:sz w:val="22"/>
          <w:szCs w:val="22"/>
        </w:rPr>
        <w:t xml:space="preserve">es échanges et évaluations croisées entre </w:t>
      </w:r>
      <w:r w:rsidR="00C63E65" w:rsidRPr="002C7B5E">
        <w:rPr>
          <w:rStyle w:val="normaltextrun"/>
          <w:rFonts w:ascii="Optima" w:hAnsi="Optima" w:cs="Arial"/>
          <w:color w:val="000000" w:themeColor="text1"/>
          <w:sz w:val="22"/>
          <w:szCs w:val="22"/>
        </w:rPr>
        <w:t xml:space="preserve">établissements et </w:t>
      </w:r>
      <w:r w:rsidR="00AC6AD0" w:rsidRPr="002C7B5E">
        <w:rPr>
          <w:rStyle w:val="normaltextrun"/>
          <w:rFonts w:ascii="Optima" w:hAnsi="Optima" w:cs="Arial"/>
          <w:color w:val="000000" w:themeColor="text1"/>
          <w:sz w:val="22"/>
          <w:szCs w:val="22"/>
        </w:rPr>
        <w:t xml:space="preserve">gestionnaires d’un même </w:t>
      </w:r>
      <w:r w:rsidR="001D74F4" w:rsidRPr="002C7B5E">
        <w:rPr>
          <w:rStyle w:val="normaltextrun"/>
          <w:rFonts w:ascii="Optima" w:hAnsi="Optima" w:cs="Arial"/>
          <w:color w:val="000000" w:themeColor="text1"/>
          <w:sz w:val="22"/>
          <w:szCs w:val="22"/>
        </w:rPr>
        <w:t xml:space="preserve">territoire. </w:t>
      </w:r>
      <w:r w:rsidR="001A25E5" w:rsidRPr="002C7B5E">
        <w:rPr>
          <w:rStyle w:val="normaltextrun"/>
          <w:rFonts w:ascii="Optima" w:hAnsi="Optima" w:cs="Arial"/>
          <w:color w:val="000000" w:themeColor="text1"/>
          <w:sz w:val="22"/>
          <w:szCs w:val="22"/>
        </w:rPr>
        <w:t xml:space="preserve">Les projets </w:t>
      </w:r>
      <w:r w:rsidR="00F3451C" w:rsidRPr="002C7B5E">
        <w:rPr>
          <w:rStyle w:val="normaltextrun"/>
          <w:rFonts w:ascii="Optima" w:hAnsi="Optima" w:cs="Arial"/>
          <w:color w:val="000000" w:themeColor="text1"/>
          <w:sz w:val="22"/>
          <w:szCs w:val="22"/>
        </w:rPr>
        <w:t>permettant une animation glo</w:t>
      </w:r>
      <w:r w:rsidR="00DE6B86" w:rsidRPr="002C7B5E">
        <w:rPr>
          <w:rStyle w:val="normaltextrun"/>
          <w:rFonts w:ascii="Optima" w:hAnsi="Optima" w:cs="Arial"/>
          <w:color w:val="000000" w:themeColor="text1"/>
          <w:sz w:val="22"/>
          <w:szCs w:val="22"/>
        </w:rPr>
        <w:t>bale</w:t>
      </w:r>
      <w:r w:rsidR="00CB009E" w:rsidRPr="002C7B5E">
        <w:rPr>
          <w:rStyle w:val="normaltextrun"/>
          <w:rFonts w:ascii="Optima" w:hAnsi="Optima" w:cs="Arial"/>
          <w:color w:val="000000" w:themeColor="text1"/>
          <w:sz w:val="22"/>
          <w:szCs w:val="22"/>
        </w:rPr>
        <w:t>,</w:t>
      </w:r>
      <w:r w:rsidR="00DE6B86" w:rsidRPr="002C7B5E">
        <w:rPr>
          <w:rStyle w:val="normaltextrun"/>
          <w:rFonts w:ascii="Optima" w:hAnsi="Optima" w:cs="Arial"/>
          <w:color w:val="000000" w:themeColor="text1"/>
          <w:sz w:val="22"/>
          <w:szCs w:val="22"/>
        </w:rPr>
        <w:t xml:space="preserve"> associant les modes d’accueil individuel et collectif par le biais notamment du relais petite enfance, sont fortement encouragés.</w:t>
      </w:r>
    </w:p>
    <w:p w14:paraId="4D8291D6" w14:textId="2CAE6FA0" w:rsidR="00922B78" w:rsidRPr="002C7B5E" w:rsidRDefault="00922B78" w:rsidP="00922B78">
      <w:pPr>
        <w:pStyle w:val="paragraph"/>
        <w:spacing w:before="0" w:beforeAutospacing="0" w:after="0" w:afterAutospacing="0"/>
        <w:ind w:left="1068"/>
        <w:jc w:val="both"/>
        <w:textAlignment w:val="baseline"/>
        <w:rPr>
          <w:rStyle w:val="normaltextrun"/>
          <w:rFonts w:ascii="Optima" w:hAnsi="Optima" w:cs="Arial"/>
          <w:sz w:val="22"/>
          <w:szCs w:val="22"/>
        </w:rPr>
      </w:pPr>
    </w:p>
    <w:p w14:paraId="04FF2F61" w14:textId="711720E9" w:rsidR="00C90788" w:rsidRPr="002C7B5E" w:rsidRDefault="00C90788" w:rsidP="00922B78">
      <w:pPr>
        <w:pStyle w:val="paragraph"/>
        <w:spacing w:before="0" w:beforeAutospacing="0" w:after="0" w:afterAutospacing="0"/>
        <w:ind w:left="1068"/>
        <w:jc w:val="both"/>
        <w:textAlignment w:val="baseline"/>
        <w:rPr>
          <w:rStyle w:val="normaltextrun"/>
          <w:rFonts w:ascii="Optima" w:hAnsi="Optima" w:cs="Arial"/>
          <w:sz w:val="22"/>
          <w:szCs w:val="22"/>
        </w:rPr>
      </w:pPr>
    </w:p>
    <w:p w14:paraId="1FA26C84" w14:textId="535084E5" w:rsidR="00B56B68" w:rsidRPr="002C7B5E" w:rsidRDefault="00922B78" w:rsidP="00D94805">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lastRenderedPageBreak/>
        <w:t xml:space="preserve">Les actions </w:t>
      </w:r>
      <w:r w:rsidR="004469AB" w:rsidRPr="002C7B5E">
        <w:rPr>
          <w:rFonts w:ascii="Optima" w:hAnsi="Optima" w:cs="Arial"/>
          <w:b/>
          <w:bCs/>
          <w:i/>
          <w:iCs/>
          <w:color w:val="auto"/>
          <w:sz w:val="22"/>
          <w:szCs w:val="22"/>
        </w:rPr>
        <w:t>et les dépenses éligibles</w:t>
      </w:r>
    </w:p>
    <w:p w14:paraId="0E632EDC" w14:textId="404B30F8" w:rsidR="00922B78" w:rsidRPr="002C7B5E" w:rsidRDefault="004469AB" w:rsidP="00B56B68">
      <w:pPr>
        <w:pStyle w:val="Paragraphedeliste"/>
        <w:autoSpaceDE w:val="0"/>
        <w:autoSpaceDN w:val="0"/>
        <w:adjustRightInd w:val="0"/>
        <w:ind w:left="709"/>
        <w:jc w:val="both"/>
        <w:rPr>
          <w:rFonts w:ascii="Optima" w:hAnsi="Optima" w:cs="Arial"/>
          <w:b/>
          <w:bCs/>
          <w:i/>
          <w:iCs/>
          <w:color w:val="auto"/>
          <w:sz w:val="22"/>
          <w:szCs w:val="22"/>
        </w:rPr>
      </w:pPr>
      <w:r w:rsidRPr="002C7B5E">
        <w:rPr>
          <w:rFonts w:ascii="Optima" w:hAnsi="Optima" w:cs="Arial"/>
          <w:b/>
          <w:bCs/>
          <w:i/>
          <w:iCs/>
          <w:color w:val="auto"/>
          <w:sz w:val="22"/>
          <w:szCs w:val="22"/>
        </w:rPr>
        <w:t xml:space="preserve"> </w:t>
      </w:r>
      <w:r w:rsidR="00922B78" w:rsidRPr="002C7B5E">
        <w:rPr>
          <w:rFonts w:ascii="Optima" w:hAnsi="Optima" w:cs="Arial"/>
          <w:b/>
          <w:bCs/>
          <w:i/>
          <w:iCs/>
          <w:color w:val="auto"/>
          <w:sz w:val="22"/>
          <w:szCs w:val="22"/>
        </w:rPr>
        <w:t xml:space="preserve"> </w:t>
      </w:r>
    </w:p>
    <w:p w14:paraId="0E096034" w14:textId="0FA43130" w:rsidR="00922B78" w:rsidRPr="002C7B5E" w:rsidRDefault="004469AB" w:rsidP="004469AB">
      <w:pPr>
        <w:pStyle w:val="Paragraphedeliste"/>
        <w:numPr>
          <w:ilvl w:val="0"/>
          <w:numId w:val="141"/>
        </w:numPr>
        <w:autoSpaceDE w:val="0"/>
        <w:autoSpaceDN w:val="0"/>
        <w:adjustRightInd w:val="0"/>
        <w:ind w:left="709" w:hanging="283"/>
        <w:jc w:val="both"/>
        <w:rPr>
          <w:rFonts w:ascii="Optima" w:hAnsi="Optima" w:cs="Arial"/>
          <w:color w:val="auto"/>
          <w:sz w:val="22"/>
          <w:szCs w:val="22"/>
          <w:u w:val="single"/>
        </w:rPr>
      </w:pPr>
      <w:r w:rsidRPr="002C7B5E">
        <w:rPr>
          <w:rFonts w:ascii="Optima" w:hAnsi="Optima" w:cs="Arial"/>
          <w:color w:val="auto"/>
          <w:sz w:val="22"/>
          <w:szCs w:val="22"/>
          <w:u w:val="single"/>
        </w:rPr>
        <w:t>Actions éligibles</w:t>
      </w:r>
    </w:p>
    <w:p w14:paraId="224BA399" w14:textId="14D09576" w:rsidR="00922B78" w:rsidRPr="002C7B5E" w:rsidRDefault="005946E1"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R</w:t>
      </w:r>
      <w:r w:rsidR="00922B78" w:rsidRPr="002C7B5E">
        <w:rPr>
          <w:rFonts w:ascii="Optima" w:eastAsia="Arial" w:hAnsi="Optima" w:cs="Arial"/>
          <w:sz w:val="22"/>
          <w:szCs w:val="22"/>
        </w:rPr>
        <w:t>enforcement du personnel accueillant au sein des Eaje ;</w:t>
      </w:r>
    </w:p>
    <w:p w14:paraId="246683B4" w14:textId="2C62458F"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Poste de coordinateur pédagogique et actions de mise en réseau ;</w:t>
      </w:r>
    </w:p>
    <w:p w14:paraId="3B1605B1" w14:textId="5C3B8D67"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Analyse de la pratique des directeurs par des professionnels extérieurs à la structure ou au groupe ;</w:t>
      </w:r>
    </w:p>
    <w:p w14:paraId="0FA3D22E" w14:textId="2F62F1B1" w:rsidR="005946E1" w:rsidRPr="002C7B5E" w:rsidRDefault="005946E1" w:rsidP="00D94805">
      <w:pPr>
        <w:pStyle w:val="Paragraphedeliste"/>
        <w:numPr>
          <w:ilvl w:val="0"/>
          <w:numId w:val="155"/>
        </w:numPr>
        <w:ind w:left="993" w:hanging="284"/>
        <w:jc w:val="both"/>
        <w:rPr>
          <w:rFonts w:ascii="Optima" w:eastAsia="Arial" w:hAnsi="Optima" w:cs="Arial"/>
          <w:color w:val="auto"/>
          <w:sz w:val="22"/>
          <w:szCs w:val="22"/>
        </w:rPr>
      </w:pPr>
      <w:r w:rsidRPr="002C7B5E">
        <w:rPr>
          <w:rFonts w:ascii="Optima" w:eastAsia="Arial" w:hAnsi="Optima" w:cs="Arial"/>
          <w:sz w:val="22"/>
          <w:szCs w:val="22"/>
        </w:rPr>
        <w:t>Actions de mise en réseau : des Eaje et des centres de formation et recherche / des</w:t>
      </w:r>
      <w:r w:rsidRPr="002C7B5E">
        <w:rPr>
          <w:rStyle w:val="normaltextrun"/>
          <w:rFonts w:ascii="Optima" w:hAnsi="Optima" w:cs="Arial"/>
          <w:color w:val="auto"/>
          <w:sz w:val="22"/>
          <w:szCs w:val="22"/>
        </w:rPr>
        <w:t xml:space="preserve"> Eaje et des structures éveil artistiques et culturel ou structures 1000 jours ;</w:t>
      </w:r>
    </w:p>
    <w:p w14:paraId="75237B3B" w14:textId="6BFA42A2"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Accompagnement à la prise de fonction (hors distanciel)</w:t>
      </w:r>
      <w:r w:rsidR="00BF5A53" w:rsidRPr="002C7B5E">
        <w:rPr>
          <w:rFonts w:ascii="Optima" w:eastAsia="Arial" w:hAnsi="Optima" w:cs="Arial"/>
          <w:sz w:val="22"/>
          <w:szCs w:val="22"/>
        </w:rPr>
        <w:t>.</w:t>
      </w:r>
    </w:p>
    <w:p w14:paraId="7ADB40C0" w14:textId="77777777" w:rsidR="00BF5A53" w:rsidRPr="002C7B5E" w:rsidRDefault="00BF5A53" w:rsidP="00BF5A53">
      <w:pPr>
        <w:pStyle w:val="Paragraphedeliste"/>
        <w:ind w:left="1134"/>
        <w:jc w:val="both"/>
        <w:rPr>
          <w:rFonts w:ascii="Optima" w:eastAsia="Arial" w:hAnsi="Optima" w:cs="Arial"/>
          <w:sz w:val="22"/>
          <w:szCs w:val="22"/>
        </w:rPr>
      </w:pPr>
    </w:p>
    <w:p w14:paraId="3D3D1E54" w14:textId="728D0760" w:rsidR="004469AB" w:rsidRPr="002C7B5E" w:rsidRDefault="004469AB" w:rsidP="00D94805">
      <w:pPr>
        <w:pStyle w:val="Paragraphedeliste"/>
        <w:numPr>
          <w:ilvl w:val="0"/>
          <w:numId w:val="188"/>
        </w:numPr>
        <w:autoSpaceDE w:val="0"/>
        <w:autoSpaceDN w:val="0"/>
        <w:adjustRightInd w:val="0"/>
        <w:ind w:hanging="294"/>
        <w:jc w:val="both"/>
        <w:rPr>
          <w:rFonts w:ascii="Optima" w:hAnsi="Optima" w:cs="Arial"/>
          <w:color w:val="auto"/>
          <w:sz w:val="22"/>
          <w:szCs w:val="22"/>
          <w:u w:val="single"/>
        </w:rPr>
      </w:pPr>
      <w:r w:rsidRPr="002C7B5E">
        <w:rPr>
          <w:rFonts w:ascii="Optima" w:hAnsi="Optima" w:cs="Arial"/>
          <w:color w:val="auto"/>
          <w:sz w:val="22"/>
          <w:szCs w:val="22"/>
          <w:u w:val="single"/>
        </w:rPr>
        <w:t>Dépenses éligibles</w:t>
      </w:r>
    </w:p>
    <w:p w14:paraId="5C0CEC9D" w14:textId="59527D66" w:rsidR="005F53B8" w:rsidRPr="002C7B5E" w:rsidRDefault="00922B7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 xml:space="preserve">Coût Etp </w:t>
      </w:r>
      <w:r w:rsidR="000752E1" w:rsidRPr="002C7B5E">
        <w:rPr>
          <w:rFonts w:ascii="Optima" w:eastAsia="Arial" w:hAnsi="Optima" w:cs="Arial"/>
          <w:sz w:val="22"/>
          <w:szCs w:val="22"/>
        </w:rPr>
        <w:t xml:space="preserve">des </w:t>
      </w:r>
      <w:r w:rsidRPr="002C7B5E">
        <w:rPr>
          <w:rFonts w:ascii="Optima" w:eastAsia="Arial" w:hAnsi="Optima" w:cs="Arial"/>
          <w:sz w:val="22"/>
          <w:szCs w:val="22"/>
        </w:rPr>
        <w:t xml:space="preserve">professionnels petite enfance ; </w:t>
      </w:r>
    </w:p>
    <w:p w14:paraId="1659FEA2" w14:textId="64C2ABAE"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Coût Etp de postes mutualisés (psychologues, ergonomes, référents QVCT)</w:t>
      </w:r>
      <w:r w:rsidR="005946E1" w:rsidRPr="002C7B5E">
        <w:rPr>
          <w:rFonts w:ascii="Optima" w:eastAsia="Arial" w:hAnsi="Optima" w:cs="Arial"/>
          <w:sz w:val="22"/>
          <w:szCs w:val="22"/>
        </w:rPr>
        <w:t> ;</w:t>
      </w:r>
    </w:p>
    <w:p w14:paraId="3E859F61" w14:textId="3E6B7CAA"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 xml:space="preserve">Coût Etp </w:t>
      </w:r>
      <w:r w:rsidR="000752E1" w:rsidRPr="002C7B5E">
        <w:rPr>
          <w:rFonts w:ascii="Optima" w:eastAsia="Arial" w:hAnsi="Optima" w:cs="Arial"/>
          <w:sz w:val="22"/>
          <w:szCs w:val="22"/>
        </w:rPr>
        <w:t xml:space="preserve">de </w:t>
      </w:r>
      <w:r w:rsidRPr="002C7B5E">
        <w:rPr>
          <w:rFonts w:ascii="Optima" w:eastAsia="Arial" w:hAnsi="Optima" w:cs="Arial"/>
          <w:sz w:val="22"/>
          <w:szCs w:val="22"/>
        </w:rPr>
        <w:t>coordinateur, formation tutorat à l’accueil de stagiaires</w:t>
      </w:r>
      <w:r w:rsidR="005946E1" w:rsidRPr="002C7B5E">
        <w:rPr>
          <w:rFonts w:ascii="Optima" w:eastAsia="Arial" w:hAnsi="Optima" w:cs="Arial"/>
          <w:sz w:val="22"/>
          <w:szCs w:val="22"/>
        </w:rPr>
        <w:t>, mise en réseau spécifique ;</w:t>
      </w:r>
    </w:p>
    <w:p w14:paraId="4813D1D1" w14:textId="5FF88AE1"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Co</w:t>
      </w:r>
      <w:r w:rsidR="000752E1" w:rsidRPr="002C7B5E">
        <w:rPr>
          <w:rFonts w:ascii="Optima" w:eastAsia="Arial" w:hAnsi="Optima" w:cs="Arial"/>
          <w:sz w:val="22"/>
          <w:szCs w:val="22"/>
        </w:rPr>
        <w:t>û</w:t>
      </w:r>
      <w:r w:rsidRPr="002C7B5E">
        <w:rPr>
          <w:rFonts w:ascii="Optima" w:eastAsia="Arial" w:hAnsi="Optima" w:cs="Arial"/>
          <w:sz w:val="22"/>
          <w:szCs w:val="22"/>
        </w:rPr>
        <w:t>t</w:t>
      </w:r>
      <w:r w:rsidR="000752E1" w:rsidRPr="002C7B5E">
        <w:rPr>
          <w:rFonts w:ascii="Optima" w:eastAsia="Arial" w:hAnsi="Optima" w:cs="Arial"/>
          <w:sz w:val="22"/>
          <w:szCs w:val="22"/>
        </w:rPr>
        <w:t xml:space="preserve"> de</w:t>
      </w:r>
      <w:r w:rsidRPr="002C7B5E">
        <w:rPr>
          <w:rFonts w:ascii="Optima" w:eastAsia="Arial" w:hAnsi="Optima" w:cs="Arial"/>
          <w:sz w:val="22"/>
          <w:szCs w:val="22"/>
        </w:rPr>
        <w:t xml:space="preserve"> </w:t>
      </w:r>
      <w:r w:rsidR="005946E1" w:rsidRPr="002C7B5E">
        <w:rPr>
          <w:rFonts w:ascii="Optima" w:eastAsia="Arial" w:hAnsi="Optima" w:cs="Arial"/>
          <w:sz w:val="22"/>
          <w:szCs w:val="22"/>
        </w:rPr>
        <w:t>prestation</w:t>
      </w:r>
      <w:r w:rsidR="000752E1" w:rsidRPr="002C7B5E">
        <w:rPr>
          <w:rFonts w:ascii="Optima" w:eastAsia="Arial" w:hAnsi="Optima" w:cs="Arial"/>
          <w:sz w:val="22"/>
          <w:szCs w:val="22"/>
        </w:rPr>
        <w:t>s</w:t>
      </w:r>
      <w:r w:rsidR="005946E1" w:rsidRPr="002C7B5E">
        <w:rPr>
          <w:rFonts w:ascii="Optima" w:eastAsia="Arial" w:hAnsi="Optima" w:cs="Arial"/>
          <w:sz w:val="22"/>
          <w:szCs w:val="22"/>
        </w:rPr>
        <w:t xml:space="preserve"> </w:t>
      </w:r>
      <w:r w:rsidRPr="002C7B5E">
        <w:rPr>
          <w:rFonts w:ascii="Optima" w:eastAsia="Arial" w:hAnsi="Optima" w:cs="Arial"/>
          <w:sz w:val="22"/>
          <w:szCs w:val="22"/>
        </w:rPr>
        <w:t>lié à l’adaptation du projet et formation des professionnels à la cause de transition écologique ou santé environnementale ;</w:t>
      </w:r>
    </w:p>
    <w:p w14:paraId="3B651193" w14:textId="77777777"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Temps professionnel supplémentaire lié à la mise en place d’actions visant à renforcer la place des parents dans les structures.</w:t>
      </w:r>
    </w:p>
    <w:p w14:paraId="75170EEB" w14:textId="73147C1D" w:rsidR="00922B78" w:rsidRPr="002C7B5E" w:rsidRDefault="00922B78" w:rsidP="00922B78">
      <w:pPr>
        <w:pStyle w:val="Paragraphedeliste"/>
        <w:autoSpaceDE w:val="0"/>
        <w:autoSpaceDN w:val="0"/>
        <w:adjustRightInd w:val="0"/>
        <w:ind w:left="720"/>
        <w:jc w:val="both"/>
        <w:rPr>
          <w:rFonts w:ascii="Optima" w:hAnsi="Optima" w:cs="Arial"/>
          <w:b/>
          <w:bCs/>
          <w:i/>
          <w:iCs/>
          <w:color w:val="auto"/>
          <w:sz w:val="22"/>
          <w:szCs w:val="22"/>
        </w:rPr>
      </w:pPr>
    </w:p>
    <w:p w14:paraId="73EA5B12" w14:textId="77777777" w:rsidR="00CE0F07" w:rsidRPr="002C7B5E" w:rsidRDefault="00CE0F07" w:rsidP="00922B78">
      <w:pPr>
        <w:pStyle w:val="Paragraphedeliste"/>
        <w:autoSpaceDE w:val="0"/>
        <w:autoSpaceDN w:val="0"/>
        <w:adjustRightInd w:val="0"/>
        <w:ind w:left="720"/>
        <w:jc w:val="both"/>
        <w:rPr>
          <w:rFonts w:ascii="Optima" w:hAnsi="Optima" w:cs="Arial"/>
          <w:b/>
          <w:bCs/>
          <w:i/>
          <w:iCs/>
          <w:color w:val="auto"/>
          <w:sz w:val="22"/>
          <w:szCs w:val="22"/>
        </w:rPr>
      </w:pPr>
    </w:p>
    <w:p w14:paraId="10A43633" w14:textId="33CAB8BB" w:rsidR="00922B78" w:rsidRPr="002C7B5E" w:rsidRDefault="00922B78" w:rsidP="00D94805">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lang w:eastAsia="fr-FR"/>
        </w:rPr>
        <w:t>La Caf évalue la pertinence d</w:t>
      </w:r>
      <w:r w:rsidR="00E22A7A" w:rsidRPr="002C7B5E">
        <w:rPr>
          <w:rFonts w:ascii="Optima" w:hAnsi="Optima" w:cs="Arial"/>
          <w:b/>
          <w:bCs/>
          <w:i/>
          <w:iCs/>
          <w:color w:val="auto"/>
          <w:sz w:val="22"/>
          <w:szCs w:val="22"/>
          <w:lang w:eastAsia="fr-FR"/>
        </w:rPr>
        <w:t>u</w:t>
      </w:r>
      <w:r w:rsidRPr="002C7B5E">
        <w:rPr>
          <w:rFonts w:ascii="Optima" w:hAnsi="Optima" w:cs="Arial"/>
          <w:b/>
          <w:bCs/>
          <w:i/>
          <w:iCs/>
          <w:color w:val="auto"/>
          <w:sz w:val="22"/>
          <w:szCs w:val="22"/>
          <w:lang w:eastAsia="fr-FR"/>
        </w:rPr>
        <w:t xml:space="preserve"> financement d’une action sur la base des indicateurs socles suivants</w:t>
      </w:r>
    </w:p>
    <w:p w14:paraId="3AC1203C" w14:textId="3166A668"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d’heures d’accompagnement des nouveaux directeurs</w:t>
      </w:r>
      <w:r w:rsidR="004A64AE" w:rsidRPr="002C7B5E">
        <w:rPr>
          <w:rFonts w:ascii="Optima" w:eastAsia="Arial" w:hAnsi="Optima" w:cs="Arial"/>
          <w:sz w:val="22"/>
          <w:szCs w:val="22"/>
        </w:rPr>
        <w:t> ;</w:t>
      </w:r>
    </w:p>
    <w:p w14:paraId="1DFE6787" w14:textId="2052CF7D"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d’heures d’analyse de la pratique des directeurs</w:t>
      </w:r>
      <w:r w:rsidR="004A64AE" w:rsidRPr="002C7B5E">
        <w:rPr>
          <w:rFonts w:ascii="Optima" w:eastAsia="Arial" w:hAnsi="Optima" w:cs="Arial"/>
          <w:sz w:val="22"/>
          <w:szCs w:val="22"/>
        </w:rPr>
        <w:t> ;</w:t>
      </w:r>
    </w:p>
    <w:p w14:paraId="1C126051" w14:textId="32144A90"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postes d’ergonomes, psychologues</w:t>
      </w:r>
      <w:r w:rsidR="004A64AE" w:rsidRPr="002C7B5E">
        <w:rPr>
          <w:rFonts w:ascii="Optima" w:eastAsia="Arial" w:hAnsi="Optima" w:cs="Arial"/>
          <w:sz w:val="22"/>
          <w:szCs w:val="22"/>
        </w:rPr>
        <w:t> ;</w:t>
      </w:r>
      <w:r w:rsidRPr="002C7B5E">
        <w:rPr>
          <w:rFonts w:ascii="Optima" w:eastAsia="Arial" w:hAnsi="Optima" w:cs="Arial"/>
          <w:sz w:val="22"/>
          <w:szCs w:val="22"/>
        </w:rPr>
        <w:t xml:space="preserve"> </w:t>
      </w:r>
    </w:p>
    <w:p w14:paraId="7198ED6D" w14:textId="30D39A82"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postes mutualisés</w:t>
      </w:r>
      <w:r w:rsidR="004A64AE" w:rsidRPr="002C7B5E">
        <w:rPr>
          <w:rFonts w:ascii="Optima" w:eastAsia="Arial" w:hAnsi="Optima" w:cs="Arial"/>
          <w:sz w:val="22"/>
          <w:szCs w:val="22"/>
        </w:rPr>
        <w:t> ;</w:t>
      </w:r>
    </w:p>
    <w:p w14:paraId="67B72FCB" w14:textId="4E91A1E9"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professionnels et diversité des profils</w:t>
      </w:r>
      <w:r w:rsidR="004A64AE" w:rsidRPr="002C7B5E">
        <w:rPr>
          <w:rFonts w:ascii="Optima" w:eastAsia="Arial" w:hAnsi="Optima" w:cs="Arial"/>
          <w:sz w:val="22"/>
          <w:szCs w:val="22"/>
        </w:rPr>
        <w:t> ;</w:t>
      </w:r>
    </w:p>
    <w:p w14:paraId="15CA6BE4" w14:textId="076937F7"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d’actions communes Eaje et centre de recherche</w:t>
      </w:r>
      <w:r w:rsidR="004A64AE" w:rsidRPr="002C7B5E">
        <w:rPr>
          <w:rFonts w:ascii="Optima" w:eastAsia="Arial" w:hAnsi="Optima" w:cs="Arial"/>
          <w:sz w:val="22"/>
          <w:szCs w:val="22"/>
        </w:rPr>
        <w:t> ;</w:t>
      </w:r>
      <w:r w:rsidRPr="002C7B5E">
        <w:rPr>
          <w:rFonts w:ascii="Optima" w:eastAsia="Arial" w:hAnsi="Optima" w:cs="Arial"/>
          <w:sz w:val="22"/>
          <w:szCs w:val="22"/>
        </w:rPr>
        <w:t xml:space="preserve"> </w:t>
      </w:r>
    </w:p>
    <w:p w14:paraId="1199C0D4" w14:textId="29846E89"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tuteurs formés</w:t>
      </w:r>
      <w:r w:rsidR="004A64AE" w:rsidRPr="002C7B5E">
        <w:rPr>
          <w:rFonts w:ascii="Optima" w:eastAsia="Arial" w:hAnsi="Optima" w:cs="Arial"/>
          <w:sz w:val="22"/>
          <w:szCs w:val="22"/>
        </w:rPr>
        <w:t> ;</w:t>
      </w:r>
    </w:p>
    <w:p w14:paraId="528744EE" w14:textId="2277161E"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chercheurs accueillis</w:t>
      </w:r>
      <w:r w:rsidR="004A64AE" w:rsidRPr="002C7B5E">
        <w:rPr>
          <w:rFonts w:ascii="Optima" w:eastAsia="Arial" w:hAnsi="Optima" w:cs="Arial"/>
          <w:sz w:val="22"/>
          <w:szCs w:val="22"/>
        </w:rPr>
        <w:t> ;</w:t>
      </w:r>
    </w:p>
    <w:p w14:paraId="0AF8AAEC" w14:textId="62C8FFE0" w:rsidR="00922B7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d’étudiants accueillis</w:t>
      </w:r>
      <w:r w:rsidR="004A64AE" w:rsidRPr="002C7B5E">
        <w:rPr>
          <w:rFonts w:ascii="Optima" w:eastAsia="Arial" w:hAnsi="Optima" w:cs="Arial"/>
          <w:sz w:val="22"/>
          <w:szCs w:val="22"/>
        </w:rPr>
        <w:t> ;</w:t>
      </w:r>
      <w:r w:rsidRPr="002C7B5E">
        <w:rPr>
          <w:rFonts w:ascii="Optima" w:eastAsia="Arial" w:hAnsi="Optima" w:cs="Arial"/>
          <w:sz w:val="22"/>
          <w:szCs w:val="22"/>
        </w:rPr>
        <w:t xml:space="preserve"> </w:t>
      </w:r>
    </w:p>
    <w:p w14:paraId="2655A76A" w14:textId="5699D79F"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d’actions engagées par la structure</w:t>
      </w:r>
      <w:r w:rsidR="004A64AE" w:rsidRPr="002C7B5E">
        <w:rPr>
          <w:rFonts w:ascii="Optima" w:eastAsia="Arial" w:hAnsi="Optima" w:cs="Arial"/>
          <w:sz w:val="22"/>
          <w:szCs w:val="22"/>
        </w:rPr>
        <w:t> ;</w:t>
      </w:r>
    </w:p>
    <w:p w14:paraId="426BB360" w14:textId="2E806A41" w:rsidR="002C64D1" w:rsidRPr="002C7B5E" w:rsidRDefault="000D2A8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Adaptation du projet pédagogique</w:t>
      </w:r>
      <w:r w:rsidR="00D3505C" w:rsidRPr="002C7B5E">
        <w:rPr>
          <w:rFonts w:ascii="Optima" w:eastAsia="Arial" w:hAnsi="Optima" w:cs="Arial"/>
          <w:sz w:val="22"/>
          <w:szCs w:val="22"/>
        </w:rPr>
        <w:t xml:space="preserve"> </w:t>
      </w:r>
      <w:r w:rsidR="008705DD" w:rsidRPr="002C7B5E">
        <w:rPr>
          <w:rFonts w:ascii="Optima" w:eastAsia="Arial" w:hAnsi="Optima" w:cs="Arial"/>
          <w:sz w:val="22"/>
          <w:szCs w:val="22"/>
        </w:rPr>
        <w:t>en cohérence avec la Charte nationale d’accueil du jeune enfant ;</w:t>
      </w:r>
    </w:p>
    <w:p w14:paraId="37497357" w14:textId="32240AEC" w:rsidR="008705DD" w:rsidRPr="002C7B5E" w:rsidRDefault="008705DD"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Mise en place d’un conseil des parents ;</w:t>
      </w:r>
    </w:p>
    <w:p w14:paraId="617383FD" w14:textId="3DFC3D35"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Cs w:val="22"/>
        </w:rPr>
      </w:pPr>
      <w:r w:rsidRPr="002C7B5E">
        <w:rPr>
          <w:rFonts w:ascii="Optima" w:eastAsia="Arial" w:hAnsi="Optima" w:cs="Arial"/>
          <w:sz w:val="22"/>
          <w:szCs w:val="22"/>
        </w:rPr>
        <w:t>Diversité des partenariats</w:t>
      </w:r>
      <w:r w:rsidR="00C551B8" w:rsidRPr="002C7B5E">
        <w:rPr>
          <w:rFonts w:ascii="Optima" w:eastAsia="Arial" w:hAnsi="Optima" w:cs="Arial"/>
          <w:sz w:val="22"/>
          <w:szCs w:val="22"/>
        </w:rPr>
        <w:t xml:space="preserve"> (</w:t>
      </w:r>
      <w:r w:rsidR="00E4695A" w:rsidRPr="002C7B5E">
        <w:rPr>
          <w:rFonts w:ascii="Optima" w:eastAsia="Arial" w:hAnsi="Optima" w:cs="Arial"/>
          <w:sz w:val="22"/>
          <w:szCs w:val="22"/>
        </w:rPr>
        <w:t>Pmi, D</w:t>
      </w:r>
      <w:r w:rsidR="001D69DB" w:rsidRPr="002C7B5E">
        <w:rPr>
          <w:rFonts w:ascii="Optima" w:eastAsia="Arial" w:hAnsi="Optima" w:cs="Arial"/>
          <w:sz w:val="22"/>
          <w:szCs w:val="22"/>
        </w:rPr>
        <w:t>rac</w:t>
      </w:r>
      <w:r w:rsidR="001D69DB" w:rsidRPr="002C7B5E">
        <w:rPr>
          <w:rStyle w:val="Appelnotedebasdep"/>
          <w:rFonts w:ascii="Optima" w:eastAsia="Arial" w:hAnsi="Optima" w:cs="Arial"/>
          <w:sz w:val="22"/>
          <w:szCs w:val="22"/>
        </w:rPr>
        <w:footnoteReference w:id="17"/>
      </w:r>
      <w:r w:rsidR="001D69DB" w:rsidRPr="002C7B5E">
        <w:rPr>
          <w:rFonts w:ascii="Optima" w:eastAsia="Arial" w:hAnsi="Optima" w:cs="Arial"/>
          <w:sz w:val="22"/>
          <w:szCs w:val="22"/>
        </w:rPr>
        <w:t>, partenaires 100</w:t>
      </w:r>
      <w:r w:rsidR="001530F1" w:rsidRPr="002C7B5E">
        <w:rPr>
          <w:rFonts w:ascii="Optima" w:eastAsia="Arial" w:hAnsi="Optima" w:cs="Arial"/>
          <w:sz w:val="22"/>
          <w:szCs w:val="22"/>
        </w:rPr>
        <w:t xml:space="preserve">0 </w:t>
      </w:r>
      <w:r w:rsidR="002823E6" w:rsidRPr="002C7B5E">
        <w:rPr>
          <w:rFonts w:ascii="Optima" w:eastAsia="Arial" w:hAnsi="Optima" w:cs="Arial"/>
          <w:sz w:val="22"/>
          <w:szCs w:val="22"/>
        </w:rPr>
        <w:t xml:space="preserve">premiers </w:t>
      </w:r>
      <w:r w:rsidR="001530F1" w:rsidRPr="002C7B5E">
        <w:rPr>
          <w:rFonts w:ascii="Optima" w:eastAsia="Arial" w:hAnsi="Optima" w:cs="Arial"/>
          <w:sz w:val="22"/>
          <w:szCs w:val="22"/>
        </w:rPr>
        <w:t>jours,</w:t>
      </w:r>
      <w:r w:rsidR="001D69DB" w:rsidRPr="002C7B5E">
        <w:rPr>
          <w:rFonts w:ascii="Optima" w:eastAsia="Arial" w:hAnsi="Optima" w:cs="Arial"/>
          <w:sz w:val="22"/>
          <w:szCs w:val="22"/>
        </w:rPr>
        <w:t xml:space="preserve"> etc.)</w:t>
      </w:r>
      <w:r w:rsidR="004A64AE" w:rsidRPr="002C7B5E">
        <w:rPr>
          <w:rFonts w:ascii="Optima" w:eastAsia="Arial" w:hAnsi="Optima" w:cs="Arial"/>
          <w:sz w:val="22"/>
          <w:szCs w:val="22"/>
        </w:rPr>
        <w:t>.</w:t>
      </w:r>
    </w:p>
    <w:p w14:paraId="379867E4" w14:textId="77777777" w:rsidR="00D40F9F" w:rsidRDefault="00D40F9F" w:rsidP="007525B9">
      <w:pPr>
        <w:pStyle w:val="paragraph"/>
        <w:spacing w:before="0" w:beforeAutospacing="0" w:after="0" w:afterAutospacing="0"/>
        <w:jc w:val="both"/>
        <w:textAlignment w:val="baseline"/>
        <w:rPr>
          <w:rStyle w:val="normaltextrun"/>
          <w:rFonts w:ascii="Optima" w:hAnsi="Optima" w:cs="Arial"/>
          <w:b/>
        </w:rPr>
      </w:pPr>
    </w:p>
    <w:p w14:paraId="0E56B2C7"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4419A329"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42BD1BAE"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66D89B41"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78C3454D"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78EF5BBE" w14:textId="77777777" w:rsidR="00BD7482" w:rsidRDefault="00BD7482" w:rsidP="007525B9">
      <w:pPr>
        <w:pStyle w:val="paragraph"/>
        <w:spacing w:before="0" w:beforeAutospacing="0" w:after="0" w:afterAutospacing="0"/>
        <w:jc w:val="both"/>
        <w:textAlignment w:val="baseline"/>
        <w:rPr>
          <w:rStyle w:val="normaltextrun"/>
          <w:rFonts w:ascii="Optima" w:hAnsi="Optima" w:cs="Arial"/>
          <w:b/>
        </w:rPr>
      </w:pPr>
    </w:p>
    <w:p w14:paraId="2D8DC999" w14:textId="77777777" w:rsidR="00BD7482" w:rsidRPr="002C7B5E" w:rsidRDefault="00BD7482" w:rsidP="007525B9">
      <w:pPr>
        <w:pStyle w:val="paragraph"/>
        <w:spacing w:before="0" w:beforeAutospacing="0" w:after="0" w:afterAutospacing="0"/>
        <w:jc w:val="both"/>
        <w:textAlignment w:val="baseline"/>
        <w:rPr>
          <w:rStyle w:val="normaltextrun"/>
          <w:rFonts w:ascii="Optima" w:hAnsi="Optima" w:cs="Arial"/>
          <w:b/>
        </w:rPr>
      </w:pPr>
    </w:p>
    <w:p w14:paraId="084CBDCB" w14:textId="2B2EA78C" w:rsidR="002B60D4" w:rsidRPr="002C7B5E" w:rsidRDefault="002B60D4" w:rsidP="007525B9">
      <w:pPr>
        <w:pStyle w:val="paragraph"/>
        <w:spacing w:before="0" w:beforeAutospacing="0" w:after="0" w:afterAutospacing="0"/>
        <w:jc w:val="both"/>
        <w:textAlignment w:val="baseline"/>
        <w:rPr>
          <w:rStyle w:val="normaltextrun"/>
          <w:rFonts w:ascii="Optima" w:hAnsi="Optima"/>
          <w:b/>
          <w:sz w:val="20"/>
        </w:rPr>
      </w:pPr>
    </w:p>
    <w:p w14:paraId="37DE7A9B" w14:textId="77777777" w:rsidR="002D03FB" w:rsidRPr="002C7B5E" w:rsidRDefault="002D03FB" w:rsidP="007525B9">
      <w:pPr>
        <w:pStyle w:val="paragraph"/>
        <w:spacing w:before="0" w:beforeAutospacing="0" w:after="0" w:afterAutospacing="0"/>
        <w:jc w:val="both"/>
        <w:textAlignment w:val="baseline"/>
        <w:rPr>
          <w:rStyle w:val="normaltextrun"/>
          <w:rFonts w:ascii="Optima" w:hAnsi="Optima"/>
          <w:b/>
          <w:sz w:val="20"/>
        </w:rPr>
      </w:pPr>
    </w:p>
    <w:p w14:paraId="542CDDB5" w14:textId="77777777" w:rsidR="009E24AB" w:rsidRDefault="009E24AB" w:rsidP="002D03F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2C7B5E">
        <w:rPr>
          <w:rFonts w:ascii="Optima" w:hAnsi="Optima"/>
          <w:b/>
          <w:bCs/>
          <w:noProof/>
        </w:rPr>
        <w:lastRenderedPageBreak/>
        <w:drawing>
          <wp:inline distT="0" distB="0" distL="0" distR="0" wp14:anchorId="584251F4" wp14:editId="034ED862">
            <wp:extent cx="260350" cy="258585"/>
            <wp:effectExtent l="0" t="0" r="0" b="0"/>
            <wp:docPr id="11" name="Image 11"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2C7B5E">
        <w:rPr>
          <w:rFonts w:ascii="Optima" w:hAnsi="Optima"/>
          <w:b/>
          <w:bCs/>
        </w:rPr>
        <w:t>Volet 3 :</w:t>
      </w:r>
      <w:r w:rsidRPr="002C7B5E">
        <w:rPr>
          <w:rFonts w:ascii="Optima" w:hAnsi="Optima"/>
          <w:b/>
          <w:bCs/>
        </w:rPr>
        <w:tab/>
      </w:r>
      <w:r w:rsidRPr="002C7B5E">
        <w:rPr>
          <w:rFonts w:ascii="Optima" w:hAnsi="Optima"/>
        </w:rPr>
        <w:t>Faciliter le recours à l’accueil individuel et accompagner la qualité des pratiques et des carrières professionnelles</w:t>
      </w:r>
    </w:p>
    <w:p w14:paraId="7C7EB45D" w14:textId="77777777" w:rsidR="004E184B" w:rsidRPr="004E184B" w:rsidRDefault="004E184B" w:rsidP="002D03F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3DFCEB00" w14:textId="77777777" w:rsidR="002D03FB" w:rsidRPr="002C7B5E" w:rsidRDefault="002D03FB" w:rsidP="002D03FB">
      <w:pPr>
        <w:spacing w:after="0" w:line="240" w:lineRule="auto"/>
        <w:jc w:val="both"/>
        <w:rPr>
          <w:rFonts w:ascii="Optima" w:hAnsi="Optima" w:cs="Arial"/>
        </w:rPr>
      </w:pPr>
    </w:p>
    <w:p w14:paraId="7991EFC9" w14:textId="77777777" w:rsidR="002D03FB" w:rsidRPr="002C7B5E" w:rsidRDefault="002D03FB" w:rsidP="002D03FB">
      <w:pPr>
        <w:spacing w:after="0" w:line="240" w:lineRule="auto"/>
        <w:jc w:val="both"/>
        <w:rPr>
          <w:rFonts w:ascii="Optima" w:hAnsi="Optima" w:cs="Arial"/>
        </w:rPr>
      </w:pPr>
    </w:p>
    <w:p w14:paraId="149B35B7" w14:textId="2A6266D4" w:rsidR="004A64AE" w:rsidRPr="002C7B5E" w:rsidRDefault="007525B9" w:rsidP="002D03FB">
      <w:pPr>
        <w:spacing w:after="0" w:line="240" w:lineRule="auto"/>
        <w:jc w:val="both"/>
        <w:rPr>
          <w:rStyle w:val="eop"/>
          <w:rFonts w:ascii="Optima" w:hAnsi="Optima"/>
        </w:rPr>
      </w:pPr>
      <w:r w:rsidRPr="002C7B5E">
        <w:rPr>
          <w:rFonts w:ascii="Optima" w:hAnsi="Optima" w:cs="Arial"/>
        </w:rPr>
        <w:t xml:space="preserve">L’accueil individuel et l’exercice du métier d’assistant maternel, premier mode d’accueil formel, connaissent une crise multifactorielle durable. A un déficit d’image persistant s’ajoute un renouvellement insuffisant de la profession. Le modèle dynamique de la Maison d’assistants maternels (Mam) se démarque de ce tableau et </w:t>
      </w:r>
      <w:r w:rsidR="005D4BD5" w:rsidRPr="002C7B5E">
        <w:rPr>
          <w:rFonts w:ascii="Optima" w:hAnsi="Optima" w:cs="Arial"/>
        </w:rPr>
        <w:t xml:space="preserve">sa </w:t>
      </w:r>
      <w:r w:rsidRPr="002C7B5E">
        <w:rPr>
          <w:rFonts w:ascii="Optima" w:hAnsi="Optima" w:cs="Arial"/>
        </w:rPr>
        <w:t>progression soutenue illustre une évolution des besoins et des aspirations des professionnels. En référence au plan d’actions en faveur de l’accueil individuel annoncé par la ministre des Solidarités et des Familles le 27 octobre 2023</w:t>
      </w:r>
      <w:r w:rsidRPr="002C7B5E">
        <w:rPr>
          <w:rStyle w:val="Appelnotedebasdep"/>
          <w:rFonts w:ascii="Optima" w:hAnsi="Optima" w:cs="Arial"/>
        </w:rPr>
        <w:footnoteReference w:id="18"/>
      </w:r>
      <w:r w:rsidRPr="002C7B5E">
        <w:rPr>
          <w:rFonts w:ascii="Optima" w:hAnsi="Optima" w:cs="Arial"/>
        </w:rPr>
        <w:t>, l’axe 2 du Fpt est doté d’une enveloppe dédiée de 11,7M€ par an dès 2024 pour</w:t>
      </w:r>
      <w:r w:rsidRPr="002C7B5E">
        <w:rPr>
          <w:rStyle w:val="eop"/>
          <w:rFonts w:ascii="Optima" w:hAnsi="Optima"/>
        </w:rPr>
        <w:t xml:space="preserve"> soutenir les partenaires qui accompagnent le secteur de l’accueil individuel</w:t>
      </w:r>
      <w:r w:rsidR="004A64AE" w:rsidRPr="002C7B5E">
        <w:rPr>
          <w:rStyle w:val="eop"/>
          <w:rFonts w:ascii="Optima" w:hAnsi="Optima"/>
        </w:rPr>
        <w:t>.</w:t>
      </w:r>
    </w:p>
    <w:p w14:paraId="1C0FA6A3" w14:textId="77777777" w:rsidR="00CE0F07" w:rsidRPr="002C7B5E" w:rsidRDefault="00CE0F07" w:rsidP="002D03FB">
      <w:pPr>
        <w:spacing w:after="0" w:line="240" w:lineRule="auto"/>
        <w:jc w:val="both"/>
        <w:rPr>
          <w:rStyle w:val="eop"/>
          <w:rFonts w:ascii="Optima" w:hAnsi="Optima"/>
        </w:rPr>
      </w:pPr>
    </w:p>
    <w:p w14:paraId="0227EAD4" w14:textId="4850085A" w:rsidR="007525B9" w:rsidRPr="002C7B5E" w:rsidRDefault="004A64AE" w:rsidP="00EE7E28">
      <w:pPr>
        <w:pStyle w:val="paragraph"/>
        <w:numPr>
          <w:ilvl w:val="0"/>
          <w:numId w:val="129"/>
        </w:numPr>
        <w:spacing w:before="240" w:beforeAutospacing="0" w:after="0" w:afterAutospacing="0"/>
        <w:ind w:left="426" w:hanging="426"/>
        <w:jc w:val="both"/>
        <w:textAlignment w:val="baseline"/>
        <w:rPr>
          <w:rStyle w:val="eop"/>
          <w:rFonts w:ascii="Optima" w:hAnsi="Optima" w:cs="Arial"/>
          <w:b/>
          <w:bCs/>
        </w:rPr>
      </w:pPr>
      <w:r w:rsidRPr="002C7B5E">
        <w:rPr>
          <w:rStyle w:val="normaltextrun"/>
          <w:rFonts w:ascii="Optima" w:hAnsi="Optima" w:cs="Arial"/>
          <w:b/>
          <w:bCs/>
          <w:color w:val="000000"/>
          <w:sz w:val="22"/>
          <w:szCs w:val="22"/>
        </w:rPr>
        <w:t xml:space="preserve">Le présent volet est mobilisé </w:t>
      </w:r>
      <w:r w:rsidR="007525B9" w:rsidRPr="002C7B5E">
        <w:rPr>
          <w:rStyle w:val="eop"/>
          <w:rFonts w:ascii="Optima" w:hAnsi="Optima"/>
          <w:b/>
          <w:bCs/>
        </w:rPr>
        <w:t>sur les trois champs d’intervention suivants:</w:t>
      </w:r>
    </w:p>
    <w:p w14:paraId="171848B8" w14:textId="6A0BEE97" w:rsidR="00FA4F9F" w:rsidRDefault="007525B9" w:rsidP="00EE7E28">
      <w:pPr>
        <w:pStyle w:val="Paragraphedeliste"/>
        <w:numPr>
          <w:ilvl w:val="0"/>
          <w:numId w:val="163"/>
        </w:numPr>
        <w:suppressAutoHyphens w:val="0"/>
        <w:spacing w:before="240" w:after="160"/>
        <w:ind w:left="426" w:hanging="426"/>
        <w:contextualSpacing/>
        <w:jc w:val="both"/>
        <w:rPr>
          <w:rFonts w:ascii="Optima" w:hAnsi="Optima" w:cs="Arial"/>
          <w:sz w:val="22"/>
          <w:szCs w:val="22"/>
        </w:rPr>
      </w:pPr>
      <w:r w:rsidRPr="002C7B5E">
        <w:rPr>
          <w:rStyle w:val="eop"/>
          <w:rFonts w:ascii="Optima" w:hAnsi="Optima"/>
          <w:b/>
          <w:bCs/>
          <w:sz w:val="22"/>
          <w:szCs w:val="22"/>
        </w:rPr>
        <w:t>Permettre le recours à l’accueil individuel pour toutes les familles</w:t>
      </w:r>
      <w:r w:rsidR="00FA4F9F" w:rsidRPr="002C7B5E">
        <w:rPr>
          <w:rStyle w:val="eop"/>
          <w:rFonts w:ascii="Optima" w:hAnsi="Optima"/>
          <w:b/>
          <w:bCs/>
          <w:sz w:val="22"/>
          <w:szCs w:val="22"/>
        </w:rPr>
        <w:t xml:space="preserve"> : </w:t>
      </w:r>
      <w:r w:rsidR="00FA4F9F" w:rsidRPr="002C7B5E">
        <w:rPr>
          <w:rStyle w:val="eop"/>
          <w:rFonts w:ascii="Optima" w:hAnsi="Optima"/>
          <w:b/>
          <w:bCs/>
          <w:sz w:val="22"/>
          <w:szCs w:val="22"/>
        </w:rPr>
        <w:br/>
      </w:r>
      <w:r w:rsidRPr="002C7B5E">
        <w:rPr>
          <w:rFonts w:ascii="Optima" w:hAnsi="Optima" w:cs="Arial"/>
          <w:sz w:val="22"/>
          <w:szCs w:val="22"/>
        </w:rPr>
        <w:t xml:space="preserve">La réforme du Complément mode de garde intervenant en 2025 et la loi « pour le plein emploi » adoptée par l’Assemblée nationale le 14 novembre 2023 ambitionnent notamment de permettre de renforcer le recours à l’accueil individuel en favorisant l’appropriation par tous les parents des enjeux et responsabilités de la fonction d’employeur et en abaissant le coût final pour les foyers aux revenus modestes. Le Fpt sera mobilisé en direction des autorités organisatrices de l’accueil du jeune enfant et des Rpe dans le cadre du déploiement des réformes précitées pour renforcer l’accompagnement des familles vers le recours à un assistant maternel ou à une garde d’enfants à domicile. </w:t>
      </w:r>
    </w:p>
    <w:p w14:paraId="30738A1B" w14:textId="77777777" w:rsidR="00330DA3" w:rsidRPr="00330DA3" w:rsidRDefault="00330DA3" w:rsidP="00330DA3">
      <w:pPr>
        <w:spacing w:after="160" w:line="240" w:lineRule="auto"/>
        <w:contextualSpacing/>
        <w:jc w:val="both"/>
        <w:rPr>
          <w:rStyle w:val="eop"/>
          <w:rFonts w:ascii="Optima" w:hAnsi="Optima" w:cs="Arial"/>
          <w:sz w:val="2"/>
          <w:szCs w:val="2"/>
        </w:rPr>
      </w:pPr>
    </w:p>
    <w:p w14:paraId="08D84798" w14:textId="0738FDF6" w:rsidR="00FA4F9F" w:rsidRPr="00330DA3" w:rsidRDefault="007525B9" w:rsidP="00330DA3">
      <w:pPr>
        <w:pStyle w:val="Paragraphedeliste"/>
        <w:numPr>
          <w:ilvl w:val="0"/>
          <w:numId w:val="163"/>
        </w:numPr>
        <w:suppressAutoHyphens w:val="0"/>
        <w:spacing w:after="160"/>
        <w:ind w:left="426" w:hanging="426"/>
        <w:contextualSpacing/>
        <w:jc w:val="both"/>
        <w:rPr>
          <w:rStyle w:val="eop"/>
          <w:rFonts w:ascii="Optima" w:hAnsi="Optima" w:cs="Arial"/>
          <w:sz w:val="22"/>
          <w:szCs w:val="22"/>
        </w:rPr>
      </w:pPr>
      <w:r w:rsidRPr="002C7B5E">
        <w:rPr>
          <w:rStyle w:val="eop"/>
          <w:rFonts w:ascii="Optima" w:hAnsi="Optima" w:cs="Arial"/>
          <w:b/>
          <w:bCs/>
          <w:sz w:val="22"/>
          <w:szCs w:val="22"/>
        </w:rPr>
        <w:t>Favoriser l’attractivité du métier d’assistant maternel en soutenant les nouvelles formes d’exercice</w:t>
      </w:r>
      <w:r w:rsidR="00FA4F9F" w:rsidRPr="002C7B5E">
        <w:rPr>
          <w:rStyle w:val="eop"/>
          <w:rFonts w:ascii="Optima" w:hAnsi="Optima" w:cs="Arial"/>
          <w:b/>
          <w:bCs/>
          <w:sz w:val="22"/>
          <w:szCs w:val="22"/>
        </w:rPr>
        <w:t xml:space="preserve"> : </w:t>
      </w:r>
      <w:r w:rsidR="00FA4F9F" w:rsidRPr="002C7B5E">
        <w:rPr>
          <w:rStyle w:val="eop"/>
          <w:rFonts w:ascii="Optima" w:hAnsi="Optima" w:cs="Arial"/>
          <w:sz w:val="22"/>
          <w:szCs w:val="22"/>
        </w:rPr>
        <w:t>l</w:t>
      </w:r>
      <w:r w:rsidRPr="002C7B5E">
        <w:rPr>
          <w:rStyle w:val="eop"/>
          <w:rFonts w:ascii="Optima" w:hAnsi="Optima"/>
          <w:sz w:val="22"/>
          <w:szCs w:val="22"/>
        </w:rPr>
        <w:t xml:space="preserve">e déclin de la profession d’assistant maternel résulte d’un nombre d’entrées dans le métier inférieur aux départs et illustre un changement des aspirations des candidats potentiels s’agissant notamment des conditions d’exercice. Cela justifie de rénover les modalités de promotion de la profession, d’accompagnement des </w:t>
      </w:r>
      <w:r w:rsidRPr="002C7B5E">
        <w:rPr>
          <w:rStyle w:val="eop"/>
          <w:rFonts w:ascii="Optima" w:hAnsi="Optima" w:cs="Arial"/>
          <w:sz w:val="22"/>
          <w:szCs w:val="22"/>
        </w:rPr>
        <w:t>entrées dans le métier, et d’exercice.</w:t>
      </w:r>
      <w:r w:rsidR="00FA4F9F" w:rsidRPr="002C7B5E">
        <w:rPr>
          <w:rStyle w:val="eop"/>
          <w:rFonts w:ascii="Optima" w:hAnsi="Optima"/>
          <w:sz w:val="22"/>
          <w:szCs w:val="22"/>
        </w:rPr>
        <w:t xml:space="preserve"> Le présent volet du Fpt sera ainsi mobilisé pour favoriser l’attractivité du métier d’assistant maternel, renouveler et soutenir les nouvelles formes d’exercice.</w:t>
      </w:r>
    </w:p>
    <w:p w14:paraId="1E0D7C27" w14:textId="77777777" w:rsidR="00330DA3" w:rsidRPr="00330DA3" w:rsidRDefault="00330DA3" w:rsidP="00330DA3">
      <w:pPr>
        <w:contextualSpacing/>
        <w:jc w:val="both"/>
        <w:rPr>
          <w:rStyle w:val="eop"/>
          <w:rFonts w:ascii="Optima" w:hAnsi="Optima" w:cs="Arial"/>
          <w:sz w:val="4"/>
          <w:szCs w:val="4"/>
        </w:rPr>
      </w:pPr>
    </w:p>
    <w:p w14:paraId="4A82A1A8" w14:textId="2E81773F" w:rsidR="00EA236D" w:rsidRPr="002C7B5E" w:rsidRDefault="007525B9" w:rsidP="00EE7E28">
      <w:pPr>
        <w:pStyle w:val="Paragraphedeliste"/>
        <w:numPr>
          <w:ilvl w:val="0"/>
          <w:numId w:val="163"/>
        </w:numPr>
        <w:suppressAutoHyphens w:val="0"/>
        <w:ind w:left="426" w:hanging="426"/>
        <w:contextualSpacing/>
        <w:jc w:val="both"/>
        <w:rPr>
          <w:rStyle w:val="eop"/>
          <w:rFonts w:ascii="Optima" w:hAnsi="Optima" w:cs="Arial"/>
        </w:rPr>
      </w:pPr>
      <w:r w:rsidRPr="002C7B5E">
        <w:rPr>
          <w:rStyle w:val="eop"/>
          <w:rFonts w:ascii="Optima" w:hAnsi="Optima" w:cs="Arial"/>
          <w:b/>
          <w:bCs/>
          <w:sz w:val="22"/>
          <w:szCs w:val="22"/>
        </w:rPr>
        <w:t>Accompagner la qualité des pratiques professionnelles tout au long de la carrière</w:t>
      </w:r>
      <w:r w:rsidR="00FA4F9F" w:rsidRPr="002C7B5E">
        <w:rPr>
          <w:rStyle w:val="eop"/>
          <w:rFonts w:ascii="Optima" w:hAnsi="Optima" w:cs="Arial"/>
          <w:b/>
          <w:bCs/>
          <w:sz w:val="22"/>
          <w:szCs w:val="22"/>
        </w:rPr>
        <w:t xml:space="preserve"> : </w:t>
      </w:r>
      <w:r w:rsidRPr="002C7B5E">
        <w:rPr>
          <w:rStyle w:val="eop"/>
          <w:rFonts w:ascii="Optima" w:hAnsi="Optima"/>
          <w:sz w:val="22"/>
          <w:szCs w:val="22"/>
        </w:rPr>
        <w:t>Le Fpt sera mobilisé pour renforcer l’accompagnement de la qualité des pratiques professionnelles tout au long de la carrière. Une attention sera portée aux initiatives permettant d’inclure pleinement les assistants maternels au sein du réseau local des professionnels de la petite enfance</w:t>
      </w:r>
      <w:r w:rsidR="004B2A6D" w:rsidRPr="002C7B5E">
        <w:rPr>
          <w:rStyle w:val="eop"/>
          <w:rFonts w:ascii="Optima" w:hAnsi="Optima"/>
          <w:sz w:val="22"/>
          <w:szCs w:val="22"/>
        </w:rPr>
        <w:t xml:space="preserve"> afin de décloisonner l’accueil individuel et l’accueil collectif</w:t>
      </w:r>
      <w:r w:rsidRPr="002C7B5E">
        <w:rPr>
          <w:rStyle w:val="eop"/>
          <w:rFonts w:ascii="Optima" w:hAnsi="Optima"/>
          <w:sz w:val="22"/>
          <w:szCs w:val="22"/>
        </w:rPr>
        <w:t>, de généraliser dans tous les départements les démarches d’analyse de la pratique</w:t>
      </w:r>
      <w:r w:rsidRPr="00457C76">
        <w:rPr>
          <w:rStyle w:val="eop"/>
          <w:rFonts w:ascii="Optima" w:hAnsi="Optima"/>
          <w:sz w:val="16"/>
          <w:szCs w:val="16"/>
        </w:rPr>
        <w:footnoteReference w:id="19"/>
      </w:r>
      <w:r w:rsidRPr="00457C76">
        <w:rPr>
          <w:rStyle w:val="eop"/>
          <w:rFonts w:ascii="Optima" w:hAnsi="Optima"/>
        </w:rPr>
        <w:t xml:space="preserve"> </w:t>
      </w:r>
      <w:r w:rsidRPr="002C7B5E">
        <w:rPr>
          <w:rStyle w:val="eop"/>
          <w:rFonts w:ascii="Optima" w:hAnsi="Optima"/>
          <w:sz w:val="22"/>
          <w:szCs w:val="22"/>
        </w:rPr>
        <w:t>au bénéfice des assistants maternels</w:t>
      </w:r>
      <w:r w:rsidR="00777B59" w:rsidRPr="002C7B5E">
        <w:rPr>
          <w:rStyle w:val="eop"/>
          <w:rFonts w:ascii="Optima" w:hAnsi="Optima"/>
          <w:sz w:val="22"/>
          <w:szCs w:val="22"/>
        </w:rPr>
        <w:t>, des</w:t>
      </w:r>
      <w:r w:rsidRPr="002C7B5E">
        <w:rPr>
          <w:rStyle w:val="eop"/>
          <w:rFonts w:ascii="Optima" w:hAnsi="Optima"/>
          <w:sz w:val="22"/>
          <w:szCs w:val="22"/>
        </w:rPr>
        <w:t xml:space="preserve"> gardes d’enfants à domicile</w:t>
      </w:r>
      <w:r w:rsidR="000B2800" w:rsidRPr="002C7B5E">
        <w:rPr>
          <w:rStyle w:val="eop"/>
          <w:rFonts w:ascii="Optima" w:hAnsi="Optima"/>
          <w:sz w:val="22"/>
          <w:szCs w:val="22"/>
        </w:rPr>
        <w:t xml:space="preserve"> </w:t>
      </w:r>
      <w:r w:rsidR="00777B59" w:rsidRPr="002C7B5E">
        <w:rPr>
          <w:rStyle w:val="eop"/>
          <w:rFonts w:ascii="Optima" w:hAnsi="Optima"/>
          <w:sz w:val="22"/>
          <w:szCs w:val="22"/>
        </w:rPr>
        <w:t>et</w:t>
      </w:r>
      <w:r w:rsidR="000B2800" w:rsidRPr="002C7B5E">
        <w:rPr>
          <w:rStyle w:val="eop"/>
          <w:rFonts w:ascii="Optima" w:hAnsi="Optima"/>
          <w:sz w:val="22"/>
          <w:szCs w:val="22"/>
        </w:rPr>
        <w:t xml:space="preserve"> </w:t>
      </w:r>
      <w:r w:rsidR="0023299C" w:rsidRPr="002C7B5E">
        <w:rPr>
          <w:rStyle w:val="eop"/>
          <w:rFonts w:ascii="Optima" w:hAnsi="Optima"/>
          <w:sz w:val="22"/>
          <w:szCs w:val="22"/>
        </w:rPr>
        <w:t>des animateurs de Relais petite enfance</w:t>
      </w:r>
      <w:r w:rsidR="00777B59" w:rsidRPr="002C7B5E">
        <w:rPr>
          <w:rStyle w:val="eop"/>
          <w:rFonts w:ascii="Optima" w:hAnsi="Optima"/>
          <w:sz w:val="22"/>
          <w:szCs w:val="22"/>
        </w:rPr>
        <w:t>.</w:t>
      </w:r>
      <w:r w:rsidR="00EA236D" w:rsidRPr="002C7B5E">
        <w:rPr>
          <w:rStyle w:val="eop"/>
          <w:rFonts w:ascii="Optima" w:hAnsi="Optima" w:cs="Arial"/>
        </w:rPr>
        <w:t xml:space="preserve"> </w:t>
      </w:r>
    </w:p>
    <w:p w14:paraId="6FDD57EE" w14:textId="72126035" w:rsidR="00CE0F07" w:rsidRDefault="00CE0F07" w:rsidP="00CE0F07">
      <w:pPr>
        <w:spacing w:after="0" w:line="240" w:lineRule="auto"/>
        <w:rPr>
          <w:rStyle w:val="eop"/>
          <w:rFonts w:ascii="Optima" w:hAnsi="Optima" w:cs="Arial"/>
        </w:rPr>
      </w:pPr>
    </w:p>
    <w:p w14:paraId="5EA00DED" w14:textId="77777777" w:rsidR="00330DA3" w:rsidRDefault="00330DA3" w:rsidP="00CE0F07">
      <w:pPr>
        <w:spacing w:after="0" w:line="240" w:lineRule="auto"/>
        <w:rPr>
          <w:rStyle w:val="eop"/>
          <w:rFonts w:ascii="Optima" w:hAnsi="Optima" w:cs="Arial"/>
        </w:rPr>
      </w:pPr>
    </w:p>
    <w:p w14:paraId="52BF7C41" w14:textId="77777777" w:rsidR="00330DA3" w:rsidRDefault="00330DA3" w:rsidP="00CE0F07">
      <w:pPr>
        <w:spacing w:after="0" w:line="240" w:lineRule="auto"/>
        <w:rPr>
          <w:rStyle w:val="eop"/>
          <w:rFonts w:ascii="Optima" w:hAnsi="Optima" w:cs="Arial"/>
        </w:rPr>
      </w:pPr>
    </w:p>
    <w:p w14:paraId="28A9DEEB" w14:textId="77777777" w:rsidR="00330DA3" w:rsidRDefault="00330DA3" w:rsidP="00CE0F07">
      <w:pPr>
        <w:spacing w:after="0" w:line="240" w:lineRule="auto"/>
        <w:rPr>
          <w:rStyle w:val="eop"/>
          <w:rFonts w:ascii="Optima" w:hAnsi="Optima" w:cs="Arial"/>
        </w:rPr>
      </w:pPr>
    </w:p>
    <w:p w14:paraId="65D30BDB" w14:textId="37501A24" w:rsidR="00DF1452" w:rsidRPr="002C7B5E" w:rsidRDefault="00DF1452" w:rsidP="00EE7E2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t>Les actions éligibles</w:t>
      </w:r>
      <w:r w:rsidR="00D846BE" w:rsidRPr="002C7B5E">
        <w:rPr>
          <w:rStyle w:val="Appelnotedebasdep"/>
          <w:rFonts w:ascii="Optima" w:hAnsi="Optima" w:cs="Arial"/>
          <w:b/>
          <w:bCs/>
          <w:i/>
          <w:iCs/>
          <w:color w:val="auto"/>
          <w:sz w:val="22"/>
          <w:szCs w:val="22"/>
        </w:rPr>
        <w:footnoteReference w:id="20"/>
      </w:r>
      <w:r w:rsidRPr="002C7B5E">
        <w:rPr>
          <w:rFonts w:ascii="Optima" w:hAnsi="Optima" w:cs="Arial"/>
          <w:b/>
          <w:bCs/>
          <w:i/>
          <w:iCs/>
          <w:color w:val="auto"/>
          <w:sz w:val="22"/>
          <w:szCs w:val="22"/>
        </w:rPr>
        <w:t xml:space="preserve"> au financement du présent volet</w:t>
      </w:r>
      <w:r w:rsidR="00FA4F9F" w:rsidRPr="002C7B5E">
        <w:rPr>
          <w:rFonts w:ascii="Optima" w:hAnsi="Optima" w:cs="Arial"/>
          <w:b/>
          <w:bCs/>
          <w:i/>
          <w:iCs/>
          <w:color w:val="auto"/>
          <w:sz w:val="22"/>
          <w:szCs w:val="22"/>
        </w:rPr>
        <w:t> :</w:t>
      </w:r>
    </w:p>
    <w:p w14:paraId="6C7AD04F" w14:textId="77777777" w:rsidR="00DF1452" w:rsidRPr="002C7B5E" w:rsidRDefault="00DF1452" w:rsidP="00CE0F07">
      <w:pPr>
        <w:pStyle w:val="Paragraphedeliste"/>
        <w:autoSpaceDE w:val="0"/>
        <w:autoSpaceDN w:val="0"/>
        <w:adjustRightInd w:val="0"/>
        <w:ind w:left="709"/>
        <w:jc w:val="both"/>
        <w:rPr>
          <w:rFonts w:ascii="Optima" w:hAnsi="Optima" w:cs="Arial"/>
          <w:b/>
          <w:bCs/>
          <w:i/>
          <w:iCs/>
          <w:color w:val="auto"/>
          <w:sz w:val="22"/>
          <w:szCs w:val="22"/>
        </w:rPr>
      </w:pPr>
    </w:p>
    <w:p w14:paraId="4DD83E3B" w14:textId="22130544" w:rsidR="00FA4F9F" w:rsidRPr="002C7B5E" w:rsidRDefault="00FA4F9F" w:rsidP="00EE7E28">
      <w:pPr>
        <w:pStyle w:val="Paragraphedeliste"/>
        <w:numPr>
          <w:ilvl w:val="0"/>
          <w:numId w:val="149"/>
        </w:numPr>
        <w:autoSpaceDE w:val="0"/>
        <w:autoSpaceDN w:val="0"/>
        <w:adjustRightInd w:val="0"/>
        <w:ind w:left="426" w:hanging="426"/>
        <w:jc w:val="both"/>
        <w:rPr>
          <w:rFonts w:ascii="Optima" w:hAnsi="Optima" w:cs="Arial"/>
          <w:sz w:val="22"/>
          <w:szCs w:val="22"/>
          <w:u w:val="single"/>
        </w:rPr>
      </w:pPr>
      <w:r w:rsidRPr="002C7B5E">
        <w:rPr>
          <w:rFonts w:ascii="Optima" w:hAnsi="Optima" w:cs="Arial"/>
          <w:sz w:val="22"/>
          <w:szCs w:val="22"/>
          <w:u w:val="single"/>
        </w:rPr>
        <w:t>Concernant le recours à l’accueil individuel pour toutes les familles</w:t>
      </w:r>
    </w:p>
    <w:p w14:paraId="6C8BCC3F" w14:textId="2711DC46" w:rsidR="002D03FB" w:rsidRPr="002C7B5E" w:rsidRDefault="00BF5A53" w:rsidP="00EE7E28">
      <w:pPr>
        <w:pStyle w:val="Paragraphedeliste"/>
        <w:numPr>
          <w:ilvl w:val="0"/>
          <w:numId w:val="156"/>
        </w:numPr>
        <w:autoSpaceDE w:val="0"/>
        <w:autoSpaceDN w:val="0"/>
        <w:adjustRightInd w:val="0"/>
        <w:ind w:left="426" w:firstLine="0"/>
        <w:jc w:val="both"/>
        <w:rPr>
          <w:rFonts w:ascii="Optima" w:eastAsia="Arial" w:hAnsi="Optima" w:cs="Arial"/>
          <w:sz w:val="22"/>
          <w:szCs w:val="22"/>
        </w:rPr>
      </w:pPr>
      <w:r w:rsidRPr="002C7B5E">
        <w:rPr>
          <w:rFonts w:ascii="Optima" w:eastAsia="Arial" w:hAnsi="Optima" w:cs="Arial"/>
          <w:sz w:val="22"/>
          <w:szCs w:val="22"/>
        </w:rPr>
        <w:t>Le r</w:t>
      </w:r>
      <w:r w:rsidR="00B56B68" w:rsidRPr="002C7B5E">
        <w:rPr>
          <w:rFonts w:ascii="Optima" w:eastAsia="Arial" w:hAnsi="Optima" w:cs="Arial"/>
          <w:sz w:val="22"/>
          <w:szCs w:val="22"/>
        </w:rPr>
        <w:t>enforcement</w:t>
      </w:r>
      <w:r w:rsidR="002D03FB" w:rsidRPr="002C7B5E">
        <w:rPr>
          <w:rFonts w:ascii="Optima" w:eastAsia="Arial" w:hAnsi="Optima" w:cs="Arial"/>
          <w:sz w:val="22"/>
          <w:szCs w:val="22"/>
        </w:rPr>
        <w:t xml:space="preserve"> de l’accompagnement des familles vers le recours à un assistant maternel ou à une garde d’enfants à domicile : ce soutien concernera des actions non spécifiquement prévues dans le référentiel des missions des Relais petite enfance financées par la prestation de service dédiée.</w:t>
      </w:r>
    </w:p>
    <w:p w14:paraId="1F314E1E" w14:textId="0E55D65A" w:rsidR="00FA4F9F" w:rsidRPr="002C7B5E" w:rsidRDefault="00FA4F9F" w:rsidP="00EE7E28">
      <w:pPr>
        <w:pStyle w:val="Paragraphedeliste"/>
        <w:numPr>
          <w:ilvl w:val="0"/>
          <w:numId w:val="149"/>
        </w:numPr>
        <w:autoSpaceDE w:val="0"/>
        <w:autoSpaceDN w:val="0"/>
        <w:adjustRightInd w:val="0"/>
        <w:ind w:left="426" w:hanging="426"/>
        <w:jc w:val="both"/>
        <w:rPr>
          <w:rFonts w:ascii="Optima" w:hAnsi="Optima" w:cs="Arial"/>
          <w:sz w:val="22"/>
          <w:szCs w:val="22"/>
          <w:u w:val="single"/>
        </w:rPr>
      </w:pPr>
      <w:r w:rsidRPr="002C7B5E">
        <w:rPr>
          <w:rFonts w:ascii="Optima" w:hAnsi="Optima" w:cs="Arial"/>
          <w:sz w:val="22"/>
          <w:szCs w:val="22"/>
          <w:u w:val="single"/>
        </w:rPr>
        <w:t>Concernant l’attractivité du métier d’assistant maternel</w:t>
      </w:r>
    </w:p>
    <w:p w14:paraId="74DCD8BD" w14:textId="6DF3F210" w:rsidR="002D03FB" w:rsidRPr="002C7B5E" w:rsidRDefault="00BF5A53" w:rsidP="00EE7E28">
      <w:pPr>
        <w:pStyle w:val="paragraph"/>
        <w:numPr>
          <w:ilvl w:val="0"/>
          <w:numId w:val="165"/>
        </w:numPr>
        <w:spacing w:before="0" w:beforeAutospacing="0" w:after="0" w:afterAutospacing="0"/>
        <w:ind w:left="426" w:firstLine="0"/>
        <w:jc w:val="both"/>
        <w:textAlignment w:val="baseline"/>
        <w:rPr>
          <w:rStyle w:val="eop"/>
          <w:rFonts w:ascii="Optima" w:hAnsi="Optima" w:cs="Arial"/>
          <w:sz w:val="22"/>
          <w:szCs w:val="22"/>
        </w:rPr>
      </w:pPr>
      <w:r w:rsidRPr="002C7B5E">
        <w:rPr>
          <w:rStyle w:val="eop"/>
          <w:rFonts w:ascii="Optima" w:hAnsi="Optima"/>
          <w:sz w:val="22"/>
          <w:szCs w:val="22"/>
        </w:rPr>
        <w:t>Le renouvellement et le soutien d</w:t>
      </w:r>
      <w:r w:rsidR="002D03FB" w:rsidRPr="002C7B5E">
        <w:rPr>
          <w:rStyle w:val="eop"/>
          <w:rFonts w:ascii="Optima" w:hAnsi="Optima"/>
          <w:sz w:val="22"/>
          <w:szCs w:val="22"/>
        </w:rPr>
        <w:t xml:space="preserve">es nouvelles formes d’exercice ; à ce titre, </w:t>
      </w:r>
      <w:r w:rsidR="002D03FB" w:rsidRPr="002C7B5E" w:rsidDel="00930BB8">
        <w:rPr>
          <w:rStyle w:val="eop"/>
          <w:rFonts w:ascii="Optima" w:hAnsi="Optima"/>
          <w:sz w:val="22"/>
          <w:szCs w:val="22"/>
        </w:rPr>
        <w:t>s</w:t>
      </w:r>
      <w:r w:rsidR="002D03FB" w:rsidRPr="002C7B5E">
        <w:rPr>
          <w:rStyle w:val="eop"/>
          <w:rFonts w:ascii="Optima" w:hAnsi="Optima"/>
          <w:sz w:val="22"/>
          <w:szCs w:val="22"/>
        </w:rPr>
        <w:t>eront notamment soutenues les actions :</w:t>
      </w:r>
    </w:p>
    <w:p w14:paraId="5773C431" w14:textId="429B62B4" w:rsidR="002D03FB" w:rsidRPr="002C7B5E" w:rsidRDefault="002D03FB" w:rsidP="00AD6056">
      <w:pPr>
        <w:pStyle w:val="paragraph"/>
        <w:numPr>
          <w:ilvl w:val="3"/>
          <w:numId w:val="166"/>
        </w:numPr>
        <w:spacing w:before="0" w:beforeAutospacing="0" w:after="0" w:afterAutospacing="0"/>
        <w:ind w:left="709" w:hanging="283"/>
        <w:jc w:val="both"/>
        <w:textAlignment w:val="baseline"/>
        <w:rPr>
          <w:rStyle w:val="eop"/>
          <w:rFonts w:ascii="Optima" w:hAnsi="Optima" w:cs="Arial"/>
          <w:sz w:val="22"/>
          <w:szCs w:val="22"/>
        </w:rPr>
      </w:pPr>
      <w:r w:rsidRPr="002C7B5E">
        <w:rPr>
          <w:rStyle w:val="eop"/>
          <w:rFonts w:ascii="Optima" w:hAnsi="Optima"/>
          <w:sz w:val="22"/>
          <w:szCs w:val="22"/>
        </w:rPr>
        <w:t xml:space="preserve">de promotion (événementielle, de communication, de sourcing) renforcée </w:t>
      </w:r>
      <w:r w:rsidRPr="002C7B5E">
        <w:rPr>
          <w:rStyle w:val="eop"/>
          <w:rFonts w:ascii="Optima" w:hAnsi="Optima" w:cs="Arial"/>
          <w:sz w:val="22"/>
          <w:szCs w:val="22"/>
        </w:rPr>
        <w:t xml:space="preserve">des métiers de l’accueil individuel construites dans un cadre partenarial à l’échelle </w:t>
      </w:r>
      <w:r w:rsidRPr="002C7B5E">
        <w:rPr>
          <w:rStyle w:val="eop"/>
          <w:rFonts w:ascii="Optima" w:hAnsi="Optima"/>
          <w:sz w:val="22"/>
          <w:szCs w:val="22"/>
        </w:rPr>
        <w:t xml:space="preserve">du </w:t>
      </w:r>
      <w:r w:rsidRPr="002C7B5E">
        <w:rPr>
          <w:rStyle w:val="eop"/>
          <w:rFonts w:ascii="Optima" w:hAnsi="Optima" w:cs="Arial"/>
          <w:sz w:val="22"/>
          <w:szCs w:val="22"/>
        </w:rPr>
        <w:t>Cdsf</w:t>
      </w:r>
      <w:r w:rsidRPr="002C7B5E">
        <w:rPr>
          <w:rStyle w:val="eop"/>
          <w:rFonts w:ascii="Optima" w:hAnsi="Optima"/>
          <w:sz w:val="22"/>
          <w:szCs w:val="22"/>
        </w:rPr>
        <w:t xml:space="preserve"> et </w:t>
      </w:r>
      <w:r w:rsidRPr="002C7B5E">
        <w:rPr>
          <w:rStyle w:val="eop"/>
          <w:rFonts w:ascii="Optima" w:hAnsi="Optima" w:cs="Arial"/>
          <w:sz w:val="22"/>
          <w:szCs w:val="22"/>
        </w:rPr>
        <w:t>associant les acteurs de l’emploi</w:t>
      </w:r>
      <w:r w:rsidR="00011EAF" w:rsidRPr="002C7B5E">
        <w:rPr>
          <w:rStyle w:val="eop"/>
          <w:rFonts w:ascii="Optima" w:hAnsi="Optima" w:cs="Arial"/>
          <w:sz w:val="22"/>
          <w:szCs w:val="22"/>
        </w:rPr>
        <w:t> ;</w:t>
      </w:r>
    </w:p>
    <w:p w14:paraId="0F3A7D9F" w14:textId="77777777" w:rsidR="002D03FB" w:rsidRPr="002C7B5E" w:rsidRDefault="002D03FB" w:rsidP="00AD6056">
      <w:pPr>
        <w:pStyle w:val="paragraph"/>
        <w:numPr>
          <w:ilvl w:val="3"/>
          <w:numId w:val="166"/>
        </w:numPr>
        <w:spacing w:before="0" w:beforeAutospacing="0" w:after="0" w:afterAutospacing="0"/>
        <w:ind w:left="709" w:hanging="283"/>
        <w:jc w:val="both"/>
        <w:textAlignment w:val="baseline"/>
        <w:rPr>
          <w:rStyle w:val="eop"/>
          <w:rFonts w:ascii="Optima" w:hAnsi="Optima" w:cs="Arial"/>
          <w:sz w:val="22"/>
          <w:szCs w:val="22"/>
        </w:rPr>
      </w:pPr>
      <w:r w:rsidRPr="002C7B5E">
        <w:rPr>
          <w:rFonts w:ascii="Optima" w:hAnsi="Optima" w:cs="Arial"/>
          <w:sz w:val="22"/>
          <w:szCs w:val="22"/>
        </w:rPr>
        <w:t>les actions en collaboration avec les Conseils départementaux, des acteurs de l’insertion, de l’emploi et de la formation favorisant l</w:t>
      </w:r>
      <w:r w:rsidRPr="002C7B5E">
        <w:rPr>
          <w:rStyle w:val="eop"/>
          <w:rFonts w:ascii="Optima" w:hAnsi="Optima"/>
          <w:sz w:val="22"/>
          <w:szCs w:val="22"/>
        </w:rPr>
        <w:t>es passerelles entre carrières, notamment la mobilité des professionnels de la garde d'enfants à domicile vers le métier d'assistant maternel seront encouragées.</w:t>
      </w:r>
    </w:p>
    <w:p w14:paraId="1334A6CA" w14:textId="6D081C50" w:rsidR="002D03FB" w:rsidRPr="002C7B5E" w:rsidRDefault="00BF5A53" w:rsidP="00EE7E28">
      <w:pPr>
        <w:pStyle w:val="paragraph"/>
        <w:numPr>
          <w:ilvl w:val="0"/>
          <w:numId w:val="165"/>
        </w:numPr>
        <w:spacing w:before="0" w:beforeAutospacing="0" w:after="0" w:afterAutospacing="0"/>
        <w:ind w:left="426" w:firstLine="0"/>
        <w:jc w:val="both"/>
        <w:textAlignment w:val="baseline"/>
        <w:rPr>
          <w:rStyle w:val="eop"/>
          <w:rFonts w:ascii="Optima" w:hAnsi="Optima"/>
          <w:sz w:val="22"/>
          <w:szCs w:val="22"/>
        </w:rPr>
      </w:pPr>
      <w:r w:rsidRPr="002C7B5E">
        <w:rPr>
          <w:rStyle w:val="eop"/>
          <w:rFonts w:ascii="Optima" w:hAnsi="Optima"/>
          <w:sz w:val="22"/>
          <w:szCs w:val="22"/>
        </w:rPr>
        <w:t>L</w:t>
      </w:r>
      <w:r w:rsidR="002D03FB" w:rsidRPr="002C7B5E">
        <w:rPr>
          <w:rStyle w:val="eop"/>
          <w:rFonts w:ascii="Optima" w:hAnsi="Optima"/>
          <w:sz w:val="22"/>
          <w:szCs w:val="22"/>
        </w:rPr>
        <w:t>e renouvellement des modes d’exercice de la profession d’assistant maternel, en particulier exercée en-dehors du domicile et/ou de façon regroupée. A cette fin sont visées :</w:t>
      </w:r>
    </w:p>
    <w:p w14:paraId="65EF498E" w14:textId="77777777" w:rsidR="002D03FB" w:rsidRPr="002C7B5E" w:rsidRDefault="002D03FB" w:rsidP="00AD6056">
      <w:pPr>
        <w:pStyle w:val="Paragraphedeliste"/>
        <w:numPr>
          <w:ilvl w:val="2"/>
          <w:numId w:val="164"/>
        </w:numPr>
        <w:ind w:left="709" w:hanging="283"/>
        <w:jc w:val="both"/>
        <w:rPr>
          <w:rFonts w:ascii="Optima" w:hAnsi="Optima" w:cs="Arial"/>
          <w:sz w:val="22"/>
          <w:szCs w:val="22"/>
        </w:rPr>
      </w:pPr>
      <w:r w:rsidRPr="002C7B5E">
        <w:rPr>
          <w:rStyle w:val="eop"/>
          <w:rFonts w:ascii="Optima" w:hAnsi="Optima" w:cs="Arial"/>
          <w:sz w:val="22"/>
          <w:szCs w:val="22"/>
        </w:rPr>
        <w:t>les actions d’incubation</w:t>
      </w:r>
      <w:r w:rsidRPr="002C7B5E">
        <w:rPr>
          <w:rFonts w:ascii="Optima" w:hAnsi="Optima" w:cs="Arial"/>
          <w:sz w:val="22"/>
          <w:szCs w:val="22"/>
        </w:rPr>
        <w:t>, de mise en réseau et de coordination des porteurs de projets innovants ;</w:t>
      </w:r>
    </w:p>
    <w:p w14:paraId="27E5B2F1" w14:textId="1AC7D702" w:rsidR="002D03FB" w:rsidRPr="002C7B5E" w:rsidRDefault="002D03FB" w:rsidP="00AD6056">
      <w:pPr>
        <w:pStyle w:val="Paragraphedeliste"/>
        <w:numPr>
          <w:ilvl w:val="2"/>
          <w:numId w:val="164"/>
        </w:numPr>
        <w:ind w:left="709" w:hanging="283"/>
        <w:jc w:val="both"/>
        <w:rPr>
          <w:rFonts w:ascii="Optima" w:hAnsi="Optima" w:cs="Arial"/>
          <w:sz w:val="22"/>
          <w:szCs w:val="22"/>
        </w:rPr>
      </w:pPr>
      <w:r w:rsidRPr="002C7B5E">
        <w:rPr>
          <w:rFonts w:ascii="Optima" w:hAnsi="Optima" w:cs="Arial"/>
          <w:sz w:val="22"/>
          <w:szCs w:val="22"/>
        </w:rPr>
        <w:t xml:space="preserve">les actions de médiation ou de supervision au sein des équipes </w:t>
      </w:r>
      <w:r w:rsidRPr="002C7B5E">
        <w:rPr>
          <w:rFonts w:ascii="Optima" w:eastAsia="Calibri" w:hAnsi="Optima" w:cs="Arial"/>
          <w:sz w:val="22"/>
          <w:szCs w:val="22"/>
          <w:lang w:eastAsia="en-US"/>
        </w:rPr>
        <w:t xml:space="preserve">en Mam en amont de la création du projet et au long cours </w:t>
      </w:r>
      <w:r w:rsidRPr="002C7B5E">
        <w:rPr>
          <w:rFonts w:ascii="Optima" w:hAnsi="Optima" w:cs="Arial"/>
          <w:sz w:val="22"/>
          <w:szCs w:val="22"/>
        </w:rPr>
        <w:t>afin de favoriser la pérennité de l’accueil</w:t>
      </w:r>
      <w:r w:rsidR="00011EAF" w:rsidRPr="002C7B5E">
        <w:rPr>
          <w:rFonts w:ascii="Optima" w:hAnsi="Optima" w:cs="Arial"/>
          <w:sz w:val="22"/>
          <w:szCs w:val="22"/>
        </w:rPr>
        <w:t> ;</w:t>
      </w:r>
    </w:p>
    <w:p w14:paraId="320E7FAC" w14:textId="306A9B4D" w:rsidR="002D03FB" w:rsidRPr="002C7B5E" w:rsidRDefault="00BF5A53" w:rsidP="00AD6056">
      <w:pPr>
        <w:pStyle w:val="Paragraphedeliste"/>
        <w:numPr>
          <w:ilvl w:val="2"/>
          <w:numId w:val="164"/>
        </w:numPr>
        <w:ind w:left="709" w:hanging="283"/>
        <w:jc w:val="both"/>
        <w:rPr>
          <w:rFonts w:ascii="Optima" w:hAnsi="Optima" w:cs="Arial"/>
          <w:sz w:val="22"/>
          <w:szCs w:val="22"/>
        </w:rPr>
      </w:pPr>
      <w:r w:rsidRPr="002C7B5E">
        <w:rPr>
          <w:rFonts w:ascii="Optima" w:hAnsi="Optima" w:cs="Arial"/>
          <w:sz w:val="22"/>
          <w:szCs w:val="22"/>
        </w:rPr>
        <w:t>l</w:t>
      </w:r>
      <w:r w:rsidR="002D03FB" w:rsidRPr="002C7B5E">
        <w:rPr>
          <w:rFonts w:ascii="Optima" w:hAnsi="Optima" w:cs="Arial"/>
          <w:sz w:val="22"/>
          <w:szCs w:val="22"/>
        </w:rPr>
        <w:t>es actions favorisant le renouvellement du modèle des crèches familiales, leurs objectifs et leurs modalités de fonctionnement, en hybridation le cas échéant avec des structures collectives ou des Mam.</w:t>
      </w:r>
    </w:p>
    <w:p w14:paraId="11881BF3" w14:textId="77777777" w:rsidR="002D03FB" w:rsidRPr="002C7B5E" w:rsidRDefault="002D03FB" w:rsidP="002D03FB">
      <w:pPr>
        <w:pStyle w:val="Paragraphedeliste"/>
        <w:autoSpaceDE w:val="0"/>
        <w:autoSpaceDN w:val="0"/>
        <w:adjustRightInd w:val="0"/>
        <w:ind w:left="709"/>
        <w:jc w:val="both"/>
        <w:rPr>
          <w:rFonts w:ascii="Optima" w:hAnsi="Optima" w:cs="Arial"/>
          <w:sz w:val="22"/>
          <w:szCs w:val="22"/>
          <w:u w:val="single"/>
        </w:rPr>
      </w:pPr>
    </w:p>
    <w:p w14:paraId="0FB0BCB5" w14:textId="16D07657" w:rsidR="00FA4F9F" w:rsidRPr="002C7B5E" w:rsidRDefault="00FA4F9F" w:rsidP="00EE7E28">
      <w:pPr>
        <w:pStyle w:val="Paragraphedeliste"/>
        <w:numPr>
          <w:ilvl w:val="0"/>
          <w:numId w:val="141"/>
        </w:numPr>
        <w:ind w:left="426" w:hanging="426"/>
        <w:jc w:val="both"/>
        <w:rPr>
          <w:rFonts w:ascii="Optima" w:eastAsia="Arial" w:hAnsi="Optima" w:cs="Arial"/>
          <w:sz w:val="22"/>
          <w:szCs w:val="22"/>
          <w:u w:val="single"/>
        </w:rPr>
      </w:pPr>
      <w:r w:rsidRPr="002C7B5E">
        <w:rPr>
          <w:rFonts w:ascii="Optima" w:eastAsia="Arial" w:hAnsi="Optima" w:cs="Arial"/>
          <w:sz w:val="22"/>
          <w:szCs w:val="22"/>
          <w:u w:val="single"/>
        </w:rPr>
        <w:t xml:space="preserve">Concernant </w:t>
      </w:r>
      <w:r w:rsidR="00F8038D" w:rsidRPr="002C7B5E">
        <w:rPr>
          <w:rFonts w:ascii="Optima" w:eastAsia="Arial" w:hAnsi="Optima" w:cs="Arial"/>
          <w:sz w:val="22"/>
          <w:szCs w:val="22"/>
          <w:u w:val="single"/>
        </w:rPr>
        <w:t xml:space="preserve">la </w:t>
      </w:r>
      <w:r w:rsidRPr="002C7B5E">
        <w:rPr>
          <w:rFonts w:ascii="Optima" w:eastAsia="Arial" w:hAnsi="Optima" w:cs="Arial"/>
          <w:sz w:val="22"/>
          <w:szCs w:val="22"/>
          <w:u w:val="single"/>
        </w:rPr>
        <w:t xml:space="preserve">qualité des pratiques professionnelles </w:t>
      </w:r>
      <w:r w:rsidR="00AD6056">
        <w:rPr>
          <w:rFonts w:ascii="Optima" w:eastAsia="Arial" w:hAnsi="Optima" w:cs="Arial"/>
          <w:sz w:val="22"/>
          <w:szCs w:val="22"/>
          <w:u w:val="single"/>
        </w:rPr>
        <w:t>« </w:t>
      </w:r>
      <w:r w:rsidRPr="002C7B5E">
        <w:rPr>
          <w:rFonts w:ascii="Optima" w:eastAsia="Arial" w:hAnsi="Optima" w:cs="Arial"/>
          <w:sz w:val="22"/>
          <w:szCs w:val="22"/>
          <w:u w:val="single"/>
        </w:rPr>
        <w:t>tout au long de la carrière</w:t>
      </w:r>
      <w:r w:rsidR="00011EAF" w:rsidRPr="002C7B5E">
        <w:rPr>
          <w:rFonts w:ascii="Optima" w:eastAsia="Arial" w:hAnsi="Optima" w:cs="Arial"/>
          <w:sz w:val="22"/>
          <w:szCs w:val="22"/>
          <w:u w:val="single"/>
        </w:rPr>
        <w:t xml:space="preserve"> </w:t>
      </w:r>
      <w:r w:rsidRPr="002C7B5E">
        <w:rPr>
          <w:rFonts w:ascii="Optima" w:eastAsia="Arial" w:hAnsi="Optima" w:cs="Arial"/>
          <w:sz w:val="22"/>
          <w:szCs w:val="22"/>
          <w:u w:val="single"/>
        </w:rPr>
        <w:t>»</w:t>
      </w:r>
      <w:r w:rsidR="00011EAF" w:rsidRPr="002C7B5E">
        <w:rPr>
          <w:rFonts w:ascii="Optima" w:eastAsia="Arial" w:hAnsi="Optima" w:cs="Arial"/>
          <w:sz w:val="22"/>
          <w:szCs w:val="22"/>
          <w:u w:val="single"/>
        </w:rPr>
        <w:t> :</w:t>
      </w:r>
    </w:p>
    <w:p w14:paraId="17E77CDC" w14:textId="3E05FE9A" w:rsidR="00F37C40" w:rsidRPr="002C7B5E" w:rsidRDefault="00BF5A53" w:rsidP="00EE7E28">
      <w:pPr>
        <w:pStyle w:val="Paragraphedeliste"/>
        <w:numPr>
          <w:ilvl w:val="1"/>
          <w:numId w:val="141"/>
        </w:numPr>
        <w:ind w:left="709" w:hanging="283"/>
        <w:jc w:val="both"/>
        <w:rPr>
          <w:rStyle w:val="eop"/>
          <w:rFonts w:ascii="Optima" w:eastAsia="Arial" w:hAnsi="Optima" w:cs="Arial"/>
          <w:sz w:val="22"/>
          <w:szCs w:val="22"/>
          <w:u w:val="single"/>
        </w:rPr>
      </w:pPr>
      <w:r w:rsidRPr="002C7B5E">
        <w:rPr>
          <w:rStyle w:val="eop"/>
          <w:rFonts w:ascii="Optima" w:hAnsi="Optima" w:cs="Arial"/>
          <w:sz w:val="22"/>
          <w:szCs w:val="22"/>
        </w:rPr>
        <w:t>l’</w:t>
      </w:r>
      <w:r w:rsidR="00FA4F9F" w:rsidRPr="002C7B5E">
        <w:rPr>
          <w:rStyle w:val="eop"/>
          <w:rFonts w:ascii="Optima" w:hAnsi="Optima" w:cs="Arial"/>
          <w:sz w:val="22"/>
          <w:szCs w:val="22"/>
        </w:rPr>
        <w:t>ouverture du label Avip à l’accueil individuel en coordination avec les autres modes d’accueil du territoire</w:t>
      </w:r>
      <w:r w:rsidR="00F37C40" w:rsidRPr="002C7B5E">
        <w:rPr>
          <w:rStyle w:val="eop"/>
          <w:rFonts w:ascii="Optima" w:hAnsi="Optima" w:cs="Arial"/>
          <w:sz w:val="22"/>
          <w:szCs w:val="22"/>
        </w:rPr>
        <w:t> ;</w:t>
      </w:r>
    </w:p>
    <w:p w14:paraId="1887D057" w14:textId="1C62FDB8" w:rsidR="00F37C40" w:rsidRPr="002C7B5E" w:rsidRDefault="00BF5A53" w:rsidP="00EE7E28">
      <w:pPr>
        <w:pStyle w:val="Paragraphedeliste"/>
        <w:numPr>
          <w:ilvl w:val="1"/>
          <w:numId w:val="141"/>
        </w:numPr>
        <w:ind w:left="709" w:hanging="283"/>
        <w:jc w:val="both"/>
        <w:rPr>
          <w:rStyle w:val="eop"/>
          <w:rFonts w:ascii="Optima" w:eastAsia="Arial" w:hAnsi="Optima" w:cs="Arial"/>
          <w:sz w:val="22"/>
          <w:szCs w:val="22"/>
          <w:u w:val="single"/>
        </w:rPr>
      </w:pPr>
      <w:r w:rsidRPr="002C7B5E">
        <w:rPr>
          <w:rStyle w:val="eop"/>
          <w:rFonts w:ascii="Optima" w:hAnsi="Optima" w:cs="Arial"/>
          <w:sz w:val="22"/>
          <w:szCs w:val="22"/>
        </w:rPr>
        <w:t xml:space="preserve">les </w:t>
      </w:r>
      <w:r w:rsidR="00F37C40" w:rsidRPr="002C7B5E">
        <w:rPr>
          <w:rStyle w:val="eop"/>
          <w:rFonts w:ascii="Optima" w:hAnsi="Optima" w:cs="Arial"/>
          <w:sz w:val="22"/>
          <w:szCs w:val="22"/>
        </w:rPr>
        <w:t>actions permettant d’in</w:t>
      </w:r>
      <w:r w:rsidR="00FA4F9F" w:rsidRPr="002C7B5E">
        <w:rPr>
          <w:rStyle w:val="eop"/>
          <w:rFonts w:ascii="Optima" w:hAnsi="Optima" w:cs="Arial"/>
          <w:sz w:val="22"/>
          <w:szCs w:val="22"/>
        </w:rPr>
        <w:t xml:space="preserve">itier et </w:t>
      </w:r>
      <w:r w:rsidR="00F37C40" w:rsidRPr="002C7B5E">
        <w:rPr>
          <w:rStyle w:val="eop"/>
          <w:rFonts w:ascii="Optima" w:hAnsi="Optima" w:cs="Arial"/>
          <w:sz w:val="22"/>
          <w:szCs w:val="22"/>
        </w:rPr>
        <w:t>d’</w:t>
      </w:r>
      <w:r w:rsidR="00FA4F9F" w:rsidRPr="002C7B5E">
        <w:rPr>
          <w:rStyle w:val="eop"/>
          <w:rFonts w:ascii="Optima" w:hAnsi="Optima" w:cs="Arial"/>
          <w:sz w:val="22"/>
          <w:szCs w:val="22"/>
        </w:rPr>
        <w:t>amplifier la prise en compte des objectifs de développement durable dans les projets d’accueil des assistants maternels à l’échelle d’un bassin de vie significatif</w:t>
      </w:r>
      <w:r w:rsidR="00F37C40" w:rsidRPr="002C7B5E">
        <w:rPr>
          <w:rStyle w:val="eop"/>
          <w:rFonts w:ascii="Optima" w:hAnsi="Optima" w:cs="Arial"/>
          <w:sz w:val="22"/>
          <w:szCs w:val="22"/>
        </w:rPr>
        <w:t> ;</w:t>
      </w:r>
    </w:p>
    <w:p w14:paraId="05E0963C" w14:textId="5287AD7F" w:rsidR="002D03FB" w:rsidRPr="002C7B5E" w:rsidRDefault="00BF5A53" w:rsidP="00EE7E28">
      <w:pPr>
        <w:pStyle w:val="Paragraphedeliste"/>
        <w:numPr>
          <w:ilvl w:val="1"/>
          <w:numId w:val="141"/>
        </w:numPr>
        <w:ind w:left="709" w:hanging="283"/>
        <w:jc w:val="both"/>
        <w:rPr>
          <w:rStyle w:val="eop"/>
          <w:rFonts w:ascii="Optima" w:eastAsia="Arial" w:hAnsi="Optima" w:cs="Arial"/>
          <w:sz w:val="22"/>
          <w:szCs w:val="22"/>
          <w:u w:val="single"/>
        </w:rPr>
      </w:pPr>
      <w:r w:rsidRPr="002C7B5E">
        <w:rPr>
          <w:rStyle w:val="eop"/>
          <w:rFonts w:ascii="Optima" w:hAnsi="Optima" w:cs="Arial"/>
          <w:sz w:val="22"/>
          <w:szCs w:val="22"/>
        </w:rPr>
        <w:t xml:space="preserve">la </w:t>
      </w:r>
      <w:r w:rsidR="00FA4F9F" w:rsidRPr="002C7B5E">
        <w:rPr>
          <w:rStyle w:val="eop"/>
          <w:rFonts w:ascii="Optima" w:hAnsi="Optima" w:cs="Arial"/>
          <w:sz w:val="22"/>
          <w:szCs w:val="22"/>
        </w:rPr>
        <w:t xml:space="preserve">réponse globale aux défis majeurs qui caractérisent l’accueil individuel. </w:t>
      </w:r>
    </w:p>
    <w:p w14:paraId="67054432" w14:textId="74E9038D" w:rsidR="00FA4F9F" w:rsidRPr="002C7B5E" w:rsidRDefault="002D03FB" w:rsidP="00EE7E28">
      <w:pPr>
        <w:autoSpaceDE w:val="0"/>
        <w:autoSpaceDN w:val="0"/>
        <w:adjustRightInd w:val="0"/>
        <w:spacing w:after="0" w:line="240" w:lineRule="auto"/>
        <w:ind w:left="709" w:hanging="283"/>
        <w:jc w:val="both"/>
        <w:rPr>
          <w:rStyle w:val="eop"/>
          <w:rFonts w:ascii="Optima" w:hAnsi="Optima" w:cs="Arial"/>
        </w:rPr>
      </w:pPr>
      <w:r w:rsidRPr="002C7B5E">
        <w:rPr>
          <w:rStyle w:val="eop"/>
          <w:rFonts w:ascii="Optima" w:hAnsi="Optima" w:cs="Arial"/>
        </w:rPr>
        <w:t>-</w:t>
      </w:r>
      <w:r w:rsidRPr="002C7B5E">
        <w:rPr>
          <w:rStyle w:val="eop"/>
          <w:rFonts w:ascii="Optima" w:hAnsi="Optima" w:cs="Arial"/>
        </w:rPr>
        <w:tab/>
      </w:r>
      <w:r w:rsidR="00BF5A53" w:rsidRPr="002C7B5E">
        <w:rPr>
          <w:rStyle w:val="eop"/>
          <w:rFonts w:ascii="Optima" w:hAnsi="Optima" w:cs="Arial"/>
        </w:rPr>
        <w:t>l’</w:t>
      </w:r>
      <w:r w:rsidR="00FA4F9F" w:rsidRPr="002C7B5E">
        <w:rPr>
          <w:rStyle w:val="eop"/>
          <w:rFonts w:ascii="Optima" w:hAnsi="Optima" w:cs="Arial"/>
        </w:rPr>
        <w:t>émergence d’agences de développement et d’accompagnement de l’accueil individuel, à l’image par exemple de l’Agence départementale de développement de l’accueil individuel (Addai) dans le département de Seine-Saint-Denis.</w:t>
      </w:r>
      <w:r w:rsidR="00F37C40" w:rsidRPr="002C7B5E">
        <w:rPr>
          <w:rStyle w:val="eop"/>
          <w:rFonts w:ascii="Optima" w:hAnsi="Optima" w:cs="Arial"/>
        </w:rPr>
        <w:t xml:space="preserve"> </w:t>
      </w:r>
    </w:p>
    <w:p w14:paraId="1312AFE0" w14:textId="77777777" w:rsidR="00C90788" w:rsidRPr="002C7B5E" w:rsidRDefault="00C90788" w:rsidP="00DF1452">
      <w:pPr>
        <w:pStyle w:val="paragraph"/>
        <w:spacing w:before="0" w:beforeAutospacing="0" w:after="0" w:afterAutospacing="0"/>
        <w:jc w:val="both"/>
        <w:textAlignment w:val="baseline"/>
        <w:rPr>
          <w:rFonts w:ascii="Optima" w:hAnsi="Optima" w:cs="Arial"/>
          <w:sz w:val="22"/>
          <w:szCs w:val="22"/>
        </w:rPr>
      </w:pPr>
    </w:p>
    <w:p w14:paraId="080FCBDB" w14:textId="78E15688" w:rsidR="000A081F" w:rsidRPr="002C7B5E" w:rsidRDefault="000A081F" w:rsidP="00EE7E2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t>Les dépenses éligibles</w:t>
      </w:r>
    </w:p>
    <w:p w14:paraId="0FE3BF9A" w14:textId="4811F27C" w:rsidR="00DF5A36" w:rsidRPr="002C7B5E" w:rsidRDefault="00E6730D" w:rsidP="00EE7E28">
      <w:pPr>
        <w:pStyle w:val="Paragraphedeliste"/>
        <w:autoSpaceDE w:val="0"/>
        <w:autoSpaceDN w:val="0"/>
        <w:adjustRightInd w:val="0"/>
        <w:ind w:left="709" w:hanging="283"/>
        <w:jc w:val="both"/>
        <w:rPr>
          <w:rFonts w:ascii="Optima" w:eastAsia="Arial" w:hAnsi="Optima" w:cs="Arial"/>
          <w:sz w:val="22"/>
          <w:szCs w:val="22"/>
        </w:rPr>
      </w:pPr>
      <w:r w:rsidRPr="002C7B5E">
        <w:rPr>
          <w:rFonts w:ascii="Optima" w:hAnsi="Optima" w:cs="Arial"/>
          <w:i/>
          <w:iCs/>
          <w:color w:val="auto"/>
          <w:sz w:val="22"/>
          <w:szCs w:val="22"/>
        </w:rPr>
        <w:t>-</w:t>
      </w:r>
      <w:r w:rsidRPr="002C7B5E">
        <w:rPr>
          <w:rFonts w:ascii="Optima" w:hAnsi="Optima" w:cs="Arial"/>
          <w:i/>
          <w:iCs/>
          <w:color w:val="auto"/>
          <w:sz w:val="22"/>
          <w:szCs w:val="22"/>
        </w:rPr>
        <w:tab/>
      </w:r>
      <w:r w:rsidR="00DF5A36" w:rsidRPr="002C7B5E">
        <w:rPr>
          <w:rFonts w:ascii="Optima" w:eastAsia="Arial" w:hAnsi="Optima" w:cs="Arial"/>
          <w:color w:val="auto"/>
          <w:sz w:val="22"/>
          <w:szCs w:val="22"/>
        </w:rPr>
        <w:t>Coût Etp de fonctionnement supplémentaire lié au renforcement ou au remplacement du personnel accueillant ;</w:t>
      </w:r>
      <w:r w:rsidR="00DF5A36" w:rsidRPr="002C7B5E">
        <w:rPr>
          <w:rFonts w:ascii="Optima" w:eastAsia="Arial" w:hAnsi="Optima" w:cs="Arial"/>
          <w:sz w:val="22"/>
          <w:szCs w:val="22"/>
        </w:rPr>
        <w:t xml:space="preserve"> </w:t>
      </w:r>
    </w:p>
    <w:p w14:paraId="3537829E" w14:textId="655AA454" w:rsidR="00DF5A36" w:rsidRPr="002C7B5E" w:rsidRDefault="00DF5A36" w:rsidP="00EE7E28">
      <w:pPr>
        <w:pStyle w:val="Paragraphedeliste"/>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w:t>
      </w:r>
      <w:r w:rsidRPr="002C7B5E">
        <w:rPr>
          <w:rFonts w:ascii="Optima" w:eastAsia="Arial" w:hAnsi="Optima" w:cs="Arial"/>
          <w:sz w:val="22"/>
          <w:szCs w:val="22"/>
        </w:rPr>
        <w:tab/>
        <w:t>Coût Etp de coordination et de mise en réseau spécifique ;</w:t>
      </w:r>
    </w:p>
    <w:p w14:paraId="6E640579" w14:textId="77777777" w:rsidR="00DF5A36" w:rsidRPr="002C7B5E" w:rsidRDefault="00DF5A36" w:rsidP="00EE7E28">
      <w:pPr>
        <w:pStyle w:val="Paragraphedeliste"/>
        <w:numPr>
          <w:ilvl w:val="1"/>
          <w:numId w:val="205"/>
        </w:numPr>
        <w:autoSpaceDE w:val="0"/>
        <w:autoSpaceDN w:val="0"/>
        <w:adjustRightInd w:val="0"/>
        <w:ind w:left="709" w:hanging="283"/>
        <w:rPr>
          <w:rFonts w:ascii="Optima" w:eastAsia="Arial" w:hAnsi="Optima" w:cs="Arial"/>
          <w:color w:val="auto"/>
          <w:sz w:val="22"/>
          <w:szCs w:val="22"/>
        </w:rPr>
      </w:pPr>
      <w:r w:rsidRPr="002C7B5E">
        <w:rPr>
          <w:rFonts w:ascii="Optima" w:eastAsia="Arial" w:hAnsi="Optima" w:cs="Arial"/>
          <w:color w:val="auto"/>
          <w:sz w:val="22"/>
          <w:szCs w:val="22"/>
        </w:rPr>
        <w:t>Coût d’une prestation : sensibilisation, supervision, etc. ;</w:t>
      </w:r>
    </w:p>
    <w:p w14:paraId="0E32F855" w14:textId="77777777" w:rsidR="00DF5A36" w:rsidRPr="002C7B5E" w:rsidRDefault="00DF5A36" w:rsidP="00EE7E28">
      <w:pPr>
        <w:pStyle w:val="Paragraphedeliste"/>
        <w:numPr>
          <w:ilvl w:val="1"/>
          <w:numId w:val="205"/>
        </w:numPr>
        <w:autoSpaceDE w:val="0"/>
        <w:autoSpaceDN w:val="0"/>
        <w:adjustRightInd w:val="0"/>
        <w:ind w:left="709" w:hanging="283"/>
        <w:rPr>
          <w:rFonts w:ascii="Optima" w:eastAsia="Arial" w:hAnsi="Optima" w:cs="Arial"/>
          <w:color w:val="auto"/>
          <w:sz w:val="22"/>
          <w:szCs w:val="22"/>
        </w:rPr>
      </w:pPr>
      <w:r w:rsidRPr="002C7B5E">
        <w:rPr>
          <w:rFonts w:ascii="Optima" w:eastAsia="Arial" w:hAnsi="Optima" w:cs="Arial"/>
          <w:color w:val="auto"/>
          <w:sz w:val="22"/>
          <w:szCs w:val="22"/>
        </w:rPr>
        <w:t>Achat de matériel pédagogique et/ou technique.</w:t>
      </w:r>
    </w:p>
    <w:p w14:paraId="7939435E" w14:textId="77777777" w:rsidR="00E6730D" w:rsidRPr="002C7B5E" w:rsidRDefault="00E6730D" w:rsidP="00E6730D">
      <w:pPr>
        <w:pStyle w:val="Paragraphedeliste"/>
        <w:autoSpaceDE w:val="0"/>
        <w:autoSpaceDN w:val="0"/>
        <w:adjustRightInd w:val="0"/>
        <w:ind w:left="1134"/>
        <w:jc w:val="both"/>
        <w:rPr>
          <w:rFonts w:ascii="Optima" w:eastAsia="Arial" w:hAnsi="Optima" w:cs="Arial"/>
          <w:sz w:val="22"/>
          <w:szCs w:val="22"/>
          <w:highlight w:val="yellow"/>
        </w:rPr>
      </w:pPr>
    </w:p>
    <w:p w14:paraId="185AC13B" w14:textId="77777777" w:rsidR="000A081F" w:rsidRDefault="000A081F" w:rsidP="000A081F">
      <w:pPr>
        <w:pStyle w:val="Paragraphedeliste"/>
        <w:autoSpaceDE w:val="0"/>
        <w:autoSpaceDN w:val="0"/>
        <w:adjustRightInd w:val="0"/>
        <w:ind w:left="720"/>
        <w:jc w:val="both"/>
        <w:rPr>
          <w:rFonts w:ascii="Optima" w:hAnsi="Optima" w:cs="Arial"/>
          <w:b/>
          <w:bCs/>
          <w:i/>
          <w:iCs/>
          <w:color w:val="auto"/>
          <w:sz w:val="22"/>
          <w:szCs w:val="22"/>
        </w:rPr>
      </w:pPr>
    </w:p>
    <w:p w14:paraId="0AF214E2" w14:textId="77777777" w:rsidR="00AD6056" w:rsidRDefault="00AD6056" w:rsidP="000A081F">
      <w:pPr>
        <w:pStyle w:val="Paragraphedeliste"/>
        <w:autoSpaceDE w:val="0"/>
        <w:autoSpaceDN w:val="0"/>
        <w:adjustRightInd w:val="0"/>
        <w:ind w:left="720"/>
        <w:jc w:val="both"/>
        <w:rPr>
          <w:rFonts w:ascii="Optima" w:hAnsi="Optima" w:cs="Arial"/>
          <w:b/>
          <w:bCs/>
          <w:i/>
          <w:iCs/>
          <w:color w:val="auto"/>
          <w:sz w:val="22"/>
          <w:szCs w:val="22"/>
        </w:rPr>
      </w:pPr>
    </w:p>
    <w:p w14:paraId="23DEE41E" w14:textId="77777777" w:rsidR="00AD6056" w:rsidRPr="002C7B5E" w:rsidRDefault="00AD6056" w:rsidP="000A081F">
      <w:pPr>
        <w:pStyle w:val="Paragraphedeliste"/>
        <w:autoSpaceDE w:val="0"/>
        <w:autoSpaceDN w:val="0"/>
        <w:adjustRightInd w:val="0"/>
        <w:ind w:left="720"/>
        <w:jc w:val="both"/>
        <w:rPr>
          <w:rFonts w:ascii="Optima" w:hAnsi="Optima" w:cs="Arial"/>
          <w:b/>
          <w:bCs/>
          <w:i/>
          <w:iCs/>
          <w:color w:val="auto"/>
          <w:sz w:val="22"/>
          <w:szCs w:val="22"/>
        </w:rPr>
      </w:pPr>
    </w:p>
    <w:p w14:paraId="6CB3C414" w14:textId="48AAC407" w:rsidR="000A081F" w:rsidRPr="002C7B5E" w:rsidRDefault="000A081F" w:rsidP="00EE7E2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lang w:eastAsia="fr-FR"/>
        </w:rPr>
        <w:lastRenderedPageBreak/>
        <w:t>La Caf évalue la pertinence d</w:t>
      </w:r>
      <w:r w:rsidR="00E22A7A" w:rsidRPr="002C7B5E">
        <w:rPr>
          <w:rFonts w:ascii="Optima" w:hAnsi="Optima" w:cs="Arial"/>
          <w:b/>
          <w:bCs/>
          <w:i/>
          <w:iCs/>
          <w:color w:val="auto"/>
          <w:sz w:val="22"/>
          <w:szCs w:val="22"/>
          <w:lang w:eastAsia="fr-FR"/>
        </w:rPr>
        <w:t>u</w:t>
      </w:r>
      <w:r w:rsidRPr="002C7B5E">
        <w:rPr>
          <w:rFonts w:ascii="Optima" w:hAnsi="Optima" w:cs="Arial"/>
          <w:b/>
          <w:bCs/>
          <w:i/>
          <w:iCs/>
          <w:color w:val="auto"/>
          <w:sz w:val="22"/>
          <w:szCs w:val="22"/>
          <w:lang w:eastAsia="fr-FR"/>
        </w:rPr>
        <w:t xml:space="preserve"> financement d’une action sur la base des indicateurs socles suivants</w:t>
      </w:r>
    </w:p>
    <w:p w14:paraId="382EF8A2" w14:textId="2187B0F5" w:rsidR="00DF5A36" w:rsidRPr="002C7B5E" w:rsidRDefault="00DF5A36"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d’assistantes maternelles </w:t>
      </w:r>
      <w:r w:rsidR="0036691D" w:rsidRPr="002C7B5E">
        <w:rPr>
          <w:rFonts w:ascii="Optima" w:eastAsia="Arial" w:hAnsi="Optima" w:cs="Arial"/>
          <w:sz w:val="22"/>
          <w:szCs w:val="22"/>
        </w:rPr>
        <w:t xml:space="preserve">ou </w:t>
      </w:r>
      <w:r w:rsidR="00055C18" w:rsidRPr="002C7B5E">
        <w:rPr>
          <w:rFonts w:ascii="Optima" w:eastAsia="Arial" w:hAnsi="Optima" w:cs="Arial"/>
          <w:sz w:val="22"/>
          <w:szCs w:val="22"/>
        </w:rPr>
        <w:t>de garde d’enfants à domicile</w:t>
      </w:r>
      <w:r w:rsidR="0036691D" w:rsidRPr="002C7B5E">
        <w:rPr>
          <w:rFonts w:ascii="Optima" w:eastAsia="Arial" w:hAnsi="Optima" w:cs="Arial"/>
          <w:sz w:val="22"/>
          <w:szCs w:val="22"/>
        </w:rPr>
        <w:t xml:space="preserve"> </w:t>
      </w:r>
      <w:r w:rsidRPr="002C7B5E">
        <w:rPr>
          <w:rFonts w:ascii="Optima" w:eastAsia="Arial" w:hAnsi="Optima" w:cs="Arial"/>
          <w:sz w:val="22"/>
          <w:szCs w:val="22"/>
        </w:rPr>
        <w:t>labellisées Avip ;</w:t>
      </w:r>
    </w:p>
    <w:p w14:paraId="11F1EBA1" w14:textId="3EAAC336" w:rsidR="000A081F" w:rsidRPr="002C7B5E" w:rsidRDefault="000A081F"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d’actions </w:t>
      </w:r>
      <w:r w:rsidR="00DF5A36" w:rsidRPr="002C7B5E">
        <w:rPr>
          <w:rFonts w:ascii="Optima" w:eastAsia="Arial" w:hAnsi="Optima" w:cs="Arial"/>
          <w:sz w:val="22"/>
          <w:szCs w:val="22"/>
        </w:rPr>
        <w:t xml:space="preserve">de </w:t>
      </w:r>
      <w:r w:rsidR="0036691D" w:rsidRPr="002C7B5E">
        <w:rPr>
          <w:rFonts w:ascii="Optima" w:eastAsia="Arial" w:hAnsi="Optima" w:cs="Arial"/>
          <w:sz w:val="22"/>
          <w:szCs w:val="22"/>
        </w:rPr>
        <w:t xml:space="preserve">sensibilisation, de supervision </w:t>
      </w:r>
      <w:r w:rsidR="00DD1278" w:rsidRPr="002C7B5E">
        <w:rPr>
          <w:rFonts w:ascii="Optima" w:eastAsia="Arial" w:hAnsi="Optima" w:cs="Arial"/>
          <w:sz w:val="22"/>
          <w:szCs w:val="22"/>
        </w:rPr>
        <w:t>et de médiation</w:t>
      </w:r>
      <w:r w:rsidR="006749E9" w:rsidRPr="002C7B5E">
        <w:rPr>
          <w:rFonts w:ascii="Optima" w:eastAsia="Arial" w:hAnsi="Optima" w:cs="Arial"/>
          <w:sz w:val="22"/>
          <w:szCs w:val="22"/>
        </w:rPr>
        <w:t xml:space="preserve"> en Mam</w:t>
      </w:r>
      <w:r w:rsidR="0036691D" w:rsidRPr="002C7B5E">
        <w:rPr>
          <w:rFonts w:ascii="Optima" w:eastAsia="Arial" w:hAnsi="Optima" w:cs="Arial"/>
          <w:sz w:val="22"/>
          <w:szCs w:val="22"/>
        </w:rPr>
        <w:t xml:space="preserve"> </w:t>
      </w:r>
      <w:r w:rsidRPr="002C7B5E">
        <w:rPr>
          <w:rFonts w:ascii="Optima" w:eastAsia="Arial" w:hAnsi="Optima" w:cs="Arial"/>
          <w:sz w:val="22"/>
          <w:szCs w:val="22"/>
        </w:rPr>
        <w:t>;</w:t>
      </w:r>
    </w:p>
    <w:p w14:paraId="5E9A0736" w14:textId="5A2F2E89" w:rsidR="0036691D" w:rsidRPr="002C7B5E" w:rsidRDefault="00DF5A36"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w:t>
      </w:r>
      <w:r w:rsidR="005755C4" w:rsidRPr="002C7B5E">
        <w:rPr>
          <w:rFonts w:ascii="Optima" w:eastAsia="Arial" w:hAnsi="Optima" w:cs="Arial"/>
          <w:sz w:val="22"/>
          <w:szCs w:val="22"/>
        </w:rPr>
        <w:t>om</w:t>
      </w:r>
      <w:r w:rsidRPr="002C7B5E">
        <w:rPr>
          <w:rFonts w:ascii="Optima" w:eastAsia="Arial" w:hAnsi="Optima" w:cs="Arial"/>
          <w:sz w:val="22"/>
          <w:szCs w:val="22"/>
        </w:rPr>
        <w:t>b</w:t>
      </w:r>
      <w:r w:rsidR="005755C4" w:rsidRPr="002C7B5E">
        <w:rPr>
          <w:rFonts w:ascii="Optima" w:eastAsia="Arial" w:hAnsi="Optima" w:cs="Arial"/>
          <w:sz w:val="22"/>
          <w:szCs w:val="22"/>
        </w:rPr>
        <w:t>re</w:t>
      </w:r>
      <w:r w:rsidRPr="002C7B5E">
        <w:rPr>
          <w:rFonts w:ascii="Optima" w:eastAsia="Arial" w:hAnsi="Optima" w:cs="Arial"/>
          <w:sz w:val="22"/>
          <w:szCs w:val="22"/>
        </w:rPr>
        <w:t xml:space="preserve"> de familles accompagnées vers une solution d’accueil individuelle (assistant maternel ou garde d’enfants à domicile)</w:t>
      </w:r>
      <w:r w:rsidR="0036691D" w:rsidRPr="002C7B5E">
        <w:rPr>
          <w:rFonts w:ascii="Optima" w:eastAsia="Arial" w:hAnsi="Optima" w:cs="Arial"/>
          <w:sz w:val="22"/>
          <w:szCs w:val="22"/>
        </w:rPr>
        <w:t xml:space="preserve"> hors missions Rpe ; </w:t>
      </w:r>
    </w:p>
    <w:p w14:paraId="092B45B9" w14:textId="03F78043"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 solutions d’accueil exercées de façon regroupée ;</w:t>
      </w:r>
    </w:p>
    <w:p w14:paraId="471C29DE" w14:textId="698F3F57"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et nature des actions de promotion renforcée des métiers de l’accueil individuel construites dans un cadre partenarial à l’échelle du Cdsf et associant les acteurs de l’emploi ; </w:t>
      </w:r>
    </w:p>
    <w:p w14:paraId="05C5A494" w14:textId="77777777"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d’actions passerelles entre carrières, notamment la mobilité des professionnels de la garde d'enfants à domicile vers le métier d'assistant maternel ;</w:t>
      </w:r>
    </w:p>
    <w:p w14:paraId="7E55A7C4" w14:textId="77777777"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et nature des </w:t>
      </w:r>
      <w:r w:rsidR="00DF5A36" w:rsidRPr="002C7B5E">
        <w:rPr>
          <w:rFonts w:ascii="Optima" w:eastAsia="Arial" w:hAnsi="Optima" w:cs="Arial"/>
          <w:sz w:val="22"/>
          <w:szCs w:val="22"/>
        </w:rPr>
        <w:t>actions d’incubation, de mise en réseau et de coordination des porteurs de projets innovants ;</w:t>
      </w:r>
    </w:p>
    <w:p w14:paraId="09718976" w14:textId="4778F1FE" w:rsidR="00DF5A36"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hAnsi="Optima" w:cs="Arial"/>
          <w:sz w:val="22"/>
          <w:szCs w:val="22"/>
        </w:rPr>
        <w:t>Nombre et nature des</w:t>
      </w:r>
      <w:r w:rsidR="00DF5A36" w:rsidRPr="002C7B5E">
        <w:rPr>
          <w:rFonts w:ascii="Optima" w:hAnsi="Optima" w:cs="Arial"/>
          <w:sz w:val="22"/>
          <w:szCs w:val="22"/>
        </w:rPr>
        <w:t xml:space="preserve"> actions favorisant le renouvellement du modèle des crèches familiales, leurs objectifs et leurs modalités de fonctionnement, en hybridation le cas échéant avec des structures collectives ou des Mam.</w:t>
      </w:r>
    </w:p>
    <w:p w14:paraId="5FEC2533" w14:textId="55FA96FF" w:rsidR="009D5062" w:rsidRPr="002C7B5E" w:rsidRDefault="009A1410"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Accès à l</w:t>
      </w:r>
      <w:r w:rsidR="009D5062" w:rsidRPr="002C7B5E">
        <w:rPr>
          <w:rFonts w:ascii="Optima" w:eastAsia="Arial" w:hAnsi="Optima" w:cs="Arial"/>
          <w:sz w:val="22"/>
          <w:szCs w:val="22"/>
        </w:rPr>
        <w:t>’</w:t>
      </w:r>
      <w:r w:rsidRPr="002C7B5E">
        <w:rPr>
          <w:rFonts w:ascii="Optima" w:eastAsia="Arial" w:hAnsi="Optima" w:cs="Arial"/>
          <w:sz w:val="22"/>
          <w:szCs w:val="22"/>
        </w:rPr>
        <w:t xml:space="preserve">accueil individuel à des familles </w:t>
      </w:r>
      <w:r w:rsidR="009D5062" w:rsidRPr="002C7B5E">
        <w:rPr>
          <w:rFonts w:ascii="Optima" w:eastAsia="Arial" w:hAnsi="Optima" w:cs="Arial"/>
          <w:sz w:val="22"/>
          <w:szCs w:val="22"/>
        </w:rPr>
        <w:t>à revenus modestes et/ou en situation de vulnérabilité ;</w:t>
      </w:r>
    </w:p>
    <w:p w14:paraId="720F07A6" w14:textId="453B05B8" w:rsidR="006D11D1" w:rsidRPr="002C7B5E" w:rsidRDefault="00727D5E"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Meilleure </w:t>
      </w:r>
      <w:r w:rsidR="001819CB" w:rsidRPr="002C7B5E">
        <w:rPr>
          <w:rFonts w:ascii="Optima" w:eastAsia="Arial" w:hAnsi="Optima" w:cs="Arial"/>
          <w:sz w:val="22"/>
          <w:szCs w:val="22"/>
        </w:rPr>
        <w:t xml:space="preserve">visibilité des différentes </w:t>
      </w:r>
      <w:r w:rsidR="006D11D1" w:rsidRPr="002C7B5E">
        <w:rPr>
          <w:rFonts w:ascii="Optima" w:eastAsia="Arial" w:hAnsi="Optima" w:cs="Arial"/>
          <w:sz w:val="22"/>
          <w:szCs w:val="22"/>
        </w:rPr>
        <w:t>formes d’accueil </w:t>
      </w:r>
      <w:r w:rsidR="00BC3F0F" w:rsidRPr="002C7B5E">
        <w:rPr>
          <w:rFonts w:ascii="Optima" w:eastAsia="Arial" w:hAnsi="Optima" w:cs="Arial"/>
          <w:sz w:val="22"/>
          <w:szCs w:val="22"/>
        </w:rPr>
        <w:t>individuelles</w:t>
      </w:r>
      <w:r w:rsidR="006D11D1" w:rsidRPr="002C7B5E">
        <w:rPr>
          <w:rFonts w:ascii="Optima" w:eastAsia="Arial" w:hAnsi="Optima" w:cs="Arial"/>
          <w:sz w:val="22"/>
          <w:szCs w:val="22"/>
        </w:rPr>
        <w:t xml:space="preserve"> pour les parents</w:t>
      </w:r>
      <w:r w:rsidR="00BC3F0F" w:rsidRPr="002C7B5E">
        <w:rPr>
          <w:rFonts w:ascii="Optima" w:eastAsia="Arial" w:hAnsi="Optima" w:cs="Arial"/>
          <w:sz w:val="22"/>
          <w:szCs w:val="22"/>
        </w:rPr>
        <w:t xml:space="preserve">, </w:t>
      </w:r>
      <w:r w:rsidR="006D11D1" w:rsidRPr="002C7B5E">
        <w:rPr>
          <w:rFonts w:ascii="Optima" w:eastAsia="Arial" w:hAnsi="Optima" w:cs="Arial"/>
          <w:sz w:val="22"/>
          <w:szCs w:val="22"/>
        </w:rPr>
        <w:t>les candidats à la profession</w:t>
      </w:r>
      <w:r w:rsidR="00A757AF" w:rsidRPr="002C7B5E">
        <w:rPr>
          <w:rFonts w:ascii="Optima" w:eastAsia="Arial" w:hAnsi="Optima" w:cs="Arial"/>
          <w:sz w:val="22"/>
          <w:szCs w:val="22"/>
        </w:rPr>
        <w:t xml:space="preserve">, </w:t>
      </w:r>
      <w:r w:rsidR="00BC3F0F" w:rsidRPr="002C7B5E">
        <w:rPr>
          <w:rFonts w:ascii="Optima" w:eastAsia="Arial" w:hAnsi="Optima" w:cs="Arial"/>
          <w:sz w:val="22"/>
          <w:szCs w:val="22"/>
        </w:rPr>
        <w:t>les collectivités locales</w:t>
      </w:r>
      <w:r w:rsidR="00A757AF" w:rsidRPr="002C7B5E">
        <w:rPr>
          <w:rFonts w:ascii="Optima" w:eastAsia="Arial" w:hAnsi="Optima" w:cs="Arial"/>
          <w:sz w:val="22"/>
          <w:szCs w:val="22"/>
        </w:rPr>
        <w:t xml:space="preserve"> et les acteurs de l’insertion professionnelle</w:t>
      </w:r>
      <w:r w:rsidR="006D11D1" w:rsidRPr="002C7B5E">
        <w:rPr>
          <w:rFonts w:ascii="Optima" w:eastAsia="Arial" w:hAnsi="Optima" w:cs="Arial"/>
          <w:sz w:val="22"/>
          <w:szCs w:val="22"/>
        </w:rPr>
        <w:t> ;</w:t>
      </w:r>
    </w:p>
    <w:p w14:paraId="0C74C974" w14:textId="77E161D9" w:rsidR="00991992" w:rsidRPr="002C7B5E" w:rsidRDefault="00BC3F0F"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Augmentation des nouvelles demandes d’agréments d’assistants maternels</w:t>
      </w:r>
      <w:r w:rsidR="00907FE0" w:rsidRPr="002C7B5E">
        <w:rPr>
          <w:rFonts w:ascii="Optima" w:eastAsia="Arial" w:hAnsi="Optima" w:cs="Arial"/>
          <w:sz w:val="22"/>
          <w:szCs w:val="22"/>
        </w:rPr>
        <w:t> ;</w:t>
      </w:r>
    </w:p>
    <w:p w14:paraId="41B091E2" w14:textId="4F0C4B48" w:rsidR="00907FE0" w:rsidRPr="002C7B5E" w:rsidRDefault="00413293"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Meilleure</w:t>
      </w:r>
      <w:r w:rsidR="00907FE0" w:rsidRPr="002C7B5E">
        <w:rPr>
          <w:rFonts w:ascii="Optima" w:eastAsia="Arial" w:hAnsi="Optima" w:cs="Arial"/>
          <w:sz w:val="22"/>
          <w:szCs w:val="22"/>
        </w:rPr>
        <w:t xml:space="preserve"> </w:t>
      </w:r>
      <w:r w:rsidR="00D459F8" w:rsidRPr="002C7B5E">
        <w:rPr>
          <w:rFonts w:ascii="Optima" w:eastAsia="Arial" w:hAnsi="Optima" w:cs="Arial"/>
          <w:sz w:val="22"/>
          <w:szCs w:val="22"/>
        </w:rPr>
        <w:t xml:space="preserve">identification </w:t>
      </w:r>
      <w:r w:rsidR="00907FE0" w:rsidRPr="002C7B5E">
        <w:rPr>
          <w:rFonts w:ascii="Optima" w:eastAsia="Arial" w:hAnsi="Optima" w:cs="Arial"/>
          <w:sz w:val="22"/>
          <w:szCs w:val="22"/>
        </w:rPr>
        <w:t>des compétences des assistants maternels</w:t>
      </w:r>
      <w:r w:rsidR="00F637FB" w:rsidRPr="002C7B5E">
        <w:rPr>
          <w:rFonts w:ascii="Optima" w:eastAsia="Arial" w:hAnsi="Optima" w:cs="Arial"/>
          <w:sz w:val="22"/>
          <w:szCs w:val="22"/>
        </w:rPr>
        <w:t xml:space="preserve">, notamment </w:t>
      </w:r>
      <w:r w:rsidR="00BF123C" w:rsidRPr="002C7B5E">
        <w:rPr>
          <w:rFonts w:ascii="Optima" w:eastAsia="Arial" w:hAnsi="Optima" w:cs="Arial"/>
          <w:sz w:val="22"/>
          <w:szCs w:val="22"/>
        </w:rPr>
        <w:t xml:space="preserve">dans </w:t>
      </w:r>
      <w:r w:rsidR="004A4D78" w:rsidRPr="002C7B5E">
        <w:rPr>
          <w:rFonts w:ascii="Optima" w:eastAsia="Arial" w:hAnsi="Optima" w:cs="Arial"/>
          <w:sz w:val="22"/>
          <w:szCs w:val="22"/>
        </w:rPr>
        <w:t>le cadre d’un exercice regroupé</w:t>
      </w:r>
      <w:r w:rsidR="00217133" w:rsidRPr="002C7B5E">
        <w:rPr>
          <w:rFonts w:ascii="Optima" w:eastAsia="Arial" w:hAnsi="Optima" w:cs="Arial"/>
          <w:sz w:val="22"/>
          <w:szCs w:val="22"/>
        </w:rPr>
        <w:t> ;</w:t>
      </w:r>
    </w:p>
    <w:p w14:paraId="4284FD0A" w14:textId="2E3296CE" w:rsidR="00217133" w:rsidRPr="002C7B5E" w:rsidRDefault="00D62F69"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Consolidation </w:t>
      </w:r>
      <w:r w:rsidR="005A776B" w:rsidRPr="002C7B5E">
        <w:rPr>
          <w:rFonts w:ascii="Optima" w:eastAsia="Arial" w:hAnsi="Optima" w:cs="Arial"/>
          <w:sz w:val="22"/>
          <w:szCs w:val="22"/>
        </w:rPr>
        <w:t xml:space="preserve">organisationnelle et structurelle </w:t>
      </w:r>
      <w:r w:rsidR="00A36B0A" w:rsidRPr="002C7B5E">
        <w:rPr>
          <w:rFonts w:ascii="Optima" w:eastAsia="Arial" w:hAnsi="Optima" w:cs="Arial"/>
          <w:sz w:val="22"/>
          <w:szCs w:val="22"/>
        </w:rPr>
        <w:t>(</w:t>
      </w:r>
      <w:r w:rsidR="0020234C" w:rsidRPr="002C7B5E">
        <w:rPr>
          <w:rFonts w:ascii="Optima" w:eastAsia="Arial" w:hAnsi="Optima" w:cs="Arial"/>
          <w:sz w:val="22"/>
          <w:szCs w:val="22"/>
        </w:rPr>
        <w:t xml:space="preserve">au plan budgétaire) </w:t>
      </w:r>
      <w:r w:rsidR="005A776B" w:rsidRPr="002C7B5E">
        <w:rPr>
          <w:rFonts w:ascii="Optima" w:eastAsia="Arial" w:hAnsi="Optima" w:cs="Arial"/>
          <w:sz w:val="22"/>
          <w:szCs w:val="22"/>
        </w:rPr>
        <w:t xml:space="preserve">de l’exercice </w:t>
      </w:r>
      <w:r w:rsidRPr="002C7B5E">
        <w:rPr>
          <w:rFonts w:ascii="Optima" w:eastAsia="Arial" w:hAnsi="Optima" w:cs="Arial"/>
          <w:sz w:val="22"/>
          <w:szCs w:val="22"/>
        </w:rPr>
        <w:t xml:space="preserve">en </w:t>
      </w:r>
      <w:r w:rsidR="006F29FB" w:rsidRPr="002C7B5E">
        <w:rPr>
          <w:rFonts w:ascii="Optima" w:eastAsia="Arial" w:hAnsi="Optima" w:cs="Arial"/>
          <w:sz w:val="22"/>
          <w:szCs w:val="22"/>
        </w:rPr>
        <w:t>Mam</w:t>
      </w:r>
      <w:r w:rsidR="00055C18" w:rsidRPr="002C7B5E">
        <w:rPr>
          <w:rFonts w:ascii="Optima" w:eastAsia="Arial" w:hAnsi="Optima" w:cs="Arial"/>
          <w:sz w:val="22"/>
          <w:szCs w:val="22"/>
        </w:rPr>
        <w:t> ;</w:t>
      </w:r>
    </w:p>
    <w:p w14:paraId="2F4532C0" w14:textId="28B6C790" w:rsidR="00055C18" w:rsidRPr="002C7B5E" w:rsidRDefault="00055C18"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Renforcement de la formation et de l’accompagnement de l’évolution de carrière des professionnels.</w:t>
      </w:r>
    </w:p>
    <w:p w14:paraId="5A543292" w14:textId="2ACB06AA" w:rsidR="000A081F" w:rsidRPr="002C7B5E" w:rsidRDefault="000A081F">
      <w:pPr>
        <w:spacing w:after="0" w:line="240" w:lineRule="auto"/>
        <w:rPr>
          <w:rFonts w:ascii="Optima" w:hAnsi="Optima" w:cs="Arial"/>
          <w:lang w:eastAsia="fr-FR"/>
        </w:rPr>
      </w:pPr>
    </w:p>
    <w:p w14:paraId="16E35178" w14:textId="77777777" w:rsidR="0036691D" w:rsidRDefault="0036691D">
      <w:pPr>
        <w:spacing w:after="0" w:line="240" w:lineRule="auto"/>
        <w:rPr>
          <w:rFonts w:ascii="Arial" w:hAnsi="Arial" w:cs="Arial"/>
          <w:lang w:eastAsia="fr-FR"/>
        </w:rPr>
      </w:pPr>
      <w:r>
        <w:br w:type="page"/>
      </w:r>
    </w:p>
    <w:p w14:paraId="436B7BA6" w14:textId="78CE2160" w:rsidR="009E24AB" w:rsidRPr="00F7031E" w:rsidRDefault="009E24AB" w:rsidP="009E24AB">
      <w:pPr>
        <w:pStyle w:val="Default"/>
        <w:jc w:val="right"/>
        <w:rPr>
          <w:rFonts w:ascii="Optima" w:hAnsi="Optima"/>
          <w:b/>
          <w:bCs/>
          <w:color w:val="1F3864" w:themeColor="accent1" w:themeShade="80"/>
          <w:sz w:val="28"/>
          <w:szCs w:val="28"/>
        </w:rPr>
      </w:pPr>
      <w:r w:rsidRPr="00F7031E">
        <w:rPr>
          <w:rFonts w:ascii="Optima" w:hAnsi="Optima"/>
          <w:b/>
          <w:bCs/>
          <w:color w:val="1F3864" w:themeColor="accent1" w:themeShade="80"/>
          <w:sz w:val="28"/>
          <w:szCs w:val="28"/>
        </w:rPr>
        <w:lastRenderedPageBreak/>
        <w:t xml:space="preserve">Fiche 3 – Axe 3 du FPT </w:t>
      </w:r>
    </w:p>
    <w:p w14:paraId="0D737835" w14:textId="77777777" w:rsidR="009E24AB" w:rsidRPr="00F7031E" w:rsidRDefault="009E24AB" w:rsidP="009E24AB">
      <w:pPr>
        <w:pStyle w:val="Default"/>
        <w:jc w:val="center"/>
        <w:rPr>
          <w:b/>
          <w:bCs/>
          <w:color w:val="2F5496" w:themeColor="accent1" w:themeShade="BF"/>
          <w:sz w:val="22"/>
          <w:szCs w:val="22"/>
        </w:rPr>
      </w:pPr>
    </w:p>
    <w:p w14:paraId="21D7481F" w14:textId="77777777" w:rsidR="009E24AB" w:rsidRPr="00F7031E" w:rsidRDefault="009E24AB" w:rsidP="009E24AB">
      <w:pPr>
        <w:pStyle w:val="Default"/>
        <w:jc w:val="center"/>
        <w:rPr>
          <w:b/>
          <w:bCs/>
          <w:color w:val="2F5496" w:themeColor="accent1" w:themeShade="BF"/>
          <w:sz w:val="22"/>
          <w:szCs w:val="22"/>
        </w:rPr>
      </w:pPr>
    </w:p>
    <w:p w14:paraId="5AF68FF2" w14:textId="77777777" w:rsidR="009E24AB" w:rsidRPr="00F7031E" w:rsidRDefault="009E24AB" w:rsidP="009E24AB">
      <w:pPr>
        <w:pStyle w:val="Default"/>
        <w:jc w:val="center"/>
        <w:rPr>
          <w:b/>
          <w:bCs/>
          <w:color w:val="2F5496" w:themeColor="accent1" w:themeShade="BF"/>
          <w:sz w:val="22"/>
          <w:szCs w:val="22"/>
        </w:rPr>
      </w:pPr>
    </w:p>
    <w:p w14:paraId="3FFD2A14" w14:textId="77777777" w:rsidR="009E24AB" w:rsidRPr="00F7031E" w:rsidRDefault="009E24AB" w:rsidP="009E24AB">
      <w:pPr>
        <w:pStyle w:val="Default"/>
        <w:jc w:val="center"/>
        <w:rPr>
          <w:b/>
          <w:bCs/>
          <w:color w:val="2F5496" w:themeColor="accent1" w:themeShade="BF"/>
          <w:sz w:val="22"/>
          <w:szCs w:val="22"/>
        </w:rPr>
      </w:pPr>
    </w:p>
    <w:p w14:paraId="6E442212" w14:textId="77777777" w:rsidR="009E24AB" w:rsidRPr="00F7031E" w:rsidRDefault="009E24AB" w:rsidP="009E24AB">
      <w:pPr>
        <w:pStyle w:val="Default"/>
        <w:jc w:val="center"/>
        <w:rPr>
          <w:b/>
          <w:bCs/>
          <w:color w:val="2F5496" w:themeColor="accent1" w:themeShade="BF"/>
          <w:sz w:val="22"/>
          <w:szCs w:val="22"/>
        </w:rPr>
      </w:pPr>
    </w:p>
    <w:p w14:paraId="46DC0074" w14:textId="77777777" w:rsidR="009E24AB" w:rsidRPr="00F7031E" w:rsidRDefault="009E24AB" w:rsidP="009E24AB">
      <w:pPr>
        <w:pStyle w:val="Default"/>
        <w:jc w:val="center"/>
        <w:rPr>
          <w:b/>
          <w:bCs/>
          <w:color w:val="2F5496" w:themeColor="accent1" w:themeShade="BF"/>
          <w:sz w:val="22"/>
          <w:szCs w:val="22"/>
        </w:rPr>
      </w:pPr>
    </w:p>
    <w:p w14:paraId="010A3BFC" w14:textId="77777777" w:rsidR="009E24AB" w:rsidRPr="00F7031E" w:rsidRDefault="009E24AB" w:rsidP="009E24AB">
      <w:pPr>
        <w:pStyle w:val="Default"/>
        <w:jc w:val="center"/>
        <w:rPr>
          <w:b/>
          <w:bCs/>
          <w:color w:val="2F5496" w:themeColor="accent1" w:themeShade="BF"/>
          <w:sz w:val="22"/>
          <w:szCs w:val="22"/>
        </w:rPr>
      </w:pPr>
    </w:p>
    <w:p w14:paraId="7343463A" w14:textId="77777777" w:rsidR="009E24AB" w:rsidRPr="00F7031E" w:rsidRDefault="009E24AB" w:rsidP="009E24AB">
      <w:pPr>
        <w:pStyle w:val="Default"/>
        <w:jc w:val="center"/>
        <w:rPr>
          <w:b/>
          <w:bCs/>
          <w:color w:val="2F5496" w:themeColor="accent1" w:themeShade="BF"/>
          <w:sz w:val="22"/>
          <w:szCs w:val="22"/>
        </w:rPr>
      </w:pPr>
    </w:p>
    <w:p w14:paraId="76EA2364" w14:textId="77777777" w:rsidR="009E24AB" w:rsidRPr="00F7031E" w:rsidRDefault="009E24AB" w:rsidP="009E24AB">
      <w:pPr>
        <w:pStyle w:val="Default"/>
        <w:jc w:val="center"/>
        <w:rPr>
          <w:b/>
          <w:bCs/>
          <w:color w:val="2F5496" w:themeColor="accent1" w:themeShade="BF"/>
          <w:sz w:val="22"/>
          <w:szCs w:val="22"/>
        </w:rPr>
      </w:pPr>
    </w:p>
    <w:p w14:paraId="0F5CAB24" w14:textId="77777777" w:rsidR="009E24AB" w:rsidRPr="00F7031E" w:rsidRDefault="009E24AB" w:rsidP="009E24AB">
      <w:pPr>
        <w:pStyle w:val="Default"/>
        <w:jc w:val="center"/>
        <w:rPr>
          <w:b/>
          <w:bCs/>
          <w:color w:val="2F5496" w:themeColor="accent1" w:themeShade="BF"/>
          <w:sz w:val="22"/>
          <w:szCs w:val="22"/>
        </w:rPr>
      </w:pPr>
    </w:p>
    <w:p w14:paraId="711E48A3" w14:textId="77777777" w:rsidR="009E24AB" w:rsidRPr="00F7031E" w:rsidRDefault="009E24AB" w:rsidP="009E24AB">
      <w:pPr>
        <w:pStyle w:val="Default"/>
        <w:jc w:val="center"/>
        <w:rPr>
          <w:b/>
          <w:bCs/>
          <w:color w:val="2F5496" w:themeColor="accent1" w:themeShade="BF"/>
          <w:sz w:val="22"/>
          <w:szCs w:val="22"/>
        </w:rPr>
      </w:pPr>
    </w:p>
    <w:p w14:paraId="653A5096" w14:textId="77777777" w:rsidR="009E24AB" w:rsidRPr="00B747A8" w:rsidRDefault="009E24AB" w:rsidP="009E24AB">
      <w:pPr>
        <w:pStyle w:val="Default"/>
        <w:jc w:val="center"/>
        <w:rPr>
          <w:b/>
          <w:bCs/>
          <w:color w:val="1F3864" w:themeColor="accent1" w:themeShade="80"/>
          <w:sz w:val="22"/>
          <w:szCs w:val="22"/>
        </w:rPr>
      </w:pPr>
    </w:p>
    <w:p w14:paraId="09326F59" w14:textId="1DD87858" w:rsidR="009E24AB" w:rsidRPr="00B747A8" w:rsidRDefault="009E24AB" w:rsidP="009E24AB">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3</w:t>
      </w:r>
    </w:p>
    <w:p w14:paraId="6EE66F8A" w14:textId="77777777" w:rsidR="009E24AB" w:rsidRPr="00B747A8" w:rsidRDefault="009E24AB" w:rsidP="009E24AB">
      <w:pPr>
        <w:pStyle w:val="FootnoteText1000"/>
        <w:tabs>
          <w:tab w:val="left" w:pos="567"/>
        </w:tabs>
        <w:jc w:val="both"/>
        <w:rPr>
          <w:rFonts w:ascii="Optima" w:hAnsi="Optima"/>
          <w:b/>
          <w:bCs/>
          <w:color w:val="1F3864" w:themeColor="accent1" w:themeShade="80"/>
          <w:sz w:val="36"/>
          <w:szCs w:val="36"/>
        </w:rPr>
      </w:pPr>
    </w:p>
    <w:p w14:paraId="1951E28B" w14:textId="2BC01A91" w:rsidR="009E24AB" w:rsidRPr="00B747A8" w:rsidRDefault="009E24AB" w:rsidP="009E24AB">
      <w:pPr>
        <w:pStyle w:val="FootnoteText1000"/>
        <w:tabs>
          <w:tab w:val="left" w:pos="567"/>
        </w:tabs>
        <w:jc w:val="center"/>
        <w:rPr>
          <w:rFonts w:ascii="Optima" w:hAnsi="Optima"/>
          <w:b/>
          <w:bCs/>
          <w:color w:val="1F3864" w:themeColor="accent1" w:themeShade="80"/>
          <w:sz w:val="36"/>
          <w:szCs w:val="36"/>
        </w:rPr>
      </w:pPr>
    </w:p>
    <w:p w14:paraId="03C801B9" w14:textId="146E150F" w:rsidR="000D0DD1" w:rsidRPr="00B747A8" w:rsidRDefault="000D0DD1" w:rsidP="009E24AB">
      <w:pPr>
        <w:pStyle w:val="FootnoteText1000"/>
        <w:tabs>
          <w:tab w:val="left" w:pos="567"/>
        </w:tabs>
        <w:jc w:val="center"/>
        <w:rPr>
          <w:rFonts w:ascii="Optima" w:hAnsi="Optima"/>
          <w:b/>
          <w:bCs/>
          <w:color w:val="1F3864" w:themeColor="accent1" w:themeShade="80"/>
          <w:sz w:val="36"/>
          <w:szCs w:val="36"/>
        </w:rPr>
      </w:pPr>
    </w:p>
    <w:p w14:paraId="6B75C56F" w14:textId="77777777" w:rsidR="000D0DD1" w:rsidRPr="00B747A8" w:rsidRDefault="000D0DD1" w:rsidP="000D0DD1">
      <w:pPr>
        <w:autoSpaceDE w:val="0"/>
        <w:autoSpaceDN w:val="0"/>
        <w:adjustRightInd w:val="0"/>
        <w:spacing w:after="0" w:line="240" w:lineRule="auto"/>
        <w:jc w:val="center"/>
        <w:rPr>
          <w:rFonts w:ascii="Optima" w:hAnsi="Optima" w:cs="Arial"/>
          <w:b/>
          <w:bCs/>
          <w:color w:val="1F3864" w:themeColor="accent1" w:themeShade="80"/>
          <w:sz w:val="36"/>
          <w:szCs w:val="36"/>
        </w:rPr>
      </w:pPr>
      <w:r w:rsidRPr="00B747A8">
        <w:rPr>
          <w:rFonts w:ascii="Optima" w:hAnsi="Optima" w:cs="Arial"/>
          <w:b/>
          <w:bCs/>
          <w:color w:val="1F3864" w:themeColor="accent1" w:themeShade="80"/>
          <w:sz w:val="36"/>
          <w:szCs w:val="36"/>
        </w:rPr>
        <w:t xml:space="preserve">Engagement et participation des enfants </w:t>
      </w:r>
    </w:p>
    <w:p w14:paraId="0C5CFAFF" w14:textId="208ADDC5" w:rsidR="009E24AB" w:rsidRPr="00B747A8" w:rsidRDefault="000D0DD1" w:rsidP="000D0DD1">
      <w:pPr>
        <w:autoSpaceDE w:val="0"/>
        <w:autoSpaceDN w:val="0"/>
        <w:adjustRightInd w:val="0"/>
        <w:spacing w:after="0" w:line="240" w:lineRule="auto"/>
        <w:jc w:val="center"/>
        <w:rPr>
          <w:rFonts w:ascii="Optima" w:hAnsi="Optima" w:cs="Arial"/>
          <w:b/>
          <w:bCs/>
          <w:color w:val="1F3864" w:themeColor="accent1" w:themeShade="80"/>
          <w:sz w:val="36"/>
          <w:szCs w:val="36"/>
          <w:lang w:eastAsia="fr-FR"/>
        </w:rPr>
      </w:pPr>
      <w:r w:rsidRPr="00B747A8">
        <w:rPr>
          <w:rFonts w:ascii="Optima" w:hAnsi="Optima" w:cs="Arial"/>
          <w:b/>
          <w:bCs/>
          <w:color w:val="1F3864" w:themeColor="accent1" w:themeShade="80"/>
          <w:sz w:val="36"/>
          <w:szCs w:val="36"/>
        </w:rPr>
        <w:t>et des jeunes</w:t>
      </w:r>
    </w:p>
    <w:p w14:paraId="6615C2DB"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sz w:val="32"/>
          <w:szCs w:val="32"/>
          <w:lang w:eastAsia="fr-FR"/>
        </w:rPr>
      </w:pPr>
    </w:p>
    <w:p w14:paraId="6BE12A91"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382AE2CE"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604BC27D"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55712474"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57205AC4" w14:textId="62812DE3" w:rsidR="006F4B1F" w:rsidRPr="00F7031E" w:rsidRDefault="006F4B1F" w:rsidP="006F4B1F">
      <w:pPr>
        <w:pStyle w:val="Default"/>
        <w:jc w:val="center"/>
        <w:rPr>
          <w:rFonts w:ascii="Optima" w:hAnsi="Optima"/>
          <w:b/>
          <w:color w:val="2F5496" w:themeColor="accent1" w:themeShade="BF"/>
          <w:sz w:val="22"/>
        </w:rPr>
      </w:pPr>
    </w:p>
    <w:p w14:paraId="1F22C20E" w14:textId="77777777" w:rsidR="007525B9" w:rsidRPr="00F7031E" w:rsidRDefault="007525B9" w:rsidP="007525B9">
      <w:pPr>
        <w:pStyle w:val="Paragraphedeliste"/>
        <w:suppressAutoHyphens w:val="0"/>
        <w:ind w:left="360"/>
        <w:rPr>
          <w:rFonts w:ascii="Optima" w:hAnsi="Optima"/>
          <w:color w:val="2F5496" w:themeColor="accent1" w:themeShade="BF"/>
          <w:sz w:val="24"/>
          <w:szCs w:val="24"/>
          <w:highlight w:val="green"/>
        </w:rPr>
      </w:pPr>
    </w:p>
    <w:p w14:paraId="137B467D" w14:textId="6C8BF739" w:rsidR="007525B9" w:rsidRPr="00F7031E" w:rsidRDefault="00F84F8E"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F7031E">
        <w:rPr>
          <w:rFonts w:ascii="Optima" w:hAnsi="Optima"/>
          <w:noProof/>
          <w:color w:val="2F5496" w:themeColor="accent1" w:themeShade="BF"/>
        </w:rPr>
        <w:drawing>
          <wp:inline distT="0" distB="0" distL="0" distR="0" wp14:anchorId="65AC077E" wp14:editId="3D0004B6">
            <wp:extent cx="260350" cy="258585"/>
            <wp:effectExtent l="0" t="0" r="0" b="0"/>
            <wp:docPr id="57" name="Image 57"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3">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F7031E">
        <w:rPr>
          <w:rFonts w:ascii="Optima" w:hAnsi="Optima"/>
          <w:b/>
          <w:bCs/>
          <w:color w:val="2F5496" w:themeColor="accent1" w:themeShade="BF"/>
        </w:rPr>
        <w:t>Volet 1</w:t>
      </w:r>
      <w:r w:rsidR="007525B9" w:rsidRPr="00F7031E">
        <w:rPr>
          <w:rFonts w:ascii="Optima" w:hAnsi="Optima"/>
          <w:color w:val="2F5496" w:themeColor="accent1" w:themeShade="BF"/>
        </w:rPr>
        <w:t xml:space="preserve"> :</w:t>
      </w:r>
      <w:r w:rsidR="000D0DD1" w:rsidRPr="00F7031E">
        <w:rPr>
          <w:rFonts w:ascii="Optima" w:hAnsi="Optima"/>
          <w:color w:val="2F5496" w:themeColor="accent1" w:themeShade="BF"/>
        </w:rPr>
        <w:tab/>
      </w:r>
      <w:r w:rsidR="007525B9" w:rsidRPr="00F7031E">
        <w:rPr>
          <w:rFonts w:ascii="Optima" w:hAnsi="Optima"/>
          <w:color w:val="2F5496" w:themeColor="accent1" w:themeShade="BF"/>
        </w:rPr>
        <w:t>Renforcer l'accès des enfants et des adolescents</w:t>
      </w:r>
      <w:r w:rsidR="007525B9" w:rsidRPr="00F7031E" w:rsidDel="00B32924">
        <w:rPr>
          <w:rFonts w:ascii="Optima" w:hAnsi="Optima"/>
          <w:color w:val="2F5496" w:themeColor="accent1" w:themeShade="BF"/>
        </w:rPr>
        <w:t xml:space="preserve"> </w:t>
      </w:r>
      <w:r w:rsidR="007525B9" w:rsidRPr="00F7031E">
        <w:rPr>
          <w:rFonts w:ascii="Optima" w:hAnsi="Optima"/>
          <w:color w:val="2F5496" w:themeColor="accent1" w:themeShade="BF"/>
        </w:rPr>
        <w:t>aux loisirs éducatifs en accompagnant le développement d'une offre de loisirs en faveur des publics les plus vulnérables et en soutenant l’essaimage d’initiatives concourant à l’éveil citoyen, artistique, culturel, scientifique et écologique</w:t>
      </w:r>
    </w:p>
    <w:p w14:paraId="1DCA81F6" w14:textId="77777777" w:rsidR="00F8038D" w:rsidRPr="00F7031E" w:rsidRDefault="00F8038D"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7B4BF41C" w14:textId="7CE87E06" w:rsidR="007525B9" w:rsidRPr="00F7031E" w:rsidRDefault="007525B9" w:rsidP="007525B9">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r w:rsidRPr="00F7031E">
        <w:rPr>
          <w:rFonts w:ascii="Optima" w:hAnsi="Optima"/>
          <w:noProof/>
          <w:color w:val="2F5496" w:themeColor="accent1" w:themeShade="BF"/>
        </w:rPr>
        <w:drawing>
          <wp:inline distT="0" distB="0" distL="0" distR="0" wp14:anchorId="3554F0DC" wp14:editId="362EB4F3">
            <wp:extent cx="152400" cy="152400"/>
            <wp:effectExtent l="0" t="0" r="0" b="0"/>
            <wp:docPr id="39" name="Image 3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0D0DD1" w:rsidRPr="00F7031E">
        <w:rPr>
          <w:rFonts w:ascii="Optima" w:hAnsi="Optima"/>
          <w:color w:val="2F5496" w:themeColor="accent1" w:themeShade="BF"/>
        </w:rPr>
        <w:t xml:space="preserve"> </w:t>
      </w:r>
      <w:r w:rsidRPr="00F7031E">
        <w:rPr>
          <w:rFonts w:ascii="Optima" w:hAnsi="Optima"/>
          <w:b/>
          <w:bCs/>
          <w:color w:val="2F5496" w:themeColor="accent1" w:themeShade="BF"/>
        </w:rPr>
        <w:t>Volet 2</w:t>
      </w:r>
      <w:r w:rsidRPr="00F7031E">
        <w:rPr>
          <w:rFonts w:ascii="Optima" w:hAnsi="Optima"/>
          <w:color w:val="2F5496" w:themeColor="accent1" w:themeShade="BF"/>
        </w:rPr>
        <w:t xml:space="preserve"> :</w:t>
      </w:r>
      <w:r w:rsidR="000D0DD1" w:rsidRPr="00F7031E">
        <w:rPr>
          <w:rFonts w:ascii="Optima" w:hAnsi="Optima"/>
          <w:color w:val="2F5496" w:themeColor="accent1" w:themeShade="BF"/>
        </w:rPr>
        <w:tab/>
      </w:r>
      <w:r w:rsidRPr="00F7031E">
        <w:rPr>
          <w:rFonts w:ascii="Optima" w:hAnsi="Optima"/>
          <w:color w:val="2F5496" w:themeColor="accent1" w:themeShade="BF"/>
        </w:rPr>
        <w:t>Soutenir les</w:t>
      </w:r>
      <w:r w:rsidRPr="00F7031E" w:rsidDel="00E472BA">
        <w:rPr>
          <w:rFonts w:ascii="Optima" w:hAnsi="Optima"/>
          <w:color w:val="2F5496" w:themeColor="accent1" w:themeShade="BF"/>
        </w:rPr>
        <w:t xml:space="preserve"> </w:t>
      </w:r>
      <w:r w:rsidRPr="00F7031E">
        <w:rPr>
          <w:rFonts w:ascii="Optima" w:hAnsi="Optima"/>
          <w:color w:val="2F5496" w:themeColor="accent1" w:themeShade="BF"/>
        </w:rPr>
        <w:t xml:space="preserve">engagements et </w:t>
      </w:r>
      <w:r w:rsidR="009E24AB" w:rsidRPr="00F7031E">
        <w:rPr>
          <w:rFonts w:ascii="Optima" w:hAnsi="Optima"/>
          <w:color w:val="2F5496" w:themeColor="accent1" w:themeShade="BF"/>
        </w:rPr>
        <w:t>l</w:t>
      </w:r>
      <w:r w:rsidRPr="00F7031E">
        <w:rPr>
          <w:rFonts w:ascii="Optima" w:hAnsi="Optima"/>
          <w:color w:val="2F5496" w:themeColor="accent1" w:themeShade="BF"/>
        </w:rPr>
        <w:t>es initiatives des jeunes</w:t>
      </w:r>
    </w:p>
    <w:p w14:paraId="7E37AD34" w14:textId="77777777" w:rsidR="00F8038D" w:rsidRPr="00F7031E" w:rsidRDefault="00F8038D" w:rsidP="007525B9">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5ADD9F07" w14:textId="35768C47" w:rsidR="000D0DD1" w:rsidRDefault="007525B9"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F7031E">
        <w:rPr>
          <w:rFonts w:ascii="Optima" w:hAnsi="Optima"/>
          <w:noProof/>
          <w:color w:val="2F5496" w:themeColor="accent1" w:themeShade="BF"/>
        </w:rPr>
        <w:drawing>
          <wp:inline distT="0" distB="0" distL="0" distR="0" wp14:anchorId="6CB56782" wp14:editId="0650E5FC">
            <wp:extent cx="152400" cy="152400"/>
            <wp:effectExtent l="0" t="0" r="0" b="0"/>
            <wp:docPr id="40" name="Image 40"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F7031E">
        <w:rPr>
          <w:rFonts w:ascii="Optima" w:hAnsi="Optima"/>
          <w:color w:val="2F5496" w:themeColor="accent1" w:themeShade="BF"/>
        </w:rPr>
        <w:t xml:space="preserve"> </w:t>
      </w:r>
      <w:r w:rsidRPr="00F7031E">
        <w:rPr>
          <w:rFonts w:ascii="Optima" w:hAnsi="Optima"/>
          <w:b/>
          <w:bCs/>
          <w:color w:val="2F5496" w:themeColor="accent1" w:themeShade="BF"/>
        </w:rPr>
        <w:t>Volet 3</w:t>
      </w:r>
      <w:r w:rsidRPr="00F7031E">
        <w:rPr>
          <w:rFonts w:ascii="Optima" w:hAnsi="Optima"/>
          <w:color w:val="2F5496" w:themeColor="accent1" w:themeShade="BF"/>
        </w:rPr>
        <w:t xml:space="preserve"> :</w:t>
      </w:r>
      <w:r w:rsidR="000D0DD1" w:rsidRPr="00F7031E">
        <w:rPr>
          <w:rFonts w:ascii="Optima" w:hAnsi="Optima"/>
          <w:color w:val="2F5496" w:themeColor="accent1" w:themeShade="BF"/>
        </w:rPr>
        <w:tab/>
      </w:r>
      <w:r w:rsidRPr="00F7031E">
        <w:rPr>
          <w:rFonts w:ascii="Optima" w:hAnsi="Optima"/>
          <w:color w:val="2F5496" w:themeColor="accent1" w:themeShade="BF"/>
        </w:rPr>
        <w:t>Soutenir les initiatives numériques en direction des enfants et des jeunes</w:t>
      </w:r>
    </w:p>
    <w:p w14:paraId="1C104F52" w14:textId="77777777" w:rsidR="00F7031E" w:rsidRPr="00F7031E" w:rsidRDefault="00F7031E"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6C19CC35" w14:textId="77777777" w:rsidR="007525B9" w:rsidRPr="00F7031E" w:rsidRDefault="007525B9" w:rsidP="007525B9">
      <w:pPr>
        <w:pStyle w:val="Default"/>
        <w:jc w:val="both"/>
        <w:rPr>
          <w:rFonts w:ascii="Optima" w:hAnsi="Optima"/>
          <w:color w:val="2F5496" w:themeColor="accent1" w:themeShade="BF"/>
        </w:rPr>
      </w:pPr>
    </w:p>
    <w:p w14:paraId="0DB7808F" w14:textId="77777777" w:rsidR="000D0DD1" w:rsidRPr="00F7031E" w:rsidRDefault="000D0DD1" w:rsidP="007525B9">
      <w:pPr>
        <w:pStyle w:val="NormalWeb"/>
        <w:spacing w:before="0" w:after="0"/>
        <w:jc w:val="both"/>
        <w:rPr>
          <w:rFonts w:cs="Arial"/>
          <w:color w:val="2F5496" w:themeColor="accent1" w:themeShade="BF"/>
          <w:sz w:val="22"/>
          <w:szCs w:val="22"/>
        </w:rPr>
      </w:pPr>
    </w:p>
    <w:p w14:paraId="43EE2533" w14:textId="77777777" w:rsidR="000D0DD1" w:rsidRPr="00F7031E" w:rsidRDefault="000D0DD1" w:rsidP="007525B9">
      <w:pPr>
        <w:pStyle w:val="NormalWeb"/>
        <w:spacing w:before="0" w:after="0"/>
        <w:jc w:val="both"/>
        <w:rPr>
          <w:rFonts w:cs="Arial"/>
          <w:color w:val="2F5496" w:themeColor="accent1" w:themeShade="BF"/>
          <w:sz w:val="22"/>
          <w:szCs w:val="22"/>
        </w:rPr>
      </w:pPr>
    </w:p>
    <w:p w14:paraId="2B223374" w14:textId="77777777" w:rsidR="000D0DD1" w:rsidRPr="00F7031E" w:rsidRDefault="000D0DD1" w:rsidP="007525B9">
      <w:pPr>
        <w:pStyle w:val="NormalWeb"/>
        <w:spacing w:before="0" w:after="0"/>
        <w:jc w:val="both"/>
        <w:rPr>
          <w:rFonts w:cs="Arial"/>
          <w:color w:val="2F5496" w:themeColor="accent1" w:themeShade="BF"/>
          <w:sz w:val="22"/>
          <w:szCs w:val="22"/>
        </w:rPr>
      </w:pPr>
    </w:p>
    <w:p w14:paraId="21C84746" w14:textId="77777777" w:rsidR="000D0DD1" w:rsidRPr="00EE7E28" w:rsidRDefault="000D0DD1" w:rsidP="007525B9">
      <w:pPr>
        <w:pStyle w:val="NormalWeb"/>
        <w:spacing w:before="0" w:after="0"/>
        <w:jc w:val="both"/>
        <w:rPr>
          <w:rFonts w:cs="Arial"/>
          <w:sz w:val="22"/>
          <w:szCs w:val="22"/>
        </w:rPr>
      </w:pPr>
    </w:p>
    <w:p w14:paraId="49612921" w14:textId="77777777" w:rsidR="000D0DD1" w:rsidRPr="00EE7E28" w:rsidRDefault="000D0DD1" w:rsidP="007525B9">
      <w:pPr>
        <w:pStyle w:val="NormalWeb"/>
        <w:spacing w:before="0" w:after="0"/>
        <w:jc w:val="both"/>
        <w:rPr>
          <w:rFonts w:cs="Arial"/>
          <w:sz w:val="22"/>
          <w:szCs w:val="22"/>
        </w:rPr>
      </w:pPr>
    </w:p>
    <w:p w14:paraId="1DE48E6E" w14:textId="7B733C85" w:rsidR="000D0DD1" w:rsidRPr="00EE7E28" w:rsidRDefault="000D0DD1" w:rsidP="007525B9">
      <w:pPr>
        <w:pStyle w:val="NormalWeb"/>
        <w:spacing w:before="0" w:after="0"/>
        <w:jc w:val="both"/>
        <w:rPr>
          <w:rFonts w:cs="Arial"/>
          <w:sz w:val="22"/>
          <w:szCs w:val="22"/>
        </w:rPr>
      </w:pPr>
    </w:p>
    <w:p w14:paraId="0EE5A9F7" w14:textId="1BB60EB9" w:rsidR="00D23BA2" w:rsidRPr="00EE7E28" w:rsidRDefault="00D23BA2" w:rsidP="007525B9">
      <w:pPr>
        <w:pStyle w:val="NormalWeb"/>
        <w:spacing w:before="0" w:after="0"/>
        <w:jc w:val="both"/>
        <w:rPr>
          <w:rFonts w:cs="Arial"/>
          <w:sz w:val="22"/>
          <w:szCs w:val="22"/>
        </w:rPr>
      </w:pPr>
    </w:p>
    <w:p w14:paraId="325F8635" w14:textId="77777777" w:rsidR="00D23BA2" w:rsidRPr="00EE7E28" w:rsidRDefault="00D23BA2" w:rsidP="007525B9">
      <w:pPr>
        <w:pStyle w:val="NormalWeb"/>
        <w:spacing w:before="0" w:after="0"/>
        <w:jc w:val="both"/>
        <w:rPr>
          <w:rFonts w:cs="Arial"/>
          <w:sz w:val="22"/>
          <w:szCs w:val="22"/>
        </w:rPr>
      </w:pPr>
    </w:p>
    <w:p w14:paraId="38F9FA0A" w14:textId="77777777" w:rsidR="000D0DD1" w:rsidRDefault="000D0DD1" w:rsidP="007525B9">
      <w:pPr>
        <w:pStyle w:val="NormalWeb"/>
        <w:spacing w:before="0" w:after="0"/>
        <w:jc w:val="both"/>
        <w:rPr>
          <w:rFonts w:ascii="Arial" w:hAnsi="Arial" w:cs="Arial"/>
          <w:sz w:val="22"/>
          <w:szCs w:val="22"/>
        </w:rPr>
      </w:pPr>
    </w:p>
    <w:p w14:paraId="34BC02E4" w14:textId="0028F87C" w:rsidR="007525B9" w:rsidRPr="007558EC" w:rsidRDefault="007525B9" w:rsidP="007525B9">
      <w:pPr>
        <w:pStyle w:val="NormalWeb"/>
        <w:spacing w:before="0" w:after="0"/>
        <w:jc w:val="both"/>
        <w:rPr>
          <w:rFonts w:cs="Arial"/>
          <w:sz w:val="22"/>
          <w:szCs w:val="22"/>
        </w:rPr>
      </w:pPr>
      <w:r w:rsidRPr="007558EC">
        <w:rPr>
          <w:rFonts w:cs="Arial"/>
          <w:sz w:val="22"/>
          <w:szCs w:val="22"/>
        </w:rPr>
        <w:lastRenderedPageBreak/>
        <w:t>Au cours de la précédente Cog, l’axe dédié aux enfants et adolescents a représenté près d’un tiers des actions financées par le F</w:t>
      </w:r>
      <w:r w:rsidR="00FA7ECD">
        <w:rPr>
          <w:rFonts w:cs="Arial"/>
          <w:sz w:val="22"/>
          <w:szCs w:val="22"/>
        </w:rPr>
        <w:t>pt</w:t>
      </w:r>
      <w:r w:rsidRPr="007558EC">
        <w:rPr>
          <w:rFonts w:cs="Arial"/>
          <w:sz w:val="22"/>
          <w:szCs w:val="22"/>
        </w:rPr>
        <w:t>. Celles-ci ont favorisé l’engagement et la participation d</w:t>
      </w:r>
      <w:r w:rsidR="009E24AB" w:rsidRPr="007558EC">
        <w:rPr>
          <w:rFonts w:cs="Arial"/>
          <w:sz w:val="22"/>
          <w:szCs w:val="22"/>
        </w:rPr>
        <w:t xml:space="preserve">es </w:t>
      </w:r>
      <w:r w:rsidRPr="007558EC">
        <w:rPr>
          <w:rFonts w:cs="Arial"/>
          <w:sz w:val="22"/>
          <w:szCs w:val="22"/>
        </w:rPr>
        <w:t>enfants et de</w:t>
      </w:r>
      <w:r w:rsidR="009E24AB" w:rsidRPr="007558EC">
        <w:rPr>
          <w:rFonts w:cs="Arial"/>
          <w:sz w:val="22"/>
          <w:szCs w:val="22"/>
        </w:rPr>
        <w:t>s</w:t>
      </w:r>
      <w:r w:rsidRPr="007558EC">
        <w:rPr>
          <w:rFonts w:cs="Arial"/>
          <w:sz w:val="22"/>
          <w:szCs w:val="22"/>
        </w:rPr>
        <w:t xml:space="preserve"> jeunes et contribué à renforcer leur accès à une offre d’activités diversifiées, au-delà de celle proposée par les accueils de loisirs. A ce titre en 2021, l’axe a financé 4 053 actions, dont 1099 sur l’accès des enfants aux loisirs éducatifs et citoyens, et près de 2200 de soutien à l’engagement des jeunes (dont 68% ont permis de financer des projets portés par les jeunes eux-mêmes.)</w:t>
      </w:r>
    </w:p>
    <w:p w14:paraId="2BC7C590" w14:textId="77777777" w:rsidR="007525B9" w:rsidRPr="007558EC" w:rsidRDefault="007525B9" w:rsidP="007525B9">
      <w:pPr>
        <w:pStyle w:val="NormalWeb"/>
        <w:spacing w:before="0" w:after="0"/>
        <w:jc w:val="both"/>
        <w:rPr>
          <w:rFonts w:cs="Arial"/>
          <w:sz w:val="22"/>
          <w:szCs w:val="22"/>
        </w:rPr>
      </w:pPr>
    </w:p>
    <w:p w14:paraId="29F2EBE6" w14:textId="14D0D5E5" w:rsidR="007525B9" w:rsidRPr="007558EC" w:rsidRDefault="007525B9" w:rsidP="007525B9">
      <w:pPr>
        <w:pStyle w:val="NormalWeb"/>
        <w:spacing w:before="0" w:after="0"/>
        <w:jc w:val="both"/>
        <w:rPr>
          <w:rFonts w:cs="Arial"/>
          <w:sz w:val="22"/>
          <w:szCs w:val="22"/>
        </w:rPr>
      </w:pPr>
      <w:r w:rsidRPr="007558EC">
        <w:rPr>
          <w:rFonts w:cs="Arial"/>
          <w:sz w:val="22"/>
          <w:szCs w:val="22"/>
        </w:rPr>
        <w:t>La présente Cog prévoit de renforcer la qualité des projet</w:t>
      </w:r>
      <w:r w:rsidR="34C3F2D9" w:rsidRPr="007558EC">
        <w:rPr>
          <w:rFonts w:cs="Arial"/>
          <w:sz w:val="22"/>
          <w:szCs w:val="22"/>
        </w:rPr>
        <w:t>s</w:t>
      </w:r>
      <w:r w:rsidRPr="007558EC">
        <w:rPr>
          <w:rFonts w:cs="Arial"/>
          <w:sz w:val="22"/>
          <w:szCs w:val="22"/>
        </w:rPr>
        <w:t xml:space="preserve"> pédagogiques des structures </w:t>
      </w:r>
      <w:r w:rsidR="00814A90" w:rsidRPr="007558EC">
        <w:rPr>
          <w:rFonts w:cs="Arial"/>
          <w:sz w:val="22"/>
          <w:szCs w:val="22"/>
        </w:rPr>
        <w:t>Enfance-jeunesse</w:t>
      </w:r>
      <w:r w:rsidRPr="007558EC">
        <w:rPr>
          <w:rFonts w:cs="Arial"/>
          <w:sz w:val="22"/>
          <w:szCs w:val="22"/>
        </w:rPr>
        <w:t xml:space="preserve"> à travers 3 objectifs et volets spécifiques à cette tranche d’âge.</w:t>
      </w:r>
    </w:p>
    <w:p w14:paraId="42A1D908" w14:textId="1607F802" w:rsidR="000D0DD1" w:rsidRPr="007558EC" w:rsidRDefault="000D0DD1" w:rsidP="007525B9">
      <w:pPr>
        <w:pStyle w:val="NormalWeb"/>
        <w:spacing w:before="0" w:after="0"/>
        <w:jc w:val="both"/>
        <w:rPr>
          <w:rFonts w:cs="Arial"/>
          <w:sz w:val="22"/>
          <w:szCs w:val="22"/>
        </w:rPr>
      </w:pPr>
    </w:p>
    <w:p w14:paraId="4AC2108F" w14:textId="61BFA640" w:rsidR="000D0DD1" w:rsidRPr="007558EC" w:rsidRDefault="000D0DD1" w:rsidP="007525B9">
      <w:pPr>
        <w:pStyle w:val="NormalWeb"/>
        <w:spacing w:before="0" w:after="0"/>
        <w:jc w:val="both"/>
        <w:rPr>
          <w:rFonts w:cs="Arial"/>
        </w:rPr>
      </w:pPr>
    </w:p>
    <w:p w14:paraId="4951FEEA" w14:textId="315EB714" w:rsidR="000D0DD1" w:rsidRDefault="000D0DD1" w:rsidP="000D0DD1">
      <w:pPr>
        <w:pStyle w:val="Default"/>
        <w:pBdr>
          <w:top w:val="single" w:sz="4" w:space="1" w:color="auto"/>
          <w:left w:val="single" w:sz="4" w:space="4" w:color="auto"/>
          <w:bottom w:val="single" w:sz="4" w:space="1" w:color="auto"/>
          <w:right w:val="single" w:sz="4" w:space="4" w:color="auto"/>
        </w:pBdr>
        <w:jc w:val="both"/>
        <w:rPr>
          <w:rFonts w:ascii="Optima" w:hAnsi="Optima"/>
          <w:sz w:val="10"/>
          <w:szCs w:val="10"/>
        </w:rPr>
      </w:pPr>
      <w:r w:rsidRPr="00132097">
        <w:rPr>
          <w:rFonts w:ascii="Optima" w:hAnsi="Optima"/>
          <w:b/>
          <w:bCs/>
          <w:noProof/>
        </w:rPr>
        <w:drawing>
          <wp:inline distT="0" distB="0" distL="0" distR="0" wp14:anchorId="69AD37E3" wp14:editId="3545FA59">
            <wp:extent cx="260350" cy="258585"/>
            <wp:effectExtent l="0" t="0" r="0" b="0"/>
            <wp:docPr id="15" name="Image 15"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3">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132097">
        <w:rPr>
          <w:rFonts w:ascii="Optima" w:hAnsi="Optima"/>
          <w:b/>
          <w:bCs/>
        </w:rPr>
        <w:t xml:space="preserve"> Volet 1 :</w:t>
      </w:r>
      <w:r w:rsidRPr="007558EC">
        <w:rPr>
          <w:rFonts w:ascii="Optima" w:hAnsi="Optima"/>
        </w:rPr>
        <w:t xml:space="preserve"> Renforcer l'accès des enfants et des adolescents</w:t>
      </w:r>
      <w:r w:rsidRPr="007558EC" w:rsidDel="00B32924">
        <w:rPr>
          <w:rFonts w:ascii="Optima" w:hAnsi="Optima"/>
        </w:rPr>
        <w:t xml:space="preserve"> </w:t>
      </w:r>
      <w:r w:rsidRPr="007558EC">
        <w:rPr>
          <w:rFonts w:ascii="Optima" w:hAnsi="Optima"/>
        </w:rPr>
        <w:t>aux loisirs éducatifs en accompagnant le développement d'une offre de loisirs en faveur des publics les plus vulnérables et en soutenant l’essaimage d’initiatives concourant à l’éveil citoyen, artistique, culturel, scientifique et écologique</w:t>
      </w:r>
    </w:p>
    <w:p w14:paraId="61CD1C57" w14:textId="77777777" w:rsidR="004E184B" w:rsidRPr="004E184B" w:rsidRDefault="004E184B" w:rsidP="000D0DD1">
      <w:pPr>
        <w:pStyle w:val="Default"/>
        <w:pBdr>
          <w:top w:val="single" w:sz="4" w:space="1" w:color="auto"/>
          <w:left w:val="single" w:sz="4" w:space="4" w:color="auto"/>
          <w:bottom w:val="single" w:sz="4" w:space="1" w:color="auto"/>
          <w:right w:val="single" w:sz="4" w:space="4" w:color="auto"/>
        </w:pBdr>
        <w:jc w:val="both"/>
        <w:rPr>
          <w:rFonts w:ascii="Optima" w:hAnsi="Optima"/>
          <w:sz w:val="10"/>
          <w:szCs w:val="10"/>
        </w:rPr>
      </w:pPr>
    </w:p>
    <w:p w14:paraId="50CB2B40" w14:textId="77777777" w:rsidR="007525B9" w:rsidRPr="007558EC" w:rsidRDefault="007525B9" w:rsidP="007525B9">
      <w:pPr>
        <w:autoSpaceDE w:val="0"/>
        <w:autoSpaceDN w:val="0"/>
        <w:adjustRightInd w:val="0"/>
        <w:spacing w:after="0" w:line="240" w:lineRule="auto"/>
        <w:ind w:left="426"/>
        <w:jc w:val="both"/>
        <w:rPr>
          <w:rStyle w:val="eop"/>
          <w:rFonts w:ascii="Optima" w:hAnsi="Optima" w:cs="Arial"/>
          <w:b/>
          <w:bCs/>
          <w:i/>
          <w:iCs/>
          <w:color w:val="000000"/>
          <w:shd w:val="clear" w:color="auto" w:fill="FFFFFF"/>
        </w:rPr>
      </w:pPr>
    </w:p>
    <w:p w14:paraId="1D4718B5" w14:textId="1F1756CF" w:rsidR="007525B9" w:rsidRPr="007558EC" w:rsidRDefault="007525B9" w:rsidP="00CE0F07">
      <w:pPr>
        <w:spacing w:after="0" w:line="240" w:lineRule="auto"/>
        <w:jc w:val="both"/>
        <w:rPr>
          <w:rStyle w:val="eop"/>
          <w:rFonts w:ascii="Optima" w:hAnsi="Optima"/>
          <w:color w:val="000000" w:themeColor="text1"/>
        </w:rPr>
      </w:pPr>
      <w:r w:rsidRPr="007558EC">
        <w:rPr>
          <w:rStyle w:val="eop"/>
          <w:rFonts w:ascii="Optima" w:hAnsi="Optima"/>
          <w:color w:val="000000" w:themeColor="text1"/>
        </w:rPr>
        <w:t xml:space="preserve">Ce volet vise à soutenir les acteurs de proximité pour développer des activités de loisirs en priorisant les publics les plus éloignés de ces pratiques, pour développer l’accès aux activités culturelles, artistiques, sportives, scientifiques, techniques et écocitoyennes. Conformément aux engagements pris dans la Cog, </w:t>
      </w:r>
      <w:r w:rsidR="00F37C40" w:rsidRPr="007558EC">
        <w:rPr>
          <w:rStyle w:val="eop"/>
          <w:rFonts w:ascii="Optima" w:hAnsi="Optima"/>
          <w:color w:val="000000" w:themeColor="text1"/>
        </w:rPr>
        <w:t>il</w:t>
      </w:r>
      <w:r w:rsidRPr="007558EC">
        <w:rPr>
          <w:rStyle w:val="eop"/>
          <w:rFonts w:ascii="Optima" w:hAnsi="Optima"/>
          <w:color w:val="000000" w:themeColor="text1"/>
        </w:rPr>
        <w:t xml:space="preserve"> est étendu aux jeunes de 12 </w:t>
      </w:r>
      <w:r w:rsidR="00614DAB" w:rsidRPr="007558EC">
        <w:rPr>
          <w:rStyle w:val="eop"/>
          <w:rFonts w:ascii="Optima" w:hAnsi="Optima"/>
          <w:color w:val="000000" w:themeColor="text1"/>
        </w:rPr>
        <w:t>à</w:t>
      </w:r>
      <w:r w:rsidRPr="007558EC">
        <w:rPr>
          <w:rStyle w:val="eop"/>
          <w:rFonts w:ascii="Optima" w:hAnsi="Optima"/>
          <w:color w:val="000000" w:themeColor="text1"/>
        </w:rPr>
        <w:t xml:space="preserve"> 17 ans.</w:t>
      </w:r>
    </w:p>
    <w:p w14:paraId="6C6A78C3" w14:textId="255A4839" w:rsidR="0091144F" w:rsidRPr="007558EC" w:rsidRDefault="0091144F" w:rsidP="00CE0F07">
      <w:pPr>
        <w:spacing w:after="0" w:line="240" w:lineRule="auto"/>
        <w:jc w:val="both"/>
        <w:rPr>
          <w:rStyle w:val="eop"/>
          <w:rFonts w:ascii="Optima" w:hAnsi="Optima" w:cs="Arial"/>
          <w:color w:val="000000"/>
        </w:rPr>
      </w:pPr>
    </w:p>
    <w:p w14:paraId="139189ED" w14:textId="77777777" w:rsidR="00CE0F07" w:rsidRPr="007558EC" w:rsidRDefault="00CE0F07" w:rsidP="00CE0F07">
      <w:pPr>
        <w:spacing w:after="0" w:line="240" w:lineRule="auto"/>
        <w:jc w:val="both"/>
        <w:rPr>
          <w:rStyle w:val="eop"/>
          <w:rFonts w:ascii="Optima" w:hAnsi="Optima" w:cs="Arial"/>
          <w:color w:val="000000"/>
        </w:rPr>
      </w:pPr>
    </w:p>
    <w:p w14:paraId="4587C193" w14:textId="3F1C155E" w:rsidR="4CC6B44F" w:rsidRPr="007558EC" w:rsidRDefault="00F37C40" w:rsidP="00132097">
      <w:pPr>
        <w:pStyle w:val="paragraph"/>
        <w:numPr>
          <w:ilvl w:val="0"/>
          <w:numId w:val="129"/>
        </w:numPr>
        <w:spacing w:before="0" w:beforeAutospacing="0" w:after="0" w:afterAutospacing="0"/>
        <w:ind w:left="426" w:hanging="426"/>
        <w:jc w:val="both"/>
        <w:textAlignment w:val="baseline"/>
        <w:rPr>
          <w:rStyle w:val="eop"/>
          <w:rFonts w:ascii="Optima" w:hAnsi="Optima" w:cs="Arial"/>
          <w:b/>
          <w:bCs/>
          <w:color w:val="000000" w:themeColor="text1"/>
          <w:sz w:val="22"/>
          <w:szCs w:val="22"/>
        </w:rPr>
      </w:pPr>
      <w:r w:rsidRPr="007558EC">
        <w:rPr>
          <w:rStyle w:val="normaltextrun"/>
          <w:rFonts w:ascii="Optima" w:hAnsi="Optima" w:cs="Arial"/>
          <w:b/>
          <w:bCs/>
          <w:color w:val="000000"/>
          <w:sz w:val="22"/>
          <w:szCs w:val="22"/>
        </w:rPr>
        <w:t xml:space="preserve">Le présent volet est mobilisé </w:t>
      </w:r>
      <w:r w:rsidRPr="007558EC">
        <w:rPr>
          <w:rStyle w:val="eop"/>
          <w:rFonts w:ascii="Optima" w:hAnsi="Optima" w:cs="Arial"/>
          <w:b/>
          <w:bCs/>
          <w:sz w:val="22"/>
          <w:szCs w:val="22"/>
        </w:rPr>
        <w:t>pour soutenir d</w:t>
      </w:r>
      <w:r w:rsidR="4CC6B44F" w:rsidRPr="007558EC">
        <w:rPr>
          <w:rStyle w:val="eop"/>
          <w:rFonts w:ascii="Optima" w:hAnsi="Optima" w:cs="Arial"/>
          <w:b/>
          <w:bCs/>
          <w:color w:val="000000" w:themeColor="text1"/>
          <w:sz w:val="22"/>
          <w:szCs w:val="22"/>
        </w:rPr>
        <w:t xml:space="preserve">es projets conduits par des porteurs de projets </w:t>
      </w:r>
      <w:r w:rsidRPr="007558EC">
        <w:rPr>
          <w:rStyle w:val="eop"/>
          <w:rFonts w:ascii="Optima" w:hAnsi="Optima" w:cs="Arial"/>
          <w:b/>
          <w:bCs/>
          <w:color w:val="000000" w:themeColor="text1"/>
          <w:sz w:val="22"/>
          <w:szCs w:val="22"/>
        </w:rPr>
        <w:t>répondant aux critères cumulatifs suivants :</w:t>
      </w:r>
      <w:r w:rsidR="4CC6B44F" w:rsidRPr="007558EC">
        <w:rPr>
          <w:rStyle w:val="eop"/>
          <w:rFonts w:ascii="Optima" w:hAnsi="Optima" w:cs="Arial"/>
          <w:b/>
          <w:bCs/>
          <w:color w:val="000000" w:themeColor="text1"/>
          <w:sz w:val="22"/>
          <w:szCs w:val="22"/>
        </w:rPr>
        <w:t xml:space="preserve">  </w:t>
      </w:r>
    </w:p>
    <w:p w14:paraId="0ED72EAD" w14:textId="77777777" w:rsidR="0091144F" w:rsidRPr="007558EC" w:rsidRDefault="0091144F" w:rsidP="00CE0F07">
      <w:pPr>
        <w:spacing w:after="0" w:line="240" w:lineRule="auto"/>
        <w:jc w:val="both"/>
        <w:rPr>
          <w:rStyle w:val="eop"/>
          <w:rFonts w:ascii="Optima" w:hAnsi="Optima" w:cs="Arial"/>
          <w:color w:val="000000" w:themeColor="text1"/>
        </w:rPr>
      </w:pPr>
    </w:p>
    <w:p w14:paraId="2F24919A" w14:textId="5BE8C3AE" w:rsidR="00D24AC2" w:rsidRPr="007558EC" w:rsidRDefault="4CC6B44F" w:rsidP="00132097">
      <w:pPr>
        <w:spacing w:after="0" w:line="240" w:lineRule="auto"/>
        <w:ind w:left="709" w:hanging="283"/>
        <w:jc w:val="both"/>
        <w:rPr>
          <w:rStyle w:val="eop"/>
          <w:rFonts w:ascii="Optima" w:hAnsi="Optima" w:cs="Arial"/>
          <w:color w:val="000000" w:themeColor="text1"/>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00D24AC2" w:rsidRPr="007558EC">
        <w:rPr>
          <w:rStyle w:val="eop"/>
          <w:rFonts w:ascii="Optima" w:hAnsi="Optima" w:cs="Arial"/>
          <w:color w:val="000000" w:themeColor="text1"/>
        </w:rPr>
        <w:t>Intervenir sur les temps périscolaires et/ou extrascolaires et accueils adolescents ;</w:t>
      </w:r>
    </w:p>
    <w:p w14:paraId="5C96E8EB" w14:textId="67636352" w:rsidR="00D46BAA" w:rsidRPr="007558EC" w:rsidRDefault="00D24AC2"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Pr="007558EC">
        <w:rPr>
          <w:rStyle w:val="eop"/>
          <w:rFonts w:ascii="Optima" w:hAnsi="Optima" w:cs="Arial"/>
          <w:color w:val="000000" w:themeColor="text1"/>
        </w:rPr>
        <w:tab/>
      </w:r>
      <w:r w:rsidR="4CC6B44F" w:rsidRPr="007558EC">
        <w:rPr>
          <w:rStyle w:val="eop"/>
          <w:rFonts w:ascii="Optima" w:hAnsi="Optima" w:cs="Arial"/>
          <w:color w:val="000000" w:themeColor="text1"/>
        </w:rPr>
        <w:t>Proposer une offre d’activités diversifiée, adaptée et accessible à tous les enfants et adolescents de 3 à 17 ans ;</w:t>
      </w:r>
    </w:p>
    <w:p w14:paraId="606E7C97" w14:textId="28AD0148" w:rsidR="4CC6B44F" w:rsidRPr="007558EC" w:rsidRDefault="00D46BAA" w:rsidP="00132097">
      <w:pPr>
        <w:spacing w:after="0" w:line="240" w:lineRule="auto"/>
        <w:ind w:left="709" w:hanging="283"/>
        <w:jc w:val="both"/>
        <w:rPr>
          <w:rFonts w:ascii="Optima" w:hAnsi="Optima"/>
        </w:rPr>
      </w:pPr>
      <w:r w:rsidRPr="007558EC">
        <w:rPr>
          <w:rFonts w:ascii="Optima" w:hAnsi="Optima"/>
        </w:rPr>
        <w:t>-</w:t>
      </w:r>
      <w:r w:rsidRPr="007558EC">
        <w:rPr>
          <w:rFonts w:ascii="Optima" w:hAnsi="Optima"/>
        </w:rPr>
        <w:tab/>
      </w:r>
      <w:r w:rsidR="46E4500D" w:rsidRPr="007558EC">
        <w:rPr>
          <w:rStyle w:val="eop"/>
          <w:rFonts w:ascii="Optima" w:hAnsi="Optima" w:cs="Arial"/>
          <w:color w:val="000000" w:themeColor="text1"/>
        </w:rPr>
        <w:t>Respecter la charte de la laïcité de la branche Famille et ses partenaires</w:t>
      </w:r>
      <w:r w:rsidR="00F8038D" w:rsidRPr="007558EC">
        <w:rPr>
          <w:rStyle w:val="eop"/>
          <w:rFonts w:ascii="Optima" w:hAnsi="Optima" w:cs="Arial"/>
          <w:color w:val="000000" w:themeColor="text1"/>
        </w:rPr>
        <w:t> ;</w:t>
      </w:r>
      <w:r w:rsidR="46E4500D" w:rsidRPr="007558EC">
        <w:rPr>
          <w:rStyle w:val="eop"/>
          <w:rFonts w:ascii="Optima" w:hAnsi="Optima" w:cs="Arial"/>
          <w:color w:val="000000" w:themeColor="text1"/>
        </w:rPr>
        <w:t xml:space="preserve">   </w:t>
      </w:r>
    </w:p>
    <w:p w14:paraId="5EC769EF" w14:textId="02D9AC4C"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Avoir une visée éducative, inclusive, solidaire et citoyenne ;  </w:t>
      </w:r>
    </w:p>
    <w:p w14:paraId="50D1E3C3" w14:textId="7ECAA82E"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Présenter une dimension collective (la pratique individuelle d’une activité par un enfant ne pourra pas être soutenue </w:t>
      </w:r>
      <w:r w:rsidR="006331FE" w:rsidRPr="007558EC">
        <w:rPr>
          <w:rStyle w:val="eop"/>
          <w:rFonts w:ascii="Optima" w:hAnsi="Optima" w:cs="Arial"/>
          <w:color w:val="000000" w:themeColor="text1"/>
        </w:rPr>
        <w:t>(</w:t>
      </w:r>
      <w:r w:rsidRPr="007558EC">
        <w:rPr>
          <w:rStyle w:val="eop"/>
          <w:rFonts w:ascii="Optima" w:hAnsi="Optima" w:cs="Arial"/>
          <w:color w:val="000000" w:themeColor="text1"/>
        </w:rPr>
        <w:t xml:space="preserve">inscription dans un club sportif, inscription à un atelier de théâtre) ;  </w:t>
      </w:r>
    </w:p>
    <w:p w14:paraId="4DE36FDD" w14:textId="36E080D6"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Favoriser la mixité des publics</w:t>
      </w:r>
      <w:r w:rsidR="006331FE" w:rsidRPr="007558EC">
        <w:rPr>
          <w:rStyle w:val="eop"/>
          <w:rFonts w:ascii="Optima" w:hAnsi="Optima" w:cs="Arial"/>
          <w:color w:val="000000" w:themeColor="text1"/>
        </w:rPr>
        <w:t xml:space="preserve"> (sociale, de genre</w:t>
      </w:r>
      <w:r w:rsidR="002F4F03" w:rsidRPr="007558EC">
        <w:rPr>
          <w:rStyle w:val="eop"/>
          <w:rFonts w:ascii="Optima" w:hAnsi="Optima" w:cs="Arial"/>
          <w:color w:val="000000" w:themeColor="text1"/>
        </w:rPr>
        <w:t>, générationnelle, territoriale</w:t>
      </w:r>
      <w:r w:rsidR="00F8038D" w:rsidRPr="007558EC">
        <w:rPr>
          <w:rStyle w:val="eop"/>
          <w:rFonts w:ascii="Optima" w:hAnsi="Optima" w:cs="Arial"/>
          <w:color w:val="000000" w:themeColor="text1"/>
        </w:rPr>
        <w:t>, etc.</w:t>
      </w:r>
      <w:r w:rsidR="002F4F03" w:rsidRPr="007558EC">
        <w:rPr>
          <w:rStyle w:val="eop"/>
          <w:rFonts w:ascii="Optima" w:hAnsi="Optima" w:cs="Arial"/>
          <w:color w:val="000000" w:themeColor="text1"/>
        </w:rPr>
        <w:t>)</w:t>
      </w:r>
      <w:r w:rsidR="00F8038D" w:rsidRPr="007558EC">
        <w:rPr>
          <w:rStyle w:val="eop"/>
          <w:rFonts w:ascii="Optima" w:hAnsi="Optima" w:cs="Arial"/>
          <w:color w:val="000000" w:themeColor="text1"/>
        </w:rPr>
        <w:t> ;</w:t>
      </w:r>
    </w:p>
    <w:p w14:paraId="1EB13F3B" w14:textId="22A7E57F"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Permettre une accessibilité financière à toutes les familles (</w:t>
      </w:r>
      <w:r w:rsidR="002F4F03" w:rsidRPr="007558EC">
        <w:rPr>
          <w:rStyle w:val="eop"/>
          <w:rFonts w:ascii="Optima" w:hAnsi="Optima" w:cs="Arial"/>
          <w:color w:val="000000" w:themeColor="text1"/>
        </w:rPr>
        <w:t xml:space="preserve">grâce </w:t>
      </w:r>
      <w:r w:rsidR="00B074CA" w:rsidRPr="007558EC">
        <w:rPr>
          <w:rStyle w:val="eop"/>
          <w:rFonts w:ascii="Optima" w:hAnsi="Optima" w:cs="Arial"/>
          <w:color w:val="000000" w:themeColor="text1"/>
        </w:rPr>
        <w:t xml:space="preserve">à une </w:t>
      </w:r>
      <w:r w:rsidRPr="007558EC">
        <w:rPr>
          <w:rStyle w:val="eop"/>
          <w:rFonts w:ascii="Optima" w:hAnsi="Optima" w:cs="Arial"/>
          <w:color w:val="000000" w:themeColor="text1"/>
        </w:rPr>
        <w:t>tarification modulée en fonction des ressources) ;</w:t>
      </w:r>
    </w:p>
    <w:p w14:paraId="3E210FF8" w14:textId="0DBE5FA1"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004D7307" w:rsidRPr="007558EC">
        <w:rPr>
          <w:rStyle w:val="eop"/>
          <w:rFonts w:ascii="Optima" w:hAnsi="Optima" w:cs="Arial"/>
          <w:color w:val="000000" w:themeColor="text1"/>
        </w:rPr>
        <w:t xml:space="preserve">Comporter les dimensions </w:t>
      </w:r>
      <w:r w:rsidR="00CC468C" w:rsidRPr="007558EC">
        <w:rPr>
          <w:rStyle w:val="eop"/>
          <w:rFonts w:ascii="Optima" w:hAnsi="Optima" w:cs="Arial"/>
          <w:color w:val="000000" w:themeColor="text1"/>
        </w:rPr>
        <w:t>c</w:t>
      </w:r>
      <w:r w:rsidRPr="007558EC">
        <w:rPr>
          <w:rStyle w:val="eop"/>
          <w:rFonts w:ascii="Optima" w:hAnsi="Optima" w:cs="Arial"/>
          <w:color w:val="000000" w:themeColor="text1"/>
        </w:rPr>
        <w:t>ulture</w:t>
      </w:r>
      <w:r w:rsidR="000604E4" w:rsidRPr="007558EC">
        <w:rPr>
          <w:rStyle w:val="eop"/>
          <w:rFonts w:ascii="Optima" w:hAnsi="Optima" w:cs="Arial"/>
          <w:color w:val="000000" w:themeColor="text1"/>
        </w:rPr>
        <w:t>lle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art</w:t>
      </w:r>
      <w:r w:rsidR="000604E4" w:rsidRPr="007558EC">
        <w:rPr>
          <w:rStyle w:val="eop"/>
          <w:rFonts w:ascii="Optima" w:hAnsi="Optima" w:cs="Arial"/>
          <w:color w:val="000000" w:themeColor="text1"/>
        </w:rPr>
        <w:t>i</w:t>
      </w:r>
      <w:r w:rsidRPr="007558EC">
        <w:rPr>
          <w:rStyle w:val="eop"/>
          <w:rFonts w:ascii="Optima" w:hAnsi="Optima" w:cs="Arial"/>
          <w:color w:val="000000" w:themeColor="text1"/>
        </w:rPr>
        <w:t>s</w:t>
      </w:r>
      <w:r w:rsidR="000604E4" w:rsidRPr="007558EC">
        <w:rPr>
          <w:rStyle w:val="eop"/>
          <w:rFonts w:ascii="Optima" w:hAnsi="Optima" w:cs="Arial"/>
          <w:color w:val="000000" w:themeColor="text1"/>
        </w:rPr>
        <w:t>tique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sport</w:t>
      </w:r>
      <w:r w:rsidR="000604E4" w:rsidRPr="007558EC">
        <w:rPr>
          <w:rStyle w:val="eop"/>
          <w:rFonts w:ascii="Optima" w:hAnsi="Optima" w:cs="Arial"/>
          <w:color w:val="000000" w:themeColor="text1"/>
        </w:rPr>
        <w:t>ive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scien</w:t>
      </w:r>
      <w:r w:rsidR="000604E4" w:rsidRPr="007558EC">
        <w:rPr>
          <w:rStyle w:val="eop"/>
          <w:rFonts w:ascii="Optima" w:hAnsi="Optima" w:cs="Arial"/>
          <w:color w:val="000000" w:themeColor="text1"/>
        </w:rPr>
        <w:t>tifique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xml:space="preserve"> et technique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citoyenne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xml:space="preserve"> et</w:t>
      </w:r>
      <w:r w:rsidR="00B51CED" w:rsidRPr="007558EC">
        <w:rPr>
          <w:rStyle w:val="eop"/>
          <w:rFonts w:ascii="Optima" w:hAnsi="Optima" w:cs="Arial"/>
          <w:color w:val="000000" w:themeColor="text1"/>
        </w:rPr>
        <w:t xml:space="preserve"> engagées au titre du</w:t>
      </w:r>
      <w:r w:rsidRPr="007558EC">
        <w:rPr>
          <w:rStyle w:val="eop"/>
          <w:rFonts w:ascii="Optima" w:hAnsi="Optima" w:cs="Arial"/>
          <w:color w:val="000000" w:themeColor="text1"/>
        </w:rPr>
        <w:t xml:space="preserve"> développement durable</w:t>
      </w:r>
      <w:r w:rsidR="00F8038D" w:rsidRPr="007558EC">
        <w:rPr>
          <w:rStyle w:val="eop"/>
          <w:rFonts w:ascii="Optima" w:hAnsi="Optima" w:cs="Arial"/>
          <w:color w:val="000000" w:themeColor="text1"/>
        </w:rPr>
        <w:t> ;</w:t>
      </w:r>
      <w:r w:rsidRPr="007558EC">
        <w:rPr>
          <w:rStyle w:val="eop"/>
          <w:rFonts w:ascii="Optima" w:hAnsi="Optima" w:cs="Arial"/>
          <w:color w:val="000000" w:themeColor="text1"/>
        </w:rPr>
        <w:t xml:space="preserve"> </w:t>
      </w:r>
    </w:p>
    <w:p w14:paraId="5F53D661" w14:textId="01B851C8"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S’inscrire dans une dynamique partenariale sur le territoire ;  </w:t>
      </w:r>
    </w:p>
    <w:p w14:paraId="1010BCA2" w14:textId="7C4456AC"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Mobiliser des co-financements publics et/ou privés ;  </w:t>
      </w:r>
    </w:p>
    <w:p w14:paraId="11853F75" w14:textId="26C1A94B"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S’appuyer sur un diagnostic des besoins et viser un essaimage territorial (une implantation de l’activité au sein de plusieurs lieux différents devra être envisagée dès le démarrage du projet et pourra être accompagnée par la Caf)</w:t>
      </w:r>
      <w:r w:rsidR="00F8038D" w:rsidRPr="007558EC">
        <w:rPr>
          <w:rStyle w:val="eop"/>
          <w:rFonts w:ascii="Optima" w:hAnsi="Optima" w:cs="Arial"/>
          <w:color w:val="000000" w:themeColor="text1"/>
        </w:rPr>
        <w:t>.</w:t>
      </w:r>
    </w:p>
    <w:p w14:paraId="0E79649B" w14:textId="4E1B4495" w:rsidR="4CC6B44F" w:rsidRPr="007558EC" w:rsidRDefault="4CC6B44F" w:rsidP="03D4F77C">
      <w:pPr>
        <w:spacing w:after="0" w:line="240" w:lineRule="auto"/>
        <w:jc w:val="both"/>
        <w:rPr>
          <w:rStyle w:val="eop"/>
          <w:rFonts w:ascii="Optima" w:hAnsi="Optima" w:cs="Arial"/>
          <w:color w:val="000000" w:themeColor="text1"/>
        </w:rPr>
      </w:pPr>
      <w:r w:rsidRPr="007558EC">
        <w:rPr>
          <w:rStyle w:val="eop"/>
          <w:rFonts w:ascii="Optima" w:hAnsi="Optima" w:cs="Arial"/>
          <w:color w:val="000000" w:themeColor="text1"/>
        </w:rPr>
        <w:t xml:space="preserve"> </w:t>
      </w:r>
    </w:p>
    <w:p w14:paraId="0722DD8D" w14:textId="77777777" w:rsidR="00CE0F07" w:rsidRDefault="00CE0F07" w:rsidP="03D4F77C">
      <w:pPr>
        <w:spacing w:after="0" w:line="240" w:lineRule="auto"/>
        <w:jc w:val="both"/>
        <w:rPr>
          <w:rFonts w:ascii="Optima" w:hAnsi="Optima"/>
        </w:rPr>
      </w:pPr>
    </w:p>
    <w:p w14:paraId="5FBA5D4C" w14:textId="77777777" w:rsidR="00132097" w:rsidRDefault="00132097" w:rsidP="03D4F77C">
      <w:pPr>
        <w:spacing w:after="0" w:line="240" w:lineRule="auto"/>
        <w:jc w:val="both"/>
        <w:rPr>
          <w:rFonts w:ascii="Optima" w:hAnsi="Optima"/>
        </w:rPr>
      </w:pPr>
    </w:p>
    <w:p w14:paraId="272222CB" w14:textId="77777777" w:rsidR="00860F69" w:rsidRDefault="00860F69" w:rsidP="03D4F77C">
      <w:pPr>
        <w:spacing w:after="0" w:line="240" w:lineRule="auto"/>
        <w:jc w:val="both"/>
        <w:rPr>
          <w:rFonts w:ascii="Optima" w:hAnsi="Optima"/>
        </w:rPr>
      </w:pPr>
    </w:p>
    <w:p w14:paraId="11878FEE" w14:textId="77777777" w:rsidR="00AA5CAE" w:rsidRDefault="00AA5CAE" w:rsidP="03D4F77C">
      <w:pPr>
        <w:spacing w:after="0" w:line="240" w:lineRule="auto"/>
        <w:jc w:val="both"/>
        <w:rPr>
          <w:rFonts w:ascii="Optima" w:hAnsi="Optima"/>
        </w:rPr>
      </w:pPr>
    </w:p>
    <w:p w14:paraId="3555F90C" w14:textId="77777777" w:rsidR="00AA5CAE" w:rsidRPr="007558EC" w:rsidRDefault="00AA5CAE" w:rsidP="03D4F77C">
      <w:pPr>
        <w:spacing w:after="0" w:line="240" w:lineRule="auto"/>
        <w:jc w:val="both"/>
        <w:rPr>
          <w:rFonts w:ascii="Optima" w:hAnsi="Optima"/>
        </w:rPr>
      </w:pPr>
    </w:p>
    <w:p w14:paraId="69A65F55" w14:textId="3E06E1C1" w:rsidR="00B55C28" w:rsidRPr="00132097" w:rsidRDefault="00B55C28" w:rsidP="00132097">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132097">
        <w:rPr>
          <w:rFonts w:ascii="Optima" w:hAnsi="Optima" w:cs="Arial"/>
          <w:b/>
          <w:bCs/>
          <w:i/>
          <w:iCs/>
          <w:color w:val="auto"/>
          <w:sz w:val="22"/>
          <w:szCs w:val="22"/>
        </w:rPr>
        <w:lastRenderedPageBreak/>
        <w:t>Les actions éligibles</w:t>
      </w:r>
      <w:r w:rsidR="003670B4" w:rsidRPr="00132097">
        <w:rPr>
          <w:rStyle w:val="Appelnotedebasdep"/>
          <w:rFonts w:ascii="Optima" w:hAnsi="Optima" w:cs="Arial"/>
          <w:b/>
          <w:bCs/>
          <w:i/>
          <w:iCs/>
          <w:color w:val="auto"/>
          <w:sz w:val="22"/>
          <w:szCs w:val="22"/>
        </w:rPr>
        <w:footnoteReference w:id="21"/>
      </w:r>
      <w:r w:rsidRPr="00132097">
        <w:rPr>
          <w:rFonts w:ascii="Optima" w:hAnsi="Optima" w:cs="Arial"/>
          <w:b/>
          <w:bCs/>
          <w:i/>
          <w:iCs/>
          <w:color w:val="auto"/>
          <w:sz w:val="22"/>
          <w:szCs w:val="22"/>
        </w:rPr>
        <w:t xml:space="preserve"> au financement du présent volet :</w:t>
      </w:r>
    </w:p>
    <w:p w14:paraId="3D4A80E6" w14:textId="77777777" w:rsidR="00B55C28" w:rsidRPr="00132097" w:rsidRDefault="00B55C28" w:rsidP="00132097">
      <w:pPr>
        <w:spacing w:after="0" w:line="240" w:lineRule="auto"/>
        <w:ind w:left="426" w:hanging="426"/>
        <w:jc w:val="both"/>
        <w:rPr>
          <w:rStyle w:val="eop"/>
          <w:rFonts w:ascii="Optima" w:hAnsi="Optima" w:cs="Arial"/>
          <w:color w:val="000000" w:themeColor="text1"/>
          <w:u w:val="single"/>
        </w:rPr>
      </w:pPr>
    </w:p>
    <w:p w14:paraId="086BE974" w14:textId="6E88709E" w:rsidR="00B55C28" w:rsidRPr="00132097" w:rsidRDefault="00B55C28"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Actions visant la découverte de la pratique musicale (Orchestres «Démos »</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2EE7C1D0" w14:textId="11E5D7C6" w:rsidR="00B55C28" w:rsidRPr="00132097" w:rsidRDefault="00B55C28"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Initiation et découverte de la lecture (Partir en Livre</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0C0304A9" w14:textId="36601F18" w:rsidR="00B55C28" w:rsidRPr="00132097" w:rsidRDefault="00B55C28"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Ateliers scientifiques et techniques (les Petits Débrouillards</w:t>
      </w:r>
      <w:r w:rsidR="00A72B4C"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6AD66E6E" w14:textId="2A3A2219" w:rsidR="00B55C28" w:rsidRPr="00132097" w:rsidRDefault="00B55C28" w:rsidP="0039215D">
      <w:pPr>
        <w:spacing w:after="0" w:line="240" w:lineRule="auto"/>
        <w:ind w:left="709" w:hanging="283"/>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Mise en place de conseils d’enfants et de jeunes (Anacej</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xml:space="preserve">) </w:t>
      </w:r>
      <w:r w:rsidR="00CA7B23" w:rsidRPr="00132097">
        <w:rPr>
          <w:rStyle w:val="eop"/>
          <w:rFonts w:ascii="Optima" w:hAnsi="Optima" w:cs="Arial"/>
          <w:color w:val="000000" w:themeColor="text1"/>
        </w:rPr>
        <w:t>dans les équipements financés par la branche Famille</w:t>
      </w:r>
      <w:r w:rsidR="00BF5A53" w:rsidRPr="00132097">
        <w:rPr>
          <w:rStyle w:val="eop"/>
          <w:rFonts w:ascii="Optima" w:hAnsi="Optima" w:cs="Arial"/>
          <w:color w:val="000000" w:themeColor="text1"/>
        </w:rPr>
        <w:t xml:space="preserve"> </w:t>
      </w:r>
      <w:r w:rsidRPr="00132097">
        <w:rPr>
          <w:rStyle w:val="eop"/>
          <w:rFonts w:ascii="Optima" w:hAnsi="Optima" w:cs="Arial"/>
          <w:color w:val="000000" w:themeColor="text1"/>
        </w:rPr>
        <w:t>;</w:t>
      </w:r>
    </w:p>
    <w:p w14:paraId="3F576427" w14:textId="1E40D7B5" w:rsidR="00B55C28" w:rsidRPr="00132097" w:rsidRDefault="00B55C28" w:rsidP="0039215D">
      <w:pPr>
        <w:spacing w:after="0" w:line="240" w:lineRule="auto"/>
        <w:ind w:left="709" w:hanging="283"/>
        <w:jc w:val="both"/>
        <w:rPr>
          <w:rStyle w:val="eop"/>
          <w:rFonts w:ascii="Optima" w:hAnsi="Optima" w:cs="Arial"/>
          <w:color w:val="000000" w:themeColor="text1"/>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t>A</w:t>
      </w:r>
      <w:r w:rsidRPr="00132097">
        <w:rPr>
          <w:rStyle w:val="eop"/>
          <w:rFonts w:ascii="Optima" w:hAnsi="Optima" w:cs="Arial"/>
          <w:color w:val="000000" w:themeColor="text1"/>
        </w:rPr>
        <w:t>teliers de découverte de l’espace urbain pour les enfants (Les Rues aux enfants, Les Villes amies des enfants</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16A9FF1E" w14:textId="6A6F0002" w:rsidR="00B55C28" w:rsidRPr="00132097" w:rsidRDefault="00B55C28" w:rsidP="00132097">
      <w:pPr>
        <w:spacing w:after="0" w:line="240" w:lineRule="auto"/>
        <w:ind w:left="426"/>
        <w:jc w:val="both"/>
        <w:rPr>
          <w:rStyle w:val="eop"/>
          <w:rFonts w:ascii="Optima" w:hAnsi="Optima" w:cs="Arial"/>
          <w:color w:val="000000" w:themeColor="text1"/>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Terrains d’aventure</w:t>
      </w:r>
      <w:r w:rsidR="00F8038D" w:rsidRPr="00132097">
        <w:rPr>
          <w:rStyle w:val="eop"/>
          <w:rFonts w:ascii="Optima" w:hAnsi="Optima" w:cs="Arial"/>
          <w:color w:val="000000" w:themeColor="text1"/>
        </w:rPr>
        <w:t> ;</w:t>
      </w:r>
    </w:p>
    <w:p w14:paraId="12ACD84D" w14:textId="31EE9A96" w:rsidR="00B55C28" w:rsidRPr="00132097" w:rsidRDefault="00B55C28" w:rsidP="00132097">
      <w:pPr>
        <w:spacing w:after="0" w:line="240" w:lineRule="auto"/>
        <w:ind w:left="426"/>
        <w:jc w:val="both"/>
        <w:rPr>
          <w:rStyle w:val="eop"/>
          <w:rFonts w:ascii="Optima" w:hAnsi="Optima" w:cs="Arial"/>
          <w:color w:val="000000" w:themeColor="text1"/>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Ateliers d’initiations aux pratiques sportives, artistiques etc.</w:t>
      </w:r>
      <w:r w:rsidR="00154FD5" w:rsidRPr="00132097">
        <w:rPr>
          <w:rStyle w:val="eop"/>
          <w:rFonts w:ascii="Optima" w:hAnsi="Optima" w:cs="Arial"/>
          <w:color w:val="000000" w:themeColor="text1"/>
        </w:rPr>
        <w:t> ;</w:t>
      </w:r>
    </w:p>
    <w:p w14:paraId="0BF2B082" w14:textId="49C682A2" w:rsidR="00B55C28" w:rsidRPr="00132097" w:rsidRDefault="00314825" w:rsidP="0039215D">
      <w:pPr>
        <w:spacing w:after="0" w:line="240" w:lineRule="auto"/>
        <w:ind w:left="709" w:hanging="283"/>
        <w:jc w:val="both"/>
        <w:rPr>
          <w:rStyle w:val="eop"/>
          <w:rFonts w:ascii="Optima" w:hAnsi="Optima" w:cs="Arial"/>
          <w:color w:val="000000" w:themeColor="text1"/>
        </w:rPr>
      </w:pPr>
      <w:r w:rsidRPr="00132097">
        <w:rPr>
          <w:rStyle w:val="eop"/>
          <w:rFonts w:ascii="Optima" w:hAnsi="Optima" w:cs="Arial"/>
          <w:color w:val="000000" w:themeColor="text1"/>
        </w:rPr>
        <w:t>-</w:t>
      </w:r>
      <w:r w:rsidRPr="00132097">
        <w:rPr>
          <w:rFonts w:ascii="Optima" w:hAnsi="Optima"/>
        </w:rPr>
        <w:tab/>
      </w:r>
      <w:r w:rsidR="00B55C28" w:rsidRPr="00132097">
        <w:rPr>
          <w:rStyle w:val="eop"/>
          <w:rFonts w:ascii="Optima" w:hAnsi="Optima" w:cs="Arial"/>
          <w:color w:val="000000" w:themeColor="text1"/>
        </w:rPr>
        <w:t xml:space="preserve">Les actions de mentorat </w:t>
      </w:r>
      <w:r w:rsidR="003670B4" w:rsidRPr="00132097">
        <w:rPr>
          <w:rStyle w:val="eop"/>
          <w:rFonts w:ascii="Optima" w:hAnsi="Optima" w:cs="Arial"/>
          <w:color w:val="000000" w:themeColor="text1"/>
        </w:rPr>
        <w:t>(de type Afev</w:t>
      </w:r>
      <w:r w:rsidR="003670B4" w:rsidRPr="00132097">
        <w:rPr>
          <w:rStyle w:val="Appelnotedebasdep"/>
          <w:rFonts w:ascii="Optima" w:hAnsi="Optima" w:cs="Arial"/>
          <w:color w:val="000000" w:themeColor="text1"/>
        </w:rPr>
        <w:footnoteReference w:id="22"/>
      </w:r>
      <w:r w:rsidR="003670B4" w:rsidRPr="00132097">
        <w:rPr>
          <w:rStyle w:val="eop"/>
          <w:rFonts w:ascii="Optima" w:hAnsi="Optima" w:cs="Arial"/>
          <w:color w:val="000000" w:themeColor="text1"/>
        </w:rPr>
        <w:t xml:space="preserve">) </w:t>
      </w:r>
      <w:r w:rsidR="00B55C28" w:rsidRPr="00132097">
        <w:rPr>
          <w:rStyle w:val="eop"/>
          <w:rFonts w:ascii="Optima" w:hAnsi="Optima" w:cs="Arial"/>
          <w:color w:val="000000" w:themeColor="text1"/>
        </w:rPr>
        <w:t>dès lors qu’elles intègrent une approche collective avec une dimension culturelle majeure et clairement identifiable pour des enfants âgés de 6 à 17 ans</w:t>
      </w:r>
      <w:r w:rsidR="00420E09" w:rsidRPr="00132097">
        <w:rPr>
          <w:rStyle w:val="eop"/>
          <w:rFonts w:ascii="Optima" w:hAnsi="Optima" w:cs="Arial"/>
          <w:color w:val="000000" w:themeColor="text1"/>
        </w:rPr>
        <w:t>.</w:t>
      </w:r>
    </w:p>
    <w:p w14:paraId="5F3E7360" w14:textId="77777777" w:rsidR="00A36333" w:rsidRDefault="00A36333" w:rsidP="00132097">
      <w:pPr>
        <w:spacing w:after="0" w:line="240" w:lineRule="auto"/>
        <w:ind w:left="426" w:hanging="426"/>
        <w:jc w:val="both"/>
        <w:rPr>
          <w:rStyle w:val="eop"/>
          <w:rFonts w:ascii="Optima" w:hAnsi="Optima" w:cs="Arial"/>
          <w:color w:val="000000" w:themeColor="text1"/>
          <w:u w:val="single"/>
        </w:rPr>
      </w:pPr>
    </w:p>
    <w:p w14:paraId="3896E077" w14:textId="07A8512A" w:rsidR="4CC6B44F" w:rsidRDefault="4CC6B44F" w:rsidP="00132097">
      <w:pPr>
        <w:spacing w:after="0" w:line="240" w:lineRule="auto"/>
        <w:ind w:left="426" w:hanging="426"/>
        <w:jc w:val="both"/>
        <w:rPr>
          <w:rStyle w:val="eop"/>
          <w:rFonts w:ascii="Optima" w:hAnsi="Optima" w:cs="Arial"/>
          <w:color w:val="000000" w:themeColor="text1"/>
          <w:u w:val="single"/>
        </w:rPr>
      </w:pPr>
      <w:r w:rsidRPr="00132097">
        <w:rPr>
          <w:rStyle w:val="eop"/>
          <w:rFonts w:ascii="Optima" w:hAnsi="Optima" w:cs="Arial"/>
          <w:color w:val="000000" w:themeColor="text1"/>
          <w:u w:val="single"/>
        </w:rPr>
        <w:t>Ne sont pas éligibles à cet axe d’intervention</w:t>
      </w:r>
      <w:r w:rsidR="00F37C40" w:rsidRPr="00132097">
        <w:rPr>
          <w:rStyle w:val="eop"/>
          <w:rFonts w:ascii="Optima" w:hAnsi="Optima" w:cs="Arial"/>
          <w:color w:val="000000" w:themeColor="text1"/>
        </w:rPr>
        <w:t> :</w:t>
      </w:r>
      <w:r w:rsidRPr="00132097">
        <w:rPr>
          <w:rStyle w:val="eop"/>
          <w:rFonts w:ascii="Optima" w:hAnsi="Optima" w:cs="Arial"/>
          <w:color w:val="000000" w:themeColor="text1"/>
          <w:u w:val="single"/>
        </w:rPr>
        <w:t xml:space="preserve">  </w:t>
      </w:r>
    </w:p>
    <w:p w14:paraId="29C43BA5" w14:textId="42526C59" w:rsidR="4CC6B44F" w:rsidRPr="00132097" w:rsidRDefault="4CC6B44F" w:rsidP="00860F69">
      <w:pPr>
        <w:spacing w:after="0" w:line="240" w:lineRule="auto"/>
        <w:ind w:left="709" w:hanging="283"/>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Les projets conduits </w:t>
      </w:r>
      <w:r w:rsidR="007E4189" w:rsidRPr="00132097">
        <w:rPr>
          <w:rStyle w:val="eop"/>
          <w:rFonts w:ascii="Optima" w:hAnsi="Optima" w:cs="Arial"/>
          <w:color w:val="000000" w:themeColor="text1"/>
        </w:rPr>
        <w:t xml:space="preserve">exclusivement </w:t>
      </w:r>
      <w:r w:rsidRPr="00132097">
        <w:rPr>
          <w:rStyle w:val="eop"/>
          <w:rFonts w:ascii="Optima" w:hAnsi="Optima" w:cs="Arial"/>
          <w:color w:val="000000" w:themeColor="text1"/>
        </w:rPr>
        <w:t>par des établissements scolaires</w:t>
      </w:r>
      <w:r w:rsidR="00AC549A" w:rsidRPr="00132097">
        <w:rPr>
          <w:rStyle w:val="eop"/>
          <w:rFonts w:ascii="Optima" w:hAnsi="Optima" w:cs="Arial"/>
          <w:color w:val="000000" w:themeColor="text1"/>
        </w:rPr>
        <w:t xml:space="preserve"> (classes transplantées</w:t>
      </w:r>
      <w:r w:rsidR="00317730" w:rsidRPr="00132097">
        <w:rPr>
          <w:rStyle w:val="eop"/>
          <w:rFonts w:ascii="Optima" w:hAnsi="Optima" w:cs="Arial"/>
          <w:color w:val="000000" w:themeColor="text1"/>
        </w:rPr>
        <w:t xml:space="preserve">, </w:t>
      </w:r>
      <w:r w:rsidR="00AC549A" w:rsidRPr="00132097">
        <w:rPr>
          <w:rStyle w:val="eop"/>
          <w:rFonts w:ascii="Optima" w:hAnsi="Optima" w:cs="Arial"/>
          <w:color w:val="000000" w:themeColor="text1"/>
        </w:rPr>
        <w:t xml:space="preserve">projets </w:t>
      </w:r>
      <w:r w:rsidR="00317730" w:rsidRPr="00132097">
        <w:rPr>
          <w:rStyle w:val="eop"/>
          <w:rFonts w:ascii="Optima" w:hAnsi="Optima" w:cs="Arial"/>
          <w:color w:val="000000" w:themeColor="text1"/>
        </w:rPr>
        <w:t>conduits sur les temps scolaires…)</w:t>
      </w:r>
      <w:r w:rsidRPr="00132097">
        <w:rPr>
          <w:rStyle w:val="eop"/>
          <w:rFonts w:ascii="Optima" w:hAnsi="Optima" w:cs="Arial"/>
          <w:color w:val="000000" w:themeColor="text1"/>
        </w:rPr>
        <w:t xml:space="preserve"> ;  </w:t>
      </w:r>
    </w:p>
    <w:p w14:paraId="711BB261" w14:textId="307BAD6D" w:rsidR="4CC6B44F" w:rsidRPr="00132097" w:rsidRDefault="4CC6B44F"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Les projets à visée uniquement individuelle ;  </w:t>
      </w:r>
    </w:p>
    <w:p w14:paraId="7CE19CF3" w14:textId="3F71E8C5" w:rsidR="4CC6B44F" w:rsidRPr="00132097" w:rsidRDefault="4CC6B44F" w:rsidP="00860F69">
      <w:pPr>
        <w:spacing w:after="0" w:line="240" w:lineRule="auto"/>
        <w:ind w:left="709" w:hanging="283"/>
        <w:jc w:val="both"/>
        <w:rPr>
          <w:rStyle w:val="eop"/>
          <w:rFonts w:ascii="Optima" w:hAnsi="Optima" w:cs="Arial"/>
          <w:color w:val="000000" w:themeColor="text1"/>
        </w:rPr>
      </w:pPr>
      <w:r w:rsidRPr="00132097">
        <w:rPr>
          <w:rStyle w:val="eop"/>
          <w:rFonts w:ascii="Optima" w:hAnsi="Optima" w:cs="Arial"/>
          <w:color w:val="000000" w:themeColor="text1"/>
        </w:rPr>
        <w:t>-</w:t>
      </w:r>
      <w:r w:rsidR="00B55C28" w:rsidRPr="00132097">
        <w:rPr>
          <w:rFonts w:ascii="Optima" w:hAnsi="Optima"/>
        </w:rPr>
        <w:tab/>
      </w:r>
      <w:r w:rsidRPr="00132097">
        <w:rPr>
          <w:rStyle w:val="eop"/>
          <w:rFonts w:ascii="Optima" w:hAnsi="Optima" w:cs="Arial"/>
          <w:color w:val="000000" w:themeColor="text1"/>
        </w:rPr>
        <w:t>Les projets conduits dans le cadre des Alsh et des Clas, si les frais</w:t>
      </w:r>
      <w:r w:rsidR="00B55C28" w:rsidRPr="00132097">
        <w:rPr>
          <w:rStyle w:val="eop"/>
          <w:rFonts w:ascii="Optima" w:hAnsi="Optima" w:cs="Arial"/>
          <w:color w:val="000000" w:themeColor="text1"/>
        </w:rPr>
        <w:t xml:space="preserve"> (hors frais de personnel) </w:t>
      </w:r>
      <w:r w:rsidRPr="00132097">
        <w:rPr>
          <w:rStyle w:val="eop"/>
          <w:rFonts w:ascii="Optima" w:hAnsi="Optima" w:cs="Arial"/>
          <w:color w:val="000000" w:themeColor="text1"/>
        </w:rPr>
        <w:t xml:space="preserve">liés à la mise en </w:t>
      </w:r>
      <w:r w:rsidR="00A020DB" w:rsidRPr="00132097">
        <w:rPr>
          <w:rStyle w:val="eop"/>
          <w:rFonts w:ascii="Optima" w:hAnsi="Optima" w:cs="Arial"/>
          <w:color w:val="000000" w:themeColor="text1"/>
        </w:rPr>
        <w:t>œuvre</w:t>
      </w:r>
      <w:r w:rsidR="1E733B35" w:rsidRPr="00132097">
        <w:rPr>
          <w:rStyle w:val="eop"/>
          <w:rFonts w:ascii="Optima" w:hAnsi="Optima" w:cs="Arial"/>
          <w:color w:val="000000" w:themeColor="text1"/>
        </w:rPr>
        <w:t xml:space="preserve"> </w:t>
      </w:r>
      <w:r w:rsidRPr="00132097">
        <w:rPr>
          <w:rStyle w:val="eop"/>
          <w:rFonts w:ascii="Optima" w:hAnsi="Optima" w:cs="Arial"/>
          <w:color w:val="000000" w:themeColor="text1"/>
        </w:rPr>
        <w:t xml:space="preserve">du projet sont déjà couverts par le biais </w:t>
      </w:r>
      <w:r w:rsidR="00317EA1" w:rsidRPr="00132097">
        <w:rPr>
          <w:rStyle w:val="eop"/>
          <w:rFonts w:ascii="Optima" w:hAnsi="Optima" w:cs="Arial"/>
          <w:color w:val="000000" w:themeColor="text1"/>
        </w:rPr>
        <w:t xml:space="preserve">d’un financement destiné </w:t>
      </w:r>
      <w:r w:rsidR="008D1844" w:rsidRPr="00132097">
        <w:rPr>
          <w:rStyle w:val="eop"/>
          <w:rFonts w:ascii="Optima" w:hAnsi="Optima" w:cs="Arial"/>
          <w:color w:val="000000" w:themeColor="text1"/>
        </w:rPr>
        <w:t xml:space="preserve">aux Alsh </w:t>
      </w:r>
      <w:r w:rsidR="00A020DB" w:rsidRPr="00132097">
        <w:rPr>
          <w:rStyle w:val="eop"/>
          <w:rFonts w:ascii="Optima" w:hAnsi="Optima" w:cs="Arial"/>
          <w:color w:val="000000" w:themeColor="text1"/>
        </w:rPr>
        <w:t>ou</w:t>
      </w:r>
      <w:r w:rsidR="008D1844" w:rsidRPr="00132097">
        <w:rPr>
          <w:rStyle w:val="eop"/>
          <w:rFonts w:ascii="Optima" w:hAnsi="Optima" w:cs="Arial"/>
          <w:color w:val="000000" w:themeColor="text1"/>
        </w:rPr>
        <w:t xml:space="preserve"> aux Clas </w:t>
      </w:r>
      <w:r w:rsidRPr="00132097">
        <w:rPr>
          <w:rStyle w:val="eop"/>
          <w:rFonts w:ascii="Optima" w:hAnsi="Optima" w:cs="Arial"/>
          <w:color w:val="000000" w:themeColor="text1"/>
        </w:rPr>
        <w:t>(</w:t>
      </w:r>
      <w:r w:rsidR="008D1844" w:rsidRPr="00132097">
        <w:rPr>
          <w:rStyle w:val="eop"/>
          <w:rFonts w:ascii="Optima" w:hAnsi="Optima" w:cs="Arial"/>
          <w:color w:val="000000" w:themeColor="text1"/>
        </w:rPr>
        <w:t xml:space="preserve">Ps </w:t>
      </w:r>
      <w:r w:rsidRPr="00132097">
        <w:rPr>
          <w:rStyle w:val="eop"/>
          <w:rFonts w:ascii="Optima" w:hAnsi="Optima" w:cs="Arial"/>
          <w:color w:val="000000" w:themeColor="text1"/>
        </w:rPr>
        <w:t>péri et extra-scolaire</w:t>
      </w:r>
      <w:r w:rsidR="008D1844" w:rsidRPr="00132097">
        <w:rPr>
          <w:rStyle w:val="eop"/>
          <w:rFonts w:ascii="Optima" w:hAnsi="Optima" w:cs="Arial"/>
          <w:color w:val="000000" w:themeColor="text1"/>
        </w:rPr>
        <w:t>, Ps accueils adolescents</w:t>
      </w:r>
      <w:r w:rsidRPr="00132097">
        <w:rPr>
          <w:rStyle w:val="eop"/>
          <w:rFonts w:ascii="Optima" w:hAnsi="Optima" w:cs="Arial"/>
          <w:color w:val="000000" w:themeColor="text1"/>
        </w:rPr>
        <w:t>, aide spécifique rythmes éducatifs (Asre)</w:t>
      </w:r>
      <w:r w:rsidR="00A020DB" w:rsidRPr="00132097">
        <w:rPr>
          <w:rStyle w:val="eop"/>
          <w:rFonts w:ascii="Optima" w:hAnsi="Optima" w:cs="Arial"/>
          <w:color w:val="000000" w:themeColor="text1"/>
        </w:rPr>
        <w:t>, Ps Jeunes</w:t>
      </w:r>
      <w:r w:rsidR="008D1844" w:rsidRPr="00132097">
        <w:rPr>
          <w:rStyle w:val="eop"/>
          <w:rFonts w:ascii="Optima" w:hAnsi="Optima" w:cs="Arial"/>
          <w:color w:val="000000" w:themeColor="text1"/>
        </w:rPr>
        <w:t>, aide à l’investissement Alsh</w:t>
      </w:r>
      <w:r w:rsidRPr="00132097">
        <w:rPr>
          <w:rStyle w:val="eop"/>
          <w:rFonts w:ascii="Optima" w:hAnsi="Optima" w:cs="Arial"/>
          <w:color w:val="000000" w:themeColor="text1"/>
        </w:rPr>
        <w:t xml:space="preserve"> </w:t>
      </w:r>
      <w:r w:rsidR="00E420FC" w:rsidRPr="00132097">
        <w:rPr>
          <w:rStyle w:val="eop"/>
          <w:rFonts w:ascii="Optima" w:hAnsi="Optima" w:cs="Arial"/>
          <w:color w:val="000000" w:themeColor="text1"/>
        </w:rPr>
        <w:t xml:space="preserve">ou </w:t>
      </w:r>
      <w:r w:rsidRPr="00132097">
        <w:rPr>
          <w:rStyle w:val="eop"/>
          <w:rFonts w:ascii="Optima" w:hAnsi="Optima" w:cs="Arial"/>
          <w:color w:val="000000" w:themeColor="text1"/>
        </w:rPr>
        <w:t xml:space="preserve">Ps Clas ;  </w:t>
      </w:r>
    </w:p>
    <w:p w14:paraId="6727EBBF" w14:textId="77777777" w:rsidR="00B55C28" w:rsidRPr="00132097" w:rsidRDefault="4CC6B44F"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Les projets </w:t>
      </w:r>
      <w:r w:rsidR="001A32E5" w:rsidRPr="00132097">
        <w:rPr>
          <w:rStyle w:val="eop"/>
          <w:rFonts w:ascii="Optima" w:hAnsi="Optima" w:cs="Arial"/>
          <w:color w:val="000000" w:themeColor="text1"/>
        </w:rPr>
        <w:t xml:space="preserve">conduits par </w:t>
      </w:r>
      <w:r w:rsidRPr="00132097">
        <w:rPr>
          <w:rStyle w:val="eop"/>
          <w:rFonts w:ascii="Optima" w:hAnsi="Optima" w:cs="Arial"/>
          <w:color w:val="000000" w:themeColor="text1"/>
        </w:rPr>
        <w:t xml:space="preserve">des établissements ou services médico-sociaux ;  </w:t>
      </w:r>
    </w:p>
    <w:p w14:paraId="41EE88A8" w14:textId="0487D4E4" w:rsidR="4CC6B44F" w:rsidRPr="00132097" w:rsidRDefault="00B55C28" w:rsidP="00132097">
      <w:pPr>
        <w:spacing w:after="0" w:line="240" w:lineRule="auto"/>
        <w:ind w:left="426"/>
        <w:jc w:val="both"/>
        <w:rPr>
          <w:rFonts w:ascii="Optima" w:hAnsi="Optima"/>
        </w:rPr>
      </w:pPr>
      <w:r w:rsidRPr="00132097">
        <w:rPr>
          <w:rFonts w:ascii="Optima" w:hAnsi="Optima"/>
        </w:rPr>
        <w:t>-</w:t>
      </w:r>
      <w:r w:rsidRPr="00132097">
        <w:rPr>
          <w:rFonts w:ascii="Optima" w:hAnsi="Optima"/>
        </w:rPr>
        <w:tab/>
      </w:r>
      <w:r w:rsidR="00317730" w:rsidRPr="00132097">
        <w:rPr>
          <w:rStyle w:val="eop"/>
          <w:rFonts w:ascii="Optima" w:hAnsi="Optima" w:cs="Arial"/>
          <w:color w:val="000000" w:themeColor="text1"/>
        </w:rPr>
        <w:t>L</w:t>
      </w:r>
      <w:r w:rsidR="4CC6B44F" w:rsidRPr="00132097">
        <w:rPr>
          <w:rStyle w:val="eop"/>
          <w:rFonts w:ascii="Optima" w:hAnsi="Optima" w:cs="Arial"/>
          <w:color w:val="000000" w:themeColor="text1"/>
        </w:rPr>
        <w:t xml:space="preserve">es séjours linguistiques ;  </w:t>
      </w:r>
    </w:p>
    <w:p w14:paraId="09457E64" w14:textId="536A7430" w:rsidR="4CC6B44F" w:rsidRPr="00132097" w:rsidRDefault="4CC6B44F"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La participation à des compétitions sportives.   </w:t>
      </w:r>
    </w:p>
    <w:p w14:paraId="69E31FDA" w14:textId="77777777" w:rsidR="00CE0F07" w:rsidRPr="00132097" w:rsidRDefault="00CE0F07" w:rsidP="00132097">
      <w:pPr>
        <w:spacing w:after="0" w:line="240" w:lineRule="auto"/>
        <w:ind w:left="426" w:hanging="426"/>
        <w:jc w:val="both"/>
        <w:rPr>
          <w:rStyle w:val="eop"/>
          <w:rFonts w:ascii="Optima" w:hAnsi="Optima" w:cs="Arial"/>
          <w:color w:val="000000" w:themeColor="text1"/>
        </w:rPr>
      </w:pPr>
    </w:p>
    <w:p w14:paraId="25D43FAA" w14:textId="77777777" w:rsidR="00C90788" w:rsidRPr="00132097" w:rsidRDefault="00C90788" w:rsidP="00132097">
      <w:pPr>
        <w:spacing w:after="0" w:line="240" w:lineRule="auto"/>
        <w:ind w:left="426" w:hanging="426"/>
        <w:jc w:val="both"/>
        <w:rPr>
          <w:rStyle w:val="eop"/>
          <w:rFonts w:ascii="Optima" w:hAnsi="Optima" w:cs="Arial"/>
          <w:color w:val="000000" w:themeColor="text1"/>
        </w:rPr>
      </w:pPr>
    </w:p>
    <w:p w14:paraId="6D29C8ED" w14:textId="77777777" w:rsidR="002D7B85" w:rsidRPr="00132097" w:rsidRDefault="0AC13A67" w:rsidP="00132097">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132097">
        <w:rPr>
          <w:rStyle w:val="eop"/>
          <w:rFonts w:ascii="Optima" w:hAnsi="Optima" w:cs="Arial"/>
          <w:color w:val="000000" w:themeColor="text1"/>
        </w:rPr>
        <w:t xml:space="preserve"> </w:t>
      </w:r>
      <w:r w:rsidR="002D7B85" w:rsidRPr="00132097">
        <w:rPr>
          <w:rFonts w:ascii="Optima" w:hAnsi="Optima" w:cs="Arial"/>
          <w:b/>
          <w:bCs/>
          <w:i/>
          <w:iCs/>
          <w:color w:val="auto"/>
          <w:sz w:val="22"/>
          <w:szCs w:val="22"/>
        </w:rPr>
        <w:t xml:space="preserve">Les dépenses éligibles au financement du présent volet concernent </w:t>
      </w:r>
    </w:p>
    <w:p w14:paraId="31E0042F" w14:textId="4887F94C" w:rsidR="00F8038D" w:rsidRPr="00132097" w:rsidRDefault="002D7B85" w:rsidP="00132097">
      <w:pPr>
        <w:spacing w:after="0" w:line="240" w:lineRule="auto"/>
        <w:ind w:left="426"/>
        <w:rPr>
          <w:rFonts w:ascii="Optima" w:eastAsia="Arial" w:hAnsi="Optima" w:cs="Arial"/>
        </w:rPr>
      </w:pPr>
      <w:r w:rsidRPr="00132097">
        <w:rPr>
          <w:rStyle w:val="eop"/>
          <w:rFonts w:ascii="Optima" w:hAnsi="Optima" w:cs="Arial"/>
          <w:color w:val="000000" w:themeColor="text1"/>
        </w:rPr>
        <w:t>-</w:t>
      </w:r>
      <w:r w:rsidRPr="00132097">
        <w:rPr>
          <w:rStyle w:val="eop"/>
          <w:rFonts w:ascii="Optima" w:hAnsi="Optima" w:cs="Arial"/>
          <w:color w:val="000000" w:themeColor="text1"/>
        </w:rPr>
        <w:tab/>
      </w:r>
      <w:r w:rsidR="00F8038D" w:rsidRPr="00132097">
        <w:rPr>
          <w:rFonts w:ascii="Optima" w:eastAsia="Arial" w:hAnsi="Optima" w:cs="Arial"/>
        </w:rPr>
        <w:t xml:space="preserve">Coût Etp </w:t>
      </w:r>
      <w:r w:rsidR="00611DDA" w:rsidRPr="00132097">
        <w:rPr>
          <w:rFonts w:ascii="Optima" w:eastAsia="Arial" w:hAnsi="Optima" w:cs="Arial"/>
        </w:rPr>
        <w:t xml:space="preserve">de </w:t>
      </w:r>
      <w:r w:rsidR="00F8038D" w:rsidRPr="00132097">
        <w:rPr>
          <w:rFonts w:ascii="Optima" w:eastAsia="Arial" w:hAnsi="Optima" w:cs="Arial"/>
        </w:rPr>
        <w:t>professionnels ;</w:t>
      </w:r>
    </w:p>
    <w:p w14:paraId="3D48026D" w14:textId="0CA8274E" w:rsidR="00F8038D" w:rsidRPr="00132097" w:rsidRDefault="00F8038D" w:rsidP="00860F69">
      <w:pPr>
        <w:spacing w:after="0" w:line="240" w:lineRule="auto"/>
        <w:ind w:left="709" w:hanging="283"/>
        <w:rPr>
          <w:rFonts w:ascii="Optima" w:eastAsia="Arial" w:hAnsi="Optima" w:cs="Arial"/>
        </w:rPr>
      </w:pPr>
      <w:r w:rsidRPr="00132097">
        <w:rPr>
          <w:rStyle w:val="eop"/>
          <w:rFonts w:ascii="Optima" w:hAnsi="Optima" w:cs="Arial"/>
          <w:color w:val="000000" w:themeColor="text1"/>
        </w:rPr>
        <w:t>-</w:t>
      </w:r>
      <w:r w:rsidRPr="00132097">
        <w:rPr>
          <w:rFonts w:ascii="Optima" w:eastAsia="Arial" w:hAnsi="Optima" w:cs="Arial"/>
        </w:rPr>
        <w:tab/>
        <w:t>Co</w:t>
      </w:r>
      <w:r w:rsidR="00611DDA" w:rsidRPr="00132097">
        <w:rPr>
          <w:rFonts w:ascii="Optima" w:eastAsia="Arial" w:hAnsi="Optima" w:cs="Arial"/>
        </w:rPr>
        <w:t>û</w:t>
      </w:r>
      <w:r w:rsidRPr="00132097">
        <w:rPr>
          <w:rFonts w:ascii="Optima" w:eastAsia="Arial" w:hAnsi="Optima" w:cs="Arial"/>
        </w:rPr>
        <w:t>t de fonctionnement de la structure (dont fluide, énergie</w:t>
      </w:r>
      <w:r w:rsidRPr="00132097">
        <w:rPr>
          <w:rStyle w:val="eop"/>
          <w:rFonts w:ascii="Optima" w:hAnsi="Optima" w:cs="Arial"/>
          <w:color w:val="000000" w:themeColor="text1"/>
        </w:rPr>
        <w:t xml:space="preserve"> prise en charge des transports</w:t>
      </w:r>
      <w:r w:rsidRPr="00132097">
        <w:rPr>
          <w:rFonts w:ascii="Optima" w:eastAsia="Arial" w:hAnsi="Optima" w:cs="Arial"/>
        </w:rPr>
        <w:t>) ;</w:t>
      </w:r>
    </w:p>
    <w:p w14:paraId="5C4E5437" w14:textId="77777777" w:rsidR="00F8038D" w:rsidRPr="00132097" w:rsidRDefault="00F8038D" w:rsidP="00132097">
      <w:pPr>
        <w:spacing w:after="0" w:line="240" w:lineRule="auto"/>
        <w:ind w:left="426"/>
        <w:rPr>
          <w:rFonts w:ascii="Optima" w:eastAsia="Arial" w:hAnsi="Optima" w:cs="Arial"/>
        </w:rPr>
      </w:pPr>
      <w:r w:rsidRPr="00132097">
        <w:rPr>
          <w:rStyle w:val="eop"/>
          <w:rFonts w:ascii="Optima" w:hAnsi="Optima" w:cs="Arial"/>
          <w:color w:val="000000" w:themeColor="text1"/>
        </w:rPr>
        <w:t>-</w:t>
      </w:r>
      <w:r w:rsidRPr="00132097">
        <w:rPr>
          <w:rFonts w:ascii="Optima" w:eastAsia="Arial" w:hAnsi="Optima" w:cs="Arial"/>
        </w:rPr>
        <w:tab/>
        <w:t>Coût Etp de coordination et de mise en réseau spécifique ;</w:t>
      </w:r>
    </w:p>
    <w:p w14:paraId="68FEF616" w14:textId="77777777" w:rsidR="00F8038D" w:rsidRPr="00132097" w:rsidRDefault="00F8038D" w:rsidP="00132097">
      <w:pPr>
        <w:spacing w:after="0" w:line="240" w:lineRule="auto"/>
        <w:ind w:left="426"/>
        <w:rPr>
          <w:rFonts w:ascii="Optima" w:eastAsia="Arial" w:hAnsi="Optima" w:cs="Arial"/>
        </w:rPr>
      </w:pPr>
      <w:r w:rsidRPr="00132097">
        <w:rPr>
          <w:rStyle w:val="eop"/>
          <w:rFonts w:ascii="Optima" w:hAnsi="Optima" w:cs="Arial"/>
          <w:color w:val="000000" w:themeColor="text1"/>
        </w:rPr>
        <w:t>-</w:t>
      </w:r>
      <w:r w:rsidRPr="00132097">
        <w:rPr>
          <w:rFonts w:ascii="Optima" w:eastAsia="Arial" w:hAnsi="Optima" w:cs="Arial"/>
        </w:rPr>
        <w:tab/>
        <w:t>Coût prestataire ;</w:t>
      </w:r>
    </w:p>
    <w:p w14:paraId="4390FC91" w14:textId="42EE51BC" w:rsidR="00F8038D" w:rsidRPr="00132097" w:rsidRDefault="00F8038D" w:rsidP="00860F69">
      <w:pPr>
        <w:spacing w:after="0" w:line="240" w:lineRule="auto"/>
        <w:ind w:left="709" w:hanging="283"/>
        <w:rPr>
          <w:rStyle w:val="eop"/>
          <w:rFonts w:ascii="Optima" w:hAnsi="Optima" w:cs="Arial"/>
          <w:color w:val="000000" w:themeColor="text1"/>
        </w:rPr>
      </w:pPr>
      <w:r w:rsidRPr="00132097">
        <w:rPr>
          <w:rStyle w:val="eop"/>
          <w:rFonts w:ascii="Optima" w:hAnsi="Optima" w:cs="Arial"/>
          <w:color w:val="000000" w:themeColor="text1"/>
        </w:rPr>
        <w:t>-</w:t>
      </w:r>
      <w:r w:rsidRPr="00132097">
        <w:rPr>
          <w:rStyle w:val="eop"/>
          <w:rFonts w:ascii="Optima" w:hAnsi="Optima" w:cs="Arial"/>
          <w:color w:val="000000" w:themeColor="text1"/>
        </w:rPr>
        <w:tab/>
        <w:t>Achat des équipements et du matériel liés à la mise en œuvre du projet (dépenses d’investissement).</w:t>
      </w:r>
    </w:p>
    <w:p w14:paraId="4BC25F81" w14:textId="77777777" w:rsidR="00A72B4C" w:rsidRPr="00132097" w:rsidRDefault="00A72B4C" w:rsidP="00132097">
      <w:pPr>
        <w:spacing w:after="0" w:line="240" w:lineRule="auto"/>
        <w:ind w:left="426" w:hanging="426"/>
        <w:rPr>
          <w:rFonts w:ascii="Optima" w:eastAsia="Arial" w:hAnsi="Optima" w:cs="Arial"/>
        </w:rPr>
      </w:pPr>
    </w:p>
    <w:p w14:paraId="07FE247A" w14:textId="77777777" w:rsidR="00C90788" w:rsidRPr="00132097" w:rsidRDefault="00C90788" w:rsidP="00132097">
      <w:pPr>
        <w:spacing w:after="0" w:line="240" w:lineRule="auto"/>
        <w:ind w:left="426" w:hanging="426"/>
        <w:rPr>
          <w:rFonts w:ascii="Optima" w:eastAsia="Arial" w:hAnsi="Optima" w:cs="Arial"/>
        </w:rPr>
      </w:pPr>
    </w:p>
    <w:p w14:paraId="20957719" w14:textId="29F89F13" w:rsidR="002D7B85" w:rsidRPr="00132097" w:rsidRDefault="002D7B85" w:rsidP="00132097">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132097">
        <w:rPr>
          <w:rFonts w:ascii="Optima" w:hAnsi="Optima" w:cs="Arial"/>
          <w:b/>
          <w:bCs/>
          <w:i/>
          <w:iCs/>
          <w:color w:val="auto"/>
          <w:sz w:val="22"/>
          <w:szCs w:val="22"/>
          <w:lang w:eastAsia="fr-FR"/>
        </w:rPr>
        <w:t xml:space="preserve">La Caf évalue la pertinence </w:t>
      </w:r>
      <w:r w:rsidR="00E22A7A" w:rsidRPr="00132097">
        <w:rPr>
          <w:rFonts w:ascii="Optima" w:hAnsi="Optima" w:cs="Arial"/>
          <w:b/>
          <w:bCs/>
          <w:i/>
          <w:iCs/>
          <w:color w:val="auto"/>
          <w:sz w:val="22"/>
          <w:szCs w:val="22"/>
          <w:lang w:eastAsia="fr-FR"/>
        </w:rPr>
        <w:t>du</w:t>
      </w:r>
      <w:r w:rsidRPr="00132097">
        <w:rPr>
          <w:rFonts w:ascii="Optima" w:hAnsi="Optima" w:cs="Arial"/>
          <w:b/>
          <w:bCs/>
          <w:i/>
          <w:iCs/>
          <w:color w:val="auto"/>
          <w:sz w:val="22"/>
          <w:szCs w:val="22"/>
          <w:lang w:eastAsia="fr-FR"/>
        </w:rPr>
        <w:t xml:space="preserve"> financement d’une action sur la base des indicateurs socles suivants</w:t>
      </w:r>
    </w:p>
    <w:p w14:paraId="500A2FF4" w14:textId="5D69FEFE" w:rsidR="00A72B4C" w:rsidRPr="00132097" w:rsidRDefault="00A72B4C" w:rsidP="00814A90">
      <w:pPr>
        <w:pStyle w:val="Paragraphedeliste"/>
        <w:numPr>
          <w:ilvl w:val="0"/>
          <w:numId w:val="206"/>
        </w:numPr>
        <w:ind w:left="709" w:hanging="283"/>
        <w:jc w:val="both"/>
        <w:rPr>
          <w:rFonts w:ascii="Optima" w:hAnsi="Optima" w:cs="Arial"/>
          <w:sz w:val="22"/>
          <w:szCs w:val="22"/>
        </w:rPr>
      </w:pPr>
      <w:r w:rsidRPr="00132097">
        <w:rPr>
          <w:rStyle w:val="eop"/>
          <w:rFonts w:ascii="Optima" w:hAnsi="Optima" w:cs="Arial"/>
          <w:color w:val="000000" w:themeColor="text1"/>
          <w:sz w:val="22"/>
          <w:szCs w:val="22"/>
        </w:rPr>
        <w:t>Nombre d’heures de loisirs accessible</w:t>
      </w:r>
      <w:r w:rsidR="00826499" w:rsidRPr="00132097">
        <w:rPr>
          <w:rStyle w:val="eop"/>
          <w:rFonts w:ascii="Optima" w:hAnsi="Optima" w:cs="Arial"/>
          <w:color w:val="000000" w:themeColor="text1"/>
          <w:sz w:val="22"/>
          <w:szCs w:val="22"/>
        </w:rPr>
        <w:t>s</w:t>
      </w:r>
      <w:r w:rsidRPr="00132097">
        <w:rPr>
          <w:rStyle w:val="eop"/>
          <w:rFonts w:ascii="Optima" w:hAnsi="Optima" w:cs="Arial"/>
          <w:color w:val="000000" w:themeColor="text1"/>
          <w:sz w:val="22"/>
          <w:szCs w:val="22"/>
        </w:rPr>
        <w:t xml:space="preserve"> à tous les enfants et adolescents de 3 à 17 ans ;</w:t>
      </w:r>
    </w:p>
    <w:p w14:paraId="7A237EA2" w14:textId="7D2BFFE5" w:rsidR="00E22A7A" w:rsidRPr="00132097" w:rsidRDefault="00E22A7A" w:rsidP="00132097">
      <w:pPr>
        <w:pStyle w:val="Paragraphedeliste"/>
        <w:numPr>
          <w:ilvl w:val="0"/>
          <w:numId w:val="206"/>
        </w:numPr>
        <w:ind w:left="426" w:firstLine="0"/>
        <w:jc w:val="both"/>
        <w:rPr>
          <w:rFonts w:ascii="Optima" w:hAnsi="Optima" w:cs="Arial"/>
          <w:sz w:val="22"/>
          <w:szCs w:val="22"/>
        </w:rPr>
      </w:pPr>
      <w:r w:rsidRPr="00132097">
        <w:rPr>
          <w:rFonts w:ascii="Optima" w:hAnsi="Optima" w:cs="Arial"/>
          <w:sz w:val="22"/>
          <w:szCs w:val="22"/>
        </w:rPr>
        <w:t>Nombre d’enfants concernés ;</w:t>
      </w:r>
    </w:p>
    <w:p w14:paraId="31DE74B7" w14:textId="49E46E03" w:rsidR="00A72B4C" w:rsidRPr="00132097" w:rsidRDefault="00A72B4C" w:rsidP="00814A90">
      <w:pPr>
        <w:pStyle w:val="Paragraphedeliste"/>
        <w:numPr>
          <w:ilvl w:val="0"/>
          <w:numId w:val="206"/>
        </w:numPr>
        <w:ind w:left="709" w:hanging="283"/>
        <w:jc w:val="both"/>
        <w:rPr>
          <w:rFonts w:ascii="Optima" w:hAnsi="Optima" w:cs="Arial"/>
          <w:sz w:val="22"/>
          <w:szCs w:val="22"/>
        </w:rPr>
      </w:pPr>
      <w:r w:rsidRPr="00132097">
        <w:rPr>
          <w:rFonts w:ascii="Optima" w:hAnsi="Optima" w:cs="Arial"/>
          <w:sz w:val="22"/>
          <w:szCs w:val="22"/>
        </w:rPr>
        <w:t xml:space="preserve">Nombre et nature des activités à dimension collective </w:t>
      </w:r>
      <w:r w:rsidRPr="00132097">
        <w:rPr>
          <w:rStyle w:val="eop"/>
          <w:rFonts w:ascii="Optima" w:hAnsi="Optima" w:cs="Arial"/>
          <w:color w:val="000000" w:themeColor="text1"/>
          <w:sz w:val="22"/>
          <w:szCs w:val="22"/>
        </w:rPr>
        <w:t>(culturelle, artistique, sportive, scientifique et technique, citoyenne, et développement durable) ;</w:t>
      </w:r>
    </w:p>
    <w:p w14:paraId="500E1F47" w14:textId="20E4AF7C" w:rsidR="00A72B4C" w:rsidRPr="00132097" w:rsidRDefault="00A72B4C" w:rsidP="00814A90">
      <w:pPr>
        <w:pStyle w:val="Paragraphedeliste"/>
        <w:numPr>
          <w:ilvl w:val="0"/>
          <w:numId w:val="206"/>
        </w:numPr>
        <w:ind w:left="709" w:hanging="283"/>
        <w:jc w:val="both"/>
        <w:rPr>
          <w:rFonts w:ascii="Optima" w:hAnsi="Optima" w:cs="Arial"/>
          <w:sz w:val="22"/>
          <w:szCs w:val="22"/>
        </w:rPr>
      </w:pPr>
      <w:r w:rsidRPr="00132097">
        <w:rPr>
          <w:rStyle w:val="eop"/>
          <w:rFonts w:ascii="Optima" w:hAnsi="Optima" w:cs="Arial"/>
          <w:color w:val="000000" w:themeColor="text1"/>
          <w:sz w:val="22"/>
          <w:szCs w:val="22"/>
        </w:rPr>
        <w:t>Nombre et nature d’actions favorisant la mixité des publics (sociale, de genre, générationnelle, territoriale, etc.) ;</w:t>
      </w:r>
    </w:p>
    <w:p w14:paraId="44EC6730" w14:textId="6A7C7055" w:rsidR="00A72B4C" w:rsidRPr="00132097" w:rsidRDefault="00A72B4C" w:rsidP="00132097">
      <w:pPr>
        <w:pStyle w:val="Paragraphedeliste"/>
        <w:numPr>
          <w:ilvl w:val="0"/>
          <w:numId w:val="206"/>
        </w:numPr>
        <w:ind w:left="426" w:firstLine="0"/>
        <w:jc w:val="both"/>
        <w:rPr>
          <w:rFonts w:ascii="Optima" w:hAnsi="Optima" w:cs="Arial"/>
          <w:sz w:val="22"/>
          <w:szCs w:val="22"/>
        </w:rPr>
      </w:pPr>
      <w:r w:rsidRPr="00132097">
        <w:rPr>
          <w:rStyle w:val="eop"/>
          <w:rFonts w:ascii="Optima" w:hAnsi="Optima" w:cs="Arial"/>
          <w:color w:val="000000" w:themeColor="text1"/>
          <w:sz w:val="22"/>
          <w:szCs w:val="22"/>
        </w:rPr>
        <w:t xml:space="preserve">Nombre d’actions inscrites dans un réseau partenarial sur le territoire.  </w:t>
      </w:r>
    </w:p>
    <w:p w14:paraId="1DC2076D" w14:textId="68E010B7" w:rsidR="000D0DD1" w:rsidRPr="00132097" w:rsidRDefault="000D0DD1" w:rsidP="00132097">
      <w:pPr>
        <w:autoSpaceDE w:val="0"/>
        <w:autoSpaceDN w:val="0"/>
        <w:adjustRightInd w:val="0"/>
        <w:spacing w:after="0" w:line="240" w:lineRule="auto"/>
        <w:ind w:left="426" w:hanging="426"/>
        <w:jc w:val="both"/>
        <w:rPr>
          <w:rStyle w:val="eop"/>
          <w:rFonts w:ascii="Optima" w:hAnsi="Optima" w:cs="Arial"/>
          <w:color w:val="000000"/>
          <w:shd w:val="clear" w:color="auto" w:fill="FFFFFF"/>
        </w:rPr>
      </w:pPr>
    </w:p>
    <w:p w14:paraId="2FDAD3D3" w14:textId="77777777" w:rsidR="00E15E20" w:rsidRDefault="00E15E20" w:rsidP="00132097">
      <w:pPr>
        <w:pStyle w:val="Default"/>
        <w:pBdr>
          <w:top w:val="single" w:sz="4" w:space="1" w:color="auto"/>
          <w:left w:val="single" w:sz="4" w:space="4" w:color="auto"/>
          <w:bottom w:val="single" w:sz="4" w:space="1" w:color="auto"/>
          <w:right w:val="single" w:sz="4" w:space="4" w:color="auto"/>
        </w:pBdr>
        <w:ind w:left="426" w:hanging="426"/>
        <w:jc w:val="both"/>
        <w:rPr>
          <w:rFonts w:ascii="Optima" w:hAnsi="Optima"/>
          <w:sz w:val="10"/>
          <w:szCs w:val="10"/>
        </w:rPr>
      </w:pPr>
    </w:p>
    <w:p w14:paraId="2B3ABC02" w14:textId="7CE9C942" w:rsidR="000D0DD1" w:rsidRDefault="000D0DD1" w:rsidP="00132097">
      <w:pPr>
        <w:pStyle w:val="Default"/>
        <w:pBdr>
          <w:top w:val="single" w:sz="4" w:space="1" w:color="auto"/>
          <w:left w:val="single" w:sz="4" w:space="4" w:color="auto"/>
          <w:bottom w:val="single" w:sz="4" w:space="1" w:color="auto"/>
          <w:right w:val="single" w:sz="4" w:space="4" w:color="auto"/>
        </w:pBdr>
        <w:ind w:left="426" w:hanging="426"/>
        <w:jc w:val="both"/>
        <w:rPr>
          <w:rFonts w:ascii="Optima" w:hAnsi="Optima"/>
          <w:sz w:val="10"/>
          <w:szCs w:val="10"/>
        </w:rPr>
      </w:pPr>
      <w:r w:rsidRPr="00132097">
        <w:rPr>
          <w:rFonts w:ascii="Optima" w:hAnsi="Optima"/>
          <w:noProof/>
        </w:rPr>
        <w:drawing>
          <wp:inline distT="0" distB="0" distL="0" distR="0" wp14:anchorId="074B532D" wp14:editId="6FC28C88">
            <wp:extent cx="152400" cy="152400"/>
            <wp:effectExtent l="0" t="0" r="0" b="0"/>
            <wp:docPr id="16" name="Image 16"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32097">
        <w:rPr>
          <w:rFonts w:ascii="Optima" w:hAnsi="Optima"/>
        </w:rPr>
        <w:t xml:space="preserve"> </w:t>
      </w:r>
      <w:r w:rsidRPr="00132097">
        <w:rPr>
          <w:rFonts w:ascii="Optima" w:hAnsi="Optima"/>
          <w:b/>
          <w:bCs/>
        </w:rPr>
        <w:t>Volet 2</w:t>
      </w:r>
      <w:r w:rsidRPr="00132097">
        <w:rPr>
          <w:rFonts w:ascii="Optima" w:hAnsi="Optima"/>
        </w:rPr>
        <w:t xml:space="preserve"> :</w:t>
      </w:r>
      <w:r w:rsidRPr="00132097">
        <w:rPr>
          <w:rFonts w:ascii="Optima" w:hAnsi="Optima"/>
        </w:rPr>
        <w:tab/>
        <w:t>Soutenir les</w:t>
      </w:r>
      <w:r w:rsidRPr="00132097" w:rsidDel="00E472BA">
        <w:rPr>
          <w:rFonts w:ascii="Optima" w:hAnsi="Optima"/>
        </w:rPr>
        <w:t xml:space="preserve"> </w:t>
      </w:r>
      <w:r w:rsidRPr="00132097">
        <w:rPr>
          <w:rFonts w:ascii="Optima" w:hAnsi="Optima"/>
        </w:rPr>
        <w:t>engagements et les initiatives des jeunes.</w:t>
      </w:r>
    </w:p>
    <w:p w14:paraId="2837BA10" w14:textId="77777777" w:rsidR="00E15E20" w:rsidRPr="00E15E20" w:rsidRDefault="00E15E20" w:rsidP="00132097">
      <w:pPr>
        <w:pStyle w:val="Default"/>
        <w:pBdr>
          <w:top w:val="single" w:sz="4" w:space="1" w:color="auto"/>
          <w:left w:val="single" w:sz="4" w:space="4" w:color="auto"/>
          <w:bottom w:val="single" w:sz="4" w:space="1" w:color="auto"/>
          <w:right w:val="single" w:sz="4" w:space="4" w:color="auto"/>
        </w:pBdr>
        <w:ind w:left="426" w:hanging="426"/>
        <w:jc w:val="both"/>
        <w:rPr>
          <w:rFonts w:ascii="Optima" w:hAnsi="Optima"/>
          <w:sz w:val="10"/>
          <w:szCs w:val="10"/>
        </w:rPr>
      </w:pPr>
    </w:p>
    <w:p w14:paraId="4F7271E9" w14:textId="77777777" w:rsidR="007525B9" w:rsidRPr="00132097" w:rsidRDefault="007525B9" w:rsidP="00132097">
      <w:pPr>
        <w:autoSpaceDE w:val="0"/>
        <w:autoSpaceDN w:val="0"/>
        <w:adjustRightInd w:val="0"/>
        <w:spacing w:after="0" w:line="240" w:lineRule="auto"/>
        <w:ind w:left="426" w:hanging="426"/>
        <w:jc w:val="both"/>
        <w:rPr>
          <w:rStyle w:val="eop"/>
          <w:rFonts w:ascii="Optima" w:hAnsi="Optima" w:cs="Arial"/>
          <w:color w:val="000000"/>
        </w:rPr>
      </w:pPr>
    </w:p>
    <w:p w14:paraId="54D1B26F" w14:textId="05FEAA26" w:rsidR="1CC03A5D" w:rsidRPr="00132097" w:rsidRDefault="007525B9" w:rsidP="00132097">
      <w:pPr>
        <w:autoSpaceDE w:val="0"/>
        <w:autoSpaceDN w:val="0"/>
        <w:adjustRightInd w:val="0"/>
        <w:spacing w:after="0" w:line="240" w:lineRule="auto"/>
        <w:jc w:val="both"/>
        <w:rPr>
          <w:rFonts w:ascii="Optima" w:eastAsia="Arial" w:hAnsi="Optima" w:cs="Arial"/>
          <w:color w:val="00000A"/>
        </w:rPr>
      </w:pPr>
      <w:r w:rsidRPr="00132097">
        <w:rPr>
          <w:rStyle w:val="eop"/>
          <w:rFonts w:ascii="Optima" w:hAnsi="Optima" w:cs="Arial"/>
          <w:color w:val="000000"/>
        </w:rPr>
        <w:t>Ce volet permet le financement d’actions complémentaires à la Ps Jeunes via, notamment, le soutien à la mise en œuvre des projets portés par des jeunes, levier important de mobilisation des 12-17 ans.</w:t>
      </w:r>
      <w:r w:rsidR="00680A7A" w:rsidRPr="00132097">
        <w:rPr>
          <w:rStyle w:val="eop"/>
          <w:rFonts w:ascii="Optima" w:hAnsi="Optima" w:cs="Arial"/>
          <w:color w:val="000000"/>
        </w:rPr>
        <w:t xml:space="preserve"> </w:t>
      </w:r>
      <w:r w:rsidRPr="00132097">
        <w:rPr>
          <w:rFonts w:ascii="Optima" w:eastAsia="Arial" w:hAnsi="Optima" w:cs="Arial"/>
          <w:color w:val="00000A"/>
        </w:rPr>
        <w:t xml:space="preserve">Il vise également à accompagner les structures mobilisées auprès des adolescents </w:t>
      </w:r>
      <w:r w:rsidR="00B922DD" w:rsidRPr="00132097">
        <w:rPr>
          <w:rFonts w:ascii="Optima" w:eastAsia="Arial" w:hAnsi="Optima" w:cs="Arial"/>
          <w:color w:val="00000A"/>
        </w:rPr>
        <w:t>po</w:t>
      </w:r>
      <w:r w:rsidR="00867B54" w:rsidRPr="00132097">
        <w:rPr>
          <w:rFonts w:ascii="Optima" w:eastAsia="Arial" w:hAnsi="Optima" w:cs="Arial"/>
          <w:color w:val="00000A"/>
        </w:rPr>
        <w:t>ur</w:t>
      </w:r>
      <w:r w:rsidRPr="00132097">
        <w:rPr>
          <w:rFonts w:ascii="Optima" w:eastAsia="Arial" w:hAnsi="Optima" w:cs="Arial"/>
          <w:color w:val="00000A"/>
        </w:rPr>
        <w:t xml:space="preserve"> faire évoluer leur projet de fonctionnement dans une logique de préfiguration de la Ps jeunes. </w:t>
      </w:r>
      <w:r w:rsidR="2F8593C9" w:rsidRPr="00132097">
        <w:rPr>
          <w:rFonts w:ascii="Optima" w:eastAsia="Arial" w:hAnsi="Optima" w:cs="Arial"/>
          <w:color w:val="00000A"/>
        </w:rPr>
        <w:t>C</w:t>
      </w:r>
      <w:r w:rsidR="17F12752" w:rsidRPr="00132097">
        <w:rPr>
          <w:rFonts w:ascii="Optima" w:eastAsia="Arial" w:hAnsi="Optima" w:cs="Arial"/>
          <w:color w:val="00000A"/>
        </w:rPr>
        <w:t xml:space="preserve">et axe est maintenu </w:t>
      </w:r>
      <w:r w:rsidR="039F1E17" w:rsidRPr="00132097">
        <w:rPr>
          <w:rFonts w:ascii="Optima" w:eastAsia="Arial" w:hAnsi="Optima" w:cs="Arial"/>
          <w:color w:val="00000A"/>
        </w:rPr>
        <w:t xml:space="preserve">afin </w:t>
      </w:r>
      <w:r w:rsidR="7E0FD073" w:rsidRPr="00132097">
        <w:rPr>
          <w:rFonts w:ascii="Optima" w:eastAsia="Arial" w:hAnsi="Optima" w:cs="Arial"/>
          <w:color w:val="00000A"/>
        </w:rPr>
        <w:t xml:space="preserve">de poursuivre le déploiement de la PS Jeunes en priorité dans les territoires peu couverts, et </w:t>
      </w:r>
      <w:r w:rsidR="039F1E17" w:rsidRPr="00132097">
        <w:rPr>
          <w:rFonts w:ascii="Optima" w:eastAsia="Arial" w:hAnsi="Optima" w:cs="Arial"/>
          <w:color w:val="00000A"/>
        </w:rPr>
        <w:t>d’</w:t>
      </w:r>
      <w:r w:rsidR="17F12752" w:rsidRPr="00132097">
        <w:rPr>
          <w:rFonts w:ascii="Optima" w:eastAsia="Arial" w:hAnsi="Optima" w:cs="Arial"/>
          <w:color w:val="00000A"/>
        </w:rPr>
        <w:t>a</w:t>
      </w:r>
      <w:r w:rsidR="2CE67208" w:rsidRPr="00132097">
        <w:rPr>
          <w:rFonts w:ascii="Optima" w:eastAsia="Arial" w:hAnsi="Optima" w:cs="Arial"/>
          <w:color w:val="00000A"/>
        </w:rPr>
        <w:t xml:space="preserve">ccompagner les structures qui souhaiteraient </w:t>
      </w:r>
      <w:r w:rsidR="00867B54" w:rsidRPr="00132097">
        <w:rPr>
          <w:rFonts w:ascii="Optima" w:eastAsia="Arial" w:hAnsi="Optima" w:cs="Arial"/>
          <w:color w:val="00000A"/>
        </w:rPr>
        <w:t xml:space="preserve">faire </w:t>
      </w:r>
      <w:r w:rsidR="2CE67208" w:rsidRPr="00132097">
        <w:rPr>
          <w:rFonts w:ascii="Optima" w:eastAsia="Arial" w:hAnsi="Optima" w:cs="Arial"/>
          <w:color w:val="00000A"/>
        </w:rPr>
        <w:t xml:space="preserve">évoluer leur fonctionnement vers un projet conforme aux critères </w:t>
      </w:r>
      <w:r w:rsidR="00B746BB" w:rsidRPr="00132097">
        <w:rPr>
          <w:rFonts w:ascii="Optima" w:eastAsia="Arial" w:hAnsi="Optima" w:cs="Arial"/>
          <w:color w:val="00000A"/>
        </w:rPr>
        <w:t xml:space="preserve">de </w:t>
      </w:r>
      <w:r w:rsidR="2CE67208" w:rsidRPr="00132097">
        <w:rPr>
          <w:rFonts w:ascii="Optima" w:eastAsia="Arial" w:hAnsi="Optima" w:cs="Arial"/>
          <w:color w:val="00000A"/>
        </w:rPr>
        <w:t>la PS jeunes</w:t>
      </w:r>
      <w:r w:rsidR="505DB883" w:rsidRPr="00132097">
        <w:rPr>
          <w:rFonts w:ascii="Optima" w:eastAsia="Arial" w:hAnsi="Optima" w:cs="Arial"/>
          <w:color w:val="00000A"/>
        </w:rPr>
        <w:t>.</w:t>
      </w:r>
      <w:r w:rsidR="65CFE8AE" w:rsidRPr="00132097">
        <w:rPr>
          <w:rFonts w:ascii="Optima" w:eastAsia="Arial" w:hAnsi="Optima" w:cs="Arial"/>
          <w:color w:val="00000A"/>
        </w:rPr>
        <w:t xml:space="preserve"> </w:t>
      </w:r>
      <w:r w:rsidRPr="00132097">
        <w:rPr>
          <w:rFonts w:ascii="Optima" w:eastAsia="Arial" w:hAnsi="Optima" w:cs="Arial"/>
          <w:color w:val="00000A"/>
        </w:rPr>
        <w:t>L’objectif, à terme, est que ces structures soient financées via la Ps jeunes si elles remplissent les critères de son cahier des charges.</w:t>
      </w:r>
    </w:p>
    <w:p w14:paraId="6325DD2D" w14:textId="342439BB" w:rsidR="13CB5DDB" w:rsidRPr="00132097" w:rsidRDefault="13CB5DDB" w:rsidP="00132097">
      <w:pPr>
        <w:spacing w:after="0" w:line="240" w:lineRule="auto"/>
        <w:ind w:left="426" w:hanging="426"/>
        <w:jc w:val="both"/>
        <w:rPr>
          <w:rFonts w:ascii="Optima" w:eastAsia="Arial" w:hAnsi="Optima" w:cs="Arial"/>
          <w:color w:val="00000A"/>
        </w:rPr>
      </w:pPr>
    </w:p>
    <w:p w14:paraId="6CC79AEA" w14:textId="46BA7D1E" w:rsidR="00680A7A" w:rsidRPr="00132097" w:rsidRDefault="00680A7A" w:rsidP="00814A90">
      <w:pPr>
        <w:pStyle w:val="paragraph"/>
        <w:numPr>
          <w:ilvl w:val="0"/>
          <w:numId w:val="129"/>
        </w:numPr>
        <w:spacing w:before="240" w:beforeAutospacing="0" w:after="0" w:afterAutospacing="0"/>
        <w:ind w:left="426" w:hanging="426"/>
        <w:jc w:val="both"/>
        <w:textAlignment w:val="baseline"/>
        <w:rPr>
          <w:rFonts w:ascii="Optima" w:eastAsia="Arial" w:hAnsi="Optima" w:cs="Arial"/>
          <w:color w:val="00000A"/>
          <w:sz w:val="22"/>
          <w:szCs w:val="22"/>
        </w:rPr>
      </w:pPr>
      <w:r w:rsidRPr="00132097">
        <w:rPr>
          <w:rStyle w:val="eop"/>
          <w:rFonts w:ascii="Optima" w:hAnsi="Optima"/>
          <w:b/>
          <w:bCs/>
          <w:sz w:val="22"/>
          <w:szCs w:val="22"/>
        </w:rPr>
        <w:t xml:space="preserve">Le présent volet est mobilisé sur les deux axes suivants : </w:t>
      </w:r>
      <w:r w:rsidRPr="00132097">
        <w:rPr>
          <w:rStyle w:val="eop"/>
          <w:rFonts w:ascii="Optima" w:hAnsi="Optima"/>
          <w:b/>
          <w:bCs/>
          <w:sz w:val="22"/>
          <w:szCs w:val="22"/>
        </w:rPr>
        <w:br/>
      </w:r>
    </w:p>
    <w:p w14:paraId="02638E9D" w14:textId="13067D40" w:rsidR="00D46BAA" w:rsidRPr="00132097" w:rsidRDefault="087FEEB2" w:rsidP="00132097">
      <w:pPr>
        <w:pStyle w:val="Paragraphedeliste"/>
        <w:numPr>
          <w:ilvl w:val="0"/>
          <w:numId w:val="170"/>
        </w:numPr>
        <w:ind w:left="0" w:firstLine="284"/>
        <w:jc w:val="both"/>
        <w:rPr>
          <w:rFonts w:ascii="Optima" w:eastAsia="Arial" w:hAnsi="Optima" w:cs="Arial"/>
          <w:sz w:val="22"/>
          <w:szCs w:val="22"/>
        </w:rPr>
      </w:pPr>
      <w:r w:rsidRPr="00132097">
        <w:rPr>
          <w:rFonts w:ascii="Optima" w:eastAsia="Arial" w:hAnsi="Optima" w:cs="Arial"/>
          <w:b/>
          <w:bCs/>
          <w:sz w:val="22"/>
          <w:szCs w:val="22"/>
        </w:rPr>
        <w:t>Le soutien aux projets portés par les jeunes</w:t>
      </w:r>
      <w:r w:rsidR="00D76771" w:rsidRPr="00132097">
        <w:rPr>
          <w:rFonts w:ascii="Optima" w:eastAsia="Arial" w:hAnsi="Optima" w:cs="Arial"/>
          <w:b/>
          <w:bCs/>
          <w:sz w:val="22"/>
          <w:szCs w:val="22"/>
        </w:rPr>
        <w:t xml:space="preserve"> : </w:t>
      </w:r>
      <w:r w:rsidR="00D76771" w:rsidRPr="00132097">
        <w:rPr>
          <w:rFonts w:ascii="Optima" w:eastAsia="Arial" w:hAnsi="Optima" w:cs="Arial"/>
          <w:sz w:val="22"/>
          <w:szCs w:val="22"/>
        </w:rPr>
        <w:t xml:space="preserve">attribué </w:t>
      </w:r>
      <w:r w:rsidRPr="00132097">
        <w:rPr>
          <w:rFonts w:ascii="Optima" w:eastAsia="Arial" w:hAnsi="Optima" w:cs="Arial"/>
          <w:sz w:val="22"/>
          <w:szCs w:val="22"/>
        </w:rPr>
        <w:t>dans le cadre d’une procédure de sélection (appels à projets)</w:t>
      </w:r>
      <w:r w:rsidR="00111FF4" w:rsidRPr="00132097">
        <w:rPr>
          <w:rFonts w:ascii="Optima" w:eastAsia="Arial" w:hAnsi="Optima" w:cs="Arial"/>
          <w:sz w:val="22"/>
          <w:szCs w:val="22"/>
        </w:rPr>
        <w:t xml:space="preserve">, ce soutien repose sur la réalisation par la Caf d’une large communication en amont </w:t>
      </w:r>
      <w:r w:rsidR="00D46BAA" w:rsidRPr="00132097">
        <w:rPr>
          <w:rFonts w:ascii="Optima" w:eastAsia="Arial" w:hAnsi="Optima" w:cs="Arial"/>
          <w:sz w:val="22"/>
          <w:szCs w:val="22"/>
        </w:rPr>
        <w:t xml:space="preserve">afin que les jeunes du territoire puissent avoir connaissance de ces appels à projets </w:t>
      </w:r>
      <w:r w:rsidR="00111FF4" w:rsidRPr="00132097">
        <w:rPr>
          <w:rFonts w:ascii="Optima" w:eastAsia="Arial" w:hAnsi="Optima" w:cs="Arial"/>
          <w:sz w:val="22"/>
          <w:szCs w:val="22"/>
        </w:rPr>
        <w:t>notamment via les outils numériques : Caf.fr ; réseaux sociaux et la mobilisation des différents partenaires</w:t>
      </w:r>
      <w:r w:rsidR="00C11C11" w:rsidRPr="00132097">
        <w:rPr>
          <w:rFonts w:ascii="Optima" w:eastAsia="Arial" w:hAnsi="Optima" w:cs="Arial"/>
          <w:sz w:val="22"/>
          <w:szCs w:val="22"/>
        </w:rPr>
        <w:t xml:space="preserve"> (c</w:t>
      </w:r>
      <w:r w:rsidR="00111FF4" w:rsidRPr="00132097">
        <w:rPr>
          <w:rFonts w:ascii="Optima" w:eastAsia="Arial" w:hAnsi="Optima" w:cs="Arial"/>
          <w:sz w:val="22"/>
          <w:szCs w:val="22"/>
        </w:rPr>
        <w:t xml:space="preserve">entres sociaux, maisons des jeunes et de la culture, </w:t>
      </w:r>
      <w:r w:rsidR="00C11C11" w:rsidRPr="00132097">
        <w:rPr>
          <w:rFonts w:ascii="Optima" w:eastAsia="Arial" w:hAnsi="Optima" w:cs="Arial"/>
          <w:sz w:val="22"/>
          <w:szCs w:val="22"/>
        </w:rPr>
        <w:t>etc.</w:t>
      </w:r>
      <w:r w:rsidR="00111FF4" w:rsidRPr="00132097">
        <w:rPr>
          <w:rFonts w:ascii="Optima" w:eastAsia="Arial" w:hAnsi="Optima" w:cs="Arial"/>
          <w:sz w:val="22"/>
          <w:szCs w:val="22"/>
        </w:rPr>
        <w:t>) a</w:t>
      </w:r>
      <w:r w:rsidR="001324DA" w:rsidRPr="00132097">
        <w:rPr>
          <w:rFonts w:ascii="Optima" w:eastAsia="Arial" w:hAnsi="Optima" w:cs="Arial"/>
          <w:sz w:val="22"/>
          <w:szCs w:val="22"/>
        </w:rPr>
        <w:t>fin de renforcer les possibilités de soutien des projets portés par les jeunes, les Caf pourront également instruire des demandes de financement « au fil de l’eau », en complément de ces campagnes annuelles d’appels à projets</w:t>
      </w:r>
      <w:r w:rsidR="00D46BAA" w:rsidRPr="00132097">
        <w:rPr>
          <w:rFonts w:ascii="Optima" w:eastAsia="Arial" w:hAnsi="Optima" w:cs="Arial"/>
          <w:sz w:val="22"/>
          <w:szCs w:val="22"/>
        </w:rPr>
        <w:t> ; d</w:t>
      </w:r>
      <w:r w:rsidRPr="00132097">
        <w:rPr>
          <w:rFonts w:ascii="Optima" w:eastAsia="Arial" w:hAnsi="Optima" w:cs="Arial"/>
          <w:sz w:val="22"/>
          <w:szCs w:val="22"/>
        </w:rPr>
        <w:t xml:space="preserve">es jurys de sélection </w:t>
      </w:r>
      <w:r w:rsidR="002A6AA4" w:rsidRPr="00132097">
        <w:rPr>
          <w:rFonts w:ascii="Optima" w:eastAsia="Arial" w:hAnsi="Optima" w:cs="Arial"/>
          <w:sz w:val="22"/>
          <w:szCs w:val="22"/>
        </w:rPr>
        <w:t>pour</w:t>
      </w:r>
      <w:r w:rsidR="00B618A2" w:rsidRPr="00132097">
        <w:rPr>
          <w:rFonts w:ascii="Optima" w:eastAsia="Arial" w:hAnsi="Optima" w:cs="Arial"/>
          <w:sz w:val="22"/>
          <w:szCs w:val="22"/>
        </w:rPr>
        <w:t>r</w:t>
      </w:r>
      <w:r w:rsidRPr="00132097">
        <w:rPr>
          <w:rFonts w:ascii="Optima" w:eastAsia="Arial" w:hAnsi="Optima" w:cs="Arial"/>
          <w:sz w:val="22"/>
          <w:szCs w:val="22"/>
        </w:rPr>
        <w:t>ont être mis en place</w:t>
      </w:r>
      <w:r w:rsidR="00D46BAA" w:rsidRPr="00132097">
        <w:rPr>
          <w:rFonts w:ascii="Optima" w:eastAsia="Arial" w:hAnsi="Optima" w:cs="Arial"/>
          <w:sz w:val="22"/>
          <w:szCs w:val="22"/>
        </w:rPr>
        <w:t xml:space="preserve"> pour encourager les échanges entre les Caf et les jeunes porteurs de projets : c</w:t>
      </w:r>
      <w:r w:rsidRPr="00132097">
        <w:rPr>
          <w:rFonts w:ascii="Optima" w:eastAsia="Arial" w:hAnsi="Optima" w:cs="Arial"/>
          <w:sz w:val="22"/>
          <w:szCs w:val="22"/>
        </w:rPr>
        <w:t>es jurys devront prévoir à minima la présentation de leurs projets par les jeunes.</w:t>
      </w:r>
      <w:r w:rsidR="001324DA" w:rsidRPr="00132097">
        <w:rPr>
          <w:rFonts w:ascii="Optima" w:eastAsia="Arial" w:hAnsi="Optima" w:cs="Arial"/>
          <w:sz w:val="22"/>
          <w:szCs w:val="22"/>
        </w:rPr>
        <w:t xml:space="preserve"> </w:t>
      </w:r>
      <w:r w:rsidR="00D46BAA" w:rsidRPr="00132097">
        <w:rPr>
          <w:rFonts w:ascii="Optima" w:eastAsia="Arial" w:hAnsi="Optima" w:cs="Arial"/>
          <w:sz w:val="22"/>
          <w:szCs w:val="22"/>
        </w:rPr>
        <w:t xml:space="preserve">Les meilleurs projets financés par les Caf seront récompensés chaque année lors du concours national InnovJeunes, organisé par la Cnaf. L’organisation de ce concours reposera sur le choix préalable par les Caf des projets les plus qualitatifs et innovants. </w:t>
      </w:r>
    </w:p>
    <w:p w14:paraId="7AFFC76E" w14:textId="77777777" w:rsidR="00BF5A53" w:rsidRPr="00132097" w:rsidRDefault="00BF5A53" w:rsidP="00132097">
      <w:pPr>
        <w:pStyle w:val="Paragraphedeliste"/>
        <w:ind w:left="426" w:hanging="426"/>
        <w:jc w:val="both"/>
        <w:rPr>
          <w:rFonts w:ascii="Optima" w:eastAsia="Arial" w:hAnsi="Optima" w:cs="Arial"/>
          <w:sz w:val="22"/>
          <w:szCs w:val="22"/>
        </w:rPr>
      </w:pPr>
    </w:p>
    <w:p w14:paraId="7D137C6F" w14:textId="1D559177" w:rsidR="6DFAF2EF" w:rsidRPr="00132097" w:rsidRDefault="009B4E96" w:rsidP="00132097">
      <w:pPr>
        <w:pStyle w:val="Paragraphedeliste"/>
        <w:numPr>
          <w:ilvl w:val="0"/>
          <w:numId w:val="170"/>
        </w:numPr>
        <w:ind w:left="0" w:firstLine="284"/>
        <w:jc w:val="both"/>
        <w:rPr>
          <w:rStyle w:val="eop"/>
          <w:rFonts w:ascii="Optima" w:eastAsia="Arial" w:hAnsi="Optima" w:cs="Arial"/>
          <w:color w:val="000000" w:themeColor="text1"/>
          <w:sz w:val="22"/>
          <w:szCs w:val="22"/>
        </w:rPr>
      </w:pPr>
      <w:r w:rsidRPr="00132097">
        <w:rPr>
          <w:rFonts w:ascii="Optima" w:eastAsia="Arial" w:hAnsi="Optima" w:cs="Arial"/>
          <w:b/>
          <w:bCs/>
          <w:sz w:val="22"/>
          <w:szCs w:val="22"/>
        </w:rPr>
        <w:t xml:space="preserve">Le </w:t>
      </w:r>
      <w:r w:rsidR="00D91EE2" w:rsidRPr="00132097">
        <w:rPr>
          <w:rFonts w:ascii="Optima" w:eastAsia="Arial" w:hAnsi="Optima" w:cs="Arial"/>
          <w:b/>
          <w:bCs/>
          <w:sz w:val="22"/>
          <w:szCs w:val="22"/>
        </w:rPr>
        <w:t>soutien aux structures accompagnant les initiatives des jeunes, dans une logique de préfiguration de la Ps Jeunes</w:t>
      </w:r>
      <w:r w:rsidR="00783665" w:rsidRPr="00132097">
        <w:rPr>
          <w:rFonts w:ascii="Optima" w:eastAsia="Arial" w:hAnsi="Optima" w:cs="Arial"/>
          <w:b/>
          <w:bCs/>
          <w:sz w:val="22"/>
          <w:szCs w:val="22"/>
        </w:rPr>
        <w:t xml:space="preserve">. </w:t>
      </w:r>
      <w:r w:rsidR="78BCF86A" w:rsidRPr="00132097">
        <w:rPr>
          <w:rFonts w:ascii="Optima" w:eastAsia="Arial Nova" w:hAnsi="Optima" w:cs="Arial"/>
          <w:sz w:val="22"/>
          <w:szCs w:val="22"/>
        </w:rPr>
        <w:t>Ce</w:t>
      </w:r>
      <w:r w:rsidR="00783665" w:rsidRPr="00132097">
        <w:rPr>
          <w:rFonts w:ascii="Optima" w:eastAsia="Arial Nova" w:hAnsi="Optima" w:cs="Arial"/>
          <w:sz w:val="22"/>
          <w:szCs w:val="22"/>
        </w:rPr>
        <w:t>t axe</w:t>
      </w:r>
      <w:r w:rsidR="78BCF86A" w:rsidRPr="00132097">
        <w:rPr>
          <w:rFonts w:ascii="Optima" w:eastAsia="Arial Nova" w:hAnsi="Optima" w:cs="Arial"/>
          <w:sz w:val="22"/>
          <w:szCs w:val="22"/>
        </w:rPr>
        <w:t xml:space="preserve"> </w:t>
      </w:r>
      <w:r w:rsidR="1A197DBC" w:rsidRPr="00132097">
        <w:rPr>
          <w:rFonts w:ascii="Optima" w:eastAsia="Arial Nova" w:hAnsi="Optima" w:cs="Arial"/>
          <w:sz w:val="22"/>
          <w:szCs w:val="22"/>
        </w:rPr>
        <w:t>vise</w:t>
      </w:r>
      <w:r w:rsidR="78BCF86A" w:rsidRPr="00132097">
        <w:rPr>
          <w:rFonts w:ascii="Optima" w:eastAsia="Arial Nova" w:hAnsi="Optima" w:cs="Arial"/>
          <w:sz w:val="22"/>
          <w:szCs w:val="22"/>
        </w:rPr>
        <w:t xml:space="preserve"> à accompagner </w:t>
      </w:r>
      <w:r w:rsidR="00E677F7" w:rsidRPr="00132097">
        <w:rPr>
          <w:rFonts w:ascii="Optima" w:eastAsia="Arial Nova" w:hAnsi="Optima" w:cs="Arial"/>
          <w:sz w:val="22"/>
          <w:szCs w:val="22"/>
        </w:rPr>
        <w:t>sur une période</w:t>
      </w:r>
      <w:r w:rsidR="78BCF86A" w:rsidRPr="00132097">
        <w:rPr>
          <w:rFonts w:ascii="Optima" w:eastAsia="Arial Nova" w:hAnsi="Optima" w:cs="Arial"/>
          <w:sz w:val="22"/>
          <w:szCs w:val="22"/>
        </w:rPr>
        <w:t xml:space="preserve"> transitoire de mise en conformité au</w:t>
      </w:r>
      <w:r w:rsidR="4B45D03F" w:rsidRPr="00132097">
        <w:rPr>
          <w:rFonts w:ascii="Optima" w:eastAsia="Arial Nova" w:hAnsi="Optima" w:cs="Arial"/>
          <w:sz w:val="22"/>
          <w:szCs w:val="22"/>
        </w:rPr>
        <w:t>x critères du</w:t>
      </w:r>
      <w:r w:rsidR="78BCF86A" w:rsidRPr="00132097">
        <w:rPr>
          <w:rFonts w:ascii="Optima" w:eastAsia="Arial Nova" w:hAnsi="Optima" w:cs="Arial"/>
          <w:sz w:val="22"/>
          <w:szCs w:val="22"/>
        </w:rPr>
        <w:t xml:space="preserve"> cahier des charges</w:t>
      </w:r>
      <w:r w:rsidR="1D72628E" w:rsidRPr="00132097">
        <w:rPr>
          <w:rFonts w:ascii="Optima" w:eastAsia="Arial Nova" w:hAnsi="Optima" w:cs="Arial"/>
          <w:sz w:val="22"/>
          <w:szCs w:val="22"/>
        </w:rPr>
        <w:t xml:space="preserve"> de la PS Jeunes</w:t>
      </w:r>
      <w:r w:rsidR="00E677F7" w:rsidRPr="00132097">
        <w:rPr>
          <w:rFonts w:ascii="Optima" w:eastAsia="Arial Nova" w:hAnsi="Optima" w:cs="Arial"/>
          <w:sz w:val="22"/>
          <w:szCs w:val="22"/>
        </w:rPr>
        <w:t xml:space="preserve"> et sur des territoires peu couverts</w:t>
      </w:r>
      <w:r w:rsidR="78BCF86A" w:rsidRPr="00132097">
        <w:rPr>
          <w:rFonts w:ascii="Optima" w:eastAsia="Arial Nova" w:hAnsi="Optima" w:cs="Arial"/>
          <w:sz w:val="22"/>
          <w:szCs w:val="22"/>
        </w:rPr>
        <w:t xml:space="preserve">. </w:t>
      </w:r>
      <w:r w:rsidR="284C486F" w:rsidRPr="00132097">
        <w:rPr>
          <w:rFonts w:ascii="Optima" w:eastAsia="Arial Nova" w:hAnsi="Optima" w:cs="Arial"/>
          <w:sz w:val="22"/>
          <w:szCs w:val="22"/>
        </w:rPr>
        <w:t>L</w:t>
      </w:r>
      <w:r w:rsidR="745D2200" w:rsidRPr="00132097">
        <w:rPr>
          <w:rStyle w:val="eop"/>
          <w:rFonts w:ascii="Optima" w:eastAsia="Arial Nova" w:hAnsi="Optima" w:cs="Arial"/>
          <w:sz w:val="22"/>
          <w:szCs w:val="22"/>
        </w:rPr>
        <w:t xml:space="preserve">a capacité des gestionnaires </w:t>
      </w:r>
      <w:r w:rsidR="7964BFF6" w:rsidRPr="00132097">
        <w:rPr>
          <w:rStyle w:val="eop"/>
          <w:rFonts w:ascii="Optima" w:eastAsia="Arial Nova" w:hAnsi="Optima" w:cs="Arial"/>
          <w:sz w:val="22"/>
          <w:szCs w:val="22"/>
        </w:rPr>
        <w:t>à</w:t>
      </w:r>
      <w:r w:rsidR="745D2200" w:rsidRPr="00132097">
        <w:rPr>
          <w:rStyle w:val="eop"/>
          <w:rFonts w:ascii="Optima" w:eastAsia="Arial Nova" w:hAnsi="Optima" w:cs="Arial"/>
          <w:sz w:val="22"/>
          <w:szCs w:val="22"/>
        </w:rPr>
        <w:t xml:space="preserve"> </w:t>
      </w:r>
      <w:r w:rsidR="706702BC" w:rsidRPr="00132097">
        <w:rPr>
          <w:rStyle w:val="eop"/>
          <w:rFonts w:ascii="Optima" w:eastAsia="Arial Nova" w:hAnsi="Optima" w:cs="Arial"/>
          <w:sz w:val="22"/>
          <w:szCs w:val="22"/>
        </w:rPr>
        <w:t xml:space="preserve">faire évoluer leur fonctionnement </w:t>
      </w:r>
      <w:r w:rsidR="4C5A9734" w:rsidRPr="00132097">
        <w:rPr>
          <w:rStyle w:val="eop"/>
          <w:rFonts w:ascii="Optima" w:eastAsia="Arial Nova" w:hAnsi="Optima" w:cs="Arial"/>
          <w:sz w:val="22"/>
          <w:szCs w:val="22"/>
        </w:rPr>
        <w:t>d’ici</w:t>
      </w:r>
      <w:r w:rsidR="745D2200" w:rsidRPr="00132097">
        <w:rPr>
          <w:rStyle w:val="eop"/>
          <w:rFonts w:ascii="Optima" w:eastAsia="Arial Nova" w:hAnsi="Optima" w:cs="Arial"/>
          <w:sz w:val="22"/>
          <w:szCs w:val="22"/>
        </w:rPr>
        <w:t xml:space="preserve"> la fin du financement</w:t>
      </w:r>
      <w:r w:rsidR="1077ABC9" w:rsidRPr="00132097">
        <w:rPr>
          <w:rStyle w:val="eop"/>
          <w:rFonts w:ascii="Optima" w:eastAsia="Arial Nova" w:hAnsi="Optima" w:cs="Arial"/>
          <w:sz w:val="22"/>
          <w:szCs w:val="22"/>
        </w:rPr>
        <w:t xml:space="preserve"> devra faire l’objet d’une étude attentive</w:t>
      </w:r>
      <w:r w:rsidR="745D2200" w:rsidRPr="00132097">
        <w:rPr>
          <w:rStyle w:val="eop"/>
          <w:rFonts w:ascii="Optima" w:eastAsia="Arial Nova" w:hAnsi="Optima" w:cs="Arial"/>
          <w:sz w:val="22"/>
          <w:szCs w:val="22"/>
        </w:rPr>
        <w:t xml:space="preserve">. </w:t>
      </w:r>
      <w:r w:rsidR="1234ED4B" w:rsidRPr="00132097">
        <w:rPr>
          <w:rStyle w:val="eop"/>
          <w:rFonts w:ascii="Optima" w:eastAsia="Arial Nova" w:hAnsi="Optima" w:cs="Arial"/>
          <w:sz w:val="22"/>
          <w:szCs w:val="22"/>
        </w:rPr>
        <w:t xml:space="preserve">Cette modalité de financement ne saurait se substituer à la ligne nationale </w:t>
      </w:r>
      <w:r w:rsidR="006C6582" w:rsidRPr="00132097">
        <w:rPr>
          <w:rStyle w:val="eop"/>
          <w:rFonts w:ascii="Optima" w:eastAsia="Arial Nova" w:hAnsi="Optima" w:cs="Arial"/>
          <w:sz w:val="22"/>
          <w:szCs w:val="22"/>
        </w:rPr>
        <w:t xml:space="preserve">de la </w:t>
      </w:r>
      <w:r w:rsidR="1234ED4B" w:rsidRPr="00132097">
        <w:rPr>
          <w:rStyle w:val="eop"/>
          <w:rFonts w:ascii="Optima" w:eastAsia="Arial Nova" w:hAnsi="Optima" w:cs="Arial"/>
          <w:sz w:val="22"/>
          <w:szCs w:val="22"/>
        </w:rPr>
        <w:t xml:space="preserve">PS Jeunes : les projets, une fois conformes </w:t>
      </w:r>
      <w:r w:rsidR="00A94FA9" w:rsidRPr="00132097">
        <w:rPr>
          <w:rStyle w:val="eop"/>
          <w:rFonts w:ascii="Optima" w:eastAsia="Arial Nova" w:hAnsi="Optima" w:cs="Arial"/>
          <w:sz w:val="22"/>
          <w:szCs w:val="22"/>
        </w:rPr>
        <w:t>aux</w:t>
      </w:r>
      <w:r w:rsidR="1234ED4B" w:rsidRPr="00132097">
        <w:rPr>
          <w:rStyle w:val="eop"/>
          <w:rFonts w:ascii="Optima" w:eastAsia="Arial Nova" w:hAnsi="Optima" w:cs="Arial"/>
          <w:sz w:val="22"/>
          <w:szCs w:val="22"/>
        </w:rPr>
        <w:t xml:space="preserve"> critères, doivent être financés à ce titre. </w:t>
      </w:r>
      <w:r w:rsidR="001F3B26" w:rsidRPr="00132097">
        <w:rPr>
          <w:rStyle w:val="eop"/>
          <w:rFonts w:ascii="Optima" w:hAnsi="Optima" w:cs="Arial"/>
          <w:color w:val="000000" w:themeColor="text1"/>
          <w:sz w:val="22"/>
          <w:szCs w:val="22"/>
        </w:rPr>
        <w:t>C</w:t>
      </w:r>
      <w:r w:rsidR="59A3F3E2" w:rsidRPr="00132097">
        <w:rPr>
          <w:rStyle w:val="eop"/>
          <w:rFonts w:ascii="Optima" w:hAnsi="Optima" w:cs="Arial"/>
          <w:color w:val="000000" w:themeColor="text1"/>
          <w:sz w:val="22"/>
          <w:szCs w:val="22"/>
        </w:rPr>
        <w:t>e</w:t>
      </w:r>
      <w:r w:rsidR="5F6ABEA1" w:rsidRPr="00132097">
        <w:rPr>
          <w:rStyle w:val="eop"/>
          <w:rFonts w:ascii="Optima" w:hAnsi="Optima" w:cs="Arial"/>
          <w:color w:val="000000" w:themeColor="text1"/>
          <w:sz w:val="22"/>
          <w:szCs w:val="22"/>
        </w:rPr>
        <w:t xml:space="preserve"> volet vise à soutenir</w:t>
      </w:r>
      <w:r w:rsidR="57A2EFA8" w:rsidRPr="00132097">
        <w:rPr>
          <w:rStyle w:val="eop"/>
          <w:rFonts w:ascii="Optima" w:hAnsi="Optima" w:cs="Arial"/>
          <w:color w:val="000000" w:themeColor="text1"/>
          <w:sz w:val="22"/>
          <w:szCs w:val="22"/>
        </w:rPr>
        <w:t xml:space="preserve"> </w:t>
      </w:r>
      <w:r w:rsidR="3E7578AE" w:rsidRPr="00132097">
        <w:rPr>
          <w:rStyle w:val="eop"/>
          <w:rFonts w:ascii="Optima" w:hAnsi="Optima" w:cs="Arial"/>
          <w:color w:val="000000" w:themeColor="text1"/>
          <w:sz w:val="22"/>
          <w:szCs w:val="22"/>
        </w:rPr>
        <w:t>les dépenses engagées par ces structures pour s’inscrire en conformité avec les critères de la Ps jeunes</w:t>
      </w:r>
      <w:r w:rsidR="00D213B8" w:rsidRPr="00132097">
        <w:rPr>
          <w:rStyle w:val="eop"/>
          <w:rFonts w:ascii="Optima" w:hAnsi="Optima" w:cs="Arial"/>
          <w:color w:val="000000" w:themeColor="text1"/>
          <w:sz w:val="22"/>
          <w:szCs w:val="22"/>
        </w:rPr>
        <w:t xml:space="preserve">. </w:t>
      </w:r>
      <w:r w:rsidR="11C4100E" w:rsidRPr="00132097">
        <w:rPr>
          <w:rStyle w:val="eop"/>
          <w:rFonts w:ascii="Optima" w:eastAsia="Arial Nova" w:hAnsi="Optima" w:cs="Arial"/>
          <w:sz w:val="22"/>
          <w:szCs w:val="22"/>
        </w:rPr>
        <w:t xml:space="preserve">Ainsi, il conviendra de s’assurer </w:t>
      </w:r>
      <w:r w:rsidR="643A06A5" w:rsidRPr="00132097">
        <w:rPr>
          <w:rStyle w:val="eop"/>
          <w:rFonts w:ascii="Optima" w:eastAsia="Arial Nova" w:hAnsi="Optima" w:cs="Arial"/>
          <w:sz w:val="22"/>
          <w:szCs w:val="22"/>
        </w:rPr>
        <w:t>au préalable de la possibilité d’agréer la structure en P</w:t>
      </w:r>
      <w:r w:rsidR="001F3B26" w:rsidRPr="00132097">
        <w:rPr>
          <w:rStyle w:val="eop"/>
          <w:rFonts w:ascii="Optima" w:eastAsia="Arial Nova" w:hAnsi="Optima" w:cs="Arial"/>
          <w:sz w:val="22"/>
          <w:szCs w:val="22"/>
        </w:rPr>
        <w:t>s</w:t>
      </w:r>
      <w:r w:rsidR="643A06A5" w:rsidRPr="00132097">
        <w:rPr>
          <w:rStyle w:val="eop"/>
          <w:rFonts w:ascii="Optima" w:eastAsia="Arial Nova" w:hAnsi="Optima" w:cs="Arial"/>
          <w:sz w:val="22"/>
          <w:szCs w:val="22"/>
        </w:rPr>
        <w:t xml:space="preserve"> Jeunes au terme du financement</w:t>
      </w:r>
      <w:r w:rsidR="00544D32" w:rsidRPr="00132097">
        <w:rPr>
          <w:rStyle w:val="eop"/>
          <w:rFonts w:ascii="Optima" w:eastAsia="Arial Nova" w:hAnsi="Optima" w:cs="Arial"/>
          <w:sz w:val="22"/>
          <w:szCs w:val="22"/>
        </w:rPr>
        <w:t xml:space="preserve"> Fpt</w:t>
      </w:r>
      <w:r w:rsidR="643A06A5" w:rsidRPr="00132097">
        <w:rPr>
          <w:rStyle w:val="eop"/>
          <w:rFonts w:ascii="Optima" w:eastAsia="Arial Nova" w:hAnsi="Optima" w:cs="Arial"/>
          <w:sz w:val="22"/>
          <w:szCs w:val="22"/>
        </w:rPr>
        <w:t>.</w:t>
      </w:r>
      <w:r w:rsidR="11C4100E" w:rsidRPr="00132097">
        <w:rPr>
          <w:rStyle w:val="eop"/>
          <w:rFonts w:ascii="Optima" w:eastAsia="Arial Nova" w:hAnsi="Optima" w:cs="Arial"/>
          <w:sz w:val="22"/>
          <w:szCs w:val="22"/>
        </w:rPr>
        <w:t xml:space="preserve"> </w:t>
      </w:r>
    </w:p>
    <w:p w14:paraId="6AFBD19C" w14:textId="77777777" w:rsidR="0009572C" w:rsidRPr="00132097" w:rsidRDefault="0009572C" w:rsidP="00132097">
      <w:pPr>
        <w:pStyle w:val="Paragraphedeliste"/>
        <w:ind w:left="426" w:hanging="426"/>
        <w:jc w:val="both"/>
        <w:rPr>
          <w:rStyle w:val="eop"/>
          <w:rFonts w:ascii="Optima" w:eastAsia="Arial" w:hAnsi="Optima" w:cs="Arial"/>
          <w:color w:val="000000" w:themeColor="text1"/>
          <w:sz w:val="22"/>
          <w:szCs w:val="22"/>
        </w:rPr>
      </w:pPr>
    </w:p>
    <w:p w14:paraId="33B1215A" w14:textId="77777777" w:rsidR="0009572C" w:rsidRPr="00132097" w:rsidRDefault="0009572C" w:rsidP="00132097">
      <w:pPr>
        <w:pStyle w:val="Paragraphedeliste"/>
        <w:ind w:left="426" w:hanging="426"/>
        <w:jc w:val="both"/>
        <w:rPr>
          <w:rStyle w:val="eop"/>
          <w:rFonts w:ascii="Optima" w:eastAsia="Arial" w:hAnsi="Optima" w:cs="Arial"/>
          <w:color w:val="000000" w:themeColor="text1"/>
          <w:sz w:val="22"/>
          <w:szCs w:val="22"/>
        </w:rPr>
      </w:pPr>
    </w:p>
    <w:p w14:paraId="0505E5FC" w14:textId="603B81A7" w:rsidR="00D24AC2" w:rsidRPr="00132097" w:rsidRDefault="00D24AC2" w:rsidP="00814A90">
      <w:pPr>
        <w:pStyle w:val="Paragraphedeliste"/>
        <w:numPr>
          <w:ilvl w:val="0"/>
          <w:numId w:val="129"/>
        </w:numPr>
        <w:tabs>
          <w:tab w:val="left" w:pos="709"/>
        </w:tabs>
        <w:autoSpaceDE w:val="0"/>
        <w:autoSpaceDN w:val="0"/>
        <w:adjustRightInd w:val="0"/>
        <w:ind w:left="426" w:hanging="426"/>
        <w:jc w:val="both"/>
        <w:rPr>
          <w:rFonts w:ascii="Optima" w:hAnsi="Optima" w:cs="Arial"/>
          <w:b/>
          <w:bCs/>
          <w:i/>
          <w:iCs/>
          <w:color w:val="auto"/>
          <w:sz w:val="22"/>
          <w:szCs w:val="22"/>
        </w:rPr>
      </w:pPr>
      <w:r w:rsidRPr="00132097">
        <w:rPr>
          <w:rFonts w:ascii="Optima" w:hAnsi="Optima" w:cs="Arial"/>
          <w:b/>
          <w:bCs/>
          <w:i/>
          <w:iCs/>
          <w:color w:val="auto"/>
          <w:sz w:val="22"/>
          <w:szCs w:val="22"/>
        </w:rPr>
        <w:t xml:space="preserve">Les </w:t>
      </w:r>
      <w:r w:rsidR="008957BE" w:rsidRPr="00132097">
        <w:rPr>
          <w:rFonts w:ascii="Optima" w:hAnsi="Optima" w:cs="Arial"/>
          <w:b/>
          <w:bCs/>
          <w:i/>
          <w:iCs/>
          <w:color w:val="auto"/>
          <w:sz w:val="22"/>
          <w:szCs w:val="22"/>
        </w:rPr>
        <w:t>critères d’éligibilité des actions</w:t>
      </w:r>
      <w:r w:rsidRPr="00132097">
        <w:rPr>
          <w:rFonts w:ascii="Optima" w:hAnsi="Optima" w:cs="Arial"/>
          <w:b/>
          <w:bCs/>
          <w:i/>
          <w:iCs/>
          <w:color w:val="auto"/>
          <w:sz w:val="22"/>
          <w:szCs w:val="22"/>
        </w:rPr>
        <w:t xml:space="preserve"> </w:t>
      </w:r>
    </w:p>
    <w:p w14:paraId="10B3A6E0" w14:textId="6E8D66C2" w:rsidR="00D24AC2" w:rsidRPr="00132097" w:rsidRDefault="002D5F4E" w:rsidP="00814A90">
      <w:pPr>
        <w:pStyle w:val="Paragraphedeliste"/>
        <w:numPr>
          <w:ilvl w:val="0"/>
          <w:numId w:val="141"/>
        </w:numPr>
        <w:ind w:left="426" w:hanging="142"/>
        <w:jc w:val="both"/>
        <w:rPr>
          <w:rFonts w:ascii="Optima" w:eastAsia="Arial" w:hAnsi="Optima" w:cs="Arial"/>
          <w:sz w:val="22"/>
          <w:szCs w:val="22"/>
        </w:rPr>
      </w:pPr>
      <w:r w:rsidRPr="002D5F4E">
        <w:rPr>
          <w:rFonts w:ascii="Optima" w:eastAsia="Arial" w:hAnsi="Optima" w:cs="Arial"/>
          <w:sz w:val="22"/>
          <w:szCs w:val="22"/>
        </w:rPr>
        <w:t xml:space="preserve"> </w:t>
      </w:r>
      <w:r w:rsidR="00D24AC2" w:rsidRPr="00132097">
        <w:rPr>
          <w:rFonts w:ascii="Optima" w:eastAsia="Arial" w:hAnsi="Optima" w:cs="Arial"/>
          <w:sz w:val="22"/>
          <w:szCs w:val="22"/>
          <w:u w:val="single"/>
        </w:rPr>
        <w:t>Les actions portées par les jeunes doivent répondre aux critères cumulatifs suivants</w:t>
      </w:r>
      <w:r w:rsidR="00D24AC2" w:rsidRPr="00132097">
        <w:rPr>
          <w:rFonts w:ascii="Optima" w:eastAsia="Arial" w:hAnsi="Optima" w:cs="Arial"/>
          <w:sz w:val="22"/>
          <w:szCs w:val="22"/>
        </w:rPr>
        <w:t xml:space="preserve"> :</w:t>
      </w:r>
    </w:p>
    <w:p w14:paraId="57158A28"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être le produit de l’initiative de jeunes de tous les milieux sociaux âgés en priorité de 12 à 17 ans ;</w:t>
      </w:r>
    </w:p>
    <w:p w14:paraId="706215DE" w14:textId="28E542D8"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t>-</w:t>
      </w:r>
      <w:r w:rsidRPr="00132097">
        <w:rPr>
          <w:rFonts w:ascii="Optima" w:hAnsi="Optima"/>
        </w:rPr>
        <w:tab/>
      </w:r>
      <w:r w:rsidRPr="00132097">
        <w:rPr>
          <w:rFonts w:ascii="Optima" w:eastAsia="Arial" w:hAnsi="Optima" w:cs="Arial"/>
          <w:color w:val="00000A"/>
        </w:rPr>
        <w:t>s’appuyer sur une personne morale percevant l’aide financière attribuée par la Caf et mettre à disposition des jeunes un professionnel chargé d’assurer un accompagnement dans la mise en œuvre de leur initiative. Ce professionnel devra par ailleurs veiller à associer les familles des jeunes (information, restitution des actions etc..)</w:t>
      </w:r>
      <w:r w:rsidR="00420E09" w:rsidRPr="00132097">
        <w:rPr>
          <w:rFonts w:ascii="Optima" w:eastAsia="Arial" w:hAnsi="Optima" w:cs="Arial"/>
          <w:color w:val="00000A"/>
        </w:rPr>
        <w:t> ;</w:t>
      </w:r>
    </w:p>
    <w:p w14:paraId="7DEDD0B8" w14:textId="5962CC4E" w:rsidR="00D24AC2" w:rsidRPr="00132097" w:rsidRDefault="00D24AC2" w:rsidP="00814A90">
      <w:pPr>
        <w:spacing w:after="0" w:line="240" w:lineRule="auto"/>
        <w:ind w:left="709" w:hanging="283"/>
        <w:jc w:val="both"/>
        <w:rPr>
          <w:rFonts w:ascii="Optima" w:eastAsia="Arial" w:hAnsi="Optima" w:cs="Arial"/>
          <w:color w:val="00000A"/>
        </w:rPr>
      </w:pPr>
      <w:r w:rsidRPr="00D46BAA">
        <w:rPr>
          <w:rFonts w:ascii="Arial" w:eastAsia="Arial" w:hAnsi="Arial" w:cs="Arial"/>
          <w:color w:val="00000A"/>
        </w:rPr>
        <w:t>-</w:t>
      </w:r>
      <w:r w:rsidRPr="00D46BAA">
        <w:rPr>
          <w:rFonts w:ascii="Arial" w:eastAsia="Arial" w:hAnsi="Arial" w:cs="Arial"/>
          <w:color w:val="00000A"/>
        </w:rPr>
        <w:tab/>
      </w:r>
      <w:r w:rsidRPr="00132097">
        <w:rPr>
          <w:rFonts w:ascii="Optima" w:eastAsia="Arial" w:hAnsi="Optima" w:cs="Arial"/>
          <w:color w:val="00000A"/>
        </w:rPr>
        <w:t xml:space="preserve">mobiliser </w:t>
      </w:r>
      <w:r w:rsidR="00365C98" w:rsidRPr="00132097">
        <w:rPr>
          <w:rFonts w:ascii="Optima" w:eastAsia="Arial" w:hAnsi="Optima" w:cs="Arial"/>
          <w:color w:val="00000A"/>
        </w:rPr>
        <w:t xml:space="preserve">au titre de l’initiative des jeunes </w:t>
      </w:r>
      <w:r w:rsidRPr="00132097">
        <w:rPr>
          <w:rFonts w:ascii="Optima" w:eastAsia="Arial" w:hAnsi="Optima" w:cs="Arial"/>
          <w:color w:val="00000A"/>
        </w:rPr>
        <w:t>une partie d’autofinancement et/ou un</w:t>
      </w:r>
      <w:r w:rsidR="00365C98" w:rsidRPr="00132097">
        <w:rPr>
          <w:rFonts w:ascii="Optima" w:eastAsia="Arial" w:hAnsi="Optima" w:cs="Arial"/>
          <w:color w:val="00000A"/>
        </w:rPr>
        <w:t>e recherche des jeunes pour obtenir un</w:t>
      </w:r>
      <w:r w:rsidRPr="00132097">
        <w:rPr>
          <w:rFonts w:ascii="Optima" w:eastAsia="Arial" w:hAnsi="Optima" w:cs="Arial"/>
          <w:color w:val="00000A"/>
        </w:rPr>
        <w:t xml:space="preserve"> cofinancement public ou privé.</w:t>
      </w:r>
    </w:p>
    <w:p w14:paraId="276D126A" w14:textId="4B5D18FE"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lastRenderedPageBreak/>
        <w:t>-</w:t>
      </w:r>
      <w:r w:rsidRPr="00132097">
        <w:rPr>
          <w:rFonts w:ascii="Optima" w:hAnsi="Optima"/>
        </w:rPr>
        <w:tab/>
      </w:r>
      <w:r w:rsidRPr="00132097">
        <w:rPr>
          <w:rFonts w:ascii="Optima" w:eastAsia="Arial" w:hAnsi="Optima" w:cs="Arial"/>
          <w:color w:val="00000A"/>
        </w:rPr>
        <w:t>s’inscrire dans l’un des champs cités ci-dessous</w:t>
      </w:r>
      <w:r w:rsidR="00420E09" w:rsidRPr="00132097">
        <w:rPr>
          <w:rFonts w:ascii="Optima" w:eastAsia="Arial" w:hAnsi="Optima" w:cs="Arial"/>
          <w:color w:val="00000A"/>
        </w:rPr>
        <w:t> :</w:t>
      </w:r>
    </w:p>
    <w:p w14:paraId="1E6831D2"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citoyenneté et vie locale ;</w:t>
      </w:r>
    </w:p>
    <w:p w14:paraId="1E4BF971"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humanitaire et solidarité internationale ;</w:t>
      </w:r>
    </w:p>
    <w:p w14:paraId="63AD27B6"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sciences et techniques ;</w:t>
      </w:r>
    </w:p>
    <w:p w14:paraId="04D94BC9"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culture ;</w:t>
      </w:r>
    </w:p>
    <w:p w14:paraId="1F3D0941"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numérique ;</w:t>
      </w:r>
    </w:p>
    <w:p w14:paraId="0398D50A"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sports (hors participation à des compétitions) ;</w:t>
      </w:r>
    </w:p>
    <w:p w14:paraId="19318C9E"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loisirs ;</w:t>
      </w:r>
    </w:p>
    <w:p w14:paraId="1CEC54C7" w14:textId="4192B63B"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départs en vacances en autonomie.</w:t>
      </w:r>
    </w:p>
    <w:p w14:paraId="3B5C7270" w14:textId="77777777" w:rsidR="002D5F4E" w:rsidRDefault="002D5F4E" w:rsidP="00132097">
      <w:pPr>
        <w:spacing w:after="0" w:line="240" w:lineRule="auto"/>
        <w:ind w:left="993" w:hanging="926"/>
        <w:jc w:val="both"/>
        <w:rPr>
          <w:rFonts w:ascii="Optima" w:eastAsia="Arial" w:hAnsi="Optima" w:cs="Arial"/>
          <w:color w:val="00000A"/>
          <w:u w:val="single"/>
        </w:rPr>
      </w:pPr>
    </w:p>
    <w:p w14:paraId="7AA9557C" w14:textId="2B356B27" w:rsidR="00D24AC2" w:rsidRPr="00132097" w:rsidRDefault="00D24AC2" w:rsidP="00132097">
      <w:pPr>
        <w:spacing w:after="0" w:line="240" w:lineRule="auto"/>
        <w:ind w:left="993" w:hanging="926"/>
        <w:jc w:val="both"/>
        <w:rPr>
          <w:rFonts w:ascii="Optima" w:hAnsi="Optima"/>
        </w:rPr>
      </w:pPr>
      <w:r w:rsidRPr="00132097">
        <w:rPr>
          <w:rFonts w:ascii="Optima" w:eastAsia="Arial" w:hAnsi="Optima" w:cs="Arial"/>
          <w:color w:val="00000A"/>
          <w:u w:val="single"/>
        </w:rPr>
        <w:t>Ne sont pas éligibles à cet axe d’intervention</w:t>
      </w:r>
      <w:r w:rsidRPr="00132097">
        <w:rPr>
          <w:rFonts w:ascii="Optima" w:eastAsia="Arial" w:hAnsi="Optima" w:cs="Arial"/>
          <w:color w:val="00000A"/>
        </w:rPr>
        <w:t xml:space="preserve"> :</w:t>
      </w:r>
    </w:p>
    <w:p w14:paraId="4D416338"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sorties organisées par des établissements scolaires ;</w:t>
      </w:r>
    </w:p>
    <w:p w14:paraId="608827D8"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projets encadrés par les personnels des établissements ou services médico-sociaux ;</w:t>
      </w:r>
    </w:p>
    <w:p w14:paraId="626D74C4"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 financement des études, de la formation ou des stages des jeunes ;</w:t>
      </w:r>
    </w:p>
    <w:p w14:paraId="1C25613E"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séjours linguistiques, la participation à des compétitions sportives ;</w:t>
      </w:r>
    </w:p>
    <w:p w14:paraId="6110396D"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projets à visée scolaire ou professionnelle ;</w:t>
      </w:r>
    </w:p>
    <w:p w14:paraId="4677E363" w14:textId="77777777"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t>-</w:t>
      </w:r>
      <w:r w:rsidRPr="00132097">
        <w:rPr>
          <w:rFonts w:ascii="Optima" w:eastAsia="Arial" w:hAnsi="Optima" w:cs="Arial"/>
          <w:color w:val="00000A"/>
        </w:rPr>
        <w:tab/>
        <w:t>les projets à visée uniquement individuelle ;</w:t>
      </w:r>
    </w:p>
    <w:p w14:paraId="005B302D" w14:textId="3A90BAB8"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t xml:space="preserve">- </w:t>
      </w:r>
      <w:r w:rsidRPr="00132097">
        <w:rPr>
          <w:rFonts w:ascii="Optima" w:eastAsia="Arial" w:hAnsi="Optima" w:cs="Arial"/>
          <w:color w:val="00000A"/>
        </w:rPr>
        <w:tab/>
        <w:t>les projets conduits dans le cadre des Alsh et des C</w:t>
      </w:r>
      <w:r w:rsidR="004E69F3" w:rsidRPr="00132097">
        <w:rPr>
          <w:rFonts w:ascii="Optima" w:eastAsia="Arial" w:hAnsi="Optima" w:cs="Arial"/>
          <w:color w:val="00000A"/>
        </w:rPr>
        <w:t>l</w:t>
      </w:r>
      <w:r w:rsidRPr="00132097">
        <w:rPr>
          <w:rFonts w:ascii="Optima" w:eastAsia="Arial" w:hAnsi="Optima" w:cs="Arial"/>
          <w:color w:val="00000A"/>
        </w:rPr>
        <w:t xml:space="preserve">as, si les frais liés à la mise en </w:t>
      </w:r>
      <w:r w:rsidR="008F2D8A" w:rsidRPr="00132097">
        <w:rPr>
          <w:rFonts w:ascii="Optima" w:eastAsia="Arial" w:hAnsi="Optima" w:cs="Arial"/>
          <w:color w:val="00000A"/>
        </w:rPr>
        <w:t>œuvre</w:t>
      </w:r>
      <w:r w:rsidRPr="00132097">
        <w:rPr>
          <w:rFonts w:ascii="Optima" w:eastAsia="Arial" w:hAnsi="Optima" w:cs="Arial"/>
          <w:color w:val="00000A"/>
        </w:rPr>
        <w:t xml:space="preserve"> du projet (mobilisation de professionnels pour conduire l’action, achat de matériel) sont déjà couverts par le biais de la Pso Alsh (péri et extra-scolaire) de l’aide spécifique rythmes éducatifs (Asre) et de la Ps Clas</w:t>
      </w:r>
      <w:r w:rsidR="00420E09" w:rsidRPr="00132097">
        <w:rPr>
          <w:rFonts w:ascii="Optima" w:eastAsia="Arial" w:hAnsi="Optima" w:cs="Arial"/>
          <w:color w:val="00000A"/>
        </w:rPr>
        <w:t>.</w:t>
      </w:r>
    </w:p>
    <w:p w14:paraId="753EB2CC" w14:textId="77777777" w:rsidR="00F3410D" w:rsidRDefault="00F3410D" w:rsidP="00814A90">
      <w:pPr>
        <w:spacing w:after="0" w:line="240" w:lineRule="auto"/>
        <w:ind w:left="709" w:hanging="142"/>
        <w:jc w:val="both"/>
        <w:rPr>
          <w:rFonts w:ascii="Arial" w:eastAsia="Arial" w:hAnsi="Arial" w:cs="Arial"/>
          <w:color w:val="00000A"/>
        </w:rPr>
      </w:pPr>
    </w:p>
    <w:p w14:paraId="7FE2B03C" w14:textId="2648E4F9" w:rsidR="00E677F7" w:rsidRPr="00A94F7F" w:rsidRDefault="00A94F7F" w:rsidP="00A94F7F">
      <w:pPr>
        <w:pStyle w:val="Paragraphedeliste"/>
        <w:numPr>
          <w:ilvl w:val="0"/>
          <w:numId w:val="141"/>
        </w:numPr>
        <w:autoSpaceDE w:val="0"/>
        <w:autoSpaceDN w:val="0"/>
        <w:adjustRightInd w:val="0"/>
        <w:ind w:left="426" w:hanging="142"/>
        <w:jc w:val="both"/>
        <w:rPr>
          <w:rFonts w:ascii="Optima" w:eastAsia="Arial" w:hAnsi="Optima" w:cs="Arial"/>
          <w:sz w:val="22"/>
          <w:szCs w:val="22"/>
          <w:u w:val="single"/>
        </w:rPr>
      </w:pPr>
      <w:r w:rsidRPr="00A94F7F">
        <w:rPr>
          <w:rFonts w:ascii="Optima" w:eastAsia="Arial" w:hAnsi="Optima" w:cs="Arial"/>
          <w:sz w:val="22"/>
          <w:szCs w:val="22"/>
        </w:rPr>
        <w:t xml:space="preserve">  </w:t>
      </w:r>
      <w:r w:rsidR="00D24AC2" w:rsidRPr="00A94F7F">
        <w:rPr>
          <w:rFonts w:ascii="Optima" w:eastAsia="Arial" w:hAnsi="Optima" w:cs="Arial"/>
          <w:sz w:val="22"/>
          <w:szCs w:val="22"/>
        </w:rPr>
        <w:t>C</w:t>
      </w:r>
      <w:r w:rsidR="00D24AC2" w:rsidRPr="00A94F7F">
        <w:rPr>
          <w:rFonts w:ascii="Optima" w:eastAsia="Arial" w:hAnsi="Optima" w:cs="Arial"/>
          <w:sz w:val="22"/>
          <w:szCs w:val="22"/>
          <w:u w:val="single"/>
        </w:rPr>
        <w:t>oncernant le</w:t>
      </w:r>
      <w:r w:rsidR="00E677F7" w:rsidRPr="00A94F7F">
        <w:rPr>
          <w:rFonts w:ascii="Optima" w:eastAsia="Arial" w:hAnsi="Optima" w:cs="Arial"/>
          <w:sz w:val="22"/>
          <w:szCs w:val="22"/>
          <w:u w:val="single"/>
        </w:rPr>
        <w:t>s autres actions</w:t>
      </w:r>
      <w:r w:rsidR="009C6CB2" w:rsidRPr="00A94F7F">
        <w:rPr>
          <w:rFonts w:ascii="Optima" w:eastAsia="Arial" w:hAnsi="Optima" w:cs="Arial"/>
          <w:sz w:val="22"/>
          <w:szCs w:val="22"/>
          <w:u w:val="single"/>
        </w:rPr>
        <w:t xml:space="preserve"> : </w:t>
      </w:r>
    </w:p>
    <w:p w14:paraId="47EE2EA1" w14:textId="674606B0" w:rsidR="008F2D8A" w:rsidRPr="00A94F7F" w:rsidRDefault="00A32ECD" w:rsidP="00A94F7F">
      <w:pPr>
        <w:spacing w:after="0" w:line="240" w:lineRule="auto"/>
        <w:ind w:left="142"/>
        <w:jc w:val="both"/>
        <w:rPr>
          <w:rFonts w:ascii="Optima" w:eastAsia="Arial Nova" w:hAnsi="Optima" w:cs="Arial"/>
        </w:rPr>
      </w:pPr>
      <w:r w:rsidRPr="00A94F7F">
        <w:rPr>
          <w:rFonts w:ascii="Optima" w:eastAsia="Arial Nova" w:hAnsi="Optima" w:cs="Arial"/>
        </w:rPr>
        <w:t>Il s’agit des</w:t>
      </w:r>
      <w:r w:rsidR="008F2D8A" w:rsidRPr="00A94F7F">
        <w:rPr>
          <w:rFonts w:ascii="Optima" w:eastAsia="Arial Nova" w:hAnsi="Optima" w:cs="Arial"/>
        </w:rPr>
        <w:t xml:space="preserve"> actions permettant de faire évoluer le projet d’accueil, sur une </w:t>
      </w:r>
      <w:r w:rsidR="009B2BF9" w:rsidRPr="00A94F7F">
        <w:rPr>
          <w:rFonts w:ascii="Optima" w:eastAsia="Arial Nova" w:hAnsi="Optima" w:cs="Arial"/>
        </w:rPr>
        <w:t>période transitoir</w:t>
      </w:r>
      <w:r w:rsidR="008F2D8A" w:rsidRPr="00A94F7F">
        <w:rPr>
          <w:rFonts w:ascii="Optima" w:eastAsia="Arial Nova" w:hAnsi="Optima" w:cs="Arial"/>
        </w:rPr>
        <w:t>e</w:t>
      </w:r>
      <w:r w:rsidR="00E677F7" w:rsidRPr="00A94F7F">
        <w:rPr>
          <w:rFonts w:ascii="Optima" w:eastAsia="Arial Nova" w:hAnsi="Optima" w:cs="Arial"/>
        </w:rPr>
        <w:t xml:space="preserve"> et sur des territoires peu couverts</w:t>
      </w:r>
      <w:r w:rsidR="008F2D8A" w:rsidRPr="00A94F7F">
        <w:rPr>
          <w:rFonts w:ascii="Optima" w:eastAsia="Arial Nova" w:hAnsi="Optima" w:cs="Arial"/>
        </w:rPr>
        <w:t xml:space="preserve">, en vue d’une </w:t>
      </w:r>
      <w:r w:rsidR="009B2BF9" w:rsidRPr="00A94F7F">
        <w:rPr>
          <w:rFonts w:ascii="Optima" w:eastAsia="Arial Nova" w:hAnsi="Optima" w:cs="Arial"/>
        </w:rPr>
        <w:t>mise en conformité aux critères du cahier des charges de la P</w:t>
      </w:r>
      <w:r w:rsidR="00D07C2E" w:rsidRPr="00A94F7F">
        <w:rPr>
          <w:rFonts w:ascii="Optima" w:eastAsia="Arial Nova" w:hAnsi="Optima" w:cs="Arial"/>
        </w:rPr>
        <w:t>s</w:t>
      </w:r>
      <w:r w:rsidR="009B2BF9" w:rsidRPr="00A94F7F">
        <w:rPr>
          <w:rFonts w:ascii="Optima" w:eastAsia="Arial Nova" w:hAnsi="Optima" w:cs="Arial"/>
        </w:rPr>
        <w:t xml:space="preserve"> Jeune</w:t>
      </w:r>
      <w:r w:rsidR="00F600BB" w:rsidRPr="00A94F7F">
        <w:rPr>
          <w:rFonts w:ascii="Optima" w:eastAsia="Arial Nova" w:hAnsi="Optima" w:cs="Arial"/>
        </w:rPr>
        <w:t>.</w:t>
      </w:r>
    </w:p>
    <w:p w14:paraId="213E8503" w14:textId="79EE5A91" w:rsidR="21215D00" w:rsidRPr="00A94F7F" w:rsidRDefault="21215D00" w:rsidP="21215D00">
      <w:pPr>
        <w:spacing w:after="0" w:line="240" w:lineRule="auto"/>
        <w:jc w:val="both"/>
        <w:rPr>
          <w:rFonts w:ascii="Optima" w:eastAsia="Arial" w:hAnsi="Optima" w:cs="Arial"/>
          <w:color w:val="00000A"/>
        </w:rPr>
      </w:pPr>
    </w:p>
    <w:p w14:paraId="2B20BE05" w14:textId="77777777" w:rsidR="00C90788" w:rsidRPr="00A94F7F" w:rsidRDefault="00C90788" w:rsidP="21215D00">
      <w:pPr>
        <w:spacing w:after="0" w:line="240" w:lineRule="auto"/>
        <w:jc w:val="both"/>
        <w:rPr>
          <w:rFonts w:ascii="Optima" w:eastAsia="Arial" w:hAnsi="Optima" w:cs="Arial"/>
          <w:color w:val="00000A"/>
        </w:rPr>
      </w:pPr>
    </w:p>
    <w:p w14:paraId="0C9C6FEA" w14:textId="77C5B784" w:rsidR="00D91EE2" w:rsidRDefault="00D91EE2"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rPr>
        <w:t xml:space="preserve">Les dépenses éligibles </w:t>
      </w:r>
    </w:p>
    <w:p w14:paraId="071A613E" w14:textId="16B98B61" w:rsidR="00D91EE2" w:rsidRPr="00A94F7F" w:rsidRDefault="009B2BF9" w:rsidP="00A94F7F">
      <w:pPr>
        <w:pStyle w:val="Paragraphedeliste"/>
        <w:numPr>
          <w:ilvl w:val="0"/>
          <w:numId w:val="141"/>
        </w:numPr>
        <w:ind w:left="567" w:hanging="283"/>
        <w:jc w:val="both"/>
        <w:rPr>
          <w:rFonts w:ascii="Optima" w:eastAsia="Arial" w:hAnsi="Optima" w:cs="Arial"/>
          <w:sz w:val="22"/>
          <w:szCs w:val="22"/>
        </w:rPr>
      </w:pPr>
      <w:r w:rsidRPr="00A94F7F">
        <w:rPr>
          <w:rFonts w:ascii="Optima" w:eastAsia="Arial" w:hAnsi="Optima" w:cs="Arial"/>
          <w:sz w:val="22"/>
          <w:szCs w:val="22"/>
          <w:u w:val="single"/>
        </w:rPr>
        <w:t xml:space="preserve">Concernant </w:t>
      </w:r>
      <w:r w:rsidR="00D91EE2" w:rsidRPr="00A94F7F">
        <w:rPr>
          <w:rFonts w:ascii="Optima" w:eastAsia="Arial" w:hAnsi="Optima" w:cs="Arial"/>
          <w:sz w:val="22"/>
          <w:szCs w:val="22"/>
          <w:u w:val="single"/>
        </w:rPr>
        <w:t>le financement du soutien au projet</w:t>
      </w:r>
      <w:r w:rsidR="00D91EE2" w:rsidRPr="00A94F7F">
        <w:rPr>
          <w:rFonts w:ascii="Optima" w:eastAsia="Arial" w:hAnsi="Optima" w:cs="Arial"/>
          <w:sz w:val="22"/>
          <w:szCs w:val="22"/>
        </w:rPr>
        <w:t xml:space="preserve"> : </w:t>
      </w:r>
    </w:p>
    <w:p w14:paraId="773A89BF" w14:textId="77777777" w:rsidR="00D91EE2" w:rsidRPr="00A94F7F" w:rsidRDefault="00D91EE2" w:rsidP="00A94F7F">
      <w:pPr>
        <w:pStyle w:val="Paragraphedeliste"/>
        <w:numPr>
          <w:ilvl w:val="0"/>
          <w:numId w:val="171"/>
        </w:numPr>
        <w:ind w:left="851" w:hanging="284"/>
        <w:jc w:val="both"/>
        <w:rPr>
          <w:rFonts w:ascii="Optima" w:eastAsia="Arial" w:hAnsi="Optima" w:cs="Arial"/>
          <w:sz w:val="22"/>
          <w:szCs w:val="22"/>
        </w:rPr>
      </w:pPr>
      <w:r w:rsidRPr="00A94F7F">
        <w:rPr>
          <w:rFonts w:ascii="Optima" w:eastAsia="Arial" w:hAnsi="Optima" w:cs="Arial"/>
          <w:sz w:val="22"/>
          <w:szCs w:val="22"/>
        </w:rPr>
        <w:t>Financement jusqu’à 80 % du coût du projet porté par les jeunes dans la limite de 5 000 € versés par projet non renouvelable et cumulable avec la Ps jeunes ;</w:t>
      </w:r>
    </w:p>
    <w:p w14:paraId="4699B456" w14:textId="266B236B" w:rsidR="00D91EE2" w:rsidRPr="00A94F7F" w:rsidRDefault="00D91EE2" w:rsidP="00A94F7F">
      <w:pPr>
        <w:pStyle w:val="Paragraphedeliste"/>
        <w:numPr>
          <w:ilvl w:val="0"/>
          <w:numId w:val="171"/>
        </w:numPr>
        <w:ind w:left="851" w:hanging="284"/>
        <w:jc w:val="both"/>
        <w:rPr>
          <w:rFonts w:ascii="Optima" w:eastAsia="Arial" w:hAnsi="Optima" w:cs="Arial"/>
          <w:sz w:val="22"/>
          <w:szCs w:val="22"/>
        </w:rPr>
      </w:pPr>
      <w:r w:rsidRPr="00A94F7F">
        <w:rPr>
          <w:rFonts w:ascii="Optima" w:eastAsia="Arial" w:hAnsi="Optima" w:cs="Arial"/>
          <w:sz w:val="22"/>
          <w:szCs w:val="22"/>
        </w:rPr>
        <w:t>Dépenses de communication, frais liés à l’organisation d’une remise de prix, etc. cumulable avec la Ps jeunes.</w:t>
      </w:r>
    </w:p>
    <w:p w14:paraId="34E92D08" w14:textId="2F99C86F" w:rsidR="00905430" w:rsidRPr="00A94F7F" w:rsidRDefault="000B163C" w:rsidP="00A94F7F">
      <w:pPr>
        <w:pStyle w:val="Paragraphedeliste"/>
        <w:numPr>
          <w:ilvl w:val="0"/>
          <w:numId w:val="141"/>
        </w:numPr>
        <w:ind w:left="567" w:hanging="283"/>
        <w:jc w:val="both"/>
        <w:rPr>
          <w:rFonts w:ascii="Optima" w:eastAsia="Arial" w:hAnsi="Optima" w:cs="Arial"/>
        </w:rPr>
      </w:pPr>
      <w:r w:rsidRPr="00A94F7F">
        <w:rPr>
          <w:rFonts w:ascii="Optima" w:eastAsia="Arial" w:hAnsi="Optima" w:cs="Arial"/>
          <w:sz w:val="22"/>
          <w:szCs w:val="22"/>
          <w:u w:val="single"/>
        </w:rPr>
        <w:t>Concernant l</w:t>
      </w:r>
      <w:r w:rsidR="008F2D8A" w:rsidRPr="00A94F7F">
        <w:rPr>
          <w:rFonts w:ascii="Optima" w:eastAsia="Arial" w:hAnsi="Optima" w:cs="Arial"/>
          <w:sz w:val="22"/>
          <w:szCs w:val="22"/>
          <w:u w:val="single"/>
        </w:rPr>
        <w:t>e soutien aux structures accompagnant les initiatives des jeunes, dans une logique de préfiguration de la Ps Jeunes</w:t>
      </w:r>
      <w:r w:rsidR="00905430" w:rsidRPr="00A94F7F">
        <w:rPr>
          <w:rFonts w:ascii="Optima" w:eastAsia="Arial" w:hAnsi="Optima" w:cs="Arial"/>
        </w:rPr>
        <w:t xml:space="preserve"> : </w:t>
      </w:r>
    </w:p>
    <w:p w14:paraId="4DE36CD1" w14:textId="1242ECFF" w:rsidR="00D91EE2" w:rsidRPr="00A94F7F" w:rsidRDefault="00D91EE2" w:rsidP="00A94F7F">
      <w:pPr>
        <w:pStyle w:val="Paragraphedeliste"/>
        <w:ind w:left="851" w:hanging="284"/>
        <w:jc w:val="both"/>
        <w:rPr>
          <w:rFonts w:ascii="Optima" w:eastAsia="Arial" w:hAnsi="Optima" w:cs="Arial"/>
          <w:sz w:val="22"/>
          <w:szCs w:val="22"/>
        </w:rPr>
      </w:pPr>
      <w:r w:rsidRPr="00A94F7F">
        <w:rPr>
          <w:rFonts w:ascii="Optima" w:eastAsia="Arial" w:hAnsi="Optima" w:cs="Arial"/>
          <w:sz w:val="22"/>
          <w:szCs w:val="22"/>
        </w:rPr>
        <w:t>-</w:t>
      </w:r>
      <w:r w:rsidRPr="00A94F7F">
        <w:rPr>
          <w:rFonts w:ascii="Optima" w:eastAsia="Arial" w:hAnsi="Optima" w:cs="Arial"/>
          <w:sz w:val="22"/>
          <w:szCs w:val="22"/>
        </w:rPr>
        <w:tab/>
        <w:t xml:space="preserve">Financement du coût de fonctionnement des structures </w:t>
      </w:r>
      <w:r w:rsidR="00D213B8" w:rsidRPr="00A94F7F">
        <w:rPr>
          <w:rStyle w:val="eop"/>
          <w:rFonts w:ascii="Optima" w:hAnsi="Optima" w:cs="Arial"/>
          <w:color w:val="000000" w:themeColor="text1"/>
          <w:sz w:val="22"/>
          <w:szCs w:val="22"/>
        </w:rPr>
        <w:t xml:space="preserve">(frais de personnel, achats de matériel, d’équipements, locations de salles etc.) </w:t>
      </w:r>
      <w:r w:rsidRPr="00A94F7F">
        <w:rPr>
          <w:rFonts w:ascii="Optima" w:eastAsia="Arial" w:hAnsi="Optima" w:cs="Arial"/>
          <w:sz w:val="22"/>
          <w:szCs w:val="22"/>
        </w:rPr>
        <w:t>accompagnant les projets des jeunes dans la perspective d’une préfiguration d’un projet PS jeunes : financement pouvant atteindre 50% du coût d</w:t>
      </w:r>
      <w:r w:rsidR="00C63CF7" w:rsidRPr="00A94F7F">
        <w:rPr>
          <w:rFonts w:ascii="Optima" w:eastAsia="Arial" w:hAnsi="Optima" w:cs="Arial"/>
          <w:sz w:val="22"/>
          <w:szCs w:val="22"/>
        </w:rPr>
        <w:t>e fonctionnement</w:t>
      </w:r>
      <w:r w:rsidRPr="00A94F7F">
        <w:rPr>
          <w:rFonts w:ascii="Optima" w:eastAsia="Arial" w:hAnsi="Optima" w:cs="Arial"/>
          <w:sz w:val="22"/>
          <w:szCs w:val="22"/>
        </w:rPr>
        <w:t xml:space="preserve"> dans la limite d’un prix plafond de 20 000 €</w:t>
      </w:r>
      <w:r w:rsidR="00C63CF7" w:rsidRPr="00A94F7F">
        <w:rPr>
          <w:rFonts w:ascii="Optima" w:eastAsia="Arial" w:hAnsi="Optima" w:cs="Arial"/>
          <w:sz w:val="22"/>
          <w:szCs w:val="22"/>
        </w:rPr>
        <w:t xml:space="preserve"> non cumulable avec la Ps Jeunes</w:t>
      </w:r>
      <w:r w:rsidR="00783665" w:rsidRPr="00A94F7F">
        <w:rPr>
          <w:rFonts w:ascii="Optima" w:eastAsia="Arial" w:hAnsi="Optima" w:cs="Arial"/>
          <w:sz w:val="22"/>
          <w:szCs w:val="22"/>
        </w:rPr>
        <w:t> ;</w:t>
      </w:r>
    </w:p>
    <w:p w14:paraId="5D3A73A1" w14:textId="6490032D" w:rsidR="00783665" w:rsidRPr="00A94F7F" w:rsidRDefault="00783665" w:rsidP="00A94F7F">
      <w:pPr>
        <w:pStyle w:val="Paragraphedeliste"/>
        <w:ind w:left="851" w:hanging="284"/>
        <w:jc w:val="both"/>
        <w:rPr>
          <w:rFonts w:ascii="Optima" w:eastAsia="Arial" w:hAnsi="Optima" w:cs="Arial"/>
          <w:sz w:val="22"/>
          <w:szCs w:val="22"/>
        </w:rPr>
      </w:pPr>
      <w:r w:rsidRPr="00A94F7F">
        <w:rPr>
          <w:rFonts w:ascii="Optima" w:eastAsia="Arial" w:hAnsi="Optima" w:cs="Arial"/>
          <w:sz w:val="22"/>
          <w:szCs w:val="22"/>
        </w:rPr>
        <w:t>-</w:t>
      </w:r>
      <w:r w:rsidRPr="00A94F7F">
        <w:rPr>
          <w:rFonts w:ascii="Optima" w:eastAsia="Arial" w:hAnsi="Optima" w:cs="Arial"/>
          <w:sz w:val="22"/>
          <w:szCs w:val="22"/>
        </w:rPr>
        <w:tab/>
        <w:t>Dépenses d’investissement / aide à l’achat de matériel cumulable</w:t>
      </w:r>
      <w:r w:rsidR="00A4184E" w:rsidRPr="00A94F7F">
        <w:rPr>
          <w:rFonts w:ascii="Optima" w:eastAsia="Arial" w:hAnsi="Optima" w:cs="Arial"/>
          <w:sz w:val="22"/>
          <w:szCs w:val="22"/>
        </w:rPr>
        <w:t>s</w:t>
      </w:r>
      <w:r w:rsidRPr="00A94F7F">
        <w:rPr>
          <w:rFonts w:ascii="Optima" w:eastAsia="Arial" w:hAnsi="Optima" w:cs="Arial"/>
          <w:sz w:val="22"/>
          <w:szCs w:val="22"/>
        </w:rPr>
        <w:t xml:space="preserve"> avec la PS Jeunes ;</w:t>
      </w:r>
    </w:p>
    <w:p w14:paraId="602CC5D0" w14:textId="75D822F5" w:rsidR="00783665" w:rsidRPr="00A94F7F" w:rsidRDefault="00783665" w:rsidP="00A94F7F">
      <w:pPr>
        <w:pStyle w:val="Paragraphedeliste"/>
        <w:ind w:left="851" w:hanging="284"/>
        <w:jc w:val="both"/>
        <w:rPr>
          <w:rStyle w:val="eop"/>
          <w:rFonts w:ascii="Optima" w:eastAsia="Arial" w:hAnsi="Optima" w:cs="Arial"/>
          <w:sz w:val="22"/>
          <w:szCs w:val="22"/>
        </w:rPr>
      </w:pPr>
      <w:r w:rsidRPr="00A94F7F">
        <w:rPr>
          <w:rStyle w:val="eop"/>
          <w:rFonts w:ascii="Optima" w:hAnsi="Optima" w:cs="Arial"/>
          <w:color w:val="000000" w:themeColor="text1"/>
          <w:sz w:val="22"/>
          <w:szCs w:val="22"/>
        </w:rPr>
        <w:t>-</w:t>
      </w:r>
      <w:r w:rsidRPr="00A94F7F">
        <w:rPr>
          <w:rStyle w:val="eop"/>
          <w:rFonts w:ascii="Optima" w:hAnsi="Optima" w:cs="Arial"/>
          <w:color w:val="000000" w:themeColor="text1"/>
          <w:sz w:val="22"/>
          <w:szCs w:val="22"/>
        </w:rPr>
        <w:tab/>
        <w:t>Frais de formations et démarches de validation des acquis de l’expérience (Vae) ;</w:t>
      </w:r>
    </w:p>
    <w:p w14:paraId="336EE28E" w14:textId="77777777" w:rsidR="00783665" w:rsidRPr="00A94F7F" w:rsidRDefault="00783665" w:rsidP="00A94F7F">
      <w:pPr>
        <w:pStyle w:val="Paragraphedeliste"/>
        <w:ind w:left="851" w:hanging="284"/>
        <w:jc w:val="both"/>
        <w:rPr>
          <w:rStyle w:val="eop"/>
          <w:rFonts w:ascii="Optima" w:hAnsi="Optima" w:cs="Arial"/>
          <w:color w:val="000000" w:themeColor="text1"/>
          <w:sz w:val="22"/>
          <w:szCs w:val="22"/>
        </w:rPr>
      </w:pPr>
      <w:r w:rsidRPr="00A94F7F">
        <w:rPr>
          <w:rStyle w:val="eop"/>
          <w:rFonts w:ascii="Optima" w:hAnsi="Optima" w:cs="Arial"/>
          <w:color w:val="000000" w:themeColor="text1"/>
          <w:sz w:val="22"/>
          <w:szCs w:val="22"/>
        </w:rPr>
        <w:t>-</w:t>
      </w:r>
      <w:r w:rsidRPr="00A94F7F">
        <w:rPr>
          <w:rStyle w:val="eop"/>
          <w:rFonts w:ascii="Optima" w:hAnsi="Optima" w:cs="Arial"/>
          <w:color w:val="000000" w:themeColor="text1"/>
          <w:sz w:val="22"/>
          <w:szCs w:val="22"/>
        </w:rPr>
        <w:tab/>
        <w:t>Réalisation de diagnostics internes visant à faire évoluer le projet de la structure ;</w:t>
      </w:r>
    </w:p>
    <w:p w14:paraId="72F80F7D" w14:textId="08E97F4E" w:rsidR="00783665" w:rsidRPr="00A94F7F" w:rsidRDefault="00783665" w:rsidP="00C63CF7">
      <w:pPr>
        <w:pStyle w:val="Paragraphedeliste"/>
        <w:ind w:left="1418" w:hanging="284"/>
        <w:jc w:val="both"/>
        <w:rPr>
          <w:rFonts w:ascii="Optima" w:hAnsi="Optima" w:cs="Arial"/>
          <w:b/>
          <w:bCs/>
          <w:i/>
          <w:iCs/>
          <w:color w:val="auto"/>
          <w:sz w:val="22"/>
          <w:szCs w:val="22"/>
          <w:highlight w:val="yellow"/>
        </w:rPr>
      </w:pPr>
    </w:p>
    <w:p w14:paraId="51C57C3F" w14:textId="77777777" w:rsidR="00A94F7F" w:rsidRPr="00A94F7F" w:rsidRDefault="00A94F7F" w:rsidP="00C63CF7">
      <w:pPr>
        <w:pStyle w:val="Paragraphedeliste"/>
        <w:ind w:left="1418" w:hanging="284"/>
        <w:jc w:val="both"/>
        <w:rPr>
          <w:rFonts w:ascii="Optima" w:hAnsi="Optima" w:cs="Arial"/>
          <w:b/>
          <w:bCs/>
          <w:i/>
          <w:iCs/>
          <w:color w:val="auto"/>
          <w:sz w:val="22"/>
          <w:szCs w:val="22"/>
          <w:highlight w:val="yellow"/>
        </w:rPr>
      </w:pPr>
    </w:p>
    <w:p w14:paraId="59EC6A4D" w14:textId="047B8826" w:rsidR="009B4E96" w:rsidRPr="00A94F7F" w:rsidRDefault="009B4E96"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lang w:eastAsia="fr-FR"/>
        </w:rPr>
        <w:t>La Caf évalue la pertinence d</w:t>
      </w:r>
      <w:r w:rsidR="002D0529" w:rsidRPr="00A94F7F">
        <w:rPr>
          <w:rFonts w:ascii="Optima" w:hAnsi="Optima" w:cs="Arial"/>
          <w:b/>
          <w:bCs/>
          <w:i/>
          <w:iCs/>
          <w:color w:val="auto"/>
          <w:sz w:val="22"/>
          <w:szCs w:val="22"/>
          <w:lang w:eastAsia="fr-FR"/>
        </w:rPr>
        <w:t>u</w:t>
      </w:r>
      <w:r w:rsidRPr="00A94F7F">
        <w:rPr>
          <w:rFonts w:ascii="Optima" w:hAnsi="Optima" w:cs="Arial"/>
          <w:b/>
          <w:bCs/>
          <w:i/>
          <w:iCs/>
          <w:color w:val="auto"/>
          <w:sz w:val="22"/>
          <w:szCs w:val="22"/>
          <w:lang w:eastAsia="fr-FR"/>
        </w:rPr>
        <w:t xml:space="preserve"> financement d’une action sur la base des indicateurs socles suivants</w:t>
      </w:r>
    </w:p>
    <w:p w14:paraId="6E595BB4" w14:textId="19E23E6D" w:rsidR="00655296" w:rsidRPr="00A94F7F" w:rsidRDefault="009B4E96" w:rsidP="00814A90">
      <w:pPr>
        <w:autoSpaceDE w:val="0"/>
        <w:autoSpaceDN w:val="0"/>
        <w:adjustRightInd w:val="0"/>
        <w:spacing w:after="0" w:line="240" w:lineRule="auto"/>
        <w:ind w:left="709" w:hanging="283"/>
        <w:jc w:val="both"/>
        <w:rPr>
          <w:rFonts w:ascii="Optima" w:hAnsi="Optima" w:cs="Arial"/>
        </w:rPr>
      </w:pPr>
      <w:r w:rsidRPr="00A94F7F">
        <w:rPr>
          <w:rFonts w:ascii="Optima" w:hAnsi="Optima" w:cs="Arial"/>
        </w:rPr>
        <w:t>-</w:t>
      </w:r>
      <w:r w:rsidRPr="00A94F7F">
        <w:rPr>
          <w:rFonts w:ascii="Optima" w:hAnsi="Optima" w:cs="Arial"/>
        </w:rPr>
        <w:tab/>
      </w:r>
      <w:r w:rsidR="00655296" w:rsidRPr="00A94F7F">
        <w:rPr>
          <w:rFonts w:ascii="Optima" w:hAnsi="Optima" w:cs="Arial"/>
        </w:rPr>
        <w:t>Nombre de jeunes mobilisés par projet (mixité de genre et mixité sociale) ;</w:t>
      </w:r>
    </w:p>
    <w:p w14:paraId="57370556" w14:textId="4AD8FCCC" w:rsidR="00655296" w:rsidRPr="00A94F7F" w:rsidRDefault="00655296" w:rsidP="00814A90">
      <w:pPr>
        <w:spacing w:after="0" w:line="240" w:lineRule="auto"/>
        <w:ind w:left="709" w:hanging="283"/>
        <w:jc w:val="both"/>
        <w:rPr>
          <w:rFonts w:ascii="Optima" w:eastAsia="Arial" w:hAnsi="Optima" w:cs="Arial"/>
          <w:color w:val="00000A"/>
        </w:rPr>
      </w:pPr>
      <w:r w:rsidRPr="00A94F7F">
        <w:rPr>
          <w:rFonts w:ascii="Optima" w:hAnsi="Optima" w:cs="Arial"/>
        </w:rPr>
        <w:t>-</w:t>
      </w:r>
      <w:r w:rsidRPr="00A94F7F">
        <w:rPr>
          <w:rFonts w:ascii="Optima" w:hAnsi="Optima" w:cs="Arial"/>
        </w:rPr>
        <w:tab/>
        <w:t>Nombre de projet</w:t>
      </w:r>
      <w:r w:rsidR="000B5838" w:rsidRPr="00A94F7F">
        <w:rPr>
          <w:rFonts w:ascii="Optima" w:hAnsi="Optima" w:cs="Arial"/>
        </w:rPr>
        <w:t>s</w:t>
      </w:r>
      <w:r w:rsidRPr="00A94F7F">
        <w:rPr>
          <w:rFonts w:ascii="Optima" w:hAnsi="Optima" w:cs="Arial"/>
        </w:rPr>
        <w:t xml:space="preserve"> mobilisant </w:t>
      </w:r>
      <w:r w:rsidRPr="00A94F7F">
        <w:rPr>
          <w:rFonts w:ascii="Optima" w:eastAsia="Arial" w:hAnsi="Optima" w:cs="Arial"/>
          <w:color w:val="00000A"/>
        </w:rPr>
        <w:t>une partie d’autofinancement et/ou un cofinancement public ou privé</w:t>
      </w:r>
      <w:r w:rsidR="00BF5A53" w:rsidRPr="00A94F7F">
        <w:rPr>
          <w:rFonts w:ascii="Optima" w:eastAsia="Arial" w:hAnsi="Optima" w:cs="Arial"/>
          <w:color w:val="00000A"/>
        </w:rPr>
        <w:t> ;</w:t>
      </w:r>
    </w:p>
    <w:p w14:paraId="633BB3E7" w14:textId="0449FA0F" w:rsidR="00655296" w:rsidRPr="00A94F7F" w:rsidRDefault="00655296" w:rsidP="00814A90">
      <w:pPr>
        <w:autoSpaceDE w:val="0"/>
        <w:autoSpaceDN w:val="0"/>
        <w:adjustRightInd w:val="0"/>
        <w:spacing w:after="0" w:line="240" w:lineRule="auto"/>
        <w:ind w:left="709" w:hanging="283"/>
        <w:jc w:val="both"/>
        <w:rPr>
          <w:rFonts w:ascii="Optima" w:hAnsi="Optima" w:cs="Arial"/>
        </w:rPr>
      </w:pPr>
      <w:r w:rsidRPr="00A94F7F">
        <w:rPr>
          <w:rFonts w:ascii="Optima" w:hAnsi="Optima" w:cs="Arial"/>
        </w:rPr>
        <w:lastRenderedPageBreak/>
        <w:t>-</w:t>
      </w:r>
      <w:r w:rsidRPr="00A94F7F">
        <w:rPr>
          <w:rFonts w:ascii="Optima" w:hAnsi="Optima" w:cs="Arial"/>
        </w:rPr>
        <w:tab/>
        <w:t>Nature des champs des projets ;</w:t>
      </w:r>
    </w:p>
    <w:p w14:paraId="595F4FF3" w14:textId="4DB35C57" w:rsidR="00655296" w:rsidRPr="00A94F7F" w:rsidRDefault="00655296" w:rsidP="00814A90">
      <w:pPr>
        <w:autoSpaceDE w:val="0"/>
        <w:autoSpaceDN w:val="0"/>
        <w:adjustRightInd w:val="0"/>
        <w:spacing w:after="0" w:line="240" w:lineRule="auto"/>
        <w:ind w:left="709" w:hanging="283"/>
        <w:jc w:val="both"/>
        <w:rPr>
          <w:rFonts w:ascii="Optima" w:hAnsi="Optima" w:cs="Arial"/>
        </w:rPr>
      </w:pPr>
      <w:r w:rsidRPr="00A94F7F">
        <w:rPr>
          <w:rFonts w:ascii="Optima" w:hAnsi="Optima" w:cs="Arial"/>
        </w:rPr>
        <w:t>-</w:t>
      </w:r>
      <w:r w:rsidRPr="00A94F7F">
        <w:rPr>
          <w:rFonts w:ascii="Optima" w:hAnsi="Optima" w:cs="Arial"/>
        </w:rPr>
        <w:tab/>
        <w:t>Modalités d’information et de restitution des projets auprès des parents ;</w:t>
      </w:r>
    </w:p>
    <w:p w14:paraId="6FABF7A0" w14:textId="693C8AE3" w:rsidR="00D82BB5" w:rsidRPr="00A94F7F" w:rsidRDefault="00655296" w:rsidP="00814A90">
      <w:pPr>
        <w:autoSpaceDE w:val="0"/>
        <w:autoSpaceDN w:val="0"/>
        <w:adjustRightInd w:val="0"/>
        <w:spacing w:after="0" w:line="240" w:lineRule="auto"/>
        <w:ind w:left="709" w:hanging="283"/>
        <w:jc w:val="both"/>
        <w:rPr>
          <w:rStyle w:val="eop"/>
          <w:rFonts w:ascii="Optima" w:hAnsi="Optima" w:cs="Arial"/>
          <w:color w:val="000000"/>
          <w:shd w:val="clear" w:color="auto" w:fill="FFFFFF"/>
        </w:rPr>
      </w:pPr>
      <w:r w:rsidRPr="00A94F7F">
        <w:rPr>
          <w:rFonts w:ascii="Optima" w:hAnsi="Optima" w:cs="Arial"/>
        </w:rPr>
        <w:t>-</w:t>
      </w:r>
      <w:r w:rsidRPr="00A94F7F">
        <w:rPr>
          <w:rFonts w:ascii="Optima" w:hAnsi="Optima" w:cs="Arial"/>
        </w:rPr>
        <w:tab/>
      </w:r>
      <w:r w:rsidR="00D82BB5" w:rsidRPr="00A94F7F">
        <w:rPr>
          <w:rFonts w:ascii="Optima" w:hAnsi="Optima" w:cs="Arial"/>
        </w:rPr>
        <w:t xml:space="preserve">Pour le volet 2 : </w:t>
      </w:r>
      <w:r w:rsidR="00FF6361" w:rsidRPr="00A94F7F">
        <w:rPr>
          <w:rFonts w:ascii="Optima" w:hAnsi="Optima" w:cs="Arial"/>
        </w:rPr>
        <w:t>m</w:t>
      </w:r>
      <w:r w:rsidR="009B4E96" w:rsidRPr="00A94F7F">
        <w:rPr>
          <w:rFonts w:ascii="Optima" w:hAnsi="Optima" w:cs="Arial"/>
        </w:rPr>
        <w:t>ise en conformité du projet avec les critères</w:t>
      </w:r>
      <w:r w:rsidR="00705ED6" w:rsidRPr="00A94F7F">
        <w:rPr>
          <w:rFonts w:ascii="Optima" w:hAnsi="Optima" w:cs="Arial"/>
        </w:rPr>
        <w:t xml:space="preserve"> de la</w:t>
      </w:r>
      <w:r w:rsidR="009B4E96" w:rsidRPr="00A94F7F">
        <w:rPr>
          <w:rFonts w:ascii="Optima" w:hAnsi="Optima" w:cs="Arial"/>
        </w:rPr>
        <w:t xml:space="preserve"> P</w:t>
      </w:r>
      <w:r w:rsidR="000B5838" w:rsidRPr="00A94F7F">
        <w:rPr>
          <w:rFonts w:ascii="Optima" w:hAnsi="Optima" w:cs="Arial"/>
        </w:rPr>
        <w:t>s</w:t>
      </w:r>
      <w:r w:rsidR="009B4E96" w:rsidRPr="00A94F7F">
        <w:rPr>
          <w:rFonts w:ascii="Optima" w:hAnsi="Optima" w:cs="Arial"/>
        </w:rPr>
        <w:t xml:space="preserve"> Jeunes (en fin de période de financement)</w:t>
      </w:r>
      <w:r w:rsidR="00E12E3F" w:rsidRPr="00A94F7F">
        <w:rPr>
          <w:rFonts w:ascii="Optima" w:hAnsi="Optima" w:cs="Arial"/>
        </w:rPr>
        <w:t>.</w:t>
      </w:r>
    </w:p>
    <w:p w14:paraId="2E0E0368" w14:textId="7752C78A" w:rsidR="54CD5ED0" w:rsidRPr="00A94F7F" w:rsidRDefault="54CD5ED0" w:rsidP="000D0DD1">
      <w:pPr>
        <w:pStyle w:val="Paragraphedeliste"/>
        <w:ind w:left="0"/>
        <w:rPr>
          <w:rStyle w:val="eop"/>
          <w:rFonts w:ascii="Optima" w:hAnsi="Optima"/>
          <w:b/>
          <w:i/>
          <w:color w:val="000000" w:themeColor="text1"/>
        </w:rPr>
      </w:pPr>
    </w:p>
    <w:p w14:paraId="0C34AB74" w14:textId="77777777" w:rsidR="00905430" w:rsidRPr="00A94F7F" w:rsidRDefault="00905430" w:rsidP="000D0DD1">
      <w:pPr>
        <w:pStyle w:val="Paragraphedeliste"/>
        <w:ind w:left="0"/>
        <w:rPr>
          <w:rStyle w:val="eop"/>
          <w:rFonts w:ascii="Optima" w:hAnsi="Optima"/>
          <w:b/>
          <w:i/>
          <w:color w:val="000000" w:themeColor="text1"/>
        </w:rPr>
      </w:pPr>
    </w:p>
    <w:p w14:paraId="21D074E5" w14:textId="77777777" w:rsidR="00E15E20" w:rsidRDefault="00E15E20"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9BE8A5B" w14:textId="78FD2063" w:rsidR="000D0DD1" w:rsidRDefault="000D0DD1"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94F7F">
        <w:rPr>
          <w:rFonts w:ascii="Optima" w:hAnsi="Optima"/>
          <w:noProof/>
        </w:rPr>
        <w:drawing>
          <wp:inline distT="0" distB="0" distL="0" distR="0" wp14:anchorId="3DCE8C2A" wp14:editId="671A6E89">
            <wp:extent cx="152400" cy="152400"/>
            <wp:effectExtent l="0" t="0" r="0" b="0"/>
            <wp:docPr id="17" name="Image 1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94F7F">
        <w:rPr>
          <w:rFonts w:ascii="Optima" w:hAnsi="Optima"/>
        </w:rPr>
        <w:t xml:space="preserve"> </w:t>
      </w:r>
      <w:r w:rsidRPr="00A94F7F">
        <w:rPr>
          <w:rFonts w:ascii="Optima" w:hAnsi="Optima"/>
          <w:b/>
          <w:bCs/>
        </w:rPr>
        <w:t>Volet 3</w:t>
      </w:r>
      <w:r w:rsidRPr="00A94F7F">
        <w:rPr>
          <w:rFonts w:ascii="Optima" w:hAnsi="Optima"/>
        </w:rPr>
        <w:t xml:space="preserve"> :</w:t>
      </w:r>
      <w:r w:rsidRPr="00A94F7F">
        <w:rPr>
          <w:rFonts w:ascii="Optima" w:hAnsi="Optima"/>
        </w:rPr>
        <w:tab/>
        <w:t>Soutenir les initiatives numériques en direction des enfants et des jeunes</w:t>
      </w:r>
    </w:p>
    <w:p w14:paraId="63EECEBC" w14:textId="77777777" w:rsidR="004E184B" w:rsidRPr="004E184B" w:rsidRDefault="004E184B"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2176B32A" w14:textId="77777777" w:rsidR="007525B9" w:rsidRPr="00A94F7F" w:rsidRDefault="007525B9" w:rsidP="007525B9">
      <w:pPr>
        <w:spacing w:after="0" w:line="240" w:lineRule="auto"/>
        <w:jc w:val="both"/>
        <w:rPr>
          <w:rStyle w:val="eop"/>
          <w:rFonts w:ascii="Optima" w:hAnsi="Optima" w:cs="Arial"/>
          <w:b/>
          <w:bCs/>
          <w:i/>
          <w:iCs/>
          <w:color w:val="000000"/>
        </w:rPr>
      </w:pPr>
    </w:p>
    <w:p w14:paraId="113408C7" w14:textId="2082C5BD" w:rsidR="00AB1DFC" w:rsidRPr="00A94F7F" w:rsidRDefault="007525B9" w:rsidP="000D0DD1">
      <w:pPr>
        <w:spacing w:after="0" w:line="240" w:lineRule="auto"/>
        <w:jc w:val="both"/>
        <w:rPr>
          <w:rStyle w:val="eop"/>
          <w:rFonts w:ascii="Optima" w:hAnsi="Optima"/>
          <w:color w:val="000000" w:themeColor="text1"/>
        </w:rPr>
      </w:pPr>
      <w:r w:rsidRPr="00A94F7F">
        <w:rPr>
          <w:rStyle w:val="eop"/>
          <w:rFonts w:ascii="Optima" w:hAnsi="Optima" w:cs="Arial"/>
          <w:color w:val="000000"/>
        </w:rPr>
        <w:t xml:space="preserve">L’implication de la Branche dans le déploiement du dispositif «Promeneurs du </w:t>
      </w:r>
      <w:r w:rsidR="00B64F48" w:rsidRPr="00A94F7F">
        <w:rPr>
          <w:rStyle w:val="eop"/>
          <w:rFonts w:ascii="Optima" w:hAnsi="Optima" w:cs="Arial"/>
          <w:color w:val="000000"/>
        </w:rPr>
        <w:t>N</w:t>
      </w:r>
      <w:r w:rsidRPr="00A94F7F">
        <w:rPr>
          <w:rStyle w:val="eop"/>
          <w:rFonts w:ascii="Optima" w:hAnsi="Optima" w:cs="Arial"/>
          <w:color w:val="000000"/>
        </w:rPr>
        <w:t xml:space="preserve">et» </w:t>
      </w:r>
      <w:r w:rsidR="00DF3D29" w:rsidRPr="00A94F7F">
        <w:rPr>
          <w:rStyle w:val="eop"/>
          <w:rFonts w:ascii="Optima" w:hAnsi="Optima" w:cs="Arial"/>
          <w:color w:val="000000"/>
        </w:rPr>
        <w:t xml:space="preserve">(PdN) </w:t>
      </w:r>
      <w:r w:rsidRPr="00A94F7F">
        <w:rPr>
          <w:rStyle w:val="eop"/>
          <w:rFonts w:ascii="Optima" w:hAnsi="Optima" w:cs="Arial"/>
          <w:color w:val="000000"/>
        </w:rPr>
        <w:t>identifié comme un outil pertinent et innovant d’éducation à la citoyenneté et de prévention des risques (radicalisation, cyberviolence, harcèlement) sera poursuivi</w:t>
      </w:r>
      <w:r w:rsidR="002415F7" w:rsidRPr="00A94F7F">
        <w:rPr>
          <w:rStyle w:val="eop"/>
          <w:rFonts w:ascii="Optima" w:hAnsi="Optima" w:cs="Arial"/>
          <w:color w:val="000000"/>
        </w:rPr>
        <w:t>e</w:t>
      </w:r>
      <w:r w:rsidRPr="00A94F7F">
        <w:rPr>
          <w:rStyle w:val="eop"/>
          <w:rFonts w:ascii="Optima" w:hAnsi="Optima" w:cs="Arial"/>
          <w:color w:val="000000"/>
        </w:rPr>
        <w:t xml:space="preserve">. </w:t>
      </w:r>
      <w:r w:rsidR="575921EC" w:rsidRPr="00A94F7F">
        <w:rPr>
          <w:rStyle w:val="eop"/>
          <w:rFonts w:ascii="Optima" w:hAnsi="Optima" w:cs="Arial"/>
          <w:color w:val="000000" w:themeColor="text1"/>
        </w:rPr>
        <w:t>De plus</w:t>
      </w:r>
      <w:r w:rsidRPr="00A94F7F">
        <w:rPr>
          <w:rStyle w:val="eop"/>
          <w:rFonts w:ascii="Optima" w:hAnsi="Optima"/>
          <w:color w:val="000000" w:themeColor="text1"/>
        </w:rPr>
        <w:t xml:space="preserve">, </w:t>
      </w:r>
      <w:r w:rsidRPr="00A94F7F">
        <w:rPr>
          <w:rStyle w:val="eop"/>
          <w:rFonts w:ascii="Optima" w:hAnsi="Optima" w:cs="Arial"/>
          <w:color w:val="000000"/>
        </w:rPr>
        <w:t>ce volet dote les Caf de moyens pour financer les initiatives visant à accompagner les enfants et les jeunes dans leurs usages du numérique et des médias. L’objectif est de promouvoir un usage citoyen créatif et responsable de ces outils, tout en soutenant la mise en œuvre de modalités renouvelées de contact avec les enfants et les jeunes, en complément d’un accompagnement en présentiel dans les structures jeunesse. L</w:t>
      </w:r>
      <w:r w:rsidRPr="00A94F7F">
        <w:rPr>
          <w:rStyle w:val="eop"/>
          <w:rFonts w:ascii="Optima" w:hAnsi="Optima" w:cs="Arial"/>
          <w:color w:val="000000"/>
          <w:shd w:val="clear" w:color="auto" w:fill="FFFFFF"/>
        </w:rPr>
        <w:t>es projets liant le numérique et développement durable seront également valorisés.</w:t>
      </w:r>
    </w:p>
    <w:p w14:paraId="468B6FB7" w14:textId="26A29EE7" w:rsidR="2A448470" w:rsidRPr="00A94F7F" w:rsidRDefault="2A448470" w:rsidP="2A448470">
      <w:pPr>
        <w:spacing w:after="0" w:line="240" w:lineRule="auto"/>
        <w:jc w:val="both"/>
        <w:rPr>
          <w:rStyle w:val="eop"/>
          <w:rFonts w:ascii="Optima" w:hAnsi="Optima" w:cs="Arial"/>
          <w:color w:val="000000" w:themeColor="text1"/>
        </w:rPr>
      </w:pPr>
    </w:p>
    <w:p w14:paraId="325BA9B4" w14:textId="728A6A23" w:rsidR="005F68F3" w:rsidRPr="00A94F7F" w:rsidRDefault="005F68F3" w:rsidP="00814A90">
      <w:pPr>
        <w:pStyle w:val="paragraph"/>
        <w:numPr>
          <w:ilvl w:val="0"/>
          <w:numId w:val="129"/>
        </w:numPr>
        <w:spacing w:before="240" w:beforeAutospacing="0" w:after="0" w:afterAutospacing="0"/>
        <w:ind w:left="426" w:hanging="426"/>
        <w:jc w:val="both"/>
        <w:textAlignment w:val="baseline"/>
        <w:rPr>
          <w:rFonts w:ascii="Optima" w:eastAsia="Arial" w:hAnsi="Optima" w:cs="Arial"/>
          <w:color w:val="00000A"/>
          <w:sz w:val="22"/>
          <w:szCs w:val="22"/>
        </w:rPr>
      </w:pPr>
      <w:r w:rsidRPr="00A94F7F">
        <w:rPr>
          <w:rStyle w:val="eop"/>
          <w:rFonts w:ascii="Optima" w:hAnsi="Optima"/>
          <w:b/>
          <w:bCs/>
          <w:sz w:val="22"/>
          <w:szCs w:val="22"/>
        </w:rPr>
        <w:t xml:space="preserve">Le présent volet est mobilisé sur les deux </w:t>
      </w:r>
      <w:r w:rsidR="00D213B8" w:rsidRPr="00A94F7F">
        <w:rPr>
          <w:rStyle w:val="eop"/>
          <w:rFonts w:ascii="Optima" w:hAnsi="Optima"/>
          <w:b/>
          <w:bCs/>
          <w:sz w:val="22"/>
          <w:szCs w:val="22"/>
        </w:rPr>
        <w:t xml:space="preserve">objectifs </w:t>
      </w:r>
      <w:r w:rsidRPr="00A94F7F">
        <w:rPr>
          <w:rStyle w:val="eop"/>
          <w:rFonts w:ascii="Optima" w:hAnsi="Optima"/>
          <w:b/>
          <w:bCs/>
          <w:sz w:val="22"/>
          <w:szCs w:val="22"/>
        </w:rPr>
        <w:t xml:space="preserve">suivants : </w:t>
      </w:r>
      <w:r w:rsidRPr="00A94F7F">
        <w:rPr>
          <w:rStyle w:val="eop"/>
          <w:rFonts w:ascii="Optima" w:hAnsi="Optima"/>
          <w:b/>
          <w:bCs/>
          <w:sz w:val="22"/>
          <w:szCs w:val="22"/>
        </w:rPr>
        <w:br/>
      </w:r>
    </w:p>
    <w:p w14:paraId="04017AFA" w14:textId="1C6CFDDE" w:rsidR="00655300" w:rsidRPr="00A94F7F" w:rsidRDefault="6EC438A4" w:rsidP="00814A90">
      <w:pPr>
        <w:pStyle w:val="Paragraphedeliste"/>
        <w:numPr>
          <w:ilvl w:val="0"/>
          <w:numId w:val="172"/>
        </w:numPr>
        <w:autoSpaceDE w:val="0"/>
        <w:autoSpaceDN w:val="0"/>
        <w:adjustRightInd w:val="0"/>
        <w:ind w:left="567" w:hanging="283"/>
        <w:jc w:val="both"/>
        <w:rPr>
          <w:rStyle w:val="eop"/>
          <w:rFonts w:ascii="Optima" w:hAnsi="Optima" w:cs="Arial"/>
          <w:b/>
          <w:bCs/>
          <w:color w:val="000000" w:themeColor="text1"/>
        </w:rPr>
      </w:pPr>
      <w:r w:rsidRPr="00A94F7F">
        <w:rPr>
          <w:rStyle w:val="eop"/>
          <w:rFonts w:ascii="Optima" w:hAnsi="Optima" w:cs="Arial"/>
          <w:b/>
          <w:bCs/>
          <w:color w:val="000000" w:themeColor="text1"/>
          <w:sz w:val="22"/>
          <w:szCs w:val="22"/>
        </w:rPr>
        <w:t>L’accompagnement des « Promeneurs du net</w:t>
      </w:r>
      <w:r w:rsidR="00655300" w:rsidRPr="00A94F7F">
        <w:rPr>
          <w:rStyle w:val="eop"/>
          <w:rFonts w:ascii="Optima" w:hAnsi="Optima" w:cs="Arial"/>
          <w:b/>
          <w:bCs/>
          <w:color w:val="000000" w:themeColor="text1"/>
          <w:sz w:val="22"/>
          <w:szCs w:val="22"/>
        </w:rPr>
        <w:t> » à travers un soutien aux acteurs suivants :</w:t>
      </w:r>
      <w:r w:rsidR="00655300" w:rsidRPr="00A94F7F">
        <w:rPr>
          <w:rStyle w:val="eop"/>
          <w:rFonts w:ascii="Optima" w:hAnsi="Optima" w:cs="Arial"/>
          <w:b/>
          <w:bCs/>
          <w:color w:val="000000" w:themeColor="text1"/>
        </w:rPr>
        <w:t xml:space="preserve"> </w:t>
      </w:r>
    </w:p>
    <w:p w14:paraId="7FB8927C" w14:textId="677358DA" w:rsidR="00AB1DFC" w:rsidRPr="00A94F7F" w:rsidRDefault="6EC438A4" w:rsidP="00A16A44">
      <w:pPr>
        <w:pStyle w:val="Paragraphedeliste"/>
        <w:numPr>
          <w:ilvl w:val="0"/>
          <w:numId w:val="141"/>
        </w:numPr>
        <w:autoSpaceDE w:val="0"/>
        <w:autoSpaceDN w:val="0"/>
        <w:adjustRightInd w:val="0"/>
        <w:ind w:left="851" w:hanging="284"/>
        <w:jc w:val="both"/>
        <w:rPr>
          <w:rStyle w:val="eop"/>
          <w:rFonts w:ascii="Optima" w:hAnsi="Optima" w:cs="Arial"/>
          <w:color w:val="000000" w:themeColor="text1"/>
          <w:sz w:val="22"/>
          <w:szCs w:val="22"/>
        </w:rPr>
      </w:pPr>
      <w:r w:rsidRPr="00A94F7F">
        <w:rPr>
          <w:rStyle w:val="eop"/>
          <w:rFonts w:ascii="Optima" w:hAnsi="Optima" w:cs="Arial"/>
          <w:color w:val="000000" w:themeColor="text1"/>
          <w:sz w:val="22"/>
          <w:szCs w:val="22"/>
          <w:u w:val="single"/>
        </w:rPr>
        <w:t xml:space="preserve">Les structures souhaitant inscrire leur(s) salarié(e)(s) dans la démarche « Promeneurs du Net </w:t>
      </w:r>
      <w:r w:rsidRPr="00A94F7F">
        <w:rPr>
          <w:rStyle w:val="eop"/>
          <w:rFonts w:ascii="Optima" w:hAnsi="Optima" w:cs="Arial"/>
          <w:b/>
          <w:bCs/>
          <w:color w:val="000000" w:themeColor="text1"/>
          <w:sz w:val="22"/>
          <w:szCs w:val="22"/>
          <w:u w:val="single"/>
        </w:rPr>
        <w:t>»</w:t>
      </w:r>
      <w:r w:rsidR="598832BD" w:rsidRPr="00A94F7F">
        <w:rPr>
          <w:rStyle w:val="eop"/>
          <w:rFonts w:ascii="Optima" w:hAnsi="Optima" w:cs="Arial"/>
          <w:b/>
          <w:bCs/>
          <w:color w:val="000000" w:themeColor="text1"/>
          <w:sz w:val="22"/>
          <w:szCs w:val="22"/>
          <w:u w:val="single"/>
        </w:rPr>
        <w:t>, jeunesse ou parentalité</w:t>
      </w:r>
      <w:r w:rsidR="00655300" w:rsidRPr="00A94F7F">
        <w:rPr>
          <w:rStyle w:val="eop"/>
          <w:rFonts w:ascii="Optima" w:hAnsi="Optima" w:cs="Arial"/>
          <w:color w:val="000000" w:themeColor="text1"/>
          <w:sz w:val="22"/>
          <w:szCs w:val="22"/>
          <w:u w:val="single"/>
        </w:rPr>
        <w:t xml:space="preserve"> respectant </w:t>
      </w:r>
      <w:r w:rsidRPr="00A94F7F">
        <w:rPr>
          <w:rStyle w:val="eop"/>
          <w:rFonts w:ascii="Optima" w:hAnsi="Optima" w:cs="Arial"/>
          <w:color w:val="000000" w:themeColor="text1"/>
          <w:sz w:val="22"/>
          <w:szCs w:val="22"/>
          <w:u w:val="single"/>
        </w:rPr>
        <w:t>les critères cumulatifs suivants</w:t>
      </w:r>
      <w:r w:rsidRPr="00A94F7F">
        <w:rPr>
          <w:rStyle w:val="eop"/>
          <w:rFonts w:ascii="Optima" w:hAnsi="Optima" w:cs="Arial"/>
          <w:color w:val="000000" w:themeColor="text1"/>
          <w:sz w:val="22"/>
          <w:szCs w:val="22"/>
        </w:rPr>
        <w:t xml:space="preserve"> :</w:t>
      </w:r>
    </w:p>
    <w:p w14:paraId="50BAB223" w14:textId="4F126723" w:rsidR="00AB1DFC" w:rsidRPr="00A94F7F" w:rsidRDefault="6EC438A4" w:rsidP="00A16A44">
      <w:pPr>
        <w:autoSpaceDE w:val="0"/>
        <w:autoSpaceDN w:val="0"/>
        <w:adjustRightInd w:val="0"/>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s’adresser en priorité aux jeunes de tous les milieux sociaux âgés de 12 à 17 ans révolus ;</w:t>
      </w:r>
    </w:p>
    <w:p w14:paraId="706A1A9B" w14:textId="0D64E2A2" w:rsidR="00AB1DFC" w:rsidRPr="00A94F7F" w:rsidRDefault="6EC438A4" w:rsidP="00A16A44">
      <w:pPr>
        <w:autoSpaceDE w:val="0"/>
        <w:autoSpaceDN w:val="0"/>
        <w:adjustRightInd w:val="0"/>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disposer d’au moins un professionnel sensibilisé aux enjeux du numérique et volontaire pour intégrer le dispositif ;</w:t>
      </w:r>
    </w:p>
    <w:p w14:paraId="520952BA" w14:textId="3185D4B2" w:rsidR="00AB1DFC" w:rsidRPr="00A94F7F" w:rsidRDefault="6EC438A4" w:rsidP="00A16A44">
      <w:pPr>
        <w:autoSpaceDE w:val="0"/>
        <w:autoSpaceDN w:val="0"/>
        <w:adjustRightInd w:val="0"/>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associer les familles ;</w:t>
      </w:r>
    </w:p>
    <w:p w14:paraId="1A529C00" w14:textId="720A594D" w:rsidR="00AB1DFC" w:rsidRPr="00A94F7F" w:rsidRDefault="6EC438A4" w:rsidP="00A16A44">
      <w:pPr>
        <w:autoSpaceDE w:val="0"/>
        <w:autoSpaceDN w:val="0"/>
        <w:adjustRightInd w:val="0"/>
        <w:spacing w:after="0" w:line="240" w:lineRule="auto"/>
        <w:ind w:left="1134" w:hanging="283"/>
        <w:jc w:val="both"/>
        <w:rPr>
          <w:rStyle w:val="eop"/>
          <w:rFonts w:ascii="Optima" w:hAnsi="Optima" w:cs="Arial"/>
          <w:color w:val="000000" w:themeColor="text1"/>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 xml:space="preserve">s’engager à respecter le cadre contractuel décrit dans le guide de déploiement national édité par la Cnaf (convention et charte disponibles sur le site : </w:t>
      </w:r>
      <w:hyperlink r:id="rId15" w:history="1">
        <w:r w:rsidR="00A8381F" w:rsidRPr="00312C07">
          <w:rPr>
            <w:rStyle w:val="Lienhypertexte"/>
            <w:rFonts w:ascii="Optima" w:hAnsi="Optima" w:cs="Arial"/>
          </w:rPr>
          <w:t>www.promeneursdunet.fr</w:t>
        </w:r>
      </w:hyperlink>
      <w:r w:rsidRPr="00A94F7F">
        <w:rPr>
          <w:rStyle w:val="eop"/>
          <w:rFonts w:ascii="Optima" w:hAnsi="Optima" w:cs="Arial"/>
          <w:color w:val="000000" w:themeColor="text1"/>
        </w:rPr>
        <w:t>) et à participer à la dynamique d’animation départementale du dispositif.</w:t>
      </w:r>
    </w:p>
    <w:p w14:paraId="239B6B38" w14:textId="77777777" w:rsidR="00B206A1" w:rsidRPr="00A94F7F" w:rsidRDefault="00B206A1" w:rsidP="000C43E1">
      <w:pPr>
        <w:autoSpaceDE w:val="0"/>
        <w:autoSpaceDN w:val="0"/>
        <w:adjustRightInd w:val="0"/>
        <w:spacing w:after="0" w:line="240" w:lineRule="auto"/>
        <w:ind w:left="1560" w:hanging="567"/>
        <w:jc w:val="both"/>
        <w:rPr>
          <w:rStyle w:val="eop"/>
          <w:rFonts w:ascii="Optima" w:hAnsi="Optima" w:cs="Arial"/>
          <w:color w:val="000000" w:themeColor="text1"/>
        </w:rPr>
      </w:pPr>
    </w:p>
    <w:p w14:paraId="782574FA" w14:textId="4CA3FB7C" w:rsidR="0CC9C989" w:rsidRPr="00A94F7F" w:rsidRDefault="0CC9C989" w:rsidP="00A16A44">
      <w:pPr>
        <w:pStyle w:val="Paragraphedeliste"/>
        <w:numPr>
          <w:ilvl w:val="0"/>
          <w:numId w:val="141"/>
        </w:numPr>
        <w:ind w:left="851" w:hanging="284"/>
        <w:jc w:val="both"/>
        <w:rPr>
          <w:rFonts w:ascii="Optima" w:hAnsi="Optima"/>
          <w:sz w:val="22"/>
          <w:szCs w:val="22"/>
        </w:rPr>
      </w:pPr>
      <w:r w:rsidRPr="00A94F7F">
        <w:rPr>
          <w:rStyle w:val="eop"/>
          <w:rFonts w:ascii="Optima" w:hAnsi="Optima" w:cs="Arial"/>
          <w:color w:val="000000" w:themeColor="text1"/>
          <w:sz w:val="22"/>
          <w:szCs w:val="22"/>
          <w:u w:val="single"/>
        </w:rPr>
        <w:t>Les associations ou organismes assurant la coordination départementale du dispositif</w:t>
      </w:r>
      <w:r w:rsidR="4AFC5EEF" w:rsidRPr="00A94F7F">
        <w:rPr>
          <w:rStyle w:val="eop"/>
          <w:rFonts w:ascii="Optima" w:hAnsi="Optima" w:cs="Arial"/>
          <w:color w:val="000000" w:themeColor="text1"/>
          <w:sz w:val="22"/>
          <w:szCs w:val="22"/>
          <w:u w:val="single"/>
        </w:rPr>
        <w:t xml:space="preserve"> </w:t>
      </w:r>
      <w:r w:rsidR="002A21E0" w:rsidRPr="00A94F7F">
        <w:rPr>
          <w:rStyle w:val="eop"/>
          <w:rFonts w:ascii="Optima" w:hAnsi="Optima" w:cs="Arial"/>
          <w:color w:val="000000" w:themeColor="text1"/>
          <w:sz w:val="22"/>
          <w:szCs w:val="22"/>
          <w:u w:val="single"/>
        </w:rPr>
        <w:t>« </w:t>
      </w:r>
      <w:r w:rsidR="4AFC5EEF" w:rsidRPr="00A94F7F">
        <w:rPr>
          <w:rStyle w:val="eop"/>
          <w:rFonts w:ascii="Optima" w:hAnsi="Optima" w:cs="Arial"/>
          <w:color w:val="000000" w:themeColor="text1"/>
          <w:sz w:val="22"/>
          <w:szCs w:val="22"/>
          <w:u w:val="single"/>
        </w:rPr>
        <w:t>Promeneurs du Net</w:t>
      </w:r>
      <w:r w:rsidR="002A21E0" w:rsidRPr="00A94F7F">
        <w:rPr>
          <w:rStyle w:val="eop"/>
          <w:rFonts w:ascii="Optima" w:hAnsi="Optima" w:cs="Arial"/>
          <w:color w:val="000000" w:themeColor="text1"/>
          <w:sz w:val="22"/>
          <w:szCs w:val="22"/>
          <w:u w:val="single"/>
        </w:rPr>
        <w:t> »</w:t>
      </w:r>
      <w:r w:rsidR="4AFC5EEF" w:rsidRPr="00A94F7F">
        <w:rPr>
          <w:rStyle w:val="eop"/>
          <w:rFonts w:ascii="Optima" w:hAnsi="Optima" w:cs="Arial"/>
          <w:color w:val="000000" w:themeColor="text1"/>
          <w:sz w:val="22"/>
          <w:szCs w:val="22"/>
          <w:u w:val="single"/>
        </w:rPr>
        <w:t xml:space="preserve"> </w:t>
      </w:r>
      <w:r w:rsidR="000F4411" w:rsidRPr="00A94F7F">
        <w:rPr>
          <w:rStyle w:val="eop"/>
          <w:rFonts w:ascii="Optima" w:hAnsi="Optima" w:cs="Arial"/>
          <w:b/>
          <w:bCs/>
          <w:color w:val="000000" w:themeColor="text1"/>
          <w:sz w:val="22"/>
          <w:szCs w:val="22"/>
          <w:u w:val="single"/>
        </w:rPr>
        <w:t xml:space="preserve">uniquement </w:t>
      </w:r>
      <w:r w:rsidR="4AFC5EEF" w:rsidRPr="00A94F7F">
        <w:rPr>
          <w:rStyle w:val="eop"/>
          <w:rFonts w:ascii="Optima" w:hAnsi="Optima" w:cs="Arial"/>
          <w:b/>
          <w:bCs/>
          <w:color w:val="000000" w:themeColor="text1"/>
          <w:sz w:val="22"/>
          <w:szCs w:val="22"/>
          <w:u w:val="single"/>
        </w:rPr>
        <w:t>jeunesse</w:t>
      </w:r>
      <w:r w:rsidR="000C43E1" w:rsidRPr="00A94F7F">
        <w:rPr>
          <w:rStyle w:val="eop"/>
          <w:rFonts w:ascii="Optima" w:hAnsi="Optima" w:cs="Arial"/>
          <w:color w:val="000000" w:themeColor="text1"/>
          <w:sz w:val="22"/>
          <w:szCs w:val="22"/>
        </w:rPr>
        <w:t xml:space="preserve"> : </w:t>
      </w:r>
      <w:r w:rsidR="000F4411" w:rsidRPr="00A94F7F">
        <w:rPr>
          <w:rStyle w:val="eop"/>
          <w:rFonts w:ascii="Optima" w:hAnsi="Optima" w:cs="Arial"/>
          <w:color w:val="000000" w:themeColor="text1"/>
          <w:sz w:val="22"/>
          <w:szCs w:val="22"/>
        </w:rPr>
        <w:t xml:space="preserve">pour rappel, </w:t>
      </w:r>
      <w:r w:rsidR="000C43E1" w:rsidRPr="00A94F7F">
        <w:rPr>
          <w:rStyle w:val="eop"/>
          <w:rFonts w:ascii="Optima" w:hAnsi="Optima" w:cs="Arial"/>
          <w:color w:val="000000" w:themeColor="text1"/>
          <w:sz w:val="22"/>
          <w:szCs w:val="22"/>
        </w:rPr>
        <w:t>l</w:t>
      </w:r>
      <w:r w:rsidR="4AFC5EEF" w:rsidRPr="00A94F7F">
        <w:rPr>
          <w:rStyle w:val="eop"/>
          <w:rFonts w:ascii="Optima" w:hAnsi="Optima" w:cs="Arial"/>
          <w:color w:val="000000" w:themeColor="text1"/>
          <w:sz w:val="22"/>
          <w:szCs w:val="22"/>
        </w:rPr>
        <w:t xml:space="preserve">a coordination des Promeneurs du Net parentalité </w:t>
      </w:r>
      <w:r w:rsidR="009D02B7" w:rsidRPr="00A94F7F">
        <w:rPr>
          <w:rStyle w:val="eop"/>
          <w:rFonts w:ascii="Optima" w:hAnsi="Optima" w:cs="Arial"/>
          <w:color w:val="000000" w:themeColor="text1"/>
          <w:sz w:val="22"/>
          <w:szCs w:val="22"/>
        </w:rPr>
        <w:t>est</w:t>
      </w:r>
      <w:r w:rsidR="4AFC5EEF" w:rsidRPr="00A94F7F">
        <w:rPr>
          <w:rStyle w:val="eop"/>
          <w:rFonts w:ascii="Optima" w:hAnsi="Optima" w:cs="Arial"/>
          <w:color w:val="000000" w:themeColor="text1"/>
          <w:sz w:val="22"/>
          <w:szCs w:val="22"/>
        </w:rPr>
        <w:t xml:space="preserve"> </w:t>
      </w:r>
      <w:r w:rsidR="009D02B7" w:rsidRPr="00A94F7F">
        <w:rPr>
          <w:rStyle w:val="eop"/>
          <w:rFonts w:ascii="Optima" w:hAnsi="Optima" w:cs="Arial"/>
          <w:color w:val="000000" w:themeColor="text1"/>
          <w:sz w:val="22"/>
          <w:szCs w:val="22"/>
        </w:rPr>
        <w:t>financée par le</w:t>
      </w:r>
      <w:r w:rsidR="00E753B3" w:rsidRPr="00A94F7F">
        <w:rPr>
          <w:rStyle w:val="eop"/>
          <w:rFonts w:ascii="Optima" w:hAnsi="Optima" w:cs="Arial"/>
          <w:color w:val="000000" w:themeColor="text1"/>
          <w:sz w:val="22"/>
          <w:szCs w:val="22"/>
        </w:rPr>
        <w:t xml:space="preserve"> </w:t>
      </w:r>
      <w:r w:rsidR="4AFC5EEF" w:rsidRPr="00A94F7F">
        <w:rPr>
          <w:rStyle w:val="eop"/>
          <w:rFonts w:ascii="Optima" w:hAnsi="Optima" w:cs="Arial"/>
          <w:color w:val="000000" w:themeColor="text1"/>
          <w:sz w:val="22"/>
          <w:szCs w:val="22"/>
        </w:rPr>
        <w:t>F</w:t>
      </w:r>
      <w:r w:rsidR="00614DAB" w:rsidRPr="00A94F7F">
        <w:rPr>
          <w:rStyle w:val="eop"/>
          <w:rFonts w:ascii="Optima" w:hAnsi="Optima" w:cs="Arial"/>
          <w:color w:val="000000" w:themeColor="text1"/>
          <w:sz w:val="22"/>
          <w:szCs w:val="22"/>
        </w:rPr>
        <w:t xml:space="preserve">onds national parentalité </w:t>
      </w:r>
      <w:r w:rsidR="000F4411" w:rsidRPr="00A94F7F">
        <w:rPr>
          <w:rStyle w:val="eop"/>
          <w:rFonts w:ascii="Optima" w:hAnsi="Optima" w:cs="Arial"/>
          <w:color w:val="000000" w:themeColor="text1"/>
          <w:sz w:val="22"/>
          <w:szCs w:val="22"/>
        </w:rPr>
        <w:t>; l</w:t>
      </w:r>
      <w:r w:rsidRPr="00A94F7F">
        <w:rPr>
          <w:rStyle w:val="eop"/>
          <w:rFonts w:ascii="Optima" w:hAnsi="Optima" w:cs="Arial"/>
          <w:color w:val="000000" w:themeColor="text1"/>
          <w:sz w:val="22"/>
          <w:szCs w:val="22"/>
        </w:rPr>
        <w:t xml:space="preserve">a fonction de coordination départementale du dispositif peut être soit conduite par la Caf, soit confiée à un partenaire extérieur. Un appel à candidature </w:t>
      </w:r>
      <w:r w:rsidR="307D2E35" w:rsidRPr="00A94F7F">
        <w:rPr>
          <w:rStyle w:val="eop"/>
          <w:rFonts w:ascii="Optima" w:hAnsi="Optima" w:cs="Arial"/>
          <w:color w:val="000000" w:themeColor="text1"/>
          <w:sz w:val="22"/>
          <w:szCs w:val="22"/>
        </w:rPr>
        <w:t xml:space="preserve">doit </w:t>
      </w:r>
      <w:r w:rsidR="008F2D8A" w:rsidRPr="00A94F7F">
        <w:rPr>
          <w:rStyle w:val="eop"/>
          <w:rFonts w:ascii="Optima" w:hAnsi="Optima" w:cs="Arial"/>
          <w:color w:val="000000" w:themeColor="text1"/>
          <w:sz w:val="22"/>
          <w:szCs w:val="22"/>
        </w:rPr>
        <w:t>être</w:t>
      </w:r>
      <w:r w:rsidR="307D2E35" w:rsidRPr="00A94F7F">
        <w:rPr>
          <w:rStyle w:val="eop"/>
          <w:rFonts w:ascii="Optima" w:hAnsi="Optima" w:cs="Arial"/>
          <w:color w:val="000000" w:themeColor="text1"/>
          <w:sz w:val="22"/>
          <w:szCs w:val="22"/>
        </w:rPr>
        <w:t xml:space="preserve"> </w:t>
      </w:r>
      <w:r w:rsidRPr="00A94F7F">
        <w:rPr>
          <w:rStyle w:val="eop"/>
          <w:rFonts w:ascii="Optima" w:hAnsi="Optima" w:cs="Arial"/>
          <w:color w:val="000000" w:themeColor="text1"/>
          <w:sz w:val="22"/>
          <w:szCs w:val="22"/>
        </w:rPr>
        <w:t>lancé par la Caf si cette fonction est confiée à un partenaire.</w:t>
      </w:r>
      <w:r w:rsidR="002A21E0" w:rsidRPr="00A94F7F">
        <w:rPr>
          <w:rStyle w:val="eop"/>
          <w:rFonts w:ascii="Optima" w:hAnsi="Optima" w:cs="Arial"/>
          <w:color w:val="000000" w:themeColor="text1"/>
          <w:sz w:val="22"/>
          <w:szCs w:val="22"/>
        </w:rPr>
        <w:t xml:space="preserve"> </w:t>
      </w:r>
      <w:r w:rsidRPr="00A94F7F">
        <w:rPr>
          <w:rStyle w:val="eop"/>
          <w:rFonts w:ascii="Optima" w:hAnsi="Optima" w:cs="Arial"/>
          <w:color w:val="000000" w:themeColor="text1"/>
          <w:sz w:val="22"/>
          <w:szCs w:val="22"/>
        </w:rPr>
        <w:t>Les missions suivantes devront être poursuivies par le coordinateur départemental des « Promeneurs du Net »</w:t>
      </w:r>
      <w:r w:rsidR="005234E3" w:rsidRPr="00A94F7F">
        <w:rPr>
          <w:rStyle w:val="eop"/>
          <w:rFonts w:ascii="Optima" w:hAnsi="Optima" w:cs="Arial"/>
          <w:color w:val="000000" w:themeColor="text1"/>
          <w:sz w:val="22"/>
          <w:szCs w:val="22"/>
        </w:rPr>
        <w:t xml:space="preserve"> : </w:t>
      </w:r>
    </w:p>
    <w:p w14:paraId="2312F8DB" w14:textId="1502E989"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coordonner, animer et promouvoir le réseau départemental des PdN ;</w:t>
      </w:r>
    </w:p>
    <w:p w14:paraId="5EE0CDEB" w14:textId="45F95F69"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 xml:space="preserve">participer à la réflexion pour </w:t>
      </w:r>
      <w:proofErr w:type="spellStart"/>
      <w:r w:rsidRPr="00A94F7F">
        <w:rPr>
          <w:rStyle w:val="eop"/>
          <w:rFonts w:ascii="Optima" w:hAnsi="Optima" w:cs="Arial"/>
          <w:color w:val="000000" w:themeColor="text1"/>
        </w:rPr>
        <w:t>co-construire</w:t>
      </w:r>
      <w:proofErr w:type="spellEnd"/>
      <w:r w:rsidRPr="00A94F7F">
        <w:rPr>
          <w:rStyle w:val="eop"/>
          <w:rFonts w:ascii="Optima" w:hAnsi="Optima" w:cs="Arial"/>
          <w:color w:val="000000" w:themeColor="text1"/>
        </w:rPr>
        <w:t xml:space="preserve"> des outils de développement du dispositif, en lien avec le réseau ;</w:t>
      </w:r>
    </w:p>
    <w:p w14:paraId="7FB13064" w14:textId="338BBBB9"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assurer le développement et l’administration des outils numériques dédiés au réseau (espace collaboratif de travail, site Internet départemental, réseaux sociaux…) ;</w:t>
      </w:r>
    </w:p>
    <w:p w14:paraId="78C7DC20" w14:textId="29724AFF"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accompagner et aider les PdN dans leur pratique individuelle ;</w:t>
      </w:r>
    </w:p>
    <w:p w14:paraId="1E19C597" w14:textId="501607CC"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lastRenderedPageBreak/>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travailler sous l’animation fonctionnelle du comité de pilotage départemental PdN auquel il/elle contribue activement ;</w:t>
      </w:r>
    </w:p>
    <w:p w14:paraId="41589957" w14:textId="178C0233"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 xml:space="preserve">- </w:t>
      </w:r>
      <w:r w:rsidR="000C43E1" w:rsidRPr="00A94F7F">
        <w:rPr>
          <w:rStyle w:val="eop"/>
          <w:rFonts w:ascii="Optima" w:hAnsi="Optima" w:cs="Arial"/>
          <w:color w:val="000000" w:themeColor="text1"/>
        </w:rPr>
        <w:tab/>
      </w:r>
      <w:r w:rsidRPr="00A94F7F">
        <w:rPr>
          <w:rStyle w:val="eop"/>
          <w:rFonts w:ascii="Optima" w:hAnsi="Optima" w:cs="Arial"/>
          <w:color w:val="000000" w:themeColor="text1"/>
        </w:rPr>
        <w:t xml:space="preserve">assure la mise en </w:t>
      </w:r>
      <w:r w:rsidR="002A21E0" w:rsidRPr="00A94F7F">
        <w:rPr>
          <w:rStyle w:val="eop"/>
          <w:rFonts w:ascii="Optima" w:hAnsi="Optima" w:cs="Arial"/>
          <w:color w:val="000000" w:themeColor="text1"/>
        </w:rPr>
        <w:t>œuvre</w:t>
      </w:r>
      <w:r w:rsidRPr="00A94F7F">
        <w:rPr>
          <w:rStyle w:val="eop"/>
          <w:rFonts w:ascii="Optima" w:hAnsi="Optima" w:cs="Arial"/>
          <w:color w:val="000000" w:themeColor="text1"/>
        </w:rPr>
        <w:t xml:space="preserve"> des actions collectives décidées dans le cadre du comité de pilotage (journée départementale, formation, communication</w:t>
      </w:r>
      <w:r w:rsidR="000C43E1" w:rsidRPr="00A94F7F">
        <w:rPr>
          <w:rStyle w:val="eop"/>
          <w:rFonts w:ascii="Optima" w:hAnsi="Optima" w:cs="Arial"/>
          <w:color w:val="000000" w:themeColor="text1"/>
        </w:rPr>
        <w:t>, etc.</w:t>
      </w:r>
      <w:r w:rsidRPr="00A94F7F">
        <w:rPr>
          <w:rStyle w:val="eop"/>
          <w:rFonts w:ascii="Optima" w:hAnsi="Optima" w:cs="Arial"/>
          <w:color w:val="000000" w:themeColor="text1"/>
        </w:rPr>
        <w:t>).</w:t>
      </w:r>
    </w:p>
    <w:p w14:paraId="74C89C45" w14:textId="4E017A3A" w:rsidR="2A448470" w:rsidRPr="00A94F7F" w:rsidRDefault="2A448470" w:rsidP="2A448470">
      <w:pPr>
        <w:spacing w:after="0" w:line="240" w:lineRule="auto"/>
        <w:jc w:val="both"/>
        <w:rPr>
          <w:rStyle w:val="eop"/>
          <w:rFonts w:ascii="Optima" w:hAnsi="Optima" w:cs="Arial"/>
          <w:color w:val="000000" w:themeColor="text1"/>
        </w:rPr>
      </w:pPr>
    </w:p>
    <w:p w14:paraId="504D5A97" w14:textId="7B8DD520" w:rsidR="002A21E0" w:rsidRPr="00A94F7F" w:rsidRDefault="002A21E0" w:rsidP="00814A90">
      <w:pPr>
        <w:autoSpaceDE w:val="0"/>
        <w:autoSpaceDN w:val="0"/>
        <w:adjustRightInd w:val="0"/>
        <w:spacing w:after="0" w:line="240" w:lineRule="auto"/>
        <w:ind w:left="567" w:hanging="283"/>
        <w:jc w:val="both"/>
        <w:rPr>
          <w:rStyle w:val="eop"/>
          <w:rFonts w:ascii="Optima" w:hAnsi="Optima" w:cs="Arial"/>
          <w:b/>
          <w:bCs/>
          <w:color w:val="000000" w:themeColor="text1"/>
        </w:rPr>
      </w:pPr>
      <w:r w:rsidRPr="00A94F7F">
        <w:rPr>
          <w:rStyle w:val="eop"/>
          <w:rFonts w:ascii="Optima" w:hAnsi="Optima" w:cs="Arial"/>
          <w:b/>
          <w:bCs/>
          <w:color w:val="000000" w:themeColor="text1"/>
        </w:rPr>
        <w:t>2.</w:t>
      </w:r>
      <w:r w:rsidRPr="00A94F7F">
        <w:rPr>
          <w:rStyle w:val="eop"/>
          <w:rFonts w:ascii="Optima" w:hAnsi="Optima" w:cs="Arial"/>
          <w:b/>
          <w:bCs/>
          <w:color w:val="000000" w:themeColor="text1"/>
        </w:rPr>
        <w:tab/>
        <w:t xml:space="preserve">Le soutien aux projets d’éducation aux médias et au numérique à destination des enfants et des jeunes qui répondent aux critères suivants : </w:t>
      </w:r>
    </w:p>
    <w:p w14:paraId="094C19A6" w14:textId="77777777" w:rsidR="002A21E0" w:rsidRPr="00A94F7F" w:rsidRDefault="2F26250B" w:rsidP="00814A90">
      <w:pPr>
        <w:spacing w:after="0" w:line="240" w:lineRule="auto"/>
        <w:ind w:left="1134" w:hanging="283"/>
        <w:jc w:val="both"/>
        <w:rPr>
          <w:rFonts w:ascii="Optima" w:eastAsia="Arial" w:hAnsi="Optima" w:cs="Arial"/>
        </w:rPr>
      </w:pPr>
      <w:r w:rsidRPr="00A94F7F">
        <w:rPr>
          <w:rFonts w:ascii="Optima" w:eastAsia="Arial" w:hAnsi="Optima" w:cs="Arial"/>
        </w:rPr>
        <w:t>-</w:t>
      </w:r>
      <w:r w:rsidR="002A21E0" w:rsidRPr="00A94F7F">
        <w:rPr>
          <w:rFonts w:ascii="Optima" w:eastAsia="Arial" w:hAnsi="Optima" w:cs="Arial"/>
        </w:rPr>
        <w:tab/>
        <w:t>associer les familles ;</w:t>
      </w:r>
    </w:p>
    <w:p w14:paraId="74EB9EFE" w14:textId="540ECE84" w:rsidR="00AB1DFC" w:rsidRPr="00A94F7F" w:rsidRDefault="002A21E0" w:rsidP="00A16A44">
      <w:pPr>
        <w:spacing w:after="0" w:line="240" w:lineRule="auto"/>
        <w:ind w:left="1134" w:hanging="283"/>
        <w:jc w:val="both"/>
        <w:rPr>
          <w:rFonts w:ascii="Optima" w:eastAsia="Arial" w:hAnsi="Optima" w:cs="Arial"/>
        </w:rPr>
      </w:pPr>
      <w:r w:rsidRPr="00A94F7F">
        <w:rPr>
          <w:rFonts w:ascii="Optima" w:eastAsia="Arial" w:hAnsi="Optima" w:cs="Arial"/>
        </w:rPr>
        <w:t>-</w:t>
      </w:r>
      <w:r w:rsidRPr="00A94F7F">
        <w:rPr>
          <w:rFonts w:ascii="Optima" w:eastAsia="Arial" w:hAnsi="Optima" w:cs="Arial"/>
        </w:rPr>
        <w:tab/>
        <w:t>s</w:t>
      </w:r>
      <w:r w:rsidR="2F26250B" w:rsidRPr="00A94F7F">
        <w:rPr>
          <w:rFonts w:ascii="Optima" w:eastAsia="Arial" w:hAnsi="Optima" w:cs="Arial"/>
        </w:rPr>
        <w:t>’adresser aux enfants et/ou aux jeunes jusqu’à 17 ans ;</w:t>
      </w:r>
    </w:p>
    <w:p w14:paraId="0FED1FEE" w14:textId="024B5D25" w:rsidR="00AB1DFC" w:rsidRPr="00A94F7F" w:rsidRDefault="2F26250B" w:rsidP="00A16A44">
      <w:pPr>
        <w:spacing w:after="0" w:line="240" w:lineRule="auto"/>
        <w:ind w:left="1134" w:hanging="283"/>
        <w:jc w:val="both"/>
        <w:rPr>
          <w:rFonts w:ascii="Optima" w:eastAsia="Arial" w:hAnsi="Optima" w:cs="Arial"/>
        </w:rPr>
      </w:pPr>
      <w:r w:rsidRPr="00A94F7F">
        <w:rPr>
          <w:rFonts w:ascii="Optima" w:eastAsia="Arial" w:hAnsi="Optima" w:cs="Arial"/>
        </w:rPr>
        <w:t>-</w:t>
      </w:r>
      <w:r w:rsidR="002A21E0" w:rsidRPr="00A94F7F">
        <w:rPr>
          <w:rFonts w:ascii="Optima" w:eastAsia="Arial" w:hAnsi="Optima" w:cs="Arial"/>
        </w:rPr>
        <w:tab/>
        <w:t>s</w:t>
      </w:r>
      <w:r w:rsidRPr="00A94F7F">
        <w:rPr>
          <w:rFonts w:ascii="Optima" w:eastAsia="Arial" w:hAnsi="Optima" w:cs="Arial"/>
        </w:rPr>
        <w:t>’appuyer sur un professionnel qualifié sensibilisé aux enjeux du numérique ;</w:t>
      </w:r>
    </w:p>
    <w:p w14:paraId="6D85D729" w14:textId="511D483B" w:rsidR="00AB1DFC" w:rsidRPr="00A94F7F" w:rsidRDefault="2F26250B" w:rsidP="00A16A44">
      <w:pPr>
        <w:tabs>
          <w:tab w:val="left" w:pos="1276"/>
        </w:tabs>
        <w:spacing w:after="0" w:line="240" w:lineRule="auto"/>
        <w:ind w:left="1134" w:hanging="283"/>
        <w:jc w:val="both"/>
        <w:rPr>
          <w:rFonts w:ascii="Optima" w:eastAsia="Arial" w:hAnsi="Optima" w:cs="Arial"/>
        </w:rPr>
      </w:pPr>
      <w:r w:rsidRPr="00A94F7F">
        <w:rPr>
          <w:rFonts w:ascii="Optima" w:eastAsia="Arial" w:hAnsi="Optima" w:cs="Arial"/>
        </w:rPr>
        <w:t>-</w:t>
      </w:r>
      <w:r w:rsidR="002A21E0" w:rsidRPr="00A94F7F">
        <w:rPr>
          <w:rFonts w:ascii="Optima" w:eastAsia="Arial" w:hAnsi="Optima" w:cs="Arial"/>
        </w:rPr>
        <w:tab/>
        <w:t>f</w:t>
      </w:r>
      <w:r w:rsidRPr="00A94F7F">
        <w:rPr>
          <w:rFonts w:ascii="Optima" w:eastAsia="Arial" w:hAnsi="Optima" w:cs="Arial"/>
        </w:rPr>
        <w:t>avoriser la compréhension par les enfants et les jeunes des médias, de l’information et du numérique ;</w:t>
      </w:r>
    </w:p>
    <w:p w14:paraId="667B127E" w14:textId="77777777" w:rsidR="002A21E0" w:rsidRPr="00A94F7F" w:rsidRDefault="002A21E0" w:rsidP="00A16A44">
      <w:pPr>
        <w:spacing w:after="0" w:line="240" w:lineRule="auto"/>
        <w:ind w:left="1134" w:hanging="283"/>
        <w:jc w:val="both"/>
        <w:rPr>
          <w:rFonts w:ascii="Optima" w:eastAsia="Arial" w:hAnsi="Optima" w:cs="Arial"/>
        </w:rPr>
      </w:pPr>
      <w:r w:rsidRPr="00A94F7F">
        <w:rPr>
          <w:rFonts w:ascii="Optima" w:eastAsia="Arial" w:hAnsi="Optima" w:cs="Arial"/>
        </w:rPr>
        <w:t>-</w:t>
      </w:r>
      <w:r w:rsidRPr="00A94F7F">
        <w:rPr>
          <w:rFonts w:ascii="Optima" w:eastAsia="Arial" w:hAnsi="Optima" w:cs="Arial"/>
        </w:rPr>
        <w:tab/>
        <w:t>e</w:t>
      </w:r>
      <w:r w:rsidR="2F26250B" w:rsidRPr="00A94F7F">
        <w:rPr>
          <w:rFonts w:ascii="Optima" w:eastAsia="Arial" w:hAnsi="Optima" w:cs="Arial"/>
        </w:rPr>
        <w:t>ncourager une pratique citoyenne, responsable et sécurisée des médias et des outils numériques par les enfants et les jeunes ;</w:t>
      </w:r>
    </w:p>
    <w:p w14:paraId="6AD428F3" w14:textId="30C98758" w:rsidR="00AB1DFC" w:rsidRPr="00A94F7F" w:rsidRDefault="002A21E0" w:rsidP="00A16A44">
      <w:pPr>
        <w:spacing w:after="0" w:line="240" w:lineRule="auto"/>
        <w:ind w:left="1134" w:hanging="283"/>
        <w:jc w:val="both"/>
        <w:rPr>
          <w:rFonts w:ascii="Optima" w:eastAsia="Arial" w:hAnsi="Optima" w:cs="Arial"/>
        </w:rPr>
      </w:pPr>
      <w:r w:rsidRPr="00A94F7F">
        <w:rPr>
          <w:rFonts w:ascii="Optima" w:eastAsia="Arial" w:hAnsi="Optima" w:cs="Arial"/>
        </w:rPr>
        <w:t>-</w:t>
      </w:r>
      <w:r w:rsidRPr="00A94F7F">
        <w:rPr>
          <w:rFonts w:ascii="Optima" w:eastAsia="Arial" w:hAnsi="Optima" w:cs="Arial"/>
        </w:rPr>
        <w:tab/>
        <w:t>f</w:t>
      </w:r>
      <w:r w:rsidR="3AE6E669" w:rsidRPr="00A94F7F">
        <w:rPr>
          <w:rFonts w:ascii="Optima" w:eastAsia="Arial" w:hAnsi="Optima" w:cs="Arial"/>
        </w:rPr>
        <w:t>avoriser</w:t>
      </w:r>
      <w:r w:rsidR="2F26250B" w:rsidRPr="00A94F7F">
        <w:rPr>
          <w:rFonts w:ascii="Optima" w:eastAsia="Arial" w:hAnsi="Optima" w:cs="Arial"/>
        </w:rPr>
        <w:t xml:space="preserve"> </w:t>
      </w:r>
      <w:r w:rsidR="3AE6E669" w:rsidRPr="00A94F7F">
        <w:rPr>
          <w:rFonts w:ascii="Optima" w:eastAsia="Arial" w:hAnsi="Optima" w:cs="Arial"/>
        </w:rPr>
        <w:t xml:space="preserve">l’inclusion numérique des </w:t>
      </w:r>
      <w:r w:rsidR="2F26250B" w:rsidRPr="00A94F7F">
        <w:rPr>
          <w:rFonts w:ascii="Optima" w:eastAsia="Arial" w:hAnsi="Optima" w:cs="Arial"/>
        </w:rPr>
        <w:t xml:space="preserve">enfants et </w:t>
      </w:r>
      <w:r w:rsidR="3AE6E669" w:rsidRPr="00A94F7F">
        <w:rPr>
          <w:rFonts w:ascii="Optima" w:eastAsia="Arial" w:hAnsi="Optima" w:cs="Arial"/>
        </w:rPr>
        <w:t>des</w:t>
      </w:r>
      <w:r w:rsidR="2F26250B" w:rsidRPr="00A94F7F">
        <w:rPr>
          <w:rFonts w:ascii="Optima" w:eastAsia="Arial" w:hAnsi="Optima" w:cs="Arial"/>
        </w:rPr>
        <w:t xml:space="preserve"> jeunes </w:t>
      </w:r>
      <w:r w:rsidR="3AE6E669" w:rsidRPr="00A94F7F">
        <w:rPr>
          <w:rFonts w:ascii="Optima" w:eastAsia="Arial" w:hAnsi="Optima" w:cs="Arial"/>
        </w:rPr>
        <w:t xml:space="preserve">en </w:t>
      </w:r>
      <w:r w:rsidR="560D07D0" w:rsidRPr="00A94F7F">
        <w:rPr>
          <w:rFonts w:ascii="Optima" w:eastAsia="Arial" w:hAnsi="Optima" w:cs="Arial"/>
        </w:rPr>
        <w:t xml:space="preserve">développant </w:t>
      </w:r>
      <w:r w:rsidR="2685A33C" w:rsidRPr="00A94F7F">
        <w:rPr>
          <w:rFonts w:ascii="Optima" w:eastAsia="Arial" w:hAnsi="Optima" w:cs="Arial"/>
        </w:rPr>
        <w:t>leurs</w:t>
      </w:r>
      <w:r w:rsidR="2F26250B" w:rsidRPr="00A94F7F">
        <w:rPr>
          <w:rFonts w:ascii="Optima" w:eastAsia="Arial" w:hAnsi="Optima" w:cs="Arial"/>
        </w:rPr>
        <w:t xml:space="preserve"> compétences numériques et informationnelles.</w:t>
      </w:r>
    </w:p>
    <w:p w14:paraId="5078D707" w14:textId="7ADCBE80" w:rsidR="2A448470" w:rsidRPr="00A94F7F" w:rsidRDefault="2A448470" w:rsidP="002A21E0">
      <w:pPr>
        <w:spacing w:after="0" w:line="240" w:lineRule="auto"/>
        <w:jc w:val="both"/>
        <w:rPr>
          <w:rFonts w:ascii="Optima" w:eastAsia="Arial" w:hAnsi="Optima" w:cs="Arial"/>
        </w:rPr>
      </w:pPr>
    </w:p>
    <w:p w14:paraId="6EDAA501" w14:textId="77777777" w:rsidR="00C90788" w:rsidRPr="00A94F7F" w:rsidRDefault="00C90788" w:rsidP="002A21E0">
      <w:pPr>
        <w:spacing w:after="0" w:line="240" w:lineRule="auto"/>
        <w:jc w:val="both"/>
        <w:rPr>
          <w:rFonts w:ascii="Optima" w:eastAsia="Arial" w:hAnsi="Optima" w:cs="Arial"/>
        </w:rPr>
      </w:pPr>
    </w:p>
    <w:p w14:paraId="4D79F5B4" w14:textId="46E9C57F" w:rsidR="00F3410D" w:rsidRPr="00A94F7F" w:rsidRDefault="00F3410D" w:rsidP="00814A90">
      <w:pPr>
        <w:pStyle w:val="Paragraphedeliste"/>
        <w:numPr>
          <w:ilvl w:val="0"/>
          <w:numId w:val="129"/>
        </w:numPr>
        <w:tabs>
          <w:tab w:val="left" w:pos="426"/>
        </w:tabs>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rPr>
        <w:t>Les actions éligibles</w:t>
      </w:r>
      <w:r w:rsidR="00D00090" w:rsidRPr="00A94F7F">
        <w:rPr>
          <w:rStyle w:val="Appelnotedebasdep"/>
          <w:rFonts w:ascii="Optima" w:hAnsi="Optima" w:cs="Arial"/>
          <w:b/>
          <w:bCs/>
          <w:i/>
          <w:iCs/>
          <w:color w:val="auto"/>
          <w:sz w:val="22"/>
          <w:szCs w:val="22"/>
        </w:rPr>
        <w:footnoteReference w:id="23"/>
      </w:r>
    </w:p>
    <w:p w14:paraId="023D90C4" w14:textId="77777777" w:rsidR="00B206A1" w:rsidRPr="00A94F7F" w:rsidRDefault="00B206A1" w:rsidP="00814A90">
      <w:pPr>
        <w:pStyle w:val="Paragraphedeliste"/>
        <w:autoSpaceDE w:val="0"/>
        <w:autoSpaceDN w:val="0"/>
        <w:adjustRightInd w:val="0"/>
        <w:ind w:left="426"/>
        <w:jc w:val="both"/>
        <w:rPr>
          <w:rFonts w:ascii="Optima" w:hAnsi="Optima" w:cs="Arial"/>
          <w:b/>
          <w:bCs/>
          <w:i/>
          <w:iCs/>
          <w:color w:val="auto"/>
          <w:sz w:val="22"/>
          <w:szCs w:val="22"/>
        </w:rPr>
      </w:pPr>
    </w:p>
    <w:p w14:paraId="5AD3DABF" w14:textId="2427C936" w:rsidR="00F3410D" w:rsidRPr="00A94F7F" w:rsidRDefault="00D33417" w:rsidP="00814A90">
      <w:pPr>
        <w:pStyle w:val="Paragraphedeliste"/>
        <w:numPr>
          <w:ilvl w:val="0"/>
          <w:numId w:val="141"/>
        </w:numPr>
        <w:ind w:left="426" w:firstLine="0"/>
        <w:jc w:val="both"/>
        <w:rPr>
          <w:rFonts w:ascii="Optima" w:eastAsia="Arial" w:hAnsi="Optima" w:cs="Arial"/>
          <w:color w:val="auto"/>
          <w:sz w:val="22"/>
          <w:szCs w:val="22"/>
        </w:rPr>
      </w:pPr>
      <w:r w:rsidRPr="00A94F7F">
        <w:rPr>
          <w:rFonts w:ascii="Optima" w:eastAsia="Arial" w:hAnsi="Optima" w:cs="Arial"/>
          <w:color w:val="auto"/>
          <w:sz w:val="22"/>
          <w:szCs w:val="22"/>
          <w:u w:val="single"/>
        </w:rPr>
        <w:t>Concernant l</w:t>
      </w:r>
      <w:r w:rsidR="00F3410D" w:rsidRPr="00A94F7F">
        <w:rPr>
          <w:rFonts w:ascii="Optima" w:eastAsia="Arial" w:hAnsi="Optima" w:cs="Arial"/>
          <w:color w:val="auto"/>
          <w:sz w:val="22"/>
          <w:szCs w:val="22"/>
          <w:u w:val="single"/>
        </w:rPr>
        <w:t>es actions d’</w:t>
      </w:r>
      <w:r w:rsidR="00F3410D" w:rsidRPr="00A94F7F">
        <w:rPr>
          <w:rFonts w:ascii="Optima" w:eastAsia="Arial" w:hAnsi="Optima" w:cs="Arial"/>
          <w:sz w:val="22"/>
          <w:szCs w:val="22"/>
          <w:u w:val="single"/>
        </w:rPr>
        <w:t>accompagnement des « Promeneurs du net »</w:t>
      </w:r>
      <w:r w:rsidR="00F3410D" w:rsidRPr="00A94F7F">
        <w:rPr>
          <w:rFonts w:ascii="Optima" w:eastAsia="Arial" w:hAnsi="Optima" w:cs="Arial"/>
          <w:color w:val="auto"/>
          <w:sz w:val="22"/>
          <w:szCs w:val="22"/>
          <w:u w:val="single"/>
        </w:rPr>
        <w:t>:</w:t>
      </w:r>
    </w:p>
    <w:p w14:paraId="6D70C808" w14:textId="45B6D476" w:rsidR="00F3410D" w:rsidRPr="00A94F7F" w:rsidRDefault="00F3410D" w:rsidP="005B408F">
      <w:pPr>
        <w:spacing w:after="0" w:line="240" w:lineRule="auto"/>
        <w:ind w:left="709" w:hanging="283"/>
        <w:rPr>
          <w:rFonts w:ascii="Optima" w:eastAsia="Times New Roman" w:hAnsi="Optima" w:cs="Arial"/>
          <w:kern w:val="1"/>
          <w:lang w:eastAsia="ar-SA"/>
        </w:rPr>
      </w:pPr>
      <w:r w:rsidRPr="00A94F7F">
        <w:rPr>
          <w:rFonts w:ascii="Optima" w:eastAsia="Arial" w:hAnsi="Optima" w:cs="Arial"/>
        </w:rPr>
        <w:t>-</w:t>
      </w:r>
      <w:r w:rsidRPr="00A94F7F">
        <w:rPr>
          <w:rFonts w:ascii="Optima" w:eastAsia="Arial" w:hAnsi="Optima" w:cs="Arial"/>
        </w:rPr>
        <w:tab/>
      </w:r>
      <w:r w:rsidR="00D33417" w:rsidRPr="00A94F7F">
        <w:rPr>
          <w:rFonts w:ascii="Optima" w:eastAsia="Arial" w:hAnsi="Optima" w:cs="Arial"/>
        </w:rPr>
        <w:t>le s</w:t>
      </w:r>
      <w:r w:rsidR="0014210A" w:rsidRPr="00A94F7F">
        <w:rPr>
          <w:rFonts w:ascii="Optima" w:eastAsia="Times New Roman" w:hAnsi="Optima" w:cs="Arial"/>
          <w:kern w:val="1"/>
          <w:lang w:eastAsia="ar-SA"/>
        </w:rPr>
        <w:t>outien à l’activité en ligne des “Promeneurs du Net” dans une logique d’amorçage</w:t>
      </w:r>
      <w:r w:rsidR="005B408F">
        <w:rPr>
          <w:rFonts w:ascii="Optima" w:eastAsia="Times New Roman" w:hAnsi="Optima" w:cs="Arial"/>
          <w:kern w:val="1"/>
          <w:lang w:eastAsia="ar-SA"/>
        </w:rPr>
        <w:t xml:space="preserve"> </w:t>
      </w:r>
      <w:r w:rsidR="0014210A" w:rsidRPr="00A94F7F">
        <w:rPr>
          <w:rFonts w:ascii="Optima" w:eastAsia="Times New Roman" w:hAnsi="Optima" w:cs="Arial"/>
          <w:kern w:val="1"/>
          <w:lang w:eastAsia="ar-SA"/>
        </w:rPr>
        <w:t xml:space="preserve">: </w:t>
      </w:r>
      <w:r w:rsidR="00DD5DBD" w:rsidRPr="00A94F7F">
        <w:rPr>
          <w:rStyle w:val="eop"/>
          <w:rFonts w:ascii="Optima" w:hAnsi="Optima" w:cs="Arial"/>
          <w:color w:val="000000" w:themeColor="text1"/>
        </w:rPr>
        <w:t>aide à l’amorçage, aide à l’équipement</w:t>
      </w:r>
      <w:r w:rsidR="00DD5DBD" w:rsidRPr="00A94F7F">
        <w:rPr>
          <w:rFonts w:ascii="Optima" w:eastAsia="Times New Roman" w:hAnsi="Optima" w:cs="Arial"/>
          <w:kern w:val="1"/>
          <w:lang w:eastAsia="ar-SA"/>
        </w:rPr>
        <w:t> ;</w:t>
      </w:r>
    </w:p>
    <w:p w14:paraId="7977F475" w14:textId="13206B56" w:rsidR="0014210A" w:rsidRPr="00A94F7F" w:rsidRDefault="00D33417" w:rsidP="005B408F">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kern w:val="1"/>
          <w:lang w:eastAsia="ar-SA"/>
        </w:rPr>
        <w:t>-</w:t>
      </w:r>
      <w:r w:rsidRPr="00A94F7F">
        <w:rPr>
          <w:rFonts w:ascii="Optima" w:eastAsia="Times New Roman" w:hAnsi="Optima" w:cs="Arial"/>
          <w:kern w:val="1"/>
          <w:lang w:eastAsia="ar-SA"/>
        </w:rPr>
        <w:tab/>
        <w:t>le s</w:t>
      </w:r>
      <w:r w:rsidR="0014210A" w:rsidRPr="00A94F7F">
        <w:rPr>
          <w:rFonts w:ascii="Optima" w:eastAsia="Times New Roman" w:hAnsi="Optima" w:cs="Arial"/>
          <w:lang w:eastAsia="ar-SA"/>
        </w:rPr>
        <w:t>outien à la fonction de coordination du dispositif “Promeneurs du Net” jeunesse (charges de personnel)</w:t>
      </w:r>
      <w:r w:rsidRPr="00A94F7F">
        <w:rPr>
          <w:rFonts w:ascii="Optima" w:eastAsia="Times New Roman" w:hAnsi="Optima" w:cs="Arial"/>
          <w:lang w:eastAsia="ar-SA"/>
        </w:rPr>
        <w:t> ;</w:t>
      </w:r>
    </w:p>
    <w:p w14:paraId="0D9A015A" w14:textId="4C9DF117" w:rsidR="00D33417" w:rsidRPr="00A94F7F" w:rsidRDefault="00D33417" w:rsidP="00DF6868">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l’a</w:t>
      </w:r>
      <w:r w:rsidR="0014210A" w:rsidRPr="00A94F7F">
        <w:rPr>
          <w:rFonts w:ascii="Optima" w:eastAsia="Times New Roman" w:hAnsi="Optima" w:cs="Arial"/>
          <w:lang w:eastAsia="ar-SA"/>
        </w:rPr>
        <w:t xml:space="preserve">ide à l’équipement des PdN et des coordinateurs : </w:t>
      </w:r>
      <w:r w:rsidR="000762D3" w:rsidRPr="00A94F7F">
        <w:rPr>
          <w:rFonts w:ascii="Optima" w:eastAsia="Times New Roman" w:hAnsi="Optima" w:cs="Arial"/>
          <w:lang w:eastAsia="ar-SA"/>
        </w:rPr>
        <w:t>a</w:t>
      </w:r>
      <w:r w:rsidR="0014210A" w:rsidRPr="00A94F7F">
        <w:rPr>
          <w:rFonts w:ascii="Optima" w:eastAsia="Times New Roman" w:hAnsi="Optima" w:cs="Arial"/>
          <w:lang w:eastAsia="ar-SA"/>
        </w:rPr>
        <w:t>chat d’ordinateurs, de tablettes ou smartphones nécessaires à l’activité</w:t>
      </w:r>
      <w:r w:rsidR="00420E09" w:rsidRPr="00A94F7F">
        <w:rPr>
          <w:rFonts w:ascii="Optima" w:eastAsia="Times New Roman" w:hAnsi="Optima" w:cs="Arial"/>
          <w:lang w:eastAsia="ar-SA"/>
        </w:rPr>
        <w:t> ;</w:t>
      </w:r>
    </w:p>
    <w:p w14:paraId="720D6B77" w14:textId="27D248F4" w:rsidR="0014210A" w:rsidRPr="00A94F7F" w:rsidRDefault="00D33417" w:rsidP="00DF6868">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w:t>
      </w:r>
      <w:r w:rsidR="0014210A" w:rsidRPr="00A94F7F">
        <w:rPr>
          <w:rFonts w:ascii="Optima" w:eastAsia="Times New Roman" w:hAnsi="Optima" w:cs="Arial"/>
          <w:lang w:eastAsia="ar-SA"/>
        </w:rPr>
        <w:t xml:space="preserve">ctions de formation (hors formations qualifiantes) des PdN et </w:t>
      </w:r>
      <w:r w:rsidR="007C7ECB" w:rsidRPr="00A94F7F">
        <w:rPr>
          <w:rFonts w:ascii="Optima" w:eastAsia="Times New Roman" w:hAnsi="Optima" w:cs="Arial"/>
          <w:lang w:eastAsia="ar-SA"/>
        </w:rPr>
        <w:t>la coordination des</w:t>
      </w:r>
      <w:r w:rsidR="000762D3" w:rsidRPr="00A94F7F">
        <w:rPr>
          <w:rFonts w:ascii="Optima" w:eastAsia="Times New Roman" w:hAnsi="Optima" w:cs="Arial"/>
          <w:lang w:eastAsia="ar-SA"/>
        </w:rPr>
        <w:t xml:space="preserve"> é</w:t>
      </w:r>
      <w:r w:rsidR="0014210A" w:rsidRPr="00A94F7F">
        <w:rPr>
          <w:rFonts w:ascii="Optima" w:eastAsia="Times New Roman" w:hAnsi="Optima" w:cs="Arial"/>
          <w:lang w:eastAsia="ar-SA"/>
        </w:rPr>
        <w:t>changes de pratiques</w:t>
      </w:r>
      <w:r w:rsidR="007C7ECB" w:rsidRPr="00A94F7F">
        <w:rPr>
          <w:rFonts w:ascii="Optima" w:eastAsia="Times New Roman" w:hAnsi="Optima" w:cs="Arial"/>
          <w:lang w:eastAsia="ar-SA"/>
        </w:rPr>
        <w:t xml:space="preserve">, la </w:t>
      </w:r>
      <w:r w:rsidR="0014210A" w:rsidRPr="00A94F7F">
        <w:rPr>
          <w:rFonts w:ascii="Optima" w:eastAsia="Times New Roman" w:hAnsi="Optima" w:cs="Arial"/>
          <w:lang w:eastAsia="ar-SA"/>
        </w:rPr>
        <w:t>formation d’initiation aux pratiques numériques etc</w:t>
      </w:r>
      <w:r w:rsidRPr="00A94F7F">
        <w:rPr>
          <w:rFonts w:ascii="Optima" w:eastAsia="Times New Roman" w:hAnsi="Optima" w:cs="Arial"/>
          <w:lang w:eastAsia="ar-SA"/>
        </w:rPr>
        <w:t>. ;</w:t>
      </w:r>
    </w:p>
    <w:p w14:paraId="4862ED0F" w14:textId="46797BEB" w:rsidR="0014210A" w:rsidRPr="00A94F7F" w:rsidRDefault="00D33417" w:rsidP="00DF6868">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w:t>
      </w:r>
      <w:r w:rsidR="0014210A" w:rsidRPr="00A94F7F">
        <w:rPr>
          <w:rFonts w:ascii="Optima" w:eastAsia="Times New Roman" w:hAnsi="Optima" w:cs="Arial"/>
          <w:lang w:eastAsia="ar-SA"/>
        </w:rPr>
        <w:t>ction</w:t>
      </w:r>
      <w:r w:rsidRPr="00A94F7F">
        <w:rPr>
          <w:rFonts w:ascii="Optima" w:eastAsia="Times New Roman" w:hAnsi="Optima" w:cs="Arial"/>
          <w:lang w:eastAsia="ar-SA"/>
        </w:rPr>
        <w:t>s</w:t>
      </w:r>
      <w:r w:rsidR="0014210A" w:rsidRPr="00A94F7F">
        <w:rPr>
          <w:rFonts w:ascii="Optima" w:eastAsia="Times New Roman" w:hAnsi="Optima" w:cs="Arial"/>
          <w:lang w:eastAsia="ar-SA"/>
        </w:rPr>
        <w:t xml:space="preserve"> de communication à destination du grand public et/ou des partenaires</w:t>
      </w:r>
      <w:r w:rsidR="000762D3" w:rsidRPr="00A94F7F">
        <w:rPr>
          <w:rFonts w:ascii="Optima" w:eastAsia="Times New Roman" w:hAnsi="Optima" w:cs="Arial"/>
          <w:lang w:eastAsia="ar-SA"/>
        </w:rPr>
        <w:t xml:space="preserve"> </w:t>
      </w:r>
      <w:r w:rsidR="0014210A" w:rsidRPr="00A94F7F">
        <w:rPr>
          <w:rFonts w:ascii="Optima" w:eastAsia="Times New Roman" w:hAnsi="Optima" w:cs="Arial"/>
          <w:lang w:eastAsia="ar-SA"/>
        </w:rPr>
        <w:t xml:space="preserve">: </w:t>
      </w:r>
      <w:r w:rsidR="000762D3" w:rsidRPr="00A94F7F">
        <w:rPr>
          <w:rFonts w:ascii="Optima" w:eastAsia="Times New Roman" w:hAnsi="Optima" w:cs="Arial"/>
          <w:lang w:eastAsia="ar-SA"/>
        </w:rPr>
        <w:t>c</w:t>
      </w:r>
      <w:r w:rsidR="0014210A" w:rsidRPr="00A94F7F">
        <w:rPr>
          <w:rFonts w:ascii="Optima" w:eastAsia="Times New Roman" w:hAnsi="Optima" w:cs="Arial"/>
          <w:lang w:eastAsia="ar-SA"/>
        </w:rPr>
        <w:t>ampagnes d’information, événementiel, journée de lancement</w:t>
      </w:r>
      <w:r w:rsidRPr="00A94F7F">
        <w:rPr>
          <w:rFonts w:ascii="Optima" w:eastAsia="Times New Roman" w:hAnsi="Optima" w:cs="Arial"/>
          <w:lang w:eastAsia="ar-SA"/>
        </w:rPr>
        <w:t>, etc.</w:t>
      </w:r>
    </w:p>
    <w:p w14:paraId="62378440" w14:textId="77777777" w:rsidR="00F3410D" w:rsidRPr="00A94F7F" w:rsidRDefault="00F3410D" w:rsidP="00F3410D">
      <w:pPr>
        <w:spacing w:after="0" w:line="240" w:lineRule="auto"/>
        <w:ind w:left="1418" w:hanging="425"/>
        <w:jc w:val="both"/>
        <w:rPr>
          <w:rFonts w:ascii="Optima" w:eastAsia="Arial" w:hAnsi="Optima" w:cs="Arial"/>
          <w:highlight w:val="yellow"/>
        </w:rPr>
      </w:pPr>
    </w:p>
    <w:p w14:paraId="4736144B" w14:textId="6B4ED68F" w:rsidR="00D33417" w:rsidRPr="00A94F7F" w:rsidRDefault="00F3410D" w:rsidP="00814A90">
      <w:pPr>
        <w:pStyle w:val="Paragraphedeliste"/>
        <w:numPr>
          <w:ilvl w:val="0"/>
          <w:numId w:val="141"/>
        </w:numPr>
        <w:ind w:left="851" w:hanging="425"/>
        <w:jc w:val="both"/>
        <w:rPr>
          <w:rFonts w:ascii="Optima" w:eastAsia="Arial" w:hAnsi="Optima" w:cs="Arial"/>
          <w:sz w:val="22"/>
          <w:szCs w:val="22"/>
        </w:rPr>
      </w:pPr>
      <w:r w:rsidRPr="00A94F7F">
        <w:rPr>
          <w:rFonts w:ascii="Optima" w:eastAsia="Arial" w:hAnsi="Optima" w:cs="Arial"/>
          <w:color w:val="auto"/>
          <w:sz w:val="22"/>
          <w:szCs w:val="22"/>
          <w:u w:val="single"/>
        </w:rPr>
        <w:t xml:space="preserve">Concernant </w:t>
      </w:r>
      <w:r w:rsidR="009F7438" w:rsidRPr="00A94F7F">
        <w:rPr>
          <w:rFonts w:ascii="Optima" w:eastAsia="Arial" w:hAnsi="Optima" w:cs="Arial"/>
          <w:color w:val="auto"/>
          <w:sz w:val="22"/>
          <w:szCs w:val="22"/>
          <w:u w:val="single"/>
        </w:rPr>
        <w:t>l</w:t>
      </w:r>
      <w:r w:rsidRPr="00A94F7F">
        <w:rPr>
          <w:rFonts w:ascii="Optima" w:eastAsia="Arial" w:hAnsi="Optima" w:cs="Arial"/>
          <w:sz w:val="22"/>
          <w:szCs w:val="22"/>
          <w:u w:val="single"/>
        </w:rPr>
        <w:t>e soutien aux projets d’éducation aux médias et au numérique à destination des enfants et des jeunes</w:t>
      </w:r>
      <w:r w:rsidR="00D33417" w:rsidRPr="00A94F7F">
        <w:rPr>
          <w:rFonts w:ascii="Optima" w:eastAsia="Arial" w:hAnsi="Optima" w:cs="Arial"/>
          <w:sz w:val="22"/>
          <w:szCs w:val="22"/>
          <w:u w:val="single"/>
        </w:rPr>
        <w:t xml:space="preserve"> et à titre d’exemple </w:t>
      </w:r>
    </w:p>
    <w:p w14:paraId="00B56E0C" w14:textId="79770CAA" w:rsidR="00D33417" w:rsidRPr="00A94F7F"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actions d’initiation aux outils numériques : Serious games, sensibilisation aux logiciels open source, sensibilisation autour des risques liés aux réseaux sociaux, etc. ;</w:t>
      </w:r>
    </w:p>
    <w:p w14:paraId="4B4B6BF2" w14:textId="012FBF50" w:rsidR="00D33417" w:rsidRPr="00A94F7F"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 xml:space="preserve">les actions de sensibilisation à la protection de la création à l’ère des pratiques culturelles dématérialisées : sensibilisation aux pratiques de streaming, Youtube, etc. ; </w:t>
      </w:r>
    </w:p>
    <w:p w14:paraId="2778F57D" w14:textId="46637374" w:rsidR="00D33417" w:rsidRPr="00A94F7F"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ateliers de création numérique (initiation à la programmation, fabrication d’imprimante 3D, création de capsules vidéo, films d’animation, etc…) ;</w:t>
      </w:r>
    </w:p>
    <w:p w14:paraId="666E81CB" w14:textId="264A66A1" w:rsidR="00D33417"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ateliers de décryptage de l’information : sensibilisation aux «Fake News» ou « infox ».</w:t>
      </w:r>
    </w:p>
    <w:p w14:paraId="66596DD3" w14:textId="77777777" w:rsidR="008A3B92" w:rsidRDefault="008A3B92" w:rsidP="00A16A44">
      <w:pPr>
        <w:spacing w:after="0" w:line="240" w:lineRule="auto"/>
        <w:ind w:left="1134" w:hanging="283"/>
        <w:jc w:val="both"/>
        <w:rPr>
          <w:rFonts w:ascii="Optima" w:eastAsia="Times New Roman" w:hAnsi="Optima" w:cs="Arial"/>
          <w:lang w:eastAsia="ar-SA"/>
        </w:rPr>
      </w:pPr>
    </w:p>
    <w:p w14:paraId="312F9768" w14:textId="77777777" w:rsidR="004C4A50" w:rsidRPr="00A94F7F" w:rsidRDefault="004C4A50" w:rsidP="00A16A44">
      <w:pPr>
        <w:spacing w:after="0" w:line="240" w:lineRule="auto"/>
        <w:ind w:left="1134" w:hanging="283"/>
        <w:jc w:val="both"/>
        <w:rPr>
          <w:rFonts w:ascii="Optima" w:eastAsia="Times New Roman" w:hAnsi="Optima" w:cs="Arial"/>
          <w:lang w:eastAsia="ar-SA"/>
        </w:rPr>
      </w:pPr>
    </w:p>
    <w:p w14:paraId="38762A3B" w14:textId="18B5691C" w:rsidR="00D33417" w:rsidRPr="00A94F7F" w:rsidRDefault="00D33417" w:rsidP="00814A90">
      <w:pPr>
        <w:pStyle w:val="Paragraphedeliste"/>
        <w:ind w:left="1133" w:hanging="1133"/>
        <w:jc w:val="both"/>
        <w:rPr>
          <w:rFonts w:ascii="Optima" w:eastAsia="Arial" w:hAnsi="Optima" w:cs="Arial"/>
          <w:sz w:val="22"/>
          <w:szCs w:val="22"/>
        </w:rPr>
      </w:pPr>
      <w:r w:rsidRPr="00A94F7F">
        <w:rPr>
          <w:rFonts w:ascii="Optima" w:eastAsia="Arial" w:hAnsi="Optima" w:cs="Arial"/>
          <w:sz w:val="22"/>
          <w:szCs w:val="22"/>
          <w:u w:val="single"/>
        </w:rPr>
        <w:t xml:space="preserve">Ne sont pas éligibles </w:t>
      </w:r>
      <w:r w:rsidRPr="00A94F7F">
        <w:rPr>
          <w:rFonts w:ascii="Optima" w:eastAsia="Arial" w:hAnsi="Optima" w:cs="Arial"/>
          <w:sz w:val="22"/>
          <w:szCs w:val="22"/>
        </w:rPr>
        <w:t>:</w:t>
      </w:r>
    </w:p>
    <w:p w14:paraId="283ED8F9" w14:textId="77777777" w:rsidR="00D33417" w:rsidRPr="00A94F7F" w:rsidRDefault="00D33417" w:rsidP="00814A90">
      <w:pPr>
        <w:spacing w:after="0" w:line="240" w:lineRule="auto"/>
        <w:ind w:left="709" w:hanging="283"/>
        <w:jc w:val="both"/>
        <w:rPr>
          <w:rFonts w:ascii="Optima" w:eastAsia="Times New Roman" w:hAnsi="Optima" w:cs="Arial"/>
          <w:lang w:eastAsia="ar-SA"/>
        </w:rPr>
      </w:pPr>
      <w:r w:rsidRPr="00A94F7F">
        <w:rPr>
          <w:rFonts w:ascii="Optima" w:eastAsia="Arial" w:hAnsi="Optima" w:cs="Arial"/>
        </w:rPr>
        <w:t>-</w:t>
      </w:r>
      <w:r w:rsidRPr="00A94F7F">
        <w:rPr>
          <w:rFonts w:ascii="Optima" w:eastAsia="Arial" w:hAnsi="Optima" w:cs="Arial"/>
        </w:rPr>
        <w:tab/>
      </w:r>
      <w:r w:rsidRPr="00A94F7F">
        <w:rPr>
          <w:rFonts w:ascii="Optima" w:eastAsia="Times New Roman" w:hAnsi="Optima" w:cs="Arial"/>
          <w:lang w:eastAsia="ar-SA"/>
        </w:rPr>
        <w:t>les actions et projets portés par les établissements scolaires ;</w:t>
      </w:r>
    </w:p>
    <w:p w14:paraId="0E16A380" w14:textId="77777777" w:rsidR="00D33417" w:rsidRPr="00A94F7F" w:rsidRDefault="00D33417" w:rsidP="00814A90">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projets à visée d’insertion professionnelle ;</w:t>
      </w:r>
    </w:p>
    <w:p w14:paraId="158B0D37" w14:textId="77777777" w:rsidR="00D33417" w:rsidRPr="00A94F7F" w:rsidRDefault="00D33417" w:rsidP="00814A90">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actions visant un accompagnement individuel des publics.</w:t>
      </w:r>
    </w:p>
    <w:p w14:paraId="0113DB3B" w14:textId="77777777" w:rsidR="00F3410D" w:rsidRPr="00A94F7F" w:rsidRDefault="00F3410D" w:rsidP="00814A90">
      <w:pPr>
        <w:pStyle w:val="Paragraphedeliste"/>
        <w:ind w:left="0" w:hanging="708"/>
        <w:jc w:val="both"/>
        <w:rPr>
          <w:rStyle w:val="eop"/>
          <w:rFonts w:ascii="Optima" w:eastAsia="Arial" w:hAnsi="Optima" w:cs="Arial"/>
          <w:color w:val="auto"/>
          <w:sz w:val="22"/>
          <w:szCs w:val="22"/>
          <w:highlight w:val="yellow"/>
        </w:rPr>
      </w:pPr>
    </w:p>
    <w:p w14:paraId="3F8716CC" w14:textId="77777777" w:rsidR="00C90788" w:rsidRDefault="00C90788" w:rsidP="00F3410D">
      <w:pPr>
        <w:pStyle w:val="Paragraphedeliste"/>
        <w:ind w:left="0"/>
        <w:jc w:val="both"/>
        <w:rPr>
          <w:rStyle w:val="eop"/>
          <w:rFonts w:ascii="Optima" w:eastAsia="Arial" w:hAnsi="Optima" w:cs="Arial"/>
          <w:color w:val="auto"/>
          <w:sz w:val="22"/>
          <w:szCs w:val="22"/>
          <w:highlight w:val="yellow"/>
        </w:rPr>
      </w:pPr>
    </w:p>
    <w:p w14:paraId="5DC73EA0" w14:textId="77777777" w:rsidR="00B206A1" w:rsidRPr="00A94F7F" w:rsidRDefault="00F3410D"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rPr>
        <w:lastRenderedPageBreak/>
        <w:t>Les dépenses éligibles</w:t>
      </w:r>
    </w:p>
    <w:p w14:paraId="0810107D" w14:textId="0EE762D5" w:rsidR="00F3410D" w:rsidRPr="00A94F7F" w:rsidRDefault="00F3410D" w:rsidP="00B206A1">
      <w:pPr>
        <w:pStyle w:val="Paragraphedeliste"/>
        <w:autoSpaceDE w:val="0"/>
        <w:autoSpaceDN w:val="0"/>
        <w:adjustRightInd w:val="0"/>
        <w:ind w:left="567"/>
        <w:jc w:val="both"/>
        <w:rPr>
          <w:rFonts w:ascii="Optima" w:hAnsi="Optima" w:cs="Arial"/>
          <w:b/>
          <w:bCs/>
          <w:i/>
          <w:iCs/>
          <w:color w:val="auto"/>
          <w:sz w:val="22"/>
          <w:szCs w:val="22"/>
        </w:rPr>
      </w:pPr>
      <w:r w:rsidRPr="00A94F7F">
        <w:rPr>
          <w:rFonts w:ascii="Optima" w:hAnsi="Optima" w:cs="Arial"/>
          <w:b/>
          <w:bCs/>
          <w:i/>
          <w:iCs/>
          <w:color w:val="auto"/>
          <w:sz w:val="22"/>
          <w:szCs w:val="22"/>
        </w:rPr>
        <w:t xml:space="preserve"> </w:t>
      </w:r>
    </w:p>
    <w:p w14:paraId="6B5545C7" w14:textId="263E4939" w:rsidR="00F3410D" w:rsidRPr="00A94F7F" w:rsidRDefault="00F3410D" w:rsidP="00814A90">
      <w:pPr>
        <w:pStyle w:val="Paragraphedeliste"/>
        <w:numPr>
          <w:ilvl w:val="0"/>
          <w:numId w:val="141"/>
        </w:numPr>
        <w:tabs>
          <w:tab w:val="left" w:pos="567"/>
        </w:tabs>
        <w:ind w:left="567" w:hanging="283"/>
        <w:jc w:val="both"/>
        <w:rPr>
          <w:rFonts w:ascii="Optima" w:eastAsia="Arial" w:hAnsi="Optima" w:cs="Arial"/>
          <w:color w:val="auto"/>
          <w:sz w:val="22"/>
          <w:szCs w:val="22"/>
          <w:u w:val="single"/>
        </w:rPr>
      </w:pPr>
      <w:r w:rsidRPr="00A94F7F">
        <w:rPr>
          <w:rFonts w:ascii="Optima" w:eastAsia="Arial" w:hAnsi="Optima" w:cs="Arial"/>
          <w:color w:val="auto"/>
          <w:sz w:val="22"/>
          <w:szCs w:val="22"/>
          <w:u w:val="single"/>
        </w:rPr>
        <w:t xml:space="preserve">Concernant le financement </w:t>
      </w:r>
      <w:r w:rsidR="00D33417" w:rsidRPr="00A94F7F">
        <w:rPr>
          <w:rFonts w:ascii="Optima" w:eastAsia="Arial" w:hAnsi="Optima" w:cs="Arial"/>
          <w:color w:val="auto"/>
          <w:sz w:val="22"/>
          <w:szCs w:val="22"/>
          <w:u w:val="single"/>
        </w:rPr>
        <w:t>des</w:t>
      </w:r>
      <w:r w:rsidRPr="00A94F7F">
        <w:rPr>
          <w:rFonts w:ascii="Optima" w:eastAsia="Arial" w:hAnsi="Optima" w:cs="Arial"/>
          <w:color w:val="auto"/>
          <w:sz w:val="22"/>
          <w:szCs w:val="22"/>
          <w:u w:val="single"/>
        </w:rPr>
        <w:t xml:space="preserve"> actions d’</w:t>
      </w:r>
      <w:r w:rsidRPr="00A94F7F">
        <w:rPr>
          <w:rFonts w:ascii="Optima" w:eastAsia="Arial" w:hAnsi="Optima" w:cs="Arial"/>
          <w:sz w:val="22"/>
          <w:szCs w:val="22"/>
          <w:u w:val="single"/>
        </w:rPr>
        <w:t>accompagnement des «</w:t>
      </w:r>
      <w:r w:rsidR="00420E09" w:rsidRPr="00A94F7F">
        <w:rPr>
          <w:rFonts w:ascii="Optima" w:eastAsia="Arial" w:hAnsi="Optima" w:cs="Arial"/>
          <w:sz w:val="22"/>
          <w:szCs w:val="22"/>
          <w:u w:val="single"/>
        </w:rPr>
        <w:t xml:space="preserve"> </w:t>
      </w:r>
      <w:r w:rsidRPr="00A94F7F">
        <w:rPr>
          <w:rFonts w:ascii="Optima" w:eastAsia="Arial" w:hAnsi="Optima" w:cs="Arial"/>
          <w:sz w:val="22"/>
          <w:szCs w:val="22"/>
          <w:u w:val="single"/>
        </w:rPr>
        <w:t>Promeneurs du net</w:t>
      </w:r>
      <w:r w:rsidR="00420E09" w:rsidRPr="00A94F7F">
        <w:rPr>
          <w:rFonts w:ascii="Optima" w:eastAsia="Arial" w:hAnsi="Optima" w:cs="Arial"/>
          <w:sz w:val="22"/>
          <w:szCs w:val="22"/>
          <w:u w:val="single"/>
        </w:rPr>
        <w:t> »</w:t>
      </w:r>
      <w:r w:rsidRPr="00A94F7F">
        <w:rPr>
          <w:rFonts w:ascii="Optima" w:eastAsia="Arial" w:hAnsi="Optima" w:cs="Arial"/>
          <w:color w:val="auto"/>
          <w:sz w:val="22"/>
          <w:szCs w:val="22"/>
          <w:u w:val="single"/>
        </w:rPr>
        <w:t xml:space="preserve"> : </w:t>
      </w:r>
    </w:p>
    <w:p w14:paraId="5CF856C9" w14:textId="42621F57" w:rsidR="00DD5DBD"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Pour l’activité en ligne des “Promeneurs du Net” dans une logique d’amorçage : charges de salaire (temps passé en ligne par le professionnel) </w:t>
      </w:r>
      <w:r w:rsidR="00C903BA" w:rsidRPr="00A94F7F">
        <w:rPr>
          <w:rFonts w:ascii="Optima" w:hAnsi="Optima" w:cs="Arial"/>
          <w:sz w:val="22"/>
          <w:szCs w:val="22"/>
        </w:rPr>
        <w:t xml:space="preserve">et </w:t>
      </w:r>
      <w:r w:rsidRPr="00A94F7F">
        <w:rPr>
          <w:rFonts w:ascii="Optima" w:hAnsi="Optima" w:cs="Arial"/>
          <w:sz w:val="22"/>
          <w:szCs w:val="22"/>
        </w:rPr>
        <w:t xml:space="preserve">financement dans la limite de 1 000€ par PdN et par an, pour la première année d’activité du PdN non cumulable avec la Ps Jeunes et la Ps </w:t>
      </w:r>
      <w:proofErr w:type="spellStart"/>
      <w:r w:rsidRPr="00A94F7F">
        <w:rPr>
          <w:rFonts w:ascii="Optima" w:hAnsi="Optima" w:cs="Arial"/>
          <w:sz w:val="22"/>
          <w:szCs w:val="22"/>
        </w:rPr>
        <w:t>Fjt</w:t>
      </w:r>
      <w:proofErr w:type="spellEnd"/>
      <w:r w:rsidRPr="00A94F7F">
        <w:rPr>
          <w:rFonts w:ascii="Optima" w:hAnsi="Optima" w:cs="Arial"/>
          <w:sz w:val="22"/>
          <w:szCs w:val="22"/>
        </w:rPr>
        <w:t> ; en fonction des situations, un renouvellement pourra être envisagé, dans la limite de deux ans de financement maximum</w:t>
      </w:r>
      <w:r w:rsidR="00F600BB" w:rsidRPr="00A94F7F">
        <w:rPr>
          <w:rFonts w:ascii="Optima" w:hAnsi="Optima" w:cs="Arial"/>
          <w:sz w:val="22"/>
          <w:szCs w:val="22"/>
        </w:rPr>
        <w:t> ;</w:t>
      </w:r>
    </w:p>
    <w:p w14:paraId="34341891" w14:textId="276593B8"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 xml:space="preserve">Pour le soutien à la fonction de coordination du dispositif “Promeneurs du Net” jeunesse (charges de personnel) : </w:t>
      </w:r>
      <w:r w:rsidR="00EB5C0C" w:rsidRPr="00A94F7F">
        <w:rPr>
          <w:rFonts w:ascii="Optima" w:hAnsi="Optima" w:cs="Arial"/>
          <w:sz w:val="22"/>
          <w:szCs w:val="22"/>
        </w:rPr>
        <w:t>f</w:t>
      </w:r>
      <w:r w:rsidR="0014210A" w:rsidRPr="00A94F7F">
        <w:rPr>
          <w:rFonts w:ascii="Optima" w:hAnsi="Optima" w:cs="Arial"/>
          <w:sz w:val="22"/>
          <w:szCs w:val="22"/>
        </w:rPr>
        <w:t xml:space="preserve">inancement </w:t>
      </w:r>
      <w:r w:rsidR="00D33417" w:rsidRPr="00A94F7F">
        <w:rPr>
          <w:rFonts w:ascii="Optima" w:hAnsi="Optima" w:cs="Arial"/>
          <w:sz w:val="22"/>
          <w:szCs w:val="22"/>
        </w:rPr>
        <w:t>du coût Etp dans la limite de 0,5 Etp et d’un montant maximum par Etp de 20 000 €</w:t>
      </w:r>
      <w:r w:rsidRPr="00A94F7F">
        <w:rPr>
          <w:rFonts w:ascii="Optima" w:hAnsi="Optima" w:cs="Arial"/>
          <w:sz w:val="22"/>
          <w:szCs w:val="22"/>
        </w:rPr>
        <w:t> ;</w:t>
      </w:r>
    </w:p>
    <w:p w14:paraId="495E472F" w14:textId="53E3A7AA"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Equipements : ordinateurs</w:t>
      </w:r>
      <w:r w:rsidR="00C903BA" w:rsidRPr="00A94F7F">
        <w:rPr>
          <w:rFonts w:ascii="Optima" w:hAnsi="Optima" w:cs="Arial"/>
          <w:sz w:val="22"/>
          <w:szCs w:val="22"/>
        </w:rPr>
        <w:t>, a</w:t>
      </w:r>
      <w:r w:rsidRPr="00A94F7F">
        <w:rPr>
          <w:rFonts w:ascii="Optima" w:hAnsi="Optima" w:cs="Arial"/>
          <w:sz w:val="22"/>
          <w:szCs w:val="22"/>
        </w:rPr>
        <w:t>chat d’ordinateurs, de tablettes ou smartphones nécessaires à l’activité</w:t>
      </w:r>
      <w:r w:rsidR="00F600BB" w:rsidRPr="00A94F7F">
        <w:rPr>
          <w:rFonts w:ascii="Optima" w:hAnsi="Optima" w:cs="Arial"/>
          <w:sz w:val="22"/>
          <w:szCs w:val="22"/>
        </w:rPr>
        <w:t> ;</w:t>
      </w:r>
    </w:p>
    <w:p w14:paraId="73765D6B" w14:textId="61173A3C"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 xml:space="preserve">Coût </w:t>
      </w:r>
      <w:r w:rsidR="00730689" w:rsidRPr="00A94F7F">
        <w:rPr>
          <w:rFonts w:ascii="Optima" w:hAnsi="Optima" w:cs="Arial"/>
          <w:sz w:val="22"/>
          <w:szCs w:val="22"/>
        </w:rPr>
        <w:t xml:space="preserve">de </w:t>
      </w:r>
      <w:r w:rsidRPr="00A94F7F">
        <w:rPr>
          <w:rFonts w:ascii="Optima" w:hAnsi="Optima" w:cs="Arial"/>
          <w:sz w:val="22"/>
          <w:szCs w:val="22"/>
        </w:rPr>
        <w:t>prestations de formation (hors formations qualifiantes) des PdN et coordinateurs, échanges de pratiques</w:t>
      </w:r>
      <w:r w:rsidR="00C903BA" w:rsidRPr="00A94F7F">
        <w:rPr>
          <w:rFonts w:ascii="Optima" w:hAnsi="Optima" w:cs="Arial"/>
          <w:sz w:val="22"/>
          <w:szCs w:val="22"/>
        </w:rPr>
        <w:t xml:space="preserve">, </w:t>
      </w:r>
      <w:r w:rsidRPr="00A94F7F">
        <w:rPr>
          <w:rFonts w:ascii="Optima" w:hAnsi="Optima" w:cs="Arial"/>
          <w:sz w:val="22"/>
          <w:szCs w:val="22"/>
        </w:rPr>
        <w:t>formation d’initiation aux pratiques numériques etc.</w:t>
      </w:r>
    </w:p>
    <w:p w14:paraId="40101FFC" w14:textId="3FBA6847"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Dépenses de communication à destination du grand public et/ou des partenaires</w:t>
      </w:r>
      <w:r w:rsidR="00613EEA" w:rsidRPr="00A94F7F">
        <w:rPr>
          <w:rFonts w:ascii="Optima" w:hAnsi="Optima" w:cs="Arial"/>
          <w:sz w:val="22"/>
          <w:szCs w:val="22"/>
        </w:rPr>
        <w:t> : c</w:t>
      </w:r>
      <w:r w:rsidRPr="00A94F7F">
        <w:rPr>
          <w:rFonts w:ascii="Optima" w:hAnsi="Optima" w:cs="Arial"/>
          <w:sz w:val="22"/>
          <w:szCs w:val="22"/>
        </w:rPr>
        <w:t>ampagnes d’information, événementiel, journée de lancement, etc.</w:t>
      </w:r>
    </w:p>
    <w:p w14:paraId="6D3F31B3" w14:textId="77777777" w:rsidR="00B206A1" w:rsidRPr="00A94F7F" w:rsidRDefault="00B206A1" w:rsidP="00814A90">
      <w:pPr>
        <w:pStyle w:val="Paragraphedeliste"/>
        <w:ind w:left="1418" w:hanging="709"/>
        <w:jc w:val="both"/>
        <w:rPr>
          <w:rFonts w:ascii="Optima" w:hAnsi="Optima" w:cs="Arial"/>
          <w:sz w:val="22"/>
          <w:szCs w:val="22"/>
        </w:rPr>
      </w:pPr>
    </w:p>
    <w:p w14:paraId="3084606E" w14:textId="6B53F3E2" w:rsidR="00F3410D" w:rsidRPr="00A94F7F" w:rsidRDefault="00F3410D" w:rsidP="00814A90">
      <w:pPr>
        <w:pStyle w:val="Paragraphedeliste"/>
        <w:numPr>
          <w:ilvl w:val="0"/>
          <w:numId w:val="141"/>
        </w:numPr>
        <w:ind w:left="567" w:hanging="283"/>
        <w:jc w:val="both"/>
        <w:rPr>
          <w:rFonts w:ascii="Optima" w:eastAsia="Arial" w:hAnsi="Optima" w:cs="Arial"/>
          <w:color w:val="auto"/>
          <w:sz w:val="22"/>
          <w:szCs w:val="22"/>
          <w:u w:val="single"/>
        </w:rPr>
      </w:pPr>
      <w:r w:rsidRPr="00A94F7F">
        <w:rPr>
          <w:rFonts w:ascii="Optima" w:eastAsia="Arial" w:hAnsi="Optima" w:cs="Arial"/>
          <w:color w:val="auto"/>
          <w:sz w:val="22"/>
          <w:szCs w:val="22"/>
          <w:u w:val="single"/>
        </w:rPr>
        <w:t xml:space="preserve">Concernant le financement </w:t>
      </w:r>
      <w:r w:rsidR="009D07AB" w:rsidRPr="00A94F7F">
        <w:rPr>
          <w:rFonts w:ascii="Optima" w:eastAsia="Arial" w:hAnsi="Optima" w:cs="Arial"/>
          <w:color w:val="auto"/>
          <w:sz w:val="22"/>
          <w:szCs w:val="22"/>
          <w:u w:val="single"/>
        </w:rPr>
        <w:t xml:space="preserve">des </w:t>
      </w:r>
      <w:r w:rsidRPr="00A94F7F">
        <w:rPr>
          <w:rFonts w:ascii="Optima" w:eastAsia="Arial" w:hAnsi="Optima" w:cs="Arial"/>
          <w:sz w:val="22"/>
          <w:szCs w:val="22"/>
          <w:u w:val="single"/>
        </w:rPr>
        <w:t>projets d’éducation aux médias et au numérique à destination des enfants et des jeunes</w:t>
      </w:r>
      <w:r w:rsidR="00C903BA" w:rsidRPr="00A94F7F">
        <w:rPr>
          <w:rFonts w:ascii="Optima" w:eastAsia="Arial" w:hAnsi="Optima" w:cs="Arial"/>
          <w:sz w:val="22"/>
          <w:szCs w:val="22"/>
          <w:u w:val="single"/>
        </w:rPr>
        <w:t> </w:t>
      </w:r>
      <w:r w:rsidR="00C903BA" w:rsidRPr="00A94F7F">
        <w:rPr>
          <w:rFonts w:ascii="Optima" w:eastAsia="Arial" w:hAnsi="Optima" w:cs="Arial"/>
          <w:color w:val="auto"/>
          <w:sz w:val="22"/>
          <w:szCs w:val="22"/>
          <w:u w:val="single"/>
        </w:rPr>
        <w:t>:</w:t>
      </w:r>
    </w:p>
    <w:p w14:paraId="4D450DC4" w14:textId="61466965" w:rsidR="00F3410D" w:rsidRPr="00A94F7F" w:rsidRDefault="00D33417" w:rsidP="00814A90">
      <w:pPr>
        <w:pStyle w:val="Paragraphedeliste"/>
        <w:numPr>
          <w:ilvl w:val="0"/>
          <w:numId w:val="173"/>
        </w:numPr>
        <w:ind w:left="993" w:hanging="426"/>
        <w:jc w:val="both"/>
        <w:rPr>
          <w:rFonts w:ascii="Optima" w:hAnsi="Optima"/>
          <w:sz w:val="22"/>
          <w:szCs w:val="22"/>
        </w:rPr>
      </w:pPr>
      <w:r w:rsidRPr="00A94F7F">
        <w:rPr>
          <w:rFonts w:ascii="Optima" w:hAnsi="Optima" w:cs="Arial"/>
          <w:sz w:val="22"/>
          <w:szCs w:val="22"/>
        </w:rPr>
        <w:t xml:space="preserve">le coût de fonctionnement des </w:t>
      </w:r>
      <w:r w:rsidR="0014210A" w:rsidRPr="00A94F7F">
        <w:rPr>
          <w:rFonts w:ascii="Optima" w:hAnsi="Optima" w:cs="Arial"/>
          <w:sz w:val="22"/>
          <w:szCs w:val="22"/>
        </w:rPr>
        <w:t>projets d’éducation aux médias et au numérique à destination des enfants et des jeunes</w:t>
      </w:r>
      <w:r w:rsidRPr="00A94F7F">
        <w:rPr>
          <w:rFonts w:ascii="Optima" w:hAnsi="Optima" w:cs="Arial"/>
          <w:sz w:val="22"/>
          <w:szCs w:val="22"/>
        </w:rPr>
        <w:t>.</w:t>
      </w:r>
    </w:p>
    <w:p w14:paraId="6D2DEEE5" w14:textId="39684F12" w:rsidR="00F3410D" w:rsidRPr="00A94F7F" w:rsidRDefault="00F3410D" w:rsidP="00F3410D">
      <w:pPr>
        <w:pStyle w:val="Paragraphedeliste"/>
        <w:ind w:left="1418" w:hanging="284"/>
        <w:jc w:val="both"/>
        <w:rPr>
          <w:rStyle w:val="eop"/>
          <w:rFonts w:ascii="Optima" w:hAnsi="Optima" w:cs="Arial"/>
          <w:color w:val="auto"/>
          <w:sz w:val="22"/>
          <w:szCs w:val="22"/>
          <w:highlight w:val="yellow"/>
        </w:rPr>
      </w:pPr>
    </w:p>
    <w:p w14:paraId="6C58F9F5" w14:textId="77777777" w:rsidR="00C90788" w:rsidRPr="00A94F7F" w:rsidRDefault="00C90788" w:rsidP="00F3410D">
      <w:pPr>
        <w:pStyle w:val="Paragraphedeliste"/>
        <w:ind w:left="1418" w:hanging="284"/>
        <w:jc w:val="both"/>
        <w:rPr>
          <w:rStyle w:val="eop"/>
          <w:rFonts w:ascii="Optima" w:hAnsi="Optima" w:cs="Arial"/>
          <w:color w:val="auto"/>
          <w:sz w:val="22"/>
          <w:szCs w:val="22"/>
          <w:highlight w:val="yellow"/>
        </w:rPr>
      </w:pPr>
    </w:p>
    <w:p w14:paraId="3041571B" w14:textId="3DDA3249" w:rsidR="00F3410D" w:rsidRPr="00A94F7F" w:rsidRDefault="00F3410D"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lang w:eastAsia="fr-FR"/>
        </w:rPr>
        <w:t>La Caf évalue la pertinence de reconduire le financement d’une action sur la base des indicateurs socles suivants</w:t>
      </w:r>
    </w:p>
    <w:p w14:paraId="614F2654" w14:textId="0AB7E5AB" w:rsidR="00F600BB" w:rsidRPr="00A94F7F" w:rsidRDefault="00655296" w:rsidP="00352718">
      <w:pPr>
        <w:spacing w:after="0" w:line="240" w:lineRule="auto"/>
        <w:ind w:left="851" w:hanging="284"/>
        <w:jc w:val="both"/>
        <w:rPr>
          <w:rFonts w:ascii="Optima" w:eastAsia="Arial" w:hAnsi="Optima" w:cs="Arial"/>
        </w:rPr>
      </w:pPr>
      <w:r w:rsidRPr="00A94F7F">
        <w:rPr>
          <w:rFonts w:ascii="Optima" w:eastAsia="Arial" w:hAnsi="Optima" w:cs="Arial"/>
        </w:rPr>
        <w:t>-</w:t>
      </w:r>
      <w:r w:rsidRPr="00A94F7F">
        <w:rPr>
          <w:rFonts w:ascii="Optima" w:eastAsia="Arial" w:hAnsi="Optima" w:cs="Arial"/>
        </w:rPr>
        <w:tab/>
      </w:r>
      <w:r w:rsidR="00F600BB" w:rsidRPr="00A94F7F">
        <w:rPr>
          <w:rFonts w:ascii="Optima" w:hAnsi="Optima" w:cs="Arial"/>
        </w:rPr>
        <w:t>Nombre de jeunes accompagnés ;</w:t>
      </w:r>
    </w:p>
    <w:p w14:paraId="140B46FE" w14:textId="75CBDB39" w:rsidR="00F600BB" w:rsidRPr="00A94F7F" w:rsidRDefault="00F600BB" w:rsidP="00352718">
      <w:pPr>
        <w:spacing w:after="0" w:line="240" w:lineRule="auto"/>
        <w:ind w:left="851" w:hanging="284"/>
        <w:jc w:val="both"/>
        <w:rPr>
          <w:rFonts w:ascii="Optima" w:eastAsia="Arial" w:hAnsi="Optima" w:cs="Arial"/>
        </w:rPr>
      </w:pPr>
      <w:r w:rsidRPr="00A94F7F">
        <w:rPr>
          <w:rFonts w:ascii="Optima" w:eastAsia="Arial" w:hAnsi="Optima" w:cs="Arial"/>
        </w:rPr>
        <w:t>-</w:t>
      </w:r>
      <w:r w:rsidRPr="00A94F7F">
        <w:rPr>
          <w:rFonts w:ascii="Optima" w:eastAsia="Arial" w:hAnsi="Optima" w:cs="Arial"/>
        </w:rPr>
        <w:tab/>
        <w:t>Nombre de projets numériques financés ;</w:t>
      </w:r>
    </w:p>
    <w:p w14:paraId="0ACD5DC1" w14:textId="77777777" w:rsidR="00F600BB" w:rsidRPr="00A94F7F" w:rsidRDefault="00F600BB" w:rsidP="00352718">
      <w:pPr>
        <w:spacing w:after="0" w:line="240" w:lineRule="auto"/>
        <w:ind w:left="851" w:hanging="284"/>
        <w:jc w:val="both"/>
        <w:rPr>
          <w:rFonts w:ascii="Optima" w:eastAsia="Times New Roman" w:hAnsi="Optima" w:cs="Arial"/>
          <w:kern w:val="1"/>
          <w:lang w:eastAsia="ar-SA"/>
        </w:rPr>
      </w:pPr>
      <w:r w:rsidRPr="00A94F7F">
        <w:rPr>
          <w:rFonts w:ascii="Optima" w:eastAsia="Times New Roman" w:hAnsi="Optima" w:cs="Arial"/>
          <w:kern w:val="1"/>
          <w:lang w:eastAsia="ar-SA"/>
        </w:rPr>
        <w:t>-</w:t>
      </w:r>
      <w:r w:rsidRPr="00A94F7F">
        <w:rPr>
          <w:rFonts w:ascii="Optima" w:eastAsia="Times New Roman" w:hAnsi="Optima" w:cs="Arial"/>
          <w:kern w:val="1"/>
          <w:lang w:eastAsia="ar-SA"/>
        </w:rPr>
        <w:tab/>
        <w:t>Nombre d’actions de sensibilisation, d’initiation aux pratiques numériques ;</w:t>
      </w:r>
    </w:p>
    <w:p w14:paraId="306EE198" w14:textId="24CBC778" w:rsidR="00F600BB" w:rsidRPr="00A94F7F" w:rsidRDefault="00655296" w:rsidP="00352718">
      <w:pPr>
        <w:spacing w:after="0" w:line="240" w:lineRule="auto"/>
        <w:ind w:left="851" w:hanging="284"/>
        <w:jc w:val="both"/>
        <w:rPr>
          <w:rFonts w:ascii="Optima" w:hAnsi="Optima" w:cs="Arial"/>
          <w:lang w:eastAsia="fr-FR"/>
        </w:rPr>
      </w:pPr>
      <w:r w:rsidRPr="00A94F7F">
        <w:rPr>
          <w:rFonts w:ascii="Optima" w:eastAsia="Times New Roman" w:hAnsi="Optima" w:cs="Arial"/>
          <w:lang w:eastAsia="ar-SA"/>
        </w:rPr>
        <w:t>-</w:t>
      </w:r>
      <w:r w:rsidRPr="00A94F7F">
        <w:rPr>
          <w:rFonts w:ascii="Optima" w:hAnsi="Optima"/>
        </w:rPr>
        <w:tab/>
      </w:r>
      <w:r w:rsidR="00F600BB" w:rsidRPr="00A94F7F">
        <w:rPr>
          <w:rFonts w:ascii="Optima" w:eastAsia="Times New Roman" w:hAnsi="Optima" w:cs="Arial"/>
          <w:lang w:eastAsia="ar-SA"/>
        </w:rPr>
        <w:t>Nombre d’</w:t>
      </w:r>
      <w:r w:rsidRPr="00A94F7F">
        <w:rPr>
          <w:rFonts w:ascii="Optima" w:eastAsia="Times New Roman" w:hAnsi="Optima" w:cs="Arial"/>
          <w:lang w:eastAsia="ar-SA"/>
        </w:rPr>
        <w:t>actions de communication à destination du grand public et/ou des partenaires : campagnes d’information, événementiel, journée de lancement, etc.</w:t>
      </w:r>
      <w:r w:rsidR="008A0033">
        <w:rPr>
          <w:rFonts w:ascii="Optima" w:eastAsia="Times New Roman" w:hAnsi="Optima" w:cs="Arial"/>
          <w:lang w:eastAsia="ar-SA"/>
        </w:rPr>
        <w:t> ;</w:t>
      </w:r>
    </w:p>
    <w:p w14:paraId="01B91A1A" w14:textId="7C93B121" w:rsidR="3BF6070F" w:rsidRPr="00A94F7F" w:rsidRDefault="19ECE9A2" w:rsidP="00352718">
      <w:pPr>
        <w:spacing w:after="0" w:line="240" w:lineRule="auto"/>
        <w:ind w:left="851" w:hanging="284"/>
        <w:jc w:val="both"/>
        <w:rPr>
          <w:rFonts w:ascii="Optima" w:eastAsia="Times New Roman" w:hAnsi="Optima" w:cs="Arial"/>
          <w:lang w:eastAsia="ar-SA"/>
        </w:rPr>
      </w:pPr>
      <w:r w:rsidRPr="00A94F7F">
        <w:rPr>
          <w:rFonts w:ascii="Optima" w:eastAsia="Times New Roman" w:hAnsi="Optima" w:cs="Arial"/>
          <w:lang w:eastAsia="ar-SA"/>
        </w:rPr>
        <w:t xml:space="preserve">- </w:t>
      </w:r>
      <w:r w:rsidR="0009572C" w:rsidRPr="00A94F7F">
        <w:rPr>
          <w:rFonts w:ascii="Optima" w:eastAsia="Times New Roman" w:hAnsi="Optima" w:cs="Arial"/>
          <w:lang w:eastAsia="ar-SA"/>
        </w:rPr>
        <w:tab/>
      </w:r>
      <w:r w:rsidRPr="00A94F7F">
        <w:rPr>
          <w:rFonts w:ascii="Optima" w:eastAsia="Times New Roman" w:hAnsi="Optima" w:cs="Arial"/>
          <w:lang w:eastAsia="ar-SA"/>
        </w:rPr>
        <w:t>Nombre de formations proposées aux PDN</w:t>
      </w:r>
      <w:r w:rsidR="00C903BA" w:rsidRPr="00A94F7F">
        <w:rPr>
          <w:rFonts w:ascii="Optima" w:eastAsia="Times New Roman" w:hAnsi="Optima" w:cs="Arial"/>
          <w:lang w:eastAsia="ar-SA"/>
        </w:rPr>
        <w:t> ;</w:t>
      </w:r>
    </w:p>
    <w:p w14:paraId="2330096A" w14:textId="1126874F" w:rsidR="554104E2" w:rsidRPr="00A94F7F" w:rsidRDefault="554104E2" w:rsidP="00352718">
      <w:pPr>
        <w:spacing w:after="0" w:line="240" w:lineRule="auto"/>
        <w:ind w:left="851" w:hanging="284"/>
        <w:jc w:val="both"/>
        <w:rPr>
          <w:rFonts w:ascii="Optima" w:eastAsia="Times New Roman" w:hAnsi="Optima" w:cs="Arial"/>
          <w:lang w:eastAsia="ar-SA"/>
        </w:rPr>
      </w:pPr>
      <w:r w:rsidRPr="00A94F7F">
        <w:rPr>
          <w:rFonts w:ascii="Optima" w:eastAsia="Times New Roman" w:hAnsi="Optima" w:cs="Arial"/>
          <w:lang w:eastAsia="ar-SA"/>
        </w:rPr>
        <w:t xml:space="preserve">- </w:t>
      </w:r>
      <w:r w:rsidR="0009572C" w:rsidRPr="00A94F7F">
        <w:rPr>
          <w:rFonts w:ascii="Optima" w:eastAsia="Times New Roman" w:hAnsi="Optima" w:cs="Arial"/>
          <w:lang w:eastAsia="ar-SA"/>
        </w:rPr>
        <w:tab/>
      </w:r>
      <w:r w:rsidRPr="00A94F7F">
        <w:rPr>
          <w:rFonts w:ascii="Optima" w:eastAsia="Times New Roman" w:hAnsi="Optima" w:cs="Arial"/>
          <w:lang w:eastAsia="ar-SA"/>
        </w:rPr>
        <w:t>Organisation de journées départementales Promeneurs du Net</w:t>
      </w:r>
      <w:r w:rsidR="0009572C" w:rsidRPr="00A94F7F">
        <w:rPr>
          <w:rFonts w:ascii="Optima" w:eastAsia="Times New Roman" w:hAnsi="Optima" w:cs="Arial"/>
          <w:lang w:eastAsia="ar-SA"/>
        </w:rPr>
        <w:t>.</w:t>
      </w:r>
    </w:p>
    <w:p w14:paraId="673C57E8" w14:textId="0E30A2ED" w:rsidR="00F600BB" w:rsidRPr="00A94F7F" w:rsidRDefault="00F600BB" w:rsidP="008A3B92">
      <w:pPr>
        <w:spacing w:after="0" w:line="240" w:lineRule="auto"/>
        <w:ind w:left="1134" w:hanging="425"/>
        <w:jc w:val="both"/>
        <w:rPr>
          <w:rFonts w:ascii="Optima" w:hAnsi="Optima" w:cs="Arial"/>
          <w:lang w:eastAsia="fr-FR"/>
        </w:rPr>
      </w:pPr>
      <w:r w:rsidRPr="00A94F7F">
        <w:rPr>
          <w:rFonts w:ascii="Optima" w:hAnsi="Optima"/>
        </w:rPr>
        <w:br w:type="page"/>
      </w:r>
    </w:p>
    <w:p w14:paraId="7D5BAD9D" w14:textId="159A9B16" w:rsidR="00966303" w:rsidRPr="008A3B92" w:rsidRDefault="00966303" w:rsidP="00966303">
      <w:pPr>
        <w:pStyle w:val="Default"/>
        <w:jc w:val="right"/>
        <w:rPr>
          <w:rFonts w:ascii="Optima" w:hAnsi="Optima"/>
          <w:b/>
          <w:bCs/>
          <w:color w:val="auto"/>
        </w:rPr>
      </w:pPr>
      <w:r w:rsidRPr="00814A90">
        <w:rPr>
          <w:rFonts w:ascii="Optima" w:hAnsi="Optima"/>
          <w:b/>
          <w:bCs/>
          <w:color w:val="1F3864" w:themeColor="accent1" w:themeShade="80"/>
        </w:rPr>
        <w:lastRenderedPageBreak/>
        <w:t xml:space="preserve">Fiche 4 – Axe 4 du FPT </w:t>
      </w:r>
    </w:p>
    <w:p w14:paraId="41206A81" w14:textId="77777777" w:rsidR="00966303" w:rsidRPr="00FA301A" w:rsidRDefault="00966303" w:rsidP="00966303">
      <w:pPr>
        <w:pStyle w:val="Default"/>
        <w:jc w:val="center"/>
        <w:rPr>
          <w:b/>
          <w:bCs/>
          <w:color w:val="C45911" w:themeColor="accent2" w:themeShade="BF"/>
          <w:sz w:val="22"/>
          <w:szCs w:val="22"/>
        </w:rPr>
      </w:pPr>
    </w:p>
    <w:p w14:paraId="13A2A41E" w14:textId="77777777" w:rsidR="00966303" w:rsidRDefault="00966303" w:rsidP="00966303">
      <w:pPr>
        <w:pStyle w:val="Default"/>
        <w:jc w:val="center"/>
        <w:rPr>
          <w:b/>
          <w:bCs/>
          <w:color w:val="C45911" w:themeColor="accent2" w:themeShade="BF"/>
          <w:sz w:val="22"/>
          <w:szCs w:val="22"/>
        </w:rPr>
      </w:pPr>
    </w:p>
    <w:p w14:paraId="617ED0CA" w14:textId="77777777" w:rsidR="00966303" w:rsidRDefault="00966303" w:rsidP="00966303">
      <w:pPr>
        <w:pStyle w:val="Default"/>
        <w:jc w:val="center"/>
        <w:rPr>
          <w:b/>
          <w:bCs/>
          <w:color w:val="C45911" w:themeColor="accent2" w:themeShade="BF"/>
          <w:sz w:val="22"/>
          <w:szCs w:val="22"/>
        </w:rPr>
      </w:pPr>
    </w:p>
    <w:p w14:paraId="591CB092" w14:textId="77777777" w:rsidR="00966303" w:rsidRDefault="00966303" w:rsidP="00966303">
      <w:pPr>
        <w:pStyle w:val="Default"/>
        <w:jc w:val="center"/>
        <w:rPr>
          <w:b/>
          <w:bCs/>
          <w:color w:val="C45911" w:themeColor="accent2" w:themeShade="BF"/>
          <w:sz w:val="22"/>
          <w:szCs w:val="22"/>
        </w:rPr>
      </w:pPr>
    </w:p>
    <w:p w14:paraId="3CAEAD0D" w14:textId="77777777" w:rsidR="00966303" w:rsidRDefault="00966303" w:rsidP="00966303">
      <w:pPr>
        <w:pStyle w:val="Default"/>
        <w:jc w:val="center"/>
        <w:rPr>
          <w:b/>
          <w:bCs/>
          <w:color w:val="C45911" w:themeColor="accent2" w:themeShade="BF"/>
          <w:sz w:val="22"/>
          <w:szCs w:val="22"/>
        </w:rPr>
      </w:pPr>
    </w:p>
    <w:p w14:paraId="1431A7AA" w14:textId="77777777" w:rsidR="00966303" w:rsidRDefault="00966303" w:rsidP="00966303">
      <w:pPr>
        <w:pStyle w:val="Default"/>
        <w:jc w:val="center"/>
        <w:rPr>
          <w:b/>
          <w:bCs/>
          <w:color w:val="C45911" w:themeColor="accent2" w:themeShade="BF"/>
          <w:sz w:val="22"/>
          <w:szCs w:val="22"/>
        </w:rPr>
      </w:pPr>
    </w:p>
    <w:p w14:paraId="4FF9D35D" w14:textId="77777777" w:rsidR="00966303" w:rsidRDefault="00966303" w:rsidP="00966303">
      <w:pPr>
        <w:pStyle w:val="Default"/>
        <w:jc w:val="center"/>
        <w:rPr>
          <w:b/>
          <w:bCs/>
          <w:color w:val="C45911" w:themeColor="accent2" w:themeShade="BF"/>
          <w:sz w:val="22"/>
          <w:szCs w:val="22"/>
        </w:rPr>
      </w:pPr>
    </w:p>
    <w:p w14:paraId="3E2E6FE0" w14:textId="77777777" w:rsidR="00966303" w:rsidRDefault="00966303" w:rsidP="00966303">
      <w:pPr>
        <w:pStyle w:val="Default"/>
        <w:jc w:val="center"/>
        <w:rPr>
          <w:b/>
          <w:bCs/>
          <w:color w:val="C45911" w:themeColor="accent2" w:themeShade="BF"/>
          <w:sz w:val="22"/>
          <w:szCs w:val="22"/>
        </w:rPr>
      </w:pPr>
    </w:p>
    <w:p w14:paraId="1686BD18" w14:textId="77777777" w:rsidR="00966303" w:rsidRDefault="00966303" w:rsidP="00966303">
      <w:pPr>
        <w:pStyle w:val="Default"/>
        <w:jc w:val="center"/>
        <w:rPr>
          <w:b/>
          <w:bCs/>
          <w:color w:val="C45911" w:themeColor="accent2" w:themeShade="BF"/>
          <w:sz w:val="22"/>
          <w:szCs w:val="22"/>
        </w:rPr>
      </w:pPr>
    </w:p>
    <w:p w14:paraId="4A10F798" w14:textId="144CDF52" w:rsidR="00966303" w:rsidRDefault="00966303" w:rsidP="00966303">
      <w:pPr>
        <w:pStyle w:val="Default"/>
        <w:jc w:val="center"/>
        <w:rPr>
          <w:b/>
          <w:bCs/>
          <w:color w:val="C45911" w:themeColor="accent2" w:themeShade="BF"/>
          <w:sz w:val="22"/>
          <w:szCs w:val="22"/>
        </w:rPr>
      </w:pPr>
    </w:p>
    <w:p w14:paraId="641FFD7E" w14:textId="3A4CA729" w:rsidR="00F600BB" w:rsidRDefault="00F600BB" w:rsidP="00966303">
      <w:pPr>
        <w:pStyle w:val="Default"/>
        <w:jc w:val="center"/>
        <w:rPr>
          <w:b/>
          <w:bCs/>
          <w:color w:val="C45911" w:themeColor="accent2" w:themeShade="BF"/>
          <w:sz w:val="22"/>
          <w:szCs w:val="22"/>
        </w:rPr>
      </w:pPr>
    </w:p>
    <w:p w14:paraId="29B5A850" w14:textId="77777777" w:rsidR="00F600BB" w:rsidRDefault="00F600BB" w:rsidP="00966303">
      <w:pPr>
        <w:pStyle w:val="Default"/>
        <w:jc w:val="center"/>
        <w:rPr>
          <w:b/>
          <w:bCs/>
          <w:color w:val="C45911" w:themeColor="accent2" w:themeShade="BF"/>
          <w:sz w:val="22"/>
          <w:szCs w:val="22"/>
        </w:rPr>
      </w:pPr>
    </w:p>
    <w:p w14:paraId="07F74CB4" w14:textId="77777777" w:rsidR="00966303" w:rsidRDefault="00966303" w:rsidP="00966303">
      <w:pPr>
        <w:pStyle w:val="Default"/>
        <w:jc w:val="center"/>
        <w:rPr>
          <w:b/>
          <w:bCs/>
          <w:color w:val="C45911" w:themeColor="accent2" w:themeShade="BF"/>
          <w:sz w:val="22"/>
          <w:szCs w:val="22"/>
        </w:rPr>
      </w:pPr>
    </w:p>
    <w:p w14:paraId="354637A2" w14:textId="77777777" w:rsidR="00966303" w:rsidRDefault="00966303" w:rsidP="00966303">
      <w:pPr>
        <w:pStyle w:val="Default"/>
        <w:jc w:val="center"/>
        <w:rPr>
          <w:b/>
          <w:bCs/>
          <w:color w:val="C45911" w:themeColor="accent2" w:themeShade="BF"/>
          <w:sz w:val="22"/>
          <w:szCs w:val="22"/>
        </w:rPr>
      </w:pPr>
    </w:p>
    <w:p w14:paraId="61D11C10" w14:textId="77777777" w:rsidR="00966303" w:rsidRDefault="00966303" w:rsidP="00966303">
      <w:pPr>
        <w:pStyle w:val="Default"/>
        <w:jc w:val="center"/>
        <w:rPr>
          <w:b/>
          <w:bCs/>
          <w:color w:val="C45911" w:themeColor="accent2" w:themeShade="BF"/>
          <w:sz w:val="22"/>
          <w:szCs w:val="22"/>
        </w:rPr>
      </w:pPr>
    </w:p>
    <w:p w14:paraId="2E2E8654" w14:textId="7E0E1E5B" w:rsidR="00966303" w:rsidRPr="00B747A8" w:rsidRDefault="00966303" w:rsidP="00966303">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4</w:t>
      </w:r>
    </w:p>
    <w:p w14:paraId="49E4094D" w14:textId="77777777" w:rsidR="00966303" w:rsidRPr="00814A90" w:rsidRDefault="00966303" w:rsidP="00966303">
      <w:pPr>
        <w:pStyle w:val="FootnoteText1000"/>
        <w:tabs>
          <w:tab w:val="left" w:pos="567"/>
        </w:tabs>
        <w:jc w:val="both"/>
        <w:rPr>
          <w:rFonts w:ascii="Optima" w:hAnsi="Optima"/>
          <w:b/>
          <w:bCs/>
          <w:color w:val="2F5496" w:themeColor="accent1" w:themeShade="BF"/>
          <w:sz w:val="32"/>
          <w:szCs w:val="32"/>
        </w:rPr>
      </w:pPr>
    </w:p>
    <w:p w14:paraId="4C459F12" w14:textId="77777777" w:rsidR="00966303" w:rsidRPr="00814A90" w:rsidRDefault="00966303" w:rsidP="00966303">
      <w:pPr>
        <w:pStyle w:val="FootnoteText1000"/>
        <w:tabs>
          <w:tab w:val="left" w:pos="567"/>
        </w:tabs>
        <w:jc w:val="center"/>
        <w:rPr>
          <w:rFonts w:ascii="Optima" w:hAnsi="Optima"/>
          <w:b/>
          <w:bCs/>
          <w:color w:val="2F5496" w:themeColor="accent1" w:themeShade="BF"/>
          <w:sz w:val="32"/>
          <w:szCs w:val="32"/>
        </w:rPr>
      </w:pPr>
    </w:p>
    <w:p w14:paraId="2995E267" w14:textId="77777777" w:rsidR="00966303" w:rsidRPr="00814A90" w:rsidRDefault="00966303" w:rsidP="00966303">
      <w:pPr>
        <w:pStyle w:val="FootnoteText1000"/>
        <w:tabs>
          <w:tab w:val="left" w:pos="567"/>
        </w:tabs>
        <w:jc w:val="center"/>
        <w:rPr>
          <w:rFonts w:ascii="Optima" w:hAnsi="Optima"/>
          <w:b/>
          <w:bCs/>
          <w:color w:val="2F5496" w:themeColor="accent1" w:themeShade="BF"/>
          <w:sz w:val="36"/>
          <w:szCs w:val="36"/>
        </w:rPr>
      </w:pPr>
    </w:p>
    <w:p w14:paraId="6B4403CD" w14:textId="0A10A06A" w:rsidR="00966303" w:rsidRPr="00B747A8" w:rsidRDefault="00966303" w:rsidP="00966303">
      <w:pPr>
        <w:autoSpaceDE w:val="0"/>
        <w:autoSpaceDN w:val="0"/>
        <w:adjustRightInd w:val="0"/>
        <w:spacing w:after="0" w:line="240" w:lineRule="auto"/>
        <w:jc w:val="center"/>
        <w:rPr>
          <w:rFonts w:ascii="Optima" w:hAnsi="Optima" w:cs="Arial"/>
          <w:b/>
          <w:bCs/>
          <w:color w:val="1F3864" w:themeColor="accent1" w:themeShade="80"/>
          <w:sz w:val="36"/>
          <w:szCs w:val="36"/>
        </w:rPr>
      </w:pPr>
      <w:r w:rsidRPr="00B747A8">
        <w:rPr>
          <w:rFonts w:ascii="Optima" w:hAnsi="Optima" w:cs="Arial"/>
          <w:b/>
          <w:bCs/>
          <w:color w:val="1F3864" w:themeColor="accent1" w:themeShade="80"/>
          <w:sz w:val="36"/>
          <w:szCs w:val="36"/>
        </w:rPr>
        <w:t>Le maintien et le développement des services aux familles dans des territoires spécifiques</w:t>
      </w:r>
    </w:p>
    <w:p w14:paraId="2B52D05A" w14:textId="77777777" w:rsidR="00966303" w:rsidRPr="00B747A8" w:rsidRDefault="00966303" w:rsidP="00966303">
      <w:pPr>
        <w:autoSpaceDE w:val="0"/>
        <w:autoSpaceDN w:val="0"/>
        <w:adjustRightInd w:val="0"/>
        <w:spacing w:after="0" w:line="240" w:lineRule="auto"/>
        <w:jc w:val="both"/>
        <w:rPr>
          <w:rFonts w:ascii="Optima" w:hAnsi="Optima" w:cs="Arial"/>
          <w:b/>
          <w:bCs/>
          <w:color w:val="2F5496" w:themeColor="accent1" w:themeShade="BF"/>
          <w:sz w:val="36"/>
          <w:szCs w:val="36"/>
        </w:rPr>
      </w:pPr>
    </w:p>
    <w:p w14:paraId="230FD05C" w14:textId="77777777" w:rsidR="00966303" w:rsidRPr="00814A90" w:rsidRDefault="00966303" w:rsidP="00966303">
      <w:pPr>
        <w:autoSpaceDE w:val="0"/>
        <w:autoSpaceDN w:val="0"/>
        <w:adjustRightInd w:val="0"/>
        <w:spacing w:after="0" w:line="240" w:lineRule="auto"/>
        <w:jc w:val="both"/>
        <w:rPr>
          <w:rFonts w:ascii="Optima" w:hAnsi="Optima" w:cs="Arial"/>
          <w:b/>
          <w:bCs/>
          <w:color w:val="2F5496" w:themeColor="accent1" w:themeShade="BF"/>
          <w:sz w:val="32"/>
          <w:szCs w:val="32"/>
        </w:rPr>
      </w:pPr>
    </w:p>
    <w:p w14:paraId="30B90DB9" w14:textId="77777777" w:rsidR="00966303" w:rsidRPr="00814A90" w:rsidRDefault="00966303" w:rsidP="00966303">
      <w:pPr>
        <w:autoSpaceDE w:val="0"/>
        <w:autoSpaceDN w:val="0"/>
        <w:adjustRightInd w:val="0"/>
        <w:spacing w:after="0" w:line="240" w:lineRule="auto"/>
        <w:jc w:val="both"/>
        <w:rPr>
          <w:rFonts w:ascii="Arial" w:hAnsi="Arial" w:cs="Arial"/>
          <w:b/>
          <w:bCs/>
          <w:color w:val="2F5496" w:themeColor="accent1" w:themeShade="BF"/>
          <w:sz w:val="32"/>
          <w:szCs w:val="32"/>
        </w:rPr>
      </w:pPr>
    </w:p>
    <w:p w14:paraId="465043CE" w14:textId="77777777" w:rsidR="00966303" w:rsidRPr="00814A90" w:rsidRDefault="00966303" w:rsidP="00966303">
      <w:pPr>
        <w:autoSpaceDE w:val="0"/>
        <w:autoSpaceDN w:val="0"/>
        <w:adjustRightInd w:val="0"/>
        <w:spacing w:after="0" w:line="240" w:lineRule="auto"/>
        <w:jc w:val="both"/>
        <w:rPr>
          <w:rFonts w:ascii="Arial" w:hAnsi="Arial" w:cs="Arial"/>
          <w:color w:val="2F5496" w:themeColor="accent1" w:themeShade="BF"/>
          <w:lang w:eastAsia="fr-FR"/>
        </w:rPr>
      </w:pPr>
    </w:p>
    <w:p w14:paraId="10460843" w14:textId="77777777" w:rsidR="00966303" w:rsidRPr="00814A90" w:rsidRDefault="00966303" w:rsidP="00966303">
      <w:pPr>
        <w:pStyle w:val="FootnoteText1000"/>
        <w:tabs>
          <w:tab w:val="left" w:pos="709"/>
        </w:tabs>
        <w:jc w:val="both"/>
        <w:rPr>
          <w:b/>
          <w:bCs/>
          <w:color w:val="2F5496" w:themeColor="accent1" w:themeShade="BF"/>
          <w:sz w:val="22"/>
          <w:szCs w:val="22"/>
        </w:rPr>
      </w:pPr>
    </w:p>
    <w:p w14:paraId="69B79E52" w14:textId="77777777" w:rsidR="00966303" w:rsidRPr="00814A90" w:rsidRDefault="00966303" w:rsidP="00966303">
      <w:pPr>
        <w:pStyle w:val="Default"/>
        <w:jc w:val="center"/>
        <w:rPr>
          <w:b/>
          <w:color w:val="2F5496" w:themeColor="accent1" w:themeShade="BF"/>
          <w:sz w:val="22"/>
        </w:rPr>
      </w:pPr>
    </w:p>
    <w:p w14:paraId="4441A188" w14:textId="2E0933D2" w:rsidR="00966303" w:rsidRPr="00814A90" w:rsidRDefault="00966303" w:rsidP="00966303">
      <w:pPr>
        <w:pStyle w:val="Default"/>
        <w:jc w:val="center"/>
        <w:rPr>
          <w:b/>
          <w:color w:val="2F5496" w:themeColor="accent1" w:themeShade="BF"/>
        </w:rPr>
      </w:pPr>
    </w:p>
    <w:p w14:paraId="24DEADE8" w14:textId="77777777" w:rsidR="00966303" w:rsidRPr="00814A90" w:rsidRDefault="00966303" w:rsidP="007C7ECB">
      <w:pPr>
        <w:pStyle w:val="Default"/>
        <w:pBdr>
          <w:top w:val="single" w:sz="4" w:space="1" w:color="auto"/>
          <w:left w:val="single" w:sz="4" w:space="1" w:color="auto"/>
          <w:bottom w:val="single" w:sz="4" w:space="1" w:color="auto"/>
          <w:right w:val="single" w:sz="4" w:space="1" w:color="auto"/>
        </w:pBdr>
        <w:jc w:val="center"/>
        <w:rPr>
          <w:b/>
          <w:color w:val="2F5496" w:themeColor="accent1" w:themeShade="BF"/>
        </w:rPr>
      </w:pPr>
    </w:p>
    <w:p w14:paraId="6AB2A795" w14:textId="2D7F247D" w:rsidR="00966303" w:rsidRPr="00814A90" w:rsidRDefault="00966303" w:rsidP="007C7ECB">
      <w:pPr>
        <w:pStyle w:val="Default"/>
        <w:pBdr>
          <w:top w:val="single" w:sz="4" w:space="1" w:color="auto"/>
          <w:left w:val="single" w:sz="4" w:space="1" w:color="auto"/>
          <w:bottom w:val="single" w:sz="4" w:space="1" w:color="auto"/>
          <w:right w:val="single" w:sz="4" w:space="1" w:color="auto"/>
        </w:pBdr>
        <w:ind w:left="1416" w:hanging="1416"/>
        <w:jc w:val="both"/>
        <w:rPr>
          <w:rFonts w:ascii="Optima" w:hAnsi="Optima"/>
          <w:color w:val="2F5496" w:themeColor="accent1" w:themeShade="BF"/>
        </w:rPr>
      </w:pPr>
      <w:r w:rsidRPr="00814A90">
        <w:rPr>
          <w:noProof/>
          <w:color w:val="2F5496" w:themeColor="accent1" w:themeShade="BF"/>
        </w:rPr>
        <w:drawing>
          <wp:inline distT="0" distB="0" distL="0" distR="0" wp14:anchorId="7887591B" wp14:editId="7B724DE7">
            <wp:extent cx="152400" cy="152400"/>
            <wp:effectExtent l="0" t="0" r="0" b="0"/>
            <wp:docPr id="41" name="Image 41"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814A90">
        <w:rPr>
          <w:color w:val="2F5496" w:themeColor="accent1" w:themeShade="BF"/>
        </w:rPr>
        <w:t xml:space="preserve"> </w:t>
      </w:r>
      <w:r w:rsidRPr="00814A90">
        <w:rPr>
          <w:rFonts w:ascii="Optima" w:hAnsi="Optima"/>
          <w:b/>
          <w:bCs/>
          <w:color w:val="2F5496" w:themeColor="accent1" w:themeShade="BF"/>
        </w:rPr>
        <w:t>Volet 1</w:t>
      </w:r>
      <w:r w:rsidRPr="00814A90">
        <w:rPr>
          <w:rFonts w:ascii="Optima" w:hAnsi="Optima"/>
          <w:color w:val="2F5496" w:themeColor="accent1" w:themeShade="BF"/>
        </w:rPr>
        <w:t xml:space="preserve"> :</w:t>
      </w:r>
      <w:r w:rsidRPr="00814A90">
        <w:rPr>
          <w:rFonts w:ascii="Optima" w:hAnsi="Optima"/>
          <w:color w:val="2F5496" w:themeColor="accent1" w:themeShade="BF"/>
        </w:rPr>
        <w:tab/>
        <w:t>Soutenir les structures et services aux familles (petite enfance, enfance jeunesse, parentalité et animation de la vie sociale) implantées dans des territoires en difficulté</w:t>
      </w:r>
    </w:p>
    <w:p w14:paraId="62D3F5BE" w14:textId="359FEF28" w:rsidR="00966303" w:rsidRPr="00814A90" w:rsidRDefault="00966303" w:rsidP="007C7ECB">
      <w:pPr>
        <w:pStyle w:val="Default"/>
        <w:pBdr>
          <w:top w:val="single" w:sz="4" w:space="1" w:color="auto"/>
          <w:left w:val="single" w:sz="4" w:space="1" w:color="auto"/>
          <w:bottom w:val="single" w:sz="4" w:space="1" w:color="auto"/>
          <w:right w:val="single" w:sz="4" w:space="1" w:color="auto"/>
        </w:pBdr>
        <w:ind w:left="1416" w:hanging="1416"/>
        <w:jc w:val="both"/>
        <w:rPr>
          <w:rFonts w:ascii="Optima" w:hAnsi="Optima"/>
          <w:color w:val="2F5496" w:themeColor="accent1" w:themeShade="BF"/>
        </w:rPr>
      </w:pPr>
      <w:r w:rsidRPr="00814A90">
        <w:rPr>
          <w:rFonts w:ascii="Optima" w:hAnsi="Optima"/>
          <w:noProof/>
          <w:color w:val="2F5496" w:themeColor="accent1" w:themeShade="BF"/>
        </w:rPr>
        <w:drawing>
          <wp:inline distT="0" distB="0" distL="0" distR="0" wp14:anchorId="6B2382BD" wp14:editId="4C5B752F">
            <wp:extent cx="260350" cy="258585"/>
            <wp:effectExtent l="0" t="0" r="0" b="0"/>
            <wp:docPr id="58" name="Image 58"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814A90">
        <w:rPr>
          <w:rFonts w:ascii="Optima" w:hAnsi="Optima"/>
          <w:b/>
          <w:bCs/>
          <w:color w:val="2F5496" w:themeColor="accent1" w:themeShade="BF"/>
        </w:rPr>
        <w:t>Volet 2</w:t>
      </w:r>
      <w:r w:rsidRPr="00814A90">
        <w:rPr>
          <w:rFonts w:ascii="Optima" w:hAnsi="Optima"/>
          <w:color w:val="2F5496" w:themeColor="accent1" w:themeShade="BF"/>
        </w:rPr>
        <w:t xml:space="preserve"> :</w:t>
      </w:r>
      <w:r w:rsidRPr="00814A90">
        <w:rPr>
          <w:rFonts w:ascii="Optima" w:hAnsi="Optima"/>
          <w:color w:val="2F5496" w:themeColor="accent1" w:themeShade="BF"/>
        </w:rPr>
        <w:tab/>
        <w:t xml:space="preserve">Développer les projets itinérants adaptés à la configuration des territoires </w:t>
      </w:r>
    </w:p>
    <w:p w14:paraId="53A6A6E0" w14:textId="77777777" w:rsidR="007C7ECB" w:rsidRPr="00814A90" w:rsidRDefault="007C7ECB" w:rsidP="007C7ECB">
      <w:pPr>
        <w:pStyle w:val="Default"/>
        <w:pBdr>
          <w:top w:val="single" w:sz="4" w:space="1" w:color="auto"/>
          <w:left w:val="single" w:sz="4" w:space="1" w:color="auto"/>
          <w:bottom w:val="single" w:sz="4" w:space="1" w:color="auto"/>
          <w:right w:val="single" w:sz="4" w:space="1" w:color="auto"/>
        </w:pBdr>
        <w:ind w:left="1416" w:hanging="1416"/>
        <w:jc w:val="both"/>
        <w:rPr>
          <w:rFonts w:ascii="Optima" w:hAnsi="Optima"/>
          <w:color w:val="2F5496" w:themeColor="accent1" w:themeShade="BF"/>
        </w:rPr>
      </w:pPr>
    </w:p>
    <w:p w14:paraId="61B62497"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23A69AAF"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4988FFA5"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27C42F24"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2C513585" w14:textId="7C7B27E4" w:rsidR="00966303" w:rsidRDefault="00966303" w:rsidP="00966303">
      <w:pPr>
        <w:pStyle w:val="NormalWeb"/>
        <w:spacing w:before="0" w:after="0"/>
        <w:jc w:val="both"/>
        <w:rPr>
          <w:rFonts w:ascii="Arial" w:hAnsi="Arial" w:cs="Arial"/>
          <w:sz w:val="22"/>
          <w:szCs w:val="22"/>
        </w:rPr>
      </w:pPr>
    </w:p>
    <w:p w14:paraId="1BB65C54" w14:textId="3E00B7CA" w:rsidR="00966303" w:rsidRDefault="00966303" w:rsidP="00966303">
      <w:pPr>
        <w:pStyle w:val="NormalWeb"/>
        <w:spacing w:before="0" w:after="0"/>
        <w:jc w:val="both"/>
        <w:rPr>
          <w:rFonts w:ascii="Arial" w:hAnsi="Arial" w:cs="Arial"/>
          <w:sz w:val="22"/>
          <w:szCs w:val="22"/>
        </w:rPr>
      </w:pPr>
    </w:p>
    <w:p w14:paraId="3C979FD8" w14:textId="1FDBE4AF" w:rsidR="00966303" w:rsidRDefault="00966303" w:rsidP="00966303">
      <w:pPr>
        <w:pStyle w:val="NormalWeb"/>
        <w:spacing w:before="0" w:after="0"/>
        <w:jc w:val="both"/>
        <w:rPr>
          <w:rFonts w:ascii="Arial" w:hAnsi="Arial" w:cs="Arial"/>
          <w:sz w:val="22"/>
          <w:szCs w:val="22"/>
        </w:rPr>
      </w:pPr>
    </w:p>
    <w:p w14:paraId="51E0BE6D" w14:textId="35F645EC" w:rsidR="00966303" w:rsidRDefault="00966303" w:rsidP="00966303">
      <w:pPr>
        <w:pStyle w:val="NormalWeb"/>
        <w:spacing w:before="0" w:after="0"/>
        <w:jc w:val="both"/>
        <w:rPr>
          <w:rFonts w:ascii="Arial" w:hAnsi="Arial" w:cs="Arial"/>
          <w:sz w:val="22"/>
          <w:szCs w:val="22"/>
        </w:rPr>
      </w:pPr>
    </w:p>
    <w:p w14:paraId="43E53EE8" w14:textId="77777777" w:rsidR="00966303" w:rsidRDefault="00966303" w:rsidP="00966303">
      <w:pPr>
        <w:pStyle w:val="NormalWeb"/>
        <w:spacing w:before="0" w:after="0"/>
        <w:jc w:val="both"/>
        <w:rPr>
          <w:rFonts w:ascii="Arial" w:hAnsi="Arial" w:cs="Arial"/>
          <w:sz w:val="22"/>
          <w:szCs w:val="22"/>
        </w:rPr>
      </w:pPr>
    </w:p>
    <w:p w14:paraId="7549487E" w14:textId="3663F8B6" w:rsidR="007525B9" w:rsidRDefault="007525B9" w:rsidP="007525B9">
      <w:pPr>
        <w:spacing w:after="0" w:line="240" w:lineRule="auto"/>
        <w:jc w:val="both"/>
        <w:rPr>
          <w:rFonts w:ascii="Arial" w:eastAsia="Times New Roman" w:hAnsi="Arial" w:cs="Arial"/>
          <w:highlight w:val="yellow"/>
          <w:lang w:eastAsia="fr-FR"/>
        </w:rPr>
      </w:pPr>
    </w:p>
    <w:p w14:paraId="344923CD" w14:textId="74EF4676" w:rsidR="00966303" w:rsidRDefault="00966303" w:rsidP="007525B9">
      <w:pPr>
        <w:spacing w:after="0" w:line="240" w:lineRule="auto"/>
        <w:jc w:val="both"/>
        <w:rPr>
          <w:rFonts w:ascii="Arial" w:eastAsia="Times New Roman" w:hAnsi="Arial" w:cs="Arial"/>
          <w:highlight w:val="yellow"/>
          <w:lang w:eastAsia="fr-FR"/>
        </w:rPr>
      </w:pPr>
    </w:p>
    <w:p w14:paraId="47A9D26C" w14:textId="2BE93923" w:rsidR="007C7ECB" w:rsidRPr="008A3B92" w:rsidRDefault="007C7ECB" w:rsidP="00F600BB">
      <w:pPr>
        <w:pStyle w:val="paragraph"/>
        <w:spacing w:before="0" w:beforeAutospacing="0" w:after="0" w:afterAutospacing="0"/>
        <w:jc w:val="both"/>
        <w:textAlignment w:val="baseline"/>
        <w:rPr>
          <w:rFonts w:ascii="Optima" w:hAnsi="Optima" w:cs="Arial"/>
          <w:sz w:val="22"/>
          <w:szCs w:val="22"/>
        </w:rPr>
      </w:pPr>
      <w:r w:rsidRPr="008A3B92">
        <w:rPr>
          <w:rFonts w:ascii="Optima" w:hAnsi="Optima" w:cs="Arial"/>
          <w:sz w:val="22"/>
          <w:szCs w:val="22"/>
        </w:rPr>
        <w:lastRenderedPageBreak/>
        <w:t xml:space="preserve">L’axe 4 du Fpt contribue au maintien et à la pérennité de l’offre existante en apportant un soutien aux structures se trouvant sur des territoires marqués par d’importantes difficultés : quartiers prioritaires au titre de la politique de la ville, zones de </w:t>
      </w:r>
      <w:r w:rsidR="002D03E1" w:rsidRPr="008A3B92">
        <w:rPr>
          <w:rFonts w:ascii="Optima" w:hAnsi="Optima" w:cs="Arial"/>
          <w:sz w:val="22"/>
          <w:szCs w:val="22"/>
        </w:rPr>
        <w:t>France ruralité</w:t>
      </w:r>
      <w:r w:rsidR="008D75A5" w:rsidRPr="008A3B92">
        <w:rPr>
          <w:rFonts w:ascii="Optima" w:hAnsi="Optima" w:cs="Arial"/>
          <w:sz w:val="22"/>
          <w:szCs w:val="22"/>
        </w:rPr>
        <w:t xml:space="preserve"> </w:t>
      </w:r>
      <w:r w:rsidRPr="008A3B92">
        <w:rPr>
          <w:rFonts w:ascii="Optima" w:hAnsi="Optima" w:cs="Arial"/>
          <w:sz w:val="22"/>
          <w:szCs w:val="22"/>
        </w:rPr>
        <w:t xml:space="preserve">revitalisation </w:t>
      </w:r>
      <w:r w:rsidR="008F6935" w:rsidRPr="008A3B92">
        <w:rPr>
          <w:rFonts w:ascii="Optima" w:hAnsi="Optima" w:cs="Arial"/>
          <w:sz w:val="22"/>
          <w:szCs w:val="22"/>
        </w:rPr>
        <w:t>(Zfr</w:t>
      </w:r>
      <w:r w:rsidR="008D75A5" w:rsidRPr="008A3B92">
        <w:rPr>
          <w:rFonts w:ascii="Optima" w:hAnsi="Optima" w:cs="Arial"/>
          <w:sz w:val="22"/>
          <w:szCs w:val="22"/>
        </w:rPr>
        <w:t>r</w:t>
      </w:r>
      <w:r w:rsidR="008F6935" w:rsidRPr="008A3B92">
        <w:rPr>
          <w:rFonts w:ascii="Optima" w:hAnsi="Optima" w:cs="Arial"/>
          <w:sz w:val="22"/>
          <w:szCs w:val="22"/>
        </w:rPr>
        <w:t>)</w:t>
      </w:r>
      <w:r w:rsidRPr="008A3B92">
        <w:rPr>
          <w:rFonts w:ascii="Optima" w:hAnsi="Optima" w:cs="Arial"/>
          <w:sz w:val="22"/>
          <w:szCs w:val="22"/>
        </w:rPr>
        <w:t xml:space="preserve">, territoires ultramarins. En 2021, les 2 219 actions financées ont permis d’améliorer la qualité des structures d’accueil par de l’achat de matériel pédagogique (38% des actions), l’informatisation des structures (19%) ou encore la rénovation des locaux (17%). </w:t>
      </w:r>
    </w:p>
    <w:p w14:paraId="52A96AD8" w14:textId="11F5984D" w:rsidR="00AF137E" w:rsidRPr="008A3B92" w:rsidRDefault="00AF137E" w:rsidP="007C7ECB">
      <w:pPr>
        <w:tabs>
          <w:tab w:val="left" w:pos="709"/>
        </w:tabs>
        <w:spacing w:after="0" w:line="240" w:lineRule="auto"/>
        <w:jc w:val="both"/>
        <w:rPr>
          <w:rFonts w:ascii="Optima" w:hAnsi="Optima" w:cs="Arial"/>
        </w:rPr>
      </w:pPr>
    </w:p>
    <w:p w14:paraId="010DDA76" w14:textId="6DC31902" w:rsidR="004E673A" w:rsidRPr="008A3B92" w:rsidRDefault="00AF137E" w:rsidP="007C7ECB">
      <w:pPr>
        <w:tabs>
          <w:tab w:val="left" w:pos="709"/>
        </w:tabs>
        <w:spacing w:after="0" w:line="240" w:lineRule="auto"/>
        <w:jc w:val="both"/>
        <w:rPr>
          <w:rFonts w:ascii="Optima" w:hAnsi="Optima" w:cs="Arial"/>
        </w:rPr>
      </w:pPr>
      <w:r w:rsidRPr="008A3B92">
        <w:rPr>
          <w:rFonts w:ascii="Optima" w:hAnsi="Optima" w:cs="Arial"/>
        </w:rPr>
        <w:t>Pour la période 20</w:t>
      </w:r>
      <w:r w:rsidR="00EE0857" w:rsidRPr="008A3B92">
        <w:rPr>
          <w:rFonts w:ascii="Optima" w:hAnsi="Optima" w:cs="Arial"/>
        </w:rPr>
        <w:t>24-2027</w:t>
      </w:r>
      <w:r w:rsidRPr="008A3B92">
        <w:rPr>
          <w:rFonts w:ascii="Optima" w:hAnsi="Optima" w:cs="Arial"/>
        </w:rPr>
        <w:t xml:space="preserve"> et compte tenu des reconfigurations territoriales en cours, l’axe 4 doit contribuer au maintien et à la pérennité de l’offre existante</w:t>
      </w:r>
      <w:r w:rsidR="00EF59E3" w:rsidRPr="008A3B92">
        <w:rPr>
          <w:rFonts w:ascii="Optima" w:hAnsi="Optima" w:cs="Arial"/>
        </w:rPr>
        <w:t xml:space="preserve"> sur des territoires en difficulté</w:t>
      </w:r>
      <w:r w:rsidRPr="008A3B92">
        <w:rPr>
          <w:rFonts w:ascii="Optima" w:hAnsi="Optima" w:cs="Arial"/>
        </w:rPr>
        <w:t xml:space="preserve">. </w:t>
      </w:r>
      <w:r w:rsidR="004E673A" w:rsidRPr="008A3B92">
        <w:rPr>
          <w:rFonts w:ascii="Optima" w:hAnsi="Optima" w:cs="Arial"/>
        </w:rPr>
        <w:t>Cette pérennité passe par l’adaptation des services et structures existantes aux besoins spécifiques des publics et du territoire : itinérance, prise en compte du temps de transport dans les charges de fonctionnement, acquisition d’équipement ou rénovation en vue de développer l’attractivité du service.</w:t>
      </w:r>
    </w:p>
    <w:p w14:paraId="5E449294" w14:textId="473500BF" w:rsidR="004E673A" w:rsidRPr="008A3B92" w:rsidRDefault="004E673A" w:rsidP="007C7ECB">
      <w:pPr>
        <w:tabs>
          <w:tab w:val="left" w:pos="709"/>
        </w:tabs>
        <w:spacing w:after="0" w:line="240" w:lineRule="auto"/>
        <w:jc w:val="both"/>
        <w:rPr>
          <w:rFonts w:ascii="Optima" w:hAnsi="Optima" w:cs="Arial"/>
        </w:rPr>
      </w:pPr>
    </w:p>
    <w:p w14:paraId="576A71BB" w14:textId="77777777" w:rsidR="009E673E" w:rsidRPr="008A3B92" w:rsidRDefault="009E673E" w:rsidP="007C7ECB">
      <w:pPr>
        <w:tabs>
          <w:tab w:val="left" w:pos="709"/>
        </w:tabs>
        <w:spacing w:after="0" w:line="240" w:lineRule="auto"/>
        <w:jc w:val="both"/>
        <w:rPr>
          <w:rFonts w:ascii="Optima" w:hAnsi="Optima" w:cs="Arial"/>
        </w:rPr>
      </w:pPr>
    </w:p>
    <w:p w14:paraId="13DA6804" w14:textId="77777777" w:rsidR="00E15E20" w:rsidRDefault="00E15E20"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1E8B636" w14:textId="697DA2C6" w:rsidR="007C7ECB" w:rsidRDefault="00966303"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8A3B92">
        <w:rPr>
          <w:rFonts w:ascii="Optima" w:hAnsi="Optima"/>
          <w:noProof/>
        </w:rPr>
        <w:drawing>
          <wp:inline distT="0" distB="0" distL="0" distR="0" wp14:anchorId="23FEBD3C" wp14:editId="7EAE5DCA">
            <wp:extent cx="152400" cy="152400"/>
            <wp:effectExtent l="0" t="0" r="0" b="0"/>
            <wp:docPr id="22" name="Image 22"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8A3B92">
        <w:rPr>
          <w:rFonts w:ascii="Optima" w:hAnsi="Optima"/>
        </w:rPr>
        <w:t xml:space="preserve"> </w:t>
      </w:r>
      <w:r w:rsidRPr="008A3B92">
        <w:rPr>
          <w:rFonts w:ascii="Optima" w:hAnsi="Optima"/>
          <w:b/>
          <w:bCs/>
        </w:rPr>
        <w:t>Volet 1</w:t>
      </w:r>
      <w:r w:rsidRPr="008A3B92">
        <w:rPr>
          <w:rFonts w:ascii="Optima" w:hAnsi="Optima"/>
        </w:rPr>
        <w:t xml:space="preserve"> :</w:t>
      </w:r>
      <w:r w:rsidRPr="008A3B92">
        <w:rPr>
          <w:rFonts w:ascii="Optima" w:hAnsi="Optima"/>
        </w:rPr>
        <w:tab/>
        <w:t>Soutenir les structures et services aux familles (petite enfance, enfance jeunesse, parentalité et animation de la vie sociale) implantées dans des territoires en difficulté</w:t>
      </w:r>
    </w:p>
    <w:p w14:paraId="782CCB3C" w14:textId="77777777" w:rsidR="00E15E20" w:rsidRPr="00E15E20" w:rsidRDefault="00E15E20"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C431FD1" w14:textId="77777777" w:rsidR="00966303" w:rsidRPr="008A3B92" w:rsidRDefault="00966303" w:rsidP="007525B9">
      <w:pPr>
        <w:tabs>
          <w:tab w:val="left" w:pos="709"/>
        </w:tabs>
        <w:spacing w:after="0" w:line="240" w:lineRule="auto"/>
        <w:jc w:val="both"/>
        <w:rPr>
          <w:rFonts w:ascii="Optima" w:hAnsi="Optima" w:cs="Arial"/>
        </w:rPr>
      </w:pPr>
    </w:p>
    <w:p w14:paraId="0DBDB0A4" w14:textId="5E5E2E7B" w:rsidR="006C5DFC" w:rsidRPr="008A3B92" w:rsidRDefault="006C5DFC" w:rsidP="007525B9">
      <w:pPr>
        <w:tabs>
          <w:tab w:val="left" w:pos="709"/>
        </w:tabs>
        <w:spacing w:after="0" w:line="240" w:lineRule="auto"/>
        <w:jc w:val="both"/>
        <w:rPr>
          <w:rFonts w:ascii="Optima" w:hAnsi="Optima" w:cs="Arial"/>
        </w:rPr>
      </w:pPr>
    </w:p>
    <w:p w14:paraId="0138ED37" w14:textId="3C4CAAB0" w:rsidR="00797725" w:rsidRPr="008A3B92" w:rsidRDefault="00195525" w:rsidP="00A02C75">
      <w:pPr>
        <w:pStyle w:val="Default"/>
        <w:jc w:val="both"/>
        <w:rPr>
          <w:rFonts w:ascii="Optima" w:hAnsi="Optima"/>
          <w:sz w:val="22"/>
          <w:szCs w:val="22"/>
        </w:rPr>
      </w:pPr>
      <w:r w:rsidRPr="008A3B92">
        <w:rPr>
          <w:rFonts w:ascii="Optima" w:hAnsi="Optima"/>
          <w:sz w:val="22"/>
          <w:szCs w:val="22"/>
        </w:rPr>
        <w:t>En mobilisant des leviers d’investissement, d’équipement et de fonctionnement, le volet 1 accompagne l</w:t>
      </w:r>
      <w:r w:rsidR="004E673A" w:rsidRPr="008A3B92">
        <w:rPr>
          <w:rFonts w:ascii="Optima" w:hAnsi="Optima"/>
          <w:sz w:val="22"/>
          <w:szCs w:val="22"/>
        </w:rPr>
        <w:t>’adaptation des offres de services adaptées aux caractéristiques territoriales</w:t>
      </w:r>
      <w:r w:rsidR="00244EF8" w:rsidRPr="008A3B92">
        <w:rPr>
          <w:rFonts w:ascii="Optima" w:hAnsi="Optima"/>
          <w:sz w:val="22"/>
          <w:szCs w:val="22"/>
        </w:rPr>
        <w:t xml:space="preserve">  et soutient ainsi </w:t>
      </w:r>
      <w:r w:rsidRPr="008A3B92">
        <w:rPr>
          <w:rFonts w:ascii="Optima" w:hAnsi="Optima"/>
          <w:sz w:val="22"/>
          <w:szCs w:val="22"/>
        </w:rPr>
        <w:t>la pérennité des structures et services aux familles</w:t>
      </w:r>
      <w:r w:rsidR="00244EF8" w:rsidRPr="008A3B92">
        <w:rPr>
          <w:rFonts w:ascii="Optima" w:hAnsi="Optima"/>
          <w:sz w:val="22"/>
          <w:szCs w:val="22"/>
        </w:rPr>
        <w:t xml:space="preserve"> -</w:t>
      </w:r>
      <w:r w:rsidRPr="008A3B92">
        <w:rPr>
          <w:rFonts w:ascii="Optima" w:hAnsi="Optima"/>
          <w:sz w:val="22"/>
          <w:szCs w:val="22"/>
        </w:rPr>
        <w:t xml:space="preserve"> petite enfance, enfance jeunesse, parentalité et animation de la vie social</w:t>
      </w:r>
      <w:r w:rsidR="00244EF8" w:rsidRPr="008A3B92">
        <w:rPr>
          <w:rFonts w:ascii="Optima" w:hAnsi="Optima"/>
          <w:sz w:val="22"/>
          <w:szCs w:val="22"/>
        </w:rPr>
        <w:t>e -</w:t>
      </w:r>
      <w:r w:rsidRPr="008A3B92">
        <w:rPr>
          <w:rFonts w:ascii="Optima" w:hAnsi="Optima"/>
          <w:sz w:val="22"/>
          <w:szCs w:val="22"/>
        </w:rPr>
        <w:t xml:space="preserve"> implantés dans des territoires en difficulté et</w:t>
      </w:r>
      <w:r w:rsidR="00797725" w:rsidRPr="008A3B92">
        <w:rPr>
          <w:rFonts w:ascii="Optima" w:hAnsi="Optima"/>
          <w:sz w:val="22"/>
          <w:szCs w:val="22"/>
        </w:rPr>
        <w:t xml:space="preserve"> notamment les territoires classés en quartier prioritaires de la ville (Qpv</w:t>
      </w:r>
      <w:r w:rsidRPr="008A3B92">
        <w:rPr>
          <w:rStyle w:val="Appelnotedebasdep"/>
          <w:rFonts w:ascii="Optima" w:hAnsi="Optima"/>
          <w:sz w:val="22"/>
          <w:szCs w:val="22"/>
        </w:rPr>
        <w:footnoteReference w:id="24"/>
      </w:r>
      <w:r w:rsidR="00797725" w:rsidRPr="008A3B92">
        <w:rPr>
          <w:rFonts w:ascii="Optima" w:hAnsi="Optima"/>
          <w:sz w:val="22"/>
          <w:szCs w:val="22"/>
        </w:rPr>
        <w:t>) et en zone</w:t>
      </w:r>
      <w:r w:rsidR="00966303" w:rsidRPr="008A3B92">
        <w:rPr>
          <w:rFonts w:ascii="Optima" w:hAnsi="Optima"/>
          <w:sz w:val="22"/>
          <w:szCs w:val="22"/>
        </w:rPr>
        <w:t xml:space="preserve"> « France ruralité revitalisation »</w:t>
      </w:r>
      <w:r w:rsidR="00244EF8" w:rsidRPr="008A3B92">
        <w:rPr>
          <w:rFonts w:ascii="Optima" w:hAnsi="Optima"/>
          <w:sz w:val="22"/>
          <w:szCs w:val="22"/>
        </w:rPr>
        <w:t xml:space="preserve"> ou sur les territoires ultra-marins</w:t>
      </w:r>
      <w:r w:rsidR="00797725" w:rsidRPr="008A3B92">
        <w:rPr>
          <w:rFonts w:ascii="Optima" w:hAnsi="Optima"/>
          <w:sz w:val="22"/>
          <w:szCs w:val="22"/>
        </w:rPr>
        <w:t>.</w:t>
      </w:r>
    </w:p>
    <w:p w14:paraId="719266FC" w14:textId="489E413C" w:rsidR="00244EF8" w:rsidRPr="008A3B92" w:rsidRDefault="00244EF8" w:rsidP="00A02C75">
      <w:pPr>
        <w:pStyle w:val="Default"/>
        <w:jc w:val="both"/>
        <w:rPr>
          <w:rFonts w:ascii="Optima" w:hAnsi="Optima"/>
          <w:sz w:val="22"/>
          <w:szCs w:val="22"/>
        </w:rPr>
      </w:pPr>
    </w:p>
    <w:p w14:paraId="3617613F" w14:textId="77777777" w:rsidR="00EE0216" w:rsidRPr="008A3B92" w:rsidRDefault="00EE0216" w:rsidP="00A02C75">
      <w:pPr>
        <w:pStyle w:val="Default"/>
        <w:jc w:val="both"/>
        <w:rPr>
          <w:rFonts w:ascii="Optima" w:hAnsi="Optima"/>
          <w:sz w:val="22"/>
          <w:szCs w:val="22"/>
        </w:rPr>
      </w:pPr>
    </w:p>
    <w:p w14:paraId="5CE3089A" w14:textId="48D4588D" w:rsidR="00244EF8" w:rsidRPr="008A3B92" w:rsidRDefault="00244EF8" w:rsidP="00814A90">
      <w:pPr>
        <w:pStyle w:val="Default"/>
        <w:numPr>
          <w:ilvl w:val="0"/>
          <w:numId w:val="174"/>
        </w:numPr>
        <w:tabs>
          <w:tab w:val="left" w:pos="426"/>
        </w:tabs>
        <w:ind w:left="426" w:hanging="426"/>
        <w:jc w:val="both"/>
        <w:rPr>
          <w:rFonts w:ascii="Optima" w:hAnsi="Optima"/>
          <w:sz w:val="22"/>
          <w:szCs w:val="22"/>
        </w:rPr>
      </w:pPr>
      <w:r w:rsidRPr="008A3B92">
        <w:rPr>
          <w:rStyle w:val="eop"/>
          <w:rFonts w:ascii="Optima" w:hAnsi="Optima" w:cs="Times New Roman"/>
          <w:b/>
          <w:bCs/>
          <w:color w:val="auto"/>
          <w:sz w:val="22"/>
          <w:szCs w:val="22"/>
        </w:rPr>
        <w:t>Le présent volet est mobilisé pour</w:t>
      </w:r>
      <w:r w:rsidRPr="008A3B92" w:rsidDel="00B85D9C">
        <w:rPr>
          <w:rStyle w:val="eop"/>
          <w:rFonts w:ascii="Optima" w:hAnsi="Optima" w:cs="Times New Roman"/>
          <w:b/>
          <w:bCs/>
          <w:color w:val="auto"/>
          <w:sz w:val="22"/>
          <w:szCs w:val="22"/>
        </w:rPr>
        <w:t xml:space="preserve"> </w:t>
      </w:r>
      <w:r w:rsidRPr="008A3B92">
        <w:rPr>
          <w:rStyle w:val="eop"/>
          <w:rFonts w:ascii="Optima" w:hAnsi="Optima" w:cs="Times New Roman"/>
          <w:b/>
          <w:bCs/>
          <w:color w:val="auto"/>
          <w:sz w:val="22"/>
          <w:szCs w:val="22"/>
        </w:rPr>
        <w:t xml:space="preserve">soutenir des actions permettant </w:t>
      </w:r>
      <w:r w:rsidR="003D6E0F" w:rsidRPr="008A3B92">
        <w:rPr>
          <w:rStyle w:val="eop"/>
          <w:rFonts w:ascii="Optima" w:hAnsi="Optima" w:cs="Times New Roman"/>
          <w:b/>
          <w:bCs/>
          <w:color w:val="auto"/>
          <w:sz w:val="22"/>
          <w:szCs w:val="22"/>
        </w:rPr>
        <w:t xml:space="preserve">d’ajuster le </w:t>
      </w:r>
      <w:r w:rsidRPr="008A3B92">
        <w:rPr>
          <w:rStyle w:val="eop"/>
          <w:rFonts w:ascii="Optima" w:hAnsi="Optima" w:cs="Times New Roman"/>
          <w:b/>
          <w:bCs/>
          <w:color w:val="auto"/>
          <w:sz w:val="22"/>
          <w:szCs w:val="22"/>
        </w:rPr>
        <w:t xml:space="preserve">fonctionnement aux besoins directement liés aux caractéristiques spécifiques du territoire. </w:t>
      </w:r>
      <w:r w:rsidRPr="008A3B92">
        <w:rPr>
          <w:rStyle w:val="eop"/>
          <w:rFonts w:ascii="Optima" w:hAnsi="Optima" w:cs="Times New Roman"/>
          <w:color w:val="auto"/>
          <w:sz w:val="22"/>
          <w:szCs w:val="22"/>
        </w:rPr>
        <w:t xml:space="preserve">Le soutien apporté </w:t>
      </w:r>
      <w:r w:rsidR="00376B20" w:rsidRPr="008A3B92">
        <w:rPr>
          <w:rStyle w:val="eop"/>
          <w:rFonts w:ascii="Optima" w:hAnsi="Optima" w:cs="Times New Roman"/>
          <w:color w:val="auto"/>
          <w:sz w:val="22"/>
          <w:szCs w:val="22"/>
        </w:rPr>
        <w:t>doit permettre</w:t>
      </w:r>
      <w:r w:rsidRPr="008A3B92">
        <w:rPr>
          <w:rStyle w:val="eop"/>
          <w:rFonts w:ascii="Optima" w:hAnsi="Optima" w:cs="Times New Roman"/>
          <w:color w:val="auto"/>
          <w:sz w:val="22"/>
          <w:szCs w:val="22"/>
        </w:rPr>
        <w:t xml:space="preserve"> </w:t>
      </w:r>
      <w:r w:rsidR="00376B20" w:rsidRPr="008A3B92">
        <w:rPr>
          <w:rStyle w:val="eop"/>
          <w:rFonts w:ascii="Optima" w:hAnsi="Optima" w:cs="Times New Roman"/>
          <w:color w:val="auto"/>
          <w:sz w:val="22"/>
          <w:szCs w:val="22"/>
        </w:rPr>
        <w:t xml:space="preserve">à la structure ou au service d’ajuster son fonctionnement aux spécificités du territoire pour garantir l’accessibilité et la qualité de l’offre d’accueil. </w:t>
      </w:r>
      <w:r w:rsidRPr="008A3B92">
        <w:rPr>
          <w:rFonts w:ascii="Optima" w:hAnsi="Optima"/>
          <w:sz w:val="22"/>
          <w:szCs w:val="22"/>
        </w:rPr>
        <w:t>Les projets soutenus prévoient des actions d’accompagnement auprès des professionnels et des publics pour garantir le maintien de la structure.</w:t>
      </w:r>
    </w:p>
    <w:p w14:paraId="720E49F8" w14:textId="77777777" w:rsidR="00244EF8" w:rsidRPr="008A3B92" w:rsidRDefault="00244EF8" w:rsidP="00244EF8">
      <w:pPr>
        <w:pStyle w:val="Default"/>
        <w:ind w:left="567"/>
        <w:jc w:val="both"/>
        <w:rPr>
          <w:rFonts w:ascii="Optima" w:hAnsi="Optima"/>
          <w:sz w:val="22"/>
          <w:szCs w:val="22"/>
        </w:rPr>
      </w:pPr>
    </w:p>
    <w:p w14:paraId="7C71FFE7" w14:textId="77777777" w:rsidR="00EE0216" w:rsidRPr="008A3B92" w:rsidRDefault="00EE0216" w:rsidP="00244EF8">
      <w:pPr>
        <w:pStyle w:val="Default"/>
        <w:ind w:left="567"/>
        <w:jc w:val="both"/>
        <w:rPr>
          <w:rFonts w:ascii="Optima" w:hAnsi="Optima"/>
          <w:sz w:val="22"/>
          <w:szCs w:val="22"/>
        </w:rPr>
      </w:pPr>
    </w:p>
    <w:p w14:paraId="1B29F583" w14:textId="4A7CD328" w:rsidR="00F72B70" w:rsidRPr="008A3B92" w:rsidRDefault="00F72B70"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8A3B92">
        <w:rPr>
          <w:rFonts w:ascii="Optima" w:hAnsi="Optima" w:cs="Arial"/>
          <w:b/>
          <w:bCs/>
          <w:i/>
          <w:iCs/>
          <w:color w:val="auto"/>
          <w:sz w:val="22"/>
          <w:szCs w:val="22"/>
        </w:rPr>
        <w:t>Les actions éligibles</w:t>
      </w:r>
      <w:r w:rsidR="0086341F" w:rsidRPr="008A3B92">
        <w:rPr>
          <w:rStyle w:val="Appelnotedebasdep"/>
          <w:rFonts w:ascii="Optima" w:hAnsi="Optima" w:cs="Arial"/>
          <w:b/>
          <w:bCs/>
          <w:i/>
          <w:iCs/>
          <w:color w:val="auto"/>
          <w:sz w:val="22"/>
          <w:szCs w:val="22"/>
        </w:rPr>
        <w:footnoteReference w:id="25"/>
      </w:r>
      <w:r w:rsidR="00EB0693" w:rsidRPr="008A3B92">
        <w:rPr>
          <w:rFonts w:ascii="Optima" w:hAnsi="Optima" w:cs="Arial"/>
          <w:b/>
          <w:bCs/>
          <w:i/>
          <w:iCs/>
          <w:color w:val="auto"/>
          <w:sz w:val="22"/>
          <w:szCs w:val="22"/>
        </w:rPr>
        <w:t> :</w:t>
      </w:r>
      <w:r w:rsidRPr="008A3B92">
        <w:rPr>
          <w:rFonts w:ascii="Optima" w:hAnsi="Optima" w:cs="Arial"/>
          <w:b/>
          <w:bCs/>
          <w:i/>
          <w:iCs/>
          <w:color w:val="auto"/>
          <w:sz w:val="22"/>
          <w:szCs w:val="22"/>
        </w:rPr>
        <w:t xml:space="preserve"> </w:t>
      </w:r>
    </w:p>
    <w:p w14:paraId="2D853622" w14:textId="748C14F4" w:rsidR="009E673E" w:rsidRPr="008A3B92" w:rsidRDefault="004E673A" w:rsidP="00814A90">
      <w:pPr>
        <w:autoSpaceDE w:val="0"/>
        <w:autoSpaceDN w:val="0"/>
        <w:adjustRightInd w:val="0"/>
        <w:spacing w:after="0" w:line="240" w:lineRule="auto"/>
        <w:ind w:left="567" w:hanging="283"/>
        <w:rPr>
          <w:rFonts w:ascii="Optima" w:hAnsi="Optima" w:cs="Arial"/>
          <w:color w:val="000000"/>
          <w:lang w:eastAsia="fr-FR"/>
        </w:rPr>
      </w:pPr>
      <w:r w:rsidRPr="008A3B92">
        <w:rPr>
          <w:rFonts w:ascii="Optima" w:hAnsi="Optima" w:cs="Arial"/>
          <w:color w:val="000000"/>
          <w:lang w:eastAsia="fr-FR"/>
        </w:rPr>
        <w:t>-</w:t>
      </w:r>
      <w:r w:rsidR="00F72B70" w:rsidRPr="008A3B92">
        <w:rPr>
          <w:rFonts w:ascii="Optima" w:hAnsi="Optima" w:cs="Arial"/>
          <w:color w:val="000000"/>
          <w:lang w:eastAsia="fr-FR"/>
        </w:rPr>
        <w:tab/>
      </w:r>
      <w:r w:rsidR="009E673E" w:rsidRPr="008A3B92">
        <w:rPr>
          <w:rFonts w:ascii="Optima" w:hAnsi="Optima" w:cs="Arial"/>
          <w:color w:val="000000"/>
          <w:lang w:eastAsia="fr-FR"/>
        </w:rPr>
        <w:t>adaptation du projet d’accueil ;</w:t>
      </w:r>
    </w:p>
    <w:p w14:paraId="3E808BB1" w14:textId="58881EB0" w:rsidR="004E673A" w:rsidRPr="008A3B92" w:rsidRDefault="009E673E" w:rsidP="00814A90">
      <w:pPr>
        <w:autoSpaceDE w:val="0"/>
        <w:autoSpaceDN w:val="0"/>
        <w:adjustRightInd w:val="0"/>
        <w:spacing w:after="0" w:line="240" w:lineRule="auto"/>
        <w:ind w:left="567" w:hanging="283"/>
        <w:jc w:val="both"/>
        <w:rPr>
          <w:rFonts w:ascii="Optima" w:hAnsi="Optima" w:cs="Arial"/>
          <w:color w:val="000000"/>
          <w:lang w:eastAsia="fr-FR"/>
        </w:rPr>
      </w:pPr>
      <w:r w:rsidRPr="008A3B92">
        <w:rPr>
          <w:rFonts w:ascii="Optima" w:hAnsi="Optima" w:cs="Arial"/>
          <w:color w:val="000000"/>
          <w:lang w:eastAsia="fr-FR"/>
        </w:rPr>
        <w:t>-</w:t>
      </w:r>
      <w:r w:rsidRPr="008A3B92">
        <w:rPr>
          <w:rFonts w:ascii="Optima" w:hAnsi="Optima" w:cs="Arial"/>
          <w:color w:val="000000"/>
          <w:lang w:eastAsia="fr-FR"/>
        </w:rPr>
        <w:tab/>
      </w:r>
      <w:r w:rsidR="004E673A" w:rsidRPr="008A3B92">
        <w:rPr>
          <w:rFonts w:ascii="Optima" w:hAnsi="Optima" w:cs="Arial"/>
          <w:color w:val="000000"/>
          <w:lang w:eastAsia="fr-FR"/>
        </w:rPr>
        <w:t>des travaux de rénovation de locaux non finançables par d’autres fonds d’accompagnement. Cette rénovation doit être accompagnée d’un travail engagé par le gestionnaire pour en valoriser le potentiel, améliorer le contenu et l’attractivité de l’offre au regard des besoins des familles</w:t>
      </w:r>
      <w:r w:rsidRPr="008A3B92">
        <w:rPr>
          <w:rFonts w:ascii="Optima" w:hAnsi="Optima" w:cs="Arial"/>
          <w:color w:val="000000"/>
          <w:lang w:eastAsia="fr-FR"/>
        </w:rPr>
        <w:t> ;</w:t>
      </w:r>
    </w:p>
    <w:p w14:paraId="70BBAF30" w14:textId="40E9FA1E" w:rsidR="00F72B70" w:rsidRPr="008A3B92" w:rsidRDefault="004E673A" w:rsidP="00814A90">
      <w:pPr>
        <w:autoSpaceDE w:val="0"/>
        <w:autoSpaceDN w:val="0"/>
        <w:adjustRightInd w:val="0"/>
        <w:spacing w:after="0" w:line="240" w:lineRule="auto"/>
        <w:ind w:left="567" w:hanging="283"/>
        <w:jc w:val="both"/>
        <w:rPr>
          <w:rFonts w:ascii="Optima" w:hAnsi="Optima" w:cs="Arial"/>
          <w:color w:val="000000"/>
          <w:lang w:eastAsia="fr-FR"/>
        </w:rPr>
      </w:pPr>
      <w:r w:rsidRPr="008A3B92">
        <w:rPr>
          <w:rFonts w:ascii="Optima" w:hAnsi="Optima" w:cs="Arial"/>
          <w:color w:val="000000"/>
          <w:lang w:eastAsia="fr-FR"/>
        </w:rPr>
        <w:t>-</w:t>
      </w:r>
      <w:r w:rsidR="00F72B70" w:rsidRPr="008A3B92">
        <w:rPr>
          <w:rFonts w:ascii="Optima" w:hAnsi="Optima" w:cs="Arial"/>
          <w:color w:val="000000"/>
          <w:lang w:eastAsia="fr-FR"/>
        </w:rPr>
        <w:tab/>
      </w:r>
      <w:r w:rsidRPr="008A3B92">
        <w:rPr>
          <w:rFonts w:ascii="Optima" w:hAnsi="Optima" w:cs="Arial"/>
          <w:color w:val="000000"/>
          <w:lang w:eastAsia="fr-FR"/>
        </w:rPr>
        <w:t>équipement des structures, notamment en achat de matériel pédagogique, lorsqu’un projet déterminé le requiert</w:t>
      </w:r>
      <w:r w:rsidR="009E673E" w:rsidRPr="008A3B92">
        <w:rPr>
          <w:rFonts w:ascii="Optima" w:hAnsi="Optima" w:cs="Arial"/>
          <w:color w:val="000000"/>
          <w:lang w:eastAsia="fr-FR"/>
        </w:rPr>
        <w:t> ;</w:t>
      </w:r>
    </w:p>
    <w:p w14:paraId="647BDB04" w14:textId="56651076" w:rsidR="004E673A" w:rsidRPr="008A3B92" w:rsidRDefault="00F72B70" w:rsidP="00814A90">
      <w:pPr>
        <w:autoSpaceDE w:val="0"/>
        <w:autoSpaceDN w:val="0"/>
        <w:adjustRightInd w:val="0"/>
        <w:spacing w:after="0" w:line="240" w:lineRule="auto"/>
        <w:ind w:left="567" w:hanging="283"/>
        <w:jc w:val="both"/>
        <w:rPr>
          <w:rFonts w:ascii="Optima" w:hAnsi="Optima" w:cs="Arial"/>
          <w:color w:val="000000"/>
          <w:lang w:eastAsia="fr-FR"/>
        </w:rPr>
      </w:pPr>
      <w:r w:rsidRPr="008A3B92">
        <w:rPr>
          <w:rFonts w:ascii="Optima" w:hAnsi="Optima" w:cs="Arial"/>
          <w:color w:val="000000"/>
          <w:lang w:eastAsia="fr-FR"/>
        </w:rPr>
        <w:t>-</w:t>
      </w:r>
      <w:r w:rsidRPr="008A3B92">
        <w:rPr>
          <w:rFonts w:ascii="Optima" w:hAnsi="Optima" w:cs="Arial"/>
          <w:color w:val="000000"/>
          <w:lang w:eastAsia="fr-FR"/>
        </w:rPr>
        <w:tab/>
      </w:r>
      <w:r w:rsidR="004E673A" w:rsidRPr="008A3B92">
        <w:rPr>
          <w:rFonts w:ascii="Optima" w:hAnsi="Optima" w:cs="Arial"/>
          <w:color w:val="000000"/>
          <w:lang w:eastAsia="fr-FR"/>
        </w:rPr>
        <w:t>accompagnement de l’informatisation des structures particip</w:t>
      </w:r>
      <w:r w:rsidR="002D768D" w:rsidRPr="008A3B92">
        <w:rPr>
          <w:rFonts w:ascii="Optima" w:hAnsi="Optima" w:cs="Arial"/>
          <w:color w:val="000000"/>
          <w:lang w:eastAsia="fr-FR"/>
        </w:rPr>
        <w:t>ant</w:t>
      </w:r>
      <w:r w:rsidR="004E673A" w:rsidRPr="008A3B92">
        <w:rPr>
          <w:rFonts w:ascii="Optima" w:hAnsi="Optima" w:cs="Arial"/>
          <w:color w:val="000000"/>
          <w:lang w:eastAsia="fr-FR"/>
        </w:rPr>
        <w:t xml:space="preserve"> de la modernisation et l’amélioration de la gestion des structures</w:t>
      </w:r>
      <w:r w:rsidR="009E673E" w:rsidRPr="008A3B92">
        <w:rPr>
          <w:rFonts w:ascii="Optima" w:hAnsi="Optima" w:cs="Arial"/>
          <w:color w:val="000000"/>
          <w:lang w:eastAsia="fr-FR"/>
        </w:rPr>
        <w:t> ;</w:t>
      </w:r>
    </w:p>
    <w:p w14:paraId="3238CBCC" w14:textId="2020AAB9" w:rsidR="007322AF" w:rsidRPr="008A3B92" w:rsidRDefault="007322AF" w:rsidP="00814A90">
      <w:pPr>
        <w:autoSpaceDE w:val="0"/>
        <w:autoSpaceDN w:val="0"/>
        <w:adjustRightInd w:val="0"/>
        <w:spacing w:after="0" w:line="240" w:lineRule="auto"/>
        <w:ind w:left="567" w:hanging="283"/>
        <w:jc w:val="both"/>
        <w:rPr>
          <w:rFonts w:ascii="Optima" w:hAnsi="Optima" w:cs="Arial"/>
        </w:rPr>
      </w:pPr>
      <w:r w:rsidRPr="008A3B92">
        <w:rPr>
          <w:rFonts w:ascii="Optima" w:hAnsi="Optima" w:cs="Arial"/>
        </w:rPr>
        <w:t>-</w:t>
      </w:r>
      <w:r w:rsidRPr="008A3B92">
        <w:rPr>
          <w:rFonts w:ascii="Optima" w:hAnsi="Optima" w:cs="Arial"/>
        </w:rPr>
        <w:tab/>
        <w:t>Renforcement en personnel</w:t>
      </w:r>
      <w:r w:rsidR="009E673E" w:rsidRPr="008A3B92">
        <w:rPr>
          <w:rFonts w:ascii="Optima" w:hAnsi="Optima" w:cs="Arial"/>
        </w:rPr>
        <w:t>.</w:t>
      </w:r>
    </w:p>
    <w:p w14:paraId="20424D68" w14:textId="2AA04C39" w:rsidR="001E2453" w:rsidRPr="008A3B92" w:rsidRDefault="001E2453" w:rsidP="0054251A">
      <w:pPr>
        <w:autoSpaceDE w:val="0"/>
        <w:autoSpaceDN w:val="0"/>
        <w:adjustRightInd w:val="0"/>
        <w:spacing w:after="0" w:line="240" w:lineRule="auto"/>
        <w:ind w:left="993" w:hanging="284"/>
        <w:jc w:val="both"/>
        <w:rPr>
          <w:rFonts w:ascii="Optima" w:hAnsi="Optima" w:cs="Arial"/>
        </w:rPr>
      </w:pPr>
    </w:p>
    <w:p w14:paraId="6298FE72" w14:textId="77777777" w:rsidR="001E2453" w:rsidRPr="008A3B92" w:rsidRDefault="001E2453" w:rsidP="00F72B70">
      <w:pPr>
        <w:autoSpaceDE w:val="0"/>
        <w:autoSpaceDN w:val="0"/>
        <w:adjustRightInd w:val="0"/>
        <w:spacing w:after="0" w:line="240" w:lineRule="auto"/>
        <w:ind w:left="851" w:hanging="284"/>
        <w:jc w:val="both"/>
        <w:rPr>
          <w:rFonts w:ascii="Optima" w:hAnsi="Optima" w:cs="Arial"/>
        </w:rPr>
      </w:pPr>
    </w:p>
    <w:p w14:paraId="42615C17" w14:textId="77777777" w:rsidR="00D133F7" w:rsidRDefault="00D133F7"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8A3B92">
        <w:rPr>
          <w:rFonts w:ascii="Optima" w:hAnsi="Optima"/>
          <w:noProof/>
        </w:rPr>
        <w:drawing>
          <wp:inline distT="0" distB="0" distL="0" distR="0" wp14:anchorId="2C16ABAF" wp14:editId="7CC51D6E">
            <wp:extent cx="260350" cy="258585"/>
            <wp:effectExtent l="0" t="0" r="0" b="0"/>
            <wp:docPr id="45" name="Image 45"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8A3B92">
        <w:rPr>
          <w:rFonts w:ascii="Optima" w:hAnsi="Optima"/>
          <w:b/>
          <w:bCs/>
        </w:rPr>
        <w:t>Volet 2</w:t>
      </w:r>
      <w:r w:rsidRPr="008A3B92">
        <w:rPr>
          <w:rFonts w:ascii="Optima" w:hAnsi="Optima"/>
        </w:rPr>
        <w:t xml:space="preserve"> :</w:t>
      </w:r>
      <w:r w:rsidRPr="008A3B92">
        <w:rPr>
          <w:rFonts w:ascii="Optima" w:hAnsi="Optima"/>
        </w:rPr>
        <w:tab/>
        <w:t xml:space="preserve">Développer les projets itinérants adaptés à la configuration des territoires </w:t>
      </w:r>
    </w:p>
    <w:p w14:paraId="543AAF86" w14:textId="77777777" w:rsidR="00E15E20" w:rsidRPr="00E15E20" w:rsidRDefault="00E15E20"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74CFA64C" w14:textId="4B3DD200" w:rsidR="00D133F7" w:rsidRPr="008A3B92" w:rsidRDefault="00D133F7" w:rsidP="001972CB">
      <w:pPr>
        <w:pStyle w:val="Default"/>
        <w:jc w:val="both"/>
        <w:rPr>
          <w:rFonts w:ascii="Optima" w:hAnsi="Optima"/>
          <w:color w:val="auto"/>
          <w:sz w:val="22"/>
          <w:szCs w:val="22"/>
        </w:rPr>
      </w:pPr>
    </w:p>
    <w:p w14:paraId="1DAE2D95" w14:textId="2A744374" w:rsidR="00D133F7" w:rsidRPr="008A3B92" w:rsidRDefault="00D133F7" w:rsidP="001972CB">
      <w:pPr>
        <w:pStyle w:val="Default"/>
        <w:jc w:val="both"/>
        <w:rPr>
          <w:rFonts w:ascii="Optima" w:hAnsi="Optima"/>
          <w:color w:val="auto"/>
          <w:sz w:val="22"/>
          <w:szCs w:val="22"/>
        </w:rPr>
      </w:pPr>
    </w:p>
    <w:p w14:paraId="71A17EDF" w14:textId="45785567" w:rsidR="007525B9" w:rsidRPr="008A3B92" w:rsidRDefault="007525B9" w:rsidP="007525B9">
      <w:pPr>
        <w:pStyle w:val="Default"/>
        <w:jc w:val="both"/>
        <w:rPr>
          <w:rFonts w:ascii="Optima" w:hAnsi="Optima"/>
          <w:sz w:val="22"/>
          <w:szCs w:val="22"/>
        </w:rPr>
      </w:pPr>
      <w:r w:rsidRPr="008A3B92">
        <w:rPr>
          <w:rFonts w:ascii="Optima" w:hAnsi="Optima"/>
          <w:color w:val="auto"/>
          <w:sz w:val="22"/>
          <w:szCs w:val="22"/>
        </w:rPr>
        <w:t>Au-delà des structures d’accueil classiques, le volet 2 de cet axe vise à soutenir les accueils itinérants qui présentent souvent un surcoût significatif.</w:t>
      </w:r>
      <w:r w:rsidRPr="008A3B92">
        <w:rPr>
          <w:rFonts w:ascii="Optima" w:hAnsi="Optima"/>
          <w:sz w:val="22"/>
          <w:szCs w:val="22"/>
        </w:rPr>
        <w:t xml:space="preserve"> Leur appui renforcé s’inscrit dans les orientations de la Cog visant à conforter la dimension territoriale de nos interventions, et vise à ce titre à renforcer l’accessibilité des services aux familles dans les territoires marqués par des sujétions particulières. </w:t>
      </w:r>
    </w:p>
    <w:p w14:paraId="5B8D2C58" w14:textId="77777777" w:rsidR="007525B9" w:rsidRPr="008A3B92" w:rsidRDefault="007525B9" w:rsidP="007525B9">
      <w:pPr>
        <w:pStyle w:val="Default"/>
        <w:jc w:val="both"/>
        <w:rPr>
          <w:rFonts w:ascii="Optima" w:hAnsi="Optima"/>
          <w:sz w:val="22"/>
          <w:szCs w:val="22"/>
        </w:rPr>
      </w:pPr>
    </w:p>
    <w:p w14:paraId="096CF481" w14:textId="77777777" w:rsidR="00EE0216" w:rsidRPr="008A3B92" w:rsidRDefault="00EE0216" w:rsidP="007525B9">
      <w:pPr>
        <w:pStyle w:val="Default"/>
        <w:jc w:val="both"/>
        <w:rPr>
          <w:rFonts w:ascii="Optima" w:hAnsi="Optima"/>
          <w:sz w:val="22"/>
          <w:szCs w:val="22"/>
        </w:rPr>
      </w:pPr>
    </w:p>
    <w:p w14:paraId="62F86BF8" w14:textId="3D609B71" w:rsidR="009F3065" w:rsidRPr="008A3B92" w:rsidRDefault="00376B20" w:rsidP="00814A90">
      <w:pPr>
        <w:pStyle w:val="Default"/>
        <w:numPr>
          <w:ilvl w:val="0"/>
          <w:numId w:val="174"/>
        </w:numPr>
        <w:tabs>
          <w:tab w:val="left" w:pos="426"/>
        </w:tabs>
        <w:ind w:left="0" w:firstLine="0"/>
        <w:jc w:val="both"/>
        <w:rPr>
          <w:rFonts w:ascii="Optima" w:hAnsi="Optima"/>
          <w:color w:val="auto"/>
          <w:sz w:val="22"/>
          <w:szCs w:val="22"/>
        </w:rPr>
      </w:pPr>
      <w:r w:rsidRPr="008A3B92">
        <w:rPr>
          <w:rStyle w:val="eop"/>
          <w:rFonts w:ascii="Optima" w:hAnsi="Optima" w:cs="Times New Roman"/>
          <w:b/>
          <w:bCs/>
          <w:color w:val="auto"/>
          <w:sz w:val="22"/>
          <w:szCs w:val="22"/>
        </w:rPr>
        <w:t xml:space="preserve">Le présent volet est mobilisé pour </w:t>
      </w:r>
      <w:r w:rsidR="00F02473" w:rsidRPr="008A3B92">
        <w:rPr>
          <w:rStyle w:val="eop"/>
          <w:rFonts w:ascii="Optima" w:hAnsi="Optima" w:cs="Times New Roman"/>
          <w:b/>
          <w:bCs/>
          <w:color w:val="auto"/>
          <w:sz w:val="22"/>
          <w:szCs w:val="22"/>
        </w:rPr>
        <w:t xml:space="preserve">développer les services d’accueil itinérants. </w:t>
      </w:r>
      <w:r w:rsidR="00F02473" w:rsidRPr="008A3B92">
        <w:rPr>
          <w:rStyle w:val="eop"/>
          <w:rFonts w:ascii="Optima" w:hAnsi="Optima" w:cs="Times New Roman"/>
          <w:color w:val="auto"/>
          <w:sz w:val="22"/>
          <w:szCs w:val="22"/>
        </w:rPr>
        <w:t>P</w:t>
      </w:r>
      <w:r w:rsidR="007525B9" w:rsidRPr="008A3B92">
        <w:rPr>
          <w:rFonts w:ascii="Optima" w:hAnsi="Optima"/>
          <w:color w:val="auto"/>
          <w:sz w:val="22"/>
          <w:szCs w:val="22"/>
        </w:rPr>
        <w:t>articulièrement adapté à des zones peu denses, rurales ou de montagne</w:t>
      </w:r>
      <w:r w:rsidR="00F02473" w:rsidRPr="008A3B92">
        <w:rPr>
          <w:rFonts w:ascii="Optima" w:hAnsi="Optima"/>
          <w:color w:val="auto"/>
          <w:sz w:val="22"/>
          <w:szCs w:val="22"/>
        </w:rPr>
        <w:t>, le s</w:t>
      </w:r>
      <w:r w:rsidR="007525B9" w:rsidRPr="008A3B92">
        <w:rPr>
          <w:rFonts w:ascii="Optima" w:hAnsi="Optima"/>
          <w:color w:val="auto"/>
          <w:sz w:val="22"/>
          <w:szCs w:val="22"/>
        </w:rPr>
        <w:t xml:space="preserve">outien des Caf permet de </w:t>
      </w:r>
      <w:r w:rsidR="007525B9" w:rsidRPr="008A3B92">
        <w:rPr>
          <w:rFonts w:ascii="Optima" w:hAnsi="Optima"/>
          <w:sz w:val="22"/>
          <w:szCs w:val="22"/>
        </w:rPr>
        <w:t>faciliter l’acquisition d’équipement spécifique, mobile, ou leur rénovation en vue de développer leur attractivité.</w:t>
      </w:r>
      <w:r w:rsidR="00F02473" w:rsidRPr="008A3B92">
        <w:rPr>
          <w:rFonts w:ascii="Optima" w:hAnsi="Optima"/>
          <w:sz w:val="22"/>
          <w:szCs w:val="22"/>
        </w:rPr>
        <w:t xml:space="preserve"> </w:t>
      </w:r>
      <w:r w:rsidR="007525B9" w:rsidRPr="008A3B92">
        <w:rPr>
          <w:rFonts w:ascii="Optima" w:hAnsi="Optima"/>
          <w:color w:val="auto"/>
          <w:sz w:val="22"/>
          <w:szCs w:val="22"/>
        </w:rPr>
        <w:t>En milieu urbain et dans les territoires prioritaires au titre de la politique de la ville, ce volet permet de soutenir des projets d’accueils ouverts (de type animation de rue). Ces accompagnements doivent s’inscrire en cohérence avec les dispositifs territoriaux existants et notamment les contrats de ville, contrats de ruralité de relance et de transition écologique (Crrte), Projets éducatif de territoire (Pedt), Chartes famille et dispositif Msa « Grandir en milieu rural » (Gmr).</w:t>
      </w:r>
    </w:p>
    <w:p w14:paraId="329D29F3" w14:textId="77777777" w:rsidR="00F02473" w:rsidRPr="008A3B92" w:rsidRDefault="00F02473" w:rsidP="00814A90">
      <w:pPr>
        <w:pStyle w:val="Default"/>
        <w:jc w:val="both"/>
        <w:rPr>
          <w:rFonts w:ascii="Optima" w:hAnsi="Optima"/>
          <w:color w:val="auto"/>
          <w:sz w:val="22"/>
          <w:szCs w:val="22"/>
        </w:rPr>
      </w:pPr>
    </w:p>
    <w:p w14:paraId="208537CB" w14:textId="77777777" w:rsidR="00EE0216" w:rsidRPr="008A3B92" w:rsidRDefault="00EE0216" w:rsidP="00F02473">
      <w:pPr>
        <w:pStyle w:val="Default"/>
        <w:ind w:left="567"/>
        <w:jc w:val="both"/>
        <w:rPr>
          <w:rFonts w:ascii="Optima" w:hAnsi="Optima"/>
          <w:color w:val="auto"/>
          <w:sz w:val="22"/>
          <w:szCs w:val="22"/>
        </w:rPr>
      </w:pPr>
    </w:p>
    <w:p w14:paraId="40B108F4" w14:textId="386BE7A8" w:rsidR="00F02473" w:rsidRPr="008A3B92" w:rsidRDefault="00F02473"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8A3B92">
        <w:rPr>
          <w:rFonts w:ascii="Optima" w:hAnsi="Optima" w:cs="Arial"/>
          <w:b/>
          <w:bCs/>
          <w:i/>
          <w:iCs/>
          <w:color w:val="auto"/>
          <w:sz w:val="22"/>
          <w:szCs w:val="22"/>
        </w:rPr>
        <w:t>Les actions éligibles</w:t>
      </w:r>
      <w:r w:rsidR="00A058B4" w:rsidRPr="008A3B92">
        <w:rPr>
          <w:rStyle w:val="Appelnotedebasdep"/>
          <w:rFonts w:ascii="Optima" w:hAnsi="Optima" w:cs="Arial"/>
          <w:b/>
          <w:bCs/>
          <w:i/>
          <w:iCs/>
          <w:color w:val="auto"/>
          <w:sz w:val="22"/>
          <w:szCs w:val="22"/>
        </w:rPr>
        <w:footnoteReference w:id="26"/>
      </w:r>
      <w:r w:rsidRPr="008A3B92">
        <w:rPr>
          <w:rFonts w:ascii="Optima" w:hAnsi="Optima" w:cs="Arial"/>
          <w:b/>
          <w:bCs/>
          <w:i/>
          <w:iCs/>
          <w:color w:val="auto"/>
          <w:sz w:val="22"/>
          <w:szCs w:val="22"/>
        </w:rPr>
        <w:t xml:space="preserve"> </w:t>
      </w:r>
    </w:p>
    <w:p w14:paraId="3FE57126" w14:textId="4CC8601A" w:rsidR="00244EF8" w:rsidRPr="008A3B92" w:rsidRDefault="00244EF8" w:rsidP="00814A90">
      <w:pPr>
        <w:pStyle w:val="Default"/>
        <w:jc w:val="both"/>
        <w:rPr>
          <w:rFonts w:ascii="Optima" w:hAnsi="Optima"/>
          <w:sz w:val="22"/>
          <w:szCs w:val="22"/>
        </w:rPr>
      </w:pPr>
      <w:r w:rsidRPr="008A3B92">
        <w:rPr>
          <w:rFonts w:ascii="Optima" w:hAnsi="Optima"/>
          <w:sz w:val="22"/>
          <w:szCs w:val="22"/>
        </w:rPr>
        <w:t xml:space="preserve">La mise en place </w:t>
      </w:r>
      <w:r w:rsidR="000B163C" w:rsidRPr="008A3B92">
        <w:rPr>
          <w:rFonts w:ascii="Optima" w:hAnsi="Optima"/>
          <w:sz w:val="22"/>
          <w:szCs w:val="22"/>
        </w:rPr>
        <w:t xml:space="preserve">d’offres d’accueil et de services </w:t>
      </w:r>
      <w:r w:rsidR="00F02473" w:rsidRPr="008A3B92">
        <w:rPr>
          <w:rFonts w:ascii="Optima" w:hAnsi="Optima"/>
          <w:sz w:val="22"/>
          <w:szCs w:val="22"/>
        </w:rPr>
        <w:t>mobiles et itinérantes</w:t>
      </w:r>
      <w:r w:rsidRPr="008A3B92">
        <w:rPr>
          <w:rFonts w:ascii="Optima" w:hAnsi="Optima"/>
          <w:sz w:val="22"/>
          <w:szCs w:val="22"/>
        </w:rPr>
        <w:t xml:space="preserve"> notamment dans les milieux ruraux, montagnards et en outre-mer</w:t>
      </w:r>
      <w:r w:rsidR="000B163C" w:rsidRPr="008A3B92">
        <w:rPr>
          <w:rFonts w:ascii="Optima" w:hAnsi="Optima"/>
          <w:sz w:val="22"/>
          <w:szCs w:val="22"/>
        </w:rPr>
        <w:t> </w:t>
      </w:r>
      <w:r w:rsidRPr="008A3B92">
        <w:rPr>
          <w:rFonts w:ascii="Optima" w:hAnsi="Optima"/>
          <w:sz w:val="22"/>
          <w:szCs w:val="22"/>
        </w:rPr>
        <w:t>en matière de petite enfance et de jeunesse</w:t>
      </w:r>
      <w:r w:rsidR="000B163C" w:rsidRPr="008A3B92">
        <w:rPr>
          <w:rFonts w:ascii="Optima" w:hAnsi="Optima"/>
          <w:sz w:val="22"/>
          <w:szCs w:val="22"/>
        </w:rPr>
        <w:t xml:space="preserve">, parentalité et </w:t>
      </w:r>
      <w:r w:rsidRPr="008A3B92">
        <w:rPr>
          <w:rFonts w:ascii="Optima" w:hAnsi="Optima"/>
          <w:sz w:val="22"/>
          <w:szCs w:val="22"/>
        </w:rPr>
        <w:t>d’animation de la vie sociale.</w:t>
      </w:r>
    </w:p>
    <w:p w14:paraId="2A9ED4B6" w14:textId="2CEF225B" w:rsidR="006C5DFC" w:rsidRPr="008A3B92" w:rsidRDefault="006C5DFC" w:rsidP="00966303">
      <w:pPr>
        <w:pStyle w:val="Default"/>
        <w:rPr>
          <w:rFonts w:ascii="Optima" w:hAnsi="Optima"/>
          <w:color w:val="ED7D31" w:themeColor="accent2"/>
          <w:kern w:val="1"/>
          <w:sz w:val="22"/>
        </w:rPr>
      </w:pPr>
    </w:p>
    <w:p w14:paraId="09F22DCC" w14:textId="77777777" w:rsidR="00EE0216" w:rsidRPr="008A3B92" w:rsidRDefault="00EE0216" w:rsidP="00966303">
      <w:pPr>
        <w:pStyle w:val="Default"/>
        <w:rPr>
          <w:rFonts w:ascii="Optima" w:hAnsi="Optima"/>
          <w:color w:val="ED7D31" w:themeColor="accent2"/>
          <w:kern w:val="1"/>
          <w:sz w:val="22"/>
        </w:rPr>
      </w:pPr>
    </w:p>
    <w:p w14:paraId="1871DE52" w14:textId="6C6771D4" w:rsidR="00F02473" w:rsidRPr="008A3B92" w:rsidRDefault="009E673E" w:rsidP="00814A90">
      <w:pPr>
        <w:pStyle w:val="Paragraphedeliste"/>
        <w:numPr>
          <w:ilvl w:val="0"/>
          <w:numId w:val="129"/>
        </w:numPr>
        <w:autoSpaceDE w:val="0"/>
        <w:autoSpaceDN w:val="0"/>
        <w:adjustRightInd w:val="0"/>
        <w:ind w:left="426" w:hanging="426"/>
        <w:jc w:val="both"/>
        <w:rPr>
          <w:rFonts w:ascii="Optima" w:hAnsi="Optima" w:cs="Arial"/>
        </w:rPr>
      </w:pPr>
      <w:r w:rsidRPr="008A3B92">
        <w:rPr>
          <w:rFonts w:ascii="Optima" w:hAnsi="Optima" w:cs="Arial"/>
          <w:b/>
          <w:bCs/>
          <w:i/>
          <w:iCs/>
          <w:color w:val="auto"/>
          <w:sz w:val="22"/>
          <w:szCs w:val="22"/>
        </w:rPr>
        <w:t>Les dépenses éligibles</w:t>
      </w:r>
      <w:r w:rsidR="00F02473" w:rsidRPr="008A3B92">
        <w:rPr>
          <w:rFonts w:ascii="Optima" w:hAnsi="Optima" w:cs="Arial"/>
          <w:b/>
          <w:bCs/>
          <w:i/>
          <w:iCs/>
          <w:color w:val="auto"/>
          <w:sz w:val="22"/>
          <w:szCs w:val="22"/>
        </w:rPr>
        <w:t xml:space="preserve"> </w:t>
      </w:r>
      <w:r w:rsidR="007F4A03" w:rsidRPr="008A3B92">
        <w:rPr>
          <w:rFonts w:ascii="Optima" w:hAnsi="Optima" w:cs="Arial"/>
          <w:b/>
          <w:bCs/>
          <w:i/>
          <w:iCs/>
          <w:color w:val="auto"/>
          <w:sz w:val="22"/>
          <w:szCs w:val="22"/>
        </w:rPr>
        <w:t>sur les deux volets</w:t>
      </w:r>
    </w:p>
    <w:p w14:paraId="0B7392C0" w14:textId="1A59269F"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 xml:space="preserve">Etp </w:t>
      </w:r>
      <w:r w:rsidR="008127D5" w:rsidRPr="008A3B92">
        <w:rPr>
          <w:rFonts w:ascii="Optima" w:hAnsi="Optima" w:cs="Arial"/>
        </w:rPr>
        <w:t xml:space="preserve">de </w:t>
      </w:r>
      <w:r w:rsidRPr="008A3B92">
        <w:rPr>
          <w:rFonts w:ascii="Optima" w:hAnsi="Optima" w:cs="Arial"/>
        </w:rPr>
        <w:t xml:space="preserve">personnel accueillant ; </w:t>
      </w:r>
    </w:p>
    <w:p w14:paraId="6BD1955B" w14:textId="77777777"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Dépenses d’aménagement et de rénovation des locaux ;</w:t>
      </w:r>
    </w:p>
    <w:p w14:paraId="625BBA72" w14:textId="19F15D60"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Achat de matériel pédagogique</w:t>
      </w:r>
      <w:r w:rsidR="000B163C" w:rsidRPr="008A3B92">
        <w:rPr>
          <w:rFonts w:ascii="Optima" w:hAnsi="Optima" w:cs="Arial"/>
        </w:rPr>
        <w:t> ;</w:t>
      </w:r>
    </w:p>
    <w:p w14:paraId="740C80F3" w14:textId="77777777" w:rsidR="009E673E" w:rsidRPr="008A3B92" w:rsidRDefault="009E673E" w:rsidP="00814A90">
      <w:pPr>
        <w:pStyle w:val="Paragraphedeliste"/>
        <w:autoSpaceDE w:val="0"/>
        <w:autoSpaceDN w:val="0"/>
        <w:adjustRightInd w:val="0"/>
        <w:ind w:left="709" w:hanging="283"/>
        <w:jc w:val="both"/>
        <w:rPr>
          <w:rFonts w:ascii="Optima" w:hAnsi="Optima" w:cs="Arial"/>
          <w:color w:val="auto"/>
          <w:sz w:val="22"/>
          <w:szCs w:val="22"/>
        </w:rPr>
      </w:pPr>
      <w:r w:rsidRPr="008A3B92">
        <w:rPr>
          <w:rFonts w:ascii="Optima" w:hAnsi="Optima" w:cs="Arial"/>
          <w:color w:val="auto"/>
          <w:sz w:val="22"/>
          <w:szCs w:val="22"/>
        </w:rPr>
        <w:t>-</w:t>
      </w:r>
      <w:r w:rsidRPr="008A3B92">
        <w:rPr>
          <w:rFonts w:ascii="Optima" w:hAnsi="Optima" w:cs="Arial"/>
          <w:color w:val="auto"/>
          <w:sz w:val="22"/>
          <w:szCs w:val="22"/>
        </w:rPr>
        <w:tab/>
        <w:t>Dépenses d’informatisation : achat de logiciel, de matériel ou d’équipements ;</w:t>
      </w:r>
    </w:p>
    <w:p w14:paraId="1EBBECCE" w14:textId="77777777" w:rsidR="009E673E" w:rsidRPr="008A3B92" w:rsidRDefault="009E673E" w:rsidP="00814A90">
      <w:pPr>
        <w:pStyle w:val="Paragraphedeliste"/>
        <w:autoSpaceDE w:val="0"/>
        <w:autoSpaceDN w:val="0"/>
        <w:adjustRightInd w:val="0"/>
        <w:ind w:left="709" w:hanging="283"/>
        <w:jc w:val="both"/>
        <w:rPr>
          <w:rFonts w:ascii="Optima" w:hAnsi="Optima" w:cs="Arial"/>
          <w:color w:val="auto"/>
          <w:sz w:val="22"/>
          <w:szCs w:val="22"/>
        </w:rPr>
      </w:pPr>
      <w:r w:rsidRPr="008A3B92">
        <w:rPr>
          <w:rFonts w:ascii="Optima" w:hAnsi="Optima" w:cs="Arial"/>
          <w:color w:val="auto"/>
          <w:sz w:val="22"/>
          <w:szCs w:val="22"/>
        </w:rPr>
        <w:t>-</w:t>
      </w:r>
      <w:r w:rsidRPr="008A3B92">
        <w:rPr>
          <w:rFonts w:ascii="Optima" w:hAnsi="Optima" w:cs="Arial"/>
          <w:color w:val="auto"/>
          <w:sz w:val="22"/>
          <w:szCs w:val="22"/>
        </w:rPr>
        <w:tab/>
        <w:t>Prestations ;</w:t>
      </w:r>
    </w:p>
    <w:p w14:paraId="2A785E7F" w14:textId="77777777"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 xml:space="preserve">Acquisition de matériel de transport et prise en compte des surcoûts liés au transports (des enfants et du matériel). </w:t>
      </w:r>
    </w:p>
    <w:p w14:paraId="66CE08CC" w14:textId="4D985071" w:rsidR="009E673E" w:rsidRPr="008A3B92" w:rsidRDefault="009E673E" w:rsidP="008A3B92">
      <w:pPr>
        <w:pStyle w:val="Paragraphedeliste"/>
        <w:autoSpaceDE w:val="0"/>
        <w:autoSpaceDN w:val="0"/>
        <w:adjustRightInd w:val="0"/>
        <w:ind w:left="709" w:hanging="284"/>
        <w:jc w:val="both"/>
        <w:rPr>
          <w:rFonts w:ascii="Optima" w:hAnsi="Optima" w:cs="Arial"/>
          <w:b/>
          <w:bCs/>
          <w:i/>
          <w:iCs/>
          <w:color w:val="auto"/>
          <w:sz w:val="22"/>
          <w:szCs w:val="22"/>
        </w:rPr>
      </w:pPr>
    </w:p>
    <w:p w14:paraId="112CB359" w14:textId="77777777" w:rsidR="00EE0216" w:rsidRPr="008A3B92" w:rsidRDefault="00EE0216" w:rsidP="009E673E">
      <w:pPr>
        <w:pStyle w:val="Paragraphedeliste"/>
        <w:autoSpaceDE w:val="0"/>
        <w:autoSpaceDN w:val="0"/>
        <w:adjustRightInd w:val="0"/>
        <w:ind w:left="709"/>
        <w:jc w:val="both"/>
        <w:rPr>
          <w:rFonts w:ascii="Optima" w:hAnsi="Optima" w:cs="Arial"/>
          <w:b/>
          <w:bCs/>
          <w:i/>
          <w:iCs/>
          <w:color w:val="auto"/>
          <w:sz w:val="22"/>
          <w:szCs w:val="22"/>
        </w:rPr>
      </w:pPr>
    </w:p>
    <w:p w14:paraId="3C08EEF6" w14:textId="3E38047C" w:rsidR="009E673E" w:rsidRPr="008A3B92" w:rsidRDefault="009E673E"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8A3B92">
        <w:rPr>
          <w:rFonts w:ascii="Optima" w:hAnsi="Optima" w:cs="Arial"/>
          <w:b/>
          <w:bCs/>
          <w:i/>
          <w:iCs/>
          <w:sz w:val="22"/>
          <w:szCs w:val="22"/>
          <w:lang w:eastAsia="fr-FR"/>
        </w:rPr>
        <w:t>La Caf évalue la pertinence d</w:t>
      </w:r>
      <w:r w:rsidR="00866D36" w:rsidRPr="008A3B92">
        <w:rPr>
          <w:rFonts w:ascii="Optima" w:hAnsi="Optima" w:cs="Arial"/>
          <w:b/>
          <w:bCs/>
          <w:i/>
          <w:iCs/>
          <w:sz w:val="22"/>
          <w:szCs w:val="22"/>
          <w:lang w:eastAsia="fr-FR"/>
        </w:rPr>
        <w:t>u</w:t>
      </w:r>
      <w:r w:rsidRPr="008A3B92">
        <w:rPr>
          <w:rFonts w:ascii="Optima" w:hAnsi="Optima" w:cs="Arial"/>
          <w:b/>
          <w:bCs/>
          <w:i/>
          <w:iCs/>
          <w:sz w:val="22"/>
          <w:szCs w:val="22"/>
          <w:lang w:eastAsia="fr-FR"/>
        </w:rPr>
        <w:t xml:space="preserve"> financement</w:t>
      </w:r>
      <w:r w:rsidR="007F4A03" w:rsidRPr="008A3B92">
        <w:rPr>
          <w:rFonts w:ascii="Optima" w:hAnsi="Optima" w:cs="Arial"/>
          <w:b/>
          <w:bCs/>
          <w:i/>
          <w:iCs/>
          <w:sz w:val="22"/>
          <w:szCs w:val="22"/>
          <w:lang w:eastAsia="fr-FR"/>
        </w:rPr>
        <w:t xml:space="preserve"> des actions </w:t>
      </w:r>
      <w:r w:rsidR="001E2453" w:rsidRPr="008A3B92">
        <w:rPr>
          <w:rFonts w:ascii="Optima" w:hAnsi="Optima" w:cs="Arial"/>
          <w:b/>
          <w:bCs/>
          <w:i/>
          <w:iCs/>
          <w:sz w:val="22"/>
          <w:szCs w:val="22"/>
          <w:lang w:eastAsia="fr-FR"/>
        </w:rPr>
        <w:t>des</w:t>
      </w:r>
      <w:r w:rsidR="007F4A03" w:rsidRPr="008A3B92">
        <w:rPr>
          <w:rFonts w:ascii="Optima" w:hAnsi="Optima" w:cs="Arial"/>
          <w:b/>
          <w:bCs/>
          <w:i/>
          <w:iCs/>
          <w:sz w:val="22"/>
          <w:szCs w:val="22"/>
          <w:lang w:eastAsia="fr-FR"/>
        </w:rPr>
        <w:t xml:space="preserve"> deux volets </w:t>
      </w:r>
      <w:r w:rsidRPr="008A3B92">
        <w:rPr>
          <w:rFonts w:ascii="Optima" w:hAnsi="Optima" w:cs="Arial"/>
          <w:b/>
          <w:bCs/>
          <w:i/>
          <w:iCs/>
          <w:sz w:val="22"/>
          <w:szCs w:val="22"/>
          <w:lang w:eastAsia="fr-FR"/>
        </w:rPr>
        <w:t>sur la base des indicateurs socles suivants</w:t>
      </w:r>
    </w:p>
    <w:p w14:paraId="3553BF18" w14:textId="72AD45C3"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t>Les caractéristiques territoriales ;</w:t>
      </w:r>
    </w:p>
    <w:p w14:paraId="7C5A31E9" w14:textId="76695F7A"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t>Le type de structures soutenues ;</w:t>
      </w:r>
    </w:p>
    <w:p w14:paraId="4380BD70" w14:textId="6E58B951"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t>La nature, le volume et le coût des adaptations mises en œuvre ;</w:t>
      </w:r>
    </w:p>
    <w:p w14:paraId="5CCA5448" w14:textId="1AD0D061"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r>
      <w:r w:rsidR="00E12411" w:rsidRPr="008A3B92">
        <w:rPr>
          <w:rFonts w:ascii="Optima" w:hAnsi="Optima" w:cs="Arial"/>
          <w:sz w:val="22"/>
          <w:szCs w:val="22"/>
          <w:lang w:eastAsia="fr-FR"/>
        </w:rPr>
        <w:t>L</w:t>
      </w:r>
      <w:r w:rsidRPr="008A3B92">
        <w:rPr>
          <w:rFonts w:ascii="Optima" w:hAnsi="Optima" w:cs="Arial"/>
          <w:sz w:val="22"/>
          <w:szCs w:val="22"/>
          <w:lang w:eastAsia="fr-FR"/>
        </w:rPr>
        <w:t>es objectifs visés : proximité, adaptation du projet d’accueil, pérennité du fonctionnement de la structure, etc.</w:t>
      </w:r>
    </w:p>
    <w:p w14:paraId="790D5067" w14:textId="6655DBB4"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r>
      <w:r w:rsidR="00E12411" w:rsidRPr="008A3B92">
        <w:rPr>
          <w:rFonts w:ascii="Optima" w:hAnsi="Optima" w:cs="Arial"/>
          <w:sz w:val="22"/>
          <w:szCs w:val="22"/>
          <w:lang w:eastAsia="fr-FR"/>
        </w:rPr>
        <w:t>L</w:t>
      </w:r>
      <w:r w:rsidRPr="008A3B92">
        <w:rPr>
          <w:rFonts w:ascii="Optima" w:hAnsi="Optima" w:cs="Arial"/>
          <w:sz w:val="22"/>
          <w:szCs w:val="22"/>
          <w:lang w:eastAsia="fr-FR"/>
        </w:rPr>
        <w:t>es impacts en termes notamment de taux d’occupation, d’attractivité de l’offre d’accueil, d’accessibilité.</w:t>
      </w:r>
    </w:p>
    <w:p w14:paraId="27C54131" w14:textId="77777777" w:rsidR="007F4A03" w:rsidRPr="008A3B92" w:rsidRDefault="007F4A03">
      <w:pPr>
        <w:spacing w:after="0" w:line="240" w:lineRule="auto"/>
        <w:rPr>
          <w:rFonts w:ascii="Optima" w:hAnsi="Optima" w:cs="Arial"/>
          <w:lang w:eastAsia="fr-FR"/>
        </w:rPr>
      </w:pPr>
      <w:r w:rsidRPr="008A3B92">
        <w:rPr>
          <w:rFonts w:ascii="Optima" w:hAnsi="Optima"/>
        </w:rPr>
        <w:br w:type="page"/>
      </w:r>
    </w:p>
    <w:p w14:paraId="2E7ACAF7" w14:textId="512C339F" w:rsidR="00966303" w:rsidRPr="00814A90" w:rsidRDefault="00966303" w:rsidP="00966303">
      <w:pPr>
        <w:pStyle w:val="Default"/>
        <w:jc w:val="right"/>
        <w:rPr>
          <w:rFonts w:ascii="Optima" w:hAnsi="Optima"/>
          <w:b/>
          <w:bCs/>
          <w:color w:val="1F3864" w:themeColor="accent1" w:themeShade="80"/>
        </w:rPr>
      </w:pPr>
      <w:r w:rsidRPr="00814A90">
        <w:rPr>
          <w:rFonts w:ascii="Optima" w:hAnsi="Optima"/>
          <w:b/>
          <w:bCs/>
          <w:color w:val="1F3864" w:themeColor="accent1" w:themeShade="80"/>
        </w:rPr>
        <w:lastRenderedPageBreak/>
        <w:t xml:space="preserve">Fiche 5 – Axe 5 du FPT </w:t>
      </w:r>
    </w:p>
    <w:p w14:paraId="37C93288" w14:textId="77777777" w:rsidR="00966303" w:rsidRPr="00FA301A" w:rsidRDefault="00966303" w:rsidP="00966303">
      <w:pPr>
        <w:pStyle w:val="Default"/>
        <w:jc w:val="center"/>
        <w:rPr>
          <w:b/>
          <w:bCs/>
          <w:color w:val="C45911" w:themeColor="accent2" w:themeShade="BF"/>
          <w:sz w:val="22"/>
          <w:szCs w:val="22"/>
        </w:rPr>
      </w:pPr>
    </w:p>
    <w:p w14:paraId="3CA46C37" w14:textId="77777777" w:rsidR="00966303" w:rsidRDefault="00966303" w:rsidP="00966303">
      <w:pPr>
        <w:pStyle w:val="Default"/>
        <w:jc w:val="center"/>
        <w:rPr>
          <w:b/>
          <w:bCs/>
          <w:color w:val="C45911" w:themeColor="accent2" w:themeShade="BF"/>
          <w:sz w:val="22"/>
          <w:szCs w:val="22"/>
        </w:rPr>
      </w:pPr>
    </w:p>
    <w:p w14:paraId="0AD84789" w14:textId="77777777" w:rsidR="00966303" w:rsidRDefault="00966303" w:rsidP="00966303">
      <w:pPr>
        <w:pStyle w:val="Default"/>
        <w:jc w:val="center"/>
        <w:rPr>
          <w:b/>
          <w:bCs/>
          <w:color w:val="C45911" w:themeColor="accent2" w:themeShade="BF"/>
          <w:sz w:val="22"/>
          <w:szCs w:val="22"/>
        </w:rPr>
      </w:pPr>
    </w:p>
    <w:p w14:paraId="263D062C" w14:textId="77777777" w:rsidR="00966303" w:rsidRDefault="00966303" w:rsidP="00966303">
      <w:pPr>
        <w:pStyle w:val="Default"/>
        <w:jc w:val="center"/>
        <w:rPr>
          <w:b/>
          <w:bCs/>
          <w:color w:val="C45911" w:themeColor="accent2" w:themeShade="BF"/>
          <w:sz w:val="22"/>
          <w:szCs w:val="22"/>
        </w:rPr>
      </w:pPr>
    </w:p>
    <w:p w14:paraId="0E2290B1" w14:textId="77777777" w:rsidR="00966303" w:rsidRDefault="00966303" w:rsidP="00966303">
      <w:pPr>
        <w:pStyle w:val="Default"/>
        <w:jc w:val="center"/>
        <w:rPr>
          <w:b/>
          <w:bCs/>
          <w:color w:val="C45911" w:themeColor="accent2" w:themeShade="BF"/>
          <w:sz w:val="22"/>
          <w:szCs w:val="22"/>
        </w:rPr>
      </w:pPr>
    </w:p>
    <w:p w14:paraId="5F158D72" w14:textId="77777777" w:rsidR="00966303" w:rsidRDefault="00966303" w:rsidP="00966303">
      <w:pPr>
        <w:pStyle w:val="Default"/>
        <w:jc w:val="center"/>
        <w:rPr>
          <w:b/>
          <w:bCs/>
          <w:color w:val="C45911" w:themeColor="accent2" w:themeShade="BF"/>
          <w:sz w:val="22"/>
          <w:szCs w:val="22"/>
        </w:rPr>
      </w:pPr>
    </w:p>
    <w:p w14:paraId="58E042A0" w14:textId="77777777" w:rsidR="00966303" w:rsidRDefault="00966303" w:rsidP="00966303">
      <w:pPr>
        <w:pStyle w:val="Default"/>
        <w:jc w:val="center"/>
        <w:rPr>
          <w:b/>
          <w:bCs/>
          <w:color w:val="C45911" w:themeColor="accent2" w:themeShade="BF"/>
          <w:sz w:val="22"/>
          <w:szCs w:val="22"/>
        </w:rPr>
      </w:pPr>
    </w:p>
    <w:p w14:paraId="2E68E9C4" w14:textId="77777777" w:rsidR="00966303" w:rsidRDefault="00966303" w:rsidP="00966303">
      <w:pPr>
        <w:pStyle w:val="Default"/>
        <w:jc w:val="center"/>
        <w:rPr>
          <w:b/>
          <w:bCs/>
          <w:color w:val="C45911" w:themeColor="accent2" w:themeShade="BF"/>
          <w:sz w:val="22"/>
          <w:szCs w:val="22"/>
        </w:rPr>
      </w:pPr>
    </w:p>
    <w:p w14:paraId="09DCBE6D" w14:textId="77777777" w:rsidR="00966303" w:rsidRDefault="00966303" w:rsidP="00966303">
      <w:pPr>
        <w:pStyle w:val="Default"/>
        <w:jc w:val="center"/>
        <w:rPr>
          <w:b/>
          <w:bCs/>
          <w:color w:val="C45911" w:themeColor="accent2" w:themeShade="BF"/>
          <w:sz w:val="22"/>
          <w:szCs w:val="22"/>
        </w:rPr>
      </w:pPr>
    </w:p>
    <w:p w14:paraId="7482143E" w14:textId="77777777" w:rsidR="00966303" w:rsidRDefault="00966303" w:rsidP="00966303">
      <w:pPr>
        <w:pStyle w:val="Default"/>
        <w:jc w:val="center"/>
        <w:rPr>
          <w:b/>
          <w:bCs/>
          <w:color w:val="C45911" w:themeColor="accent2" w:themeShade="BF"/>
          <w:sz w:val="22"/>
          <w:szCs w:val="22"/>
        </w:rPr>
      </w:pPr>
    </w:p>
    <w:p w14:paraId="3D4F74A7" w14:textId="77777777" w:rsidR="00966303" w:rsidRDefault="00966303" w:rsidP="00966303">
      <w:pPr>
        <w:pStyle w:val="Default"/>
        <w:jc w:val="center"/>
        <w:rPr>
          <w:b/>
          <w:bCs/>
          <w:color w:val="C45911" w:themeColor="accent2" w:themeShade="BF"/>
          <w:sz w:val="22"/>
          <w:szCs w:val="22"/>
        </w:rPr>
      </w:pPr>
    </w:p>
    <w:p w14:paraId="2C3AF453" w14:textId="77777777" w:rsidR="00966303" w:rsidRDefault="00966303" w:rsidP="00966303">
      <w:pPr>
        <w:pStyle w:val="Default"/>
        <w:jc w:val="center"/>
        <w:rPr>
          <w:b/>
          <w:bCs/>
          <w:color w:val="C45911" w:themeColor="accent2" w:themeShade="BF"/>
          <w:sz w:val="22"/>
          <w:szCs w:val="22"/>
        </w:rPr>
      </w:pPr>
    </w:p>
    <w:p w14:paraId="6CBBDCD5" w14:textId="77777777" w:rsidR="00966303" w:rsidRDefault="00966303" w:rsidP="00966303">
      <w:pPr>
        <w:pStyle w:val="Default"/>
        <w:jc w:val="center"/>
        <w:rPr>
          <w:b/>
          <w:bCs/>
          <w:color w:val="C45911" w:themeColor="accent2" w:themeShade="BF"/>
          <w:sz w:val="22"/>
          <w:szCs w:val="22"/>
        </w:rPr>
      </w:pPr>
    </w:p>
    <w:p w14:paraId="7E13B88F" w14:textId="47F1976C" w:rsidR="00966303" w:rsidRPr="00814A90" w:rsidRDefault="00966303" w:rsidP="00966303">
      <w:pPr>
        <w:pStyle w:val="Default"/>
        <w:jc w:val="center"/>
        <w:rPr>
          <w:rFonts w:ascii="Optima" w:hAnsi="Optima"/>
          <w:b/>
          <w:bCs/>
          <w:color w:val="1F3864" w:themeColor="accent1" w:themeShade="80"/>
          <w:sz w:val="32"/>
          <w:szCs w:val="32"/>
        </w:rPr>
      </w:pPr>
      <w:r w:rsidRPr="00814A90">
        <w:rPr>
          <w:rFonts w:ascii="Optima" w:hAnsi="Optima"/>
          <w:b/>
          <w:bCs/>
          <w:color w:val="1F3864" w:themeColor="accent1" w:themeShade="80"/>
          <w:sz w:val="32"/>
          <w:szCs w:val="32"/>
        </w:rPr>
        <w:t>Axe 5</w:t>
      </w:r>
    </w:p>
    <w:p w14:paraId="559C366A" w14:textId="77777777" w:rsidR="00966303" w:rsidRPr="00814A90" w:rsidRDefault="00966303" w:rsidP="00966303">
      <w:pPr>
        <w:pStyle w:val="FootnoteText1000"/>
        <w:tabs>
          <w:tab w:val="left" w:pos="567"/>
        </w:tabs>
        <w:jc w:val="both"/>
        <w:rPr>
          <w:rFonts w:ascii="Optima" w:hAnsi="Optima"/>
          <w:b/>
          <w:bCs/>
          <w:color w:val="1F3864" w:themeColor="accent1" w:themeShade="80"/>
          <w:sz w:val="32"/>
          <w:szCs w:val="32"/>
        </w:rPr>
      </w:pPr>
    </w:p>
    <w:p w14:paraId="64E07312" w14:textId="77777777" w:rsidR="00966303" w:rsidRPr="00814A90" w:rsidRDefault="00966303" w:rsidP="00966303">
      <w:pPr>
        <w:pStyle w:val="FootnoteText1000"/>
        <w:tabs>
          <w:tab w:val="left" w:pos="567"/>
        </w:tabs>
        <w:jc w:val="center"/>
        <w:rPr>
          <w:rFonts w:ascii="Optima" w:hAnsi="Optima"/>
          <w:b/>
          <w:bCs/>
          <w:color w:val="1F3864" w:themeColor="accent1" w:themeShade="80"/>
          <w:sz w:val="32"/>
          <w:szCs w:val="32"/>
        </w:rPr>
      </w:pPr>
    </w:p>
    <w:p w14:paraId="11AB6F54" w14:textId="77777777" w:rsidR="00966303" w:rsidRPr="00B747A8" w:rsidRDefault="00966303" w:rsidP="00966303">
      <w:pPr>
        <w:pStyle w:val="FootnoteText1000"/>
        <w:tabs>
          <w:tab w:val="left" w:pos="567"/>
        </w:tabs>
        <w:jc w:val="center"/>
        <w:rPr>
          <w:rFonts w:ascii="Optima" w:hAnsi="Optima"/>
          <w:b/>
          <w:bCs/>
          <w:color w:val="1F3864" w:themeColor="accent1" w:themeShade="80"/>
          <w:sz w:val="36"/>
          <w:szCs w:val="36"/>
        </w:rPr>
      </w:pPr>
    </w:p>
    <w:p w14:paraId="772E1156" w14:textId="77777777" w:rsidR="000E7B91" w:rsidRPr="00B747A8" w:rsidRDefault="00966303" w:rsidP="00966303">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 xml:space="preserve">Le soutien des établissements d’accueil </w:t>
      </w:r>
    </w:p>
    <w:p w14:paraId="6367CD73" w14:textId="47CBF976" w:rsidR="00966303" w:rsidRPr="00B747A8" w:rsidRDefault="00966303" w:rsidP="00966303">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du jeune enfant et des services d’accueil jeunesse présentant de graves fragilités économiques</w:t>
      </w:r>
    </w:p>
    <w:p w14:paraId="78DEEA40" w14:textId="77777777" w:rsidR="00966303" w:rsidRPr="00814A90" w:rsidRDefault="00966303" w:rsidP="00966303">
      <w:pPr>
        <w:autoSpaceDE w:val="0"/>
        <w:autoSpaceDN w:val="0"/>
        <w:adjustRightInd w:val="0"/>
        <w:spacing w:after="0" w:line="240" w:lineRule="auto"/>
        <w:jc w:val="both"/>
        <w:rPr>
          <w:rFonts w:ascii="Optima" w:hAnsi="Optima" w:cs="Arial"/>
          <w:b/>
          <w:bCs/>
          <w:color w:val="1F3864" w:themeColor="accent1" w:themeShade="80"/>
          <w:sz w:val="32"/>
          <w:szCs w:val="32"/>
        </w:rPr>
      </w:pPr>
    </w:p>
    <w:p w14:paraId="1ACD8047" w14:textId="77777777" w:rsidR="00966303" w:rsidRPr="00814A90" w:rsidRDefault="00966303" w:rsidP="00966303">
      <w:pPr>
        <w:autoSpaceDE w:val="0"/>
        <w:autoSpaceDN w:val="0"/>
        <w:adjustRightInd w:val="0"/>
        <w:spacing w:after="0" w:line="240" w:lineRule="auto"/>
        <w:jc w:val="both"/>
        <w:rPr>
          <w:rFonts w:ascii="Optima" w:hAnsi="Optima" w:cs="Arial"/>
          <w:b/>
          <w:bCs/>
          <w:color w:val="1F3864" w:themeColor="accent1" w:themeShade="80"/>
          <w:sz w:val="32"/>
          <w:szCs w:val="32"/>
        </w:rPr>
      </w:pPr>
    </w:p>
    <w:p w14:paraId="58BEF457" w14:textId="77777777" w:rsidR="00966303" w:rsidRPr="00814A90" w:rsidRDefault="00966303" w:rsidP="00966303">
      <w:pPr>
        <w:autoSpaceDE w:val="0"/>
        <w:autoSpaceDN w:val="0"/>
        <w:adjustRightInd w:val="0"/>
        <w:spacing w:after="0" w:line="240" w:lineRule="auto"/>
        <w:jc w:val="both"/>
        <w:rPr>
          <w:rFonts w:ascii="Optima" w:hAnsi="Optima" w:cs="Arial"/>
          <w:b/>
          <w:bCs/>
          <w:color w:val="1F3864" w:themeColor="accent1" w:themeShade="80"/>
          <w:sz w:val="32"/>
          <w:szCs w:val="32"/>
        </w:rPr>
      </w:pPr>
    </w:p>
    <w:p w14:paraId="30B09190" w14:textId="77777777" w:rsidR="00966303" w:rsidRPr="00814A90" w:rsidRDefault="00966303" w:rsidP="00966303">
      <w:pPr>
        <w:autoSpaceDE w:val="0"/>
        <w:autoSpaceDN w:val="0"/>
        <w:adjustRightInd w:val="0"/>
        <w:spacing w:after="0" w:line="240" w:lineRule="auto"/>
        <w:jc w:val="both"/>
        <w:rPr>
          <w:rFonts w:ascii="Optima" w:hAnsi="Optima" w:cs="Arial"/>
          <w:color w:val="1F3864" w:themeColor="accent1" w:themeShade="80"/>
          <w:sz w:val="32"/>
          <w:szCs w:val="32"/>
          <w:lang w:eastAsia="fr-FR"/>
        </w:rPr>
      </w:pPr>
    </w:p>
    <w:p w14:paraId="00CD00A2" w14:textId="77777777" w:rsidR="00966303" w:rsidRPr="00814A90" w:rsidRDefault="00966303" w:rsidP="00966303">
      <w:pPr>
        <w:pStyle w:val="FootnoteText1000"/>
        <w:tabs>
          <w:tab w:val="left" w:pos="709"/>
        </w:tabs>
        <w:jc w:val="both"/>
        <w:rPr>
          <w:rFonts w:ascii="Optima" w:hAnsi="Optima"/>
          <w:b/>
          <w:bCs/>
          <w:color w:val="1F3864" w:themeColor="accent1" w:themeShade="80"/>
          <w:sz w:val="32"/>
          <w:szCs w:val="32"/>
        </w:rPr>
      </w:pPr>
    </w:p>
    <w:p w14:paraId="161C356E" w14:textId="77777777" w:rsidR="007525B9" w:rsidRPr="00814A90" w:rsidRDefault="007525B9" w:rsidP="007525B9">
      <w:pPr>
        <w:spacing w:after="0" w:line="240" w:lineRule="auto"/>
        <w:jc w:val="both"/>
        <w:rPr>
          <w:rFonts w:ascii="Optima" w:hAnsi="Optima" w:cs="Arial"/>
          <w:color w:val="1F3864" w:themeColor="accent1" w:themeShade="80"/>
          <w:sz w:val="32"/>
          <w:szCs w:val="32"/>
        </w:rPr>
      </w:pPr>
    </w:p>
    <w:p w14:paraId="70B46733" w14:textId="77777777" w:rsidR="00B747A8" w:rsidRDefault="00B747A8" w:rsidP="00A15A42">
      <w:pPr>
        <w:pStyle w:val="Default"/>
        <w:pBdr>
          <w:top w:val="single" w:sz="4" w:space="1" w:color="auto"/>
          <w:left w:val="single" w:sz="4" w:space="4" w:color="auto"/>
          <w:bottom w:val="single" w:sz="4" w:space="1" w:color="auto"/>
          <w:right w:val="single" w:sz="4" w:space="4" w:color="auto"/>
        </w:pBdr>
        <w:tabs>
          <w:tab w:val="left" w:pos="1701"/>
        </w:tabs>
        <w:ind w:left="1416" w:hanging="1416"/>
        <w:jc w:val="both"/>
        <w:rPr>
          <w:rFonts w:ascii="Optima" w:hAnsi="Optima"/>
          <w:color w:val="1F3864" w:themeColor="accent1" w:themeShade="80"/>
          <w:sz w:val="32"/>
          <w:szCs w:val="32"/>
        </w:rPr>
      </w:pPr>
    </w:p>
    <w:p w14:paraId="533A8651" w14:textId="4A5D19D2" w:rsidR="007525B9" w:rsidRPr="00B747A8" w:rsidRDefault="007525B9" w:rsidP="00B747A8">
      <w:pPr>
        <w:pStyle w:val="Default"/>
        <w:pBdr>
          <w:top w:val="single" w:sz="4" w:space="1" w:color="auto"/>
          <w:left w:val="single" w:sz="4" w:space="4" w:color="auto"/>
          <w:bottom w:val="single" w:sz="4" w:space="1" w:color="auto"/>
          <w:right w:val="single" w:sz="4" w:space="4" w:color="auto"/>
        </w:pBdr>
        <w:tabs>
          <w:tab w:val="left" w:pos="1701"/>
        </w:tabs>
        <w:ind w:left="1701" w:hanging="1701"/>
        <w:jc w:val="both"/>
        <w:rPr>
          <w:rFonts w:ascii="Optima" w:hAnsi="Optima"/>
          <w:color w:val="1F3864" w:themeColor="accent1" w:themeShade="80"/>
        </w:rPr>
      </w:pPr>
      <w:r w:rsidRPr="00814A90">
        <w:rPr>
          <w:rFonts w:ascii="Optima" w:hAnsi="Optima"/>
          <w:noProof/>
          <w:color w:val="1F3864" w:themeColor="accent1" w:themeShade="80"/>
          <w:sz w:val="32"/>
          <w:szCs w:val="32"/>
        </w:rPr>
        <w:drawing>
          <wp:inline distT="0" distB="0" distL="0" distR="0" wp14:anchorId="00796DC7" wp14:editId="4D752344">
            <wp:extent cx="152400" cy="152400"/>
            <wp:effectExtent l="0" t="0" r="0" b="0"/>
            <wp:docPr id="43" name="Image 43"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814A90">
        <w:rPr>
          <w:rFonts w:ascii="Optima" w:hAnsi="Optima"/>
          <w:color w:val="1F3864" w:themeColor="accent1" w:themeShade="80"/>
          <w:sz w:val="32"/>
          <w:szCs w:val="32"/>
        </w:rPr>
        <w:t xml:space="preserve"> </w:t>
      </w:r>
      <w:r w:rsidR="000E7B91" w:rsidRPr="00814A90">
        <w:rPr>
          <w:rFonts w:ascii="Optima" w:hAnsi="Optima"/>
          <w:color w:val="1F3864" w:themeColor="accent1" w:themeShade="80"/>
          <w:sz w:val="32"/>
          <w:szCs w:val="32"/>
        </w:rPr>
        <w:t xml:space="preserve"> </w:t>
      </w:r>
      <w:r w:rsidRPr="00B747A8">
        <w:rPr>
          <w:rFonts w:ascii="Optima" w:hAnsi="Optima"/>
          <w:b/>
          <w:bCs/>
          <w:color w:val="1F3864" w:themeColor="accent1" w:themeShade="80"/>
        </w:rPr>
        <w:t>Volet 1</w:t>
      </w:r>
      <w:r w:rsidRPr="00B747A8">
        <w:rPr>
          <w:rFonts w:ascii="Optima" w:hAnsi="Optima"/>
          <w:color w:val="1F3864" w:themeColor="accent1" w:themeShade="80"/>
        </w:rPr>
        <w:t> </w:t>
      </w:r>
      <w:r w:rsidRPr="00B747A8">
        <w:rPr>
          <w:rFonts w:ascii="Optima" w:hAnsi="Optima"/>
          <w:color w:val="1F3864" w:themeColor="accent1" w:themeShade="80"/>
          <w:sz w:val="28"/>
          <w:szCs w:val="28"/>
        </w:rPr>
        <w:t>:</w:t>
      </w:r>
      <w:r w:rsidR="000E7B91" w:rsidRPr="00B747A8">
        <w:rPr>
          <w:rFonts w:ascii="Optima" w:hAnsi="Optima"/>
          <w:color w:val="1F3864" w:themeColor="accent1" w:themeShade="80"/>
        </w:rPr>
        <w:tab/>
      </w:r>
      <w:r w:rsidRPr="00B747A8">
        <w:rPr>
          <w:rFonts w:ascii="Optima" w:hAnsi="Optima"/>
          <w:color w:val="1F3864" w:themeColor="accent1" w:themeShade="80"/>
        </w:rPr>
        <w:t>Soutenir le fonctionnement des structures d’accueil petite enfance qui font face à des difficultés structurelles et conjoncturelles de fonctionnement</w:t>
      </w:r>
    </w:p>
    <w:p w14:paraId="073FA49A" w14:textId="26D51DA3" w:rsidR="007525B9" w:rsidRDefault="00F84F8E" w:rsidP="00B747A8">
      <w:pPr>
        <w:pBdr>
          <w:top w:val="single" w:sz="4" w:space="1" w:color="auto"/>
          <w:left w:val="single" w:sz="4" w:space="4" w:color="auto"/>
          <w:bottom w:val="single" w:sz="4" w:space="1" w:color="auto"/>
          <w:right w:val="single" w:sz="4" w:space="4" w:color="auto"/>
        </w:pBdr>
        <w:tabs>
          <w:tab w:val="left" w:pos="1843"/>
        </w:tabs>
        <w:spacing w:after="0" w:line="240" w:lineRule="auto"/>
        <w:ind w:left="1701" w:hanging="1701"/>
        <w:jc w:val="both"/>
        <w:rPr>
          <w:rFonts w:ascii="Optima" w:hAnsi="Optima" w:cs="Arial"/>
          <w:color w:val="1F3864" w:themeColor="accent1" w:themeShade="80"/>
          <w:sz w:val="28"/>
          <w:szCs w:val="28"/>
          <w:lang w:eastAsia="fr-FR"/>
        </w:rPr>
      </w:pPr>
      <w:r w:rsidRPr="00B747A8">
        <w:rPr>
          <w:rFonts w:ascii="Optima" w:hAnsi="Optima"/>
          <w:noProof/>
          <w:color w:val="1F3864" w:themeColor="accent1" w:themeShade="80"/>
          <w:sz w:val="28"/>
          <w:szCs w:val="28"/>
          <w:lang w:eastAsia="fr-FR"/>
        </w:rPr>
        <w:drawing>
          <wp:inline distT="0" distB="0" distL="0" distR="0" wp14:anchorId="409345A1" wp14:editId="6CE30D7F">
            <wp:extent cx="260350" cy="258585"/>
            <wp:effectExtent l="0" t="0" r="0" b="0"/>
            <wp:docPr id="59" name="Image 59"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B747A8">
        <w:rPr>
          <w:rFonts w:ascii="Optima" w:hAnsi="Optima" w:cs="Arial"/>
          <w:b/>
          <w:bCs/>
          <w:color w:val="1F3864" w:themeColor="accent1" w:themeShade="80"/>
          <w:sz w:val="24"/>
          <w:szCs w:val="24"/>
          <w:lang w:eastAsia="fr-FR"/>
        </w:rPr>
        <w:t>Volet 2</w:t>
      </w:r>
      <w:r w:rsidR="007525B9" w:rsidRPr="00B747A8">
        <w:rPr>
          <w:rFonts w:ascii="Optima" w:hAnsi="Optima" w:cs="Arial"/>
          <w:color w:val="1F3864" w:themeColor="accent1" w:themeShade="80"/>
          <w:sz w:val="24"/>
          <w:szCs w:val="24"/>
          <w:lang w:eastAsia="fr-FR"/>
        </w:rPr>
        <w:t> :</w:t>
      </w:r>
      <w:r w:rsidR="00B747A8" w:rsidRPr="00B747A8">
        <w:rPr>
          <w:rFonts w:ascii="Optima" w:hAnsi="Optima" w:cs="Arial"/>
          <w:color w:val="1F3864" w:themeColor="accent1" w:themeShade="80"/>
          <w:sz w:val="24"/>
          <w:szCs w:val="24"/>
          <w:lang w:eastAsia="fr-FR"/>
        </w:rPr>
        <w:t xml:space="preserve"> </w:t>
      </w:r>
      <w:r w:rsidR="007525B9" w:rsidRPr="00B747A8">
        <w:rPr>
          <w:rFonts w:ascii="Optima" w:hAnsi="Optima" w:cs="Arial"/>
          <w:color w:val="1F3864" w:themeColor="accent1" w:themeShade="80"/>
          <w:sz w:val="24"/>
          <w:szCs w:val="24"/>
          <w:lang w:eastAsia="fr-FR"/>
        </w:rPr>
        <w:t>Soutenir le fonctionnement des accueils de loisirs, des équipements jeunesse qui font face à des difficultés structurelles et conjoncturelles de fonctionnement</w:t>
      </w:r>
    </w:p>
    <w:p w14:paraId="6F553485" w14:textId="77777777" w:rsidR="00B747A8" w:rsidRPr="00B747A8" w:rsidRDefault="00B747A8" w:rsidP="00B747A8">
      <w:pPr>
        <w:pBdr>
          <w:top w:val="single" w:sz="4" w:space="1" w:color="auto"/>
          <w:left w:val="single" w:sz="4" w:space="4" w:color="auto"/>
          <w:bottom w:val="single" w:sz="4" w:space="1" w:color="auto"/>
          <w:right w:val="single" w:sz="4" w:space="4" w:color="auto"/>
        </w:pBdr>
        <w:tabs>
          <w:tab w:val="left" w:pos="1843"/>
        </w:tabs>
        <w:spacing w:after="0" w:line="240" w:lineRule="auto"/>
        <w:ind w:left="1701" w:hanging="1701"/>
        <w:jc w:val="both"/>
        <w:rPr>
          <w:rFonts w:ascii="Optima" w:hAnsi="Optima" w:cs="Arial"/>
          <w:color w:val="1F3864" w:themeColor="accent1" w:themeShade="80"/>
          <w:sz w:val="18"/>
          <w:szCs w:val="18"/>
          <w:lang w:eastAsia="fr-FR"/>
        </w:rPr>
      </w:pPr>
    </w:p>
    <w:p w14:paraId="2F9A4CE3" w14:textId="77777777" w:rsidR="007525B9" w:rsidRPr="00814A90" w:rsidRDefault="007525B9" w:rsidP="007525B9">
      <w:pPr>
        <w:spacing w:after="0" w:line="240" w:lineRule="auto"/>
        <w:jc w:val="both"/>
        <w:rPr>
          <w:rFonts w:ascii="Arial" w:hAnsi="Arial" w:cs="Arial"/>
          <w:color w:val="1F3864" w:themeColor="accent1" w:themeShade="80"/>
          <w:sz w:val="24"/>
          <w:szCs w:val="24"/>
        </w:rPr>
      </w:pPr>
    </w:p>
    <w:p w14:paraId="7864F1E2" w14:textId="77777777" w:rsidR="000E7B91" w:rsidRPr="00814A90" w:rsidRDefault="000E7B91" w:rsidP="007525B9">
      <w:pPr>
        <w:spacing w:after="0" w:line="240" w:lineRule="auto"/>
        <w:jc w:val="both"/>
        <w:rPr>
          <w:rFonts w:ascii="Arial" w:hAnsi="Arial" w:cs="Arial"/>
          <w:color w:val="1F3864" w:themeColor="accent1" w:themeShade="80"/>
          <w:sz w:val="24"/>
          <w:szCs w:val="24"/>
        </w:rPr>
      </w:pPr>
    </w:p>
    <w:p w14:paraId="211B061B" w14:textId="77777777" w:rsidR="000E7B91" w:rsidRDefault="000E7B91" w:rsidP="007525B9">
      <w:pPr>
        <w:spacing w:after="0" w:line="240" w:lineRule="auto"/>
        <w:jc w:val="both"/>
        <w:rPr>
          <w:rFonts w:ascii="Arial" w:hAnsi="Arial" w:cs="Arial"/>
        </w:rPr>
      </w:pPr>
    </w:p>
    <w:p w14:paraId="4B3A501D" w14:textId="77777777" w:rsidR="000E7B91" w:rsidRDefault="000E7B91" w:rsidP="007525B9">
      <w:pPr>
        <w:spacing w:after="0" w:line="240" w:lineRule="auto"/>
        <w:jc w:val="both"/>
        <w:rPr>
          <w:rFonts w:ascii="Arial" w:hAnsi="Arial" w:cs="Arial"/>
        </w:rPr>
      </w:pPr>
    </w:p>
    <w:p w14:paraId="7292F35F" w14:textId="4731E640" w:rsidR="000E7B91" w:rsidRDefault="000E7B91" w:rsidP="007525B9">
      <w:pPr>
        <w:spacing w:after="0" w:line="240" w:lineRule="auto"/>
        <w:jc w:val="both"/>
        <w:rPr>
          <w:rFonts w:ascii="Arial" w:hAnsi="Arial" w:cs="Arial"/>
        </w:rPr>
      </w:pPr>
    </w:p>
    <w:p w14:paraId="73D8220B" w14:textId="77777777" w:rsidR="00B747A8" w:rsidRDefault="00B747A8" w:rsidP="007525B9">
      <w:pPr>
        <w:spacing w:after="0" w:line="240" w:lineRule="auto"/>
        <w:jc w:val="both"/>
        <w:rPr>
          <w:rFonts w:ascii="Arial" w:hAnsi="Arial" w:cs="Arial"/>
        </w:rPr>
      </w:pPr>
    </w:p>
    <w:p w14:paraId="605AEFCD" w14:textId="77777777" w:rsidR="000E7B91" w:rsidRDefault="000E7B91" w:rsidP="007525B9">
      <w:pPr>
        <w:spacing w:after="0" w:line="240" w:lineRule="auto"/>
        <w:jc w:val="both"/>
        <w:rPr>
          <w:rFonts w:ascii="Arial" w:hAnsi="Arial" w:cs="Arial"/>
        </w:rPr>
      </w:pPr>
    </w:p>
    <w:p w14:paraId="6E847DBA" w14:textId="48FF3467" w:rsidR="000E7B91" w:rsidRDefault="000E7B91" w:rsidP="007525B9">
      <w:pPr>
        <w:spacing w:after="0" w:line="240" w:lineRule="auto"/>
        <w:jc w:val="both"/>
        <w:rPr>
          <w:rFonts w:ascii="Arial" w:hAnsi="Arial" w:cs="Arial"/>
        </w:rPr>
      </w:pPr>
    </w:p>
    <w:p w14:paraId="018A1F2D" w14:textId="2ADAA6F7" w:rsidR="00C903BA" w:rsidRDefault="00C903BA" w:rsidP="007525B9">
      <w:pPr>
        <w:spacing w:after="0" w:line="240" w:lineRule="auto"/>
        <w:jc w:val="both"/>
        <w:rPr>
          <w:rFonts w:ascii="Arial" w:hAnsi="Arial" w:cs="Arial"/>
        </w:rPr>
      </w:pPr>
    </w:p>
    <w:p w14:paraId="21440C41" w14:textId="4A96D345" w:rsidR="00C903BA" w:rsidRDefault="00C903BA" w:rsidP="007525B9">
      <w:pPr>
        <w:spacing w:after="0" w:line="240" w:lineRule="auto"/>
        <w:jc w:val="both"/>
        <w:rPr>
          <w:rFonts w:ascii="Arial" w:hAnsi="Arial" w:cs="Arial"/>
        </w:rPr>
      </w:pPr>
    </w:p>
    <w:p w14:paraId="4D8468FF" w14:textId="1465B5C4" w:rsidR="007525B9" w:rsidRPr="00A15A42" w:rsidRDefault="007525B9" w:rsidP="007525B9">
      <w:pPr>
        <w:spacing w:after="0" w:line="240" w:lineRule="auto"/>
        <w:jc w:val="both"/>
        <w:rPr>
          <w:rFonts w:ascii="Optima" w:hAnsi="Optima" w:cs="Arial"/>
        </w:rPr>
      </w:pPr>
      <w:r w:rsidRPr="00A15A42">
        <w:rPr>
          <w:rFonts w:ascii="Optima" w:hAnsi="Optima" w:cs="Arial"/>
        </w:rPr>
        <w:lastRenderedPageBreak/>
        <w:t xml:space="preserve">Au cours de la précédente Cog, l’axe 5 a été mobilisé pour apporter un soutien conjoncturel aux EAJE dans l’objectif de maintenir l’offre d’accueil. En 2021, 718 structures ont bénéficié d’un accompagnement </w:t>
      </w:r>
      <w:r w:rsidR="00204D2D" w:rsidRPr="00A15A42">
        <w:rPr>
          <w:rFonts w:ascii="Optima" w:hAnsi="Optima" w:cs="Arial"/>
        </w:rPr>
        <w:t xml:space="preserve">financier </w:t>
      </w:r>
      <w:r w:rsidRPr="00A15A42">
        <w:rPr>
          <w:rFonts w:ascii="Optima" w:hAnsi="Optima" w:cs="Arial"/>
        </w:rPr>
        <w:t>au titre de l’axe 5. Dans</w:t>
      </w:r>
      <w:r w:rsidRPr="00A15A42" w:rsidDel="00D42E51">
        <w:rPr>
          <w:rFonts w:ascii="Optima" w:hAnsi="Optima" w:cs="Arial"/>
        </w:rPr>
        <w:t xml:space="preserve"> </w:t>
      </w:r>
      <w:r w:rsidRPr="00A15A42">
        <w:rPr>
          <w:rFonts w:ascii="Optima" w:hAnsi="Optima" w:cs="Arial"/>
        </w:rPr>
        <w:t>une majorité des cas (98%), cette aide a permis de compenser les difficultés pouvant entraîner à terme, soit une réduction de l’offre d’accueil (59% des cas), soit la fermeture de l’offre d’accueil (39% des cas).</w:t>
      </w:r>
    </w:p>
    <w:p w14:paraId="6BBCD1E1" w14:textId="77777777" w:rsidR="007525B9" w:rsidRPr="00A15A42" w:rsidRDefault="007525B9" w:rsidP="007525B9">
      <w:pPr>
        <w:spacing w:after="0" w:line="240" w:lineRule="auto"/>
        <w:jc w:val="both"/>
        <w:rPr>
          <w:rFonts w:ascii="Optima" w:hAnsi="Optima" w:cs="Arial"/>
        </w:rPr>
      </w:pPr>
    </w:p>
    <w:p w14:paraId="08A0B88D" w14:textId="77777777" w:rsidR="000E7B91" w:rsidRPr="00A15A42" w:rsidRDefault="000E7B91" w:rsidP="007525B9">
      <w:pPr>
        <w:spacing w:after="0" w:line="240" w:lineRule="auto"/>
        <w:jc w:val="both"/>
        <w:textAlignment w:val="baseline"/>
        <w:rPr>
          <w:rFonts w:ascii="Optima" w:eastAsia="Times New Roman" w:hAnsi="Optima" w:cs="Arial"/>
          <w:lang w:eastAsia="fr-FR"/>
        </w:rPr>
      </w:pPr>
    </w:p>
    <w:p w14:paraId="2A3A037A" w14:textId="77777777" w:rsidR="00E15E20" w:rsidRDefault="00E15E20" w:rsidP="000E7B9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3F1B9061" w14:textId="55B20A17" w:rsidR="000E7B91" w:rsidRDefault="000E7B91" w:rsidP="000E7B9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15A42">
        <w:rPr>
          <w:rFonts w:ascii="Optima" w:hAnsi="Optima"/>
          <w:noProof/>
        </w:rPr>
        <w:drawing>
          <wp:inline distT="0" distB="0" distL="0" distR="0" wp14:anchorId="1F7EA0F2" wp14:editId="57F1373C">
            <wp:extent cx="152400" cy="152400"/>
            <wp:effectExtent l="0" t="0" r="0" b="0"/>
            <wp:docPr id="28" name="Image 2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A15A42">
        <w:rPr>
          <w:rFonts w:ascii="Optima" w:hAnsi="Optima"/>
        </w:rPr>
        <w:t xml:space="preserve">  </w:t>
      </w:r>
      <w:r w:rsidRPr="00A15A42">
        <w:rPr>
          <w:rFonts w:ascii="Optima" w:hAnsi="Optima"/>
          <w:b/>
          <w:bCs/>
        </w:rPr>
        <w:t>Volet 1</w:t>
      </w:r>
      <w:r w:rsidRPr="00A15A42">
        <w:rPr>
          <w:rFonts w:ascii="Optima" w:hAnsi="Optima"/>
        </w:rPr>
        <w:t> :</w:t>
      </w:r>
      <w:r w:rsidRPr="00A15A42">
        <w:rPr>
          <w:rFonts w:ascii="Optima" w:hAnsi="Optima"/>
        </w:rPr>
        <w:tab/>
        <w:t>Soutenir le fonctionnement des structures d’accueil petite enfance qui font face à des difficultés structurelles et conjoncturelles de fonctionnement</w:t>
      </w:r>
    </w:p>
    <w:p w14:paraId="5E614C1E" w14:textId="77777777" w:rsidR="00E15E20" w:rsidRPr="00E15E20" w:rsidRDefault="00E15E20" w:rsidP="000E7B9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69E94998" w14:textId="77777777" w:rsidR="000E7B91" w:rsidRPr="00A15A42" w:rsidRDefault="000E7B91" w:rsidP="007525B9">
      <w:pPr>
        <w:spacing w:after="0" w:line="240" w:lineRule="auto"/>
        <w:jc w:val="both"/>
        <w:textAlignment w:val="baseline"/>
        <w:rPr>
          <w:rFonts w:ascii="Optima" w:eastAsia="Times New Roman" w:hAnsi="Optima" w:cs="Arial"/>
          <w:lang w:eastAsia="fr-FR"/>
        </w:rPr>
      </w:pPr>
    </w:p>
    <w:p w14:paraId="45CC9D5F" w14:textId="5DC7AC64" w:rsidR="007525B9" w:rsidRPr="00A15A42" w:rsidRDefault="007525B9" w:rsidP="007525B9">
      <w:pPr>
        <w:spacing w:after="0" w:line="240" w:lineRule="auto"/>
        <w:jc w:val="both"/>
        <w:textAlignment w:val="baseline"/>
        <w:rPr>
          <w:rFonts w:ascii="Optima" w:eastAsia="Times New Roman" w:hAnsi="Optima" w:cs="Segoe UI"/>
          <w:sz w:val="18"/>
          <w:szCs w:val="18"/>
          <w:lang w:eastAsia="fr-FR"/>
        </w:rPr>
      </w:pPr>
      <w:r w:rsidRPr="00A15A42">
        <w:rPr>
          <w:rFonts w:ascii="Optima" w:eastAsia="Times New Roman" w:hAnsi="Optima" w:cs="Arial"/>
          <w:lang w:eastAsia="fr-FR"/>
        </w:rPr>
        <w:t>La mobilisation de l’axe 5 s’intègre systématiquement dans un plan d’action contractualisé entre la Caf et l’Eaje. Si la finalité de ce plan consiste principalement dans le rétablissement de l’équilibre financier de l’Eaje à échéance d’une ou de plusieurs années, un Eaje sur quatre a pu aller au-delà du seul maintien de l’offre existante, en s’engageant soit dans la mise en place d’actions de soutien à la parentalité, soit dans une augmentation du nombre d’heures réalisées par place ou du nombre de places.  </w:t>
      </w:r>
    </w:p>
    <w:p w14:paraId="55BE306F" w14:textId="77777777" w:rsidR="007525B9" w:rsidRPr="00A15A42" w:rsidRDefault="007525B9" w:rsidP="007525B9">
      <w:pPr>
        <w:spacing w:after="0" w:line="240" w:lineRule="auto"/>
        <w:jc w:val="both"/>
        <w:rPr>
          <w:rFonts w:ascii="Optima" w:hAnsi="Optima" w:cs="Arial"/>
        </w:rPr>
      </w:pPr>
    </w:p>
    <w:p w14:paraId="2A620738" w14:textId="7B9DFBA0" w:rsidR="1B721D31" w:rsidRPr="00A15A42" w:rsidRDefault="1B721D31" w:rsidP="78BE53EA">
      <w:pPr>
        <w:spacing w:after="0" w:line="240" w:lineRule="auto"/>
        <w:jc w:val="both"/>
        <w:rPr>
          <w:rFonts w:ascii="Optima" w:hAnsi="Optima" w:cs="Arial"/>
        </w:rPr>
      </w:pPr>
      <w:r w:rsidRPr="00A15A42">
        <w:rPr>
          <w:rFonts w:ascii="Optima" w:eastAsia="Times New Roman" w:hAnsi="Optima" w:cs="Arial"/>
          <w:lang w:eastAsia="fr-FR"/>
        </w:rPr>
        <w:t xml:space="preserve">Pour autant, en dépit d’une mobilisation particulièrement dynamique (ce dont témoigne le budget annuel global, passant de 2,3 à 11,3 millions d’euros par an entre 2018 et 2022), les motifs de fragilité affectant les crèches existantes demeurent, voire se renforcent et se diversifient, ce qui appelle plus que jamais le réseau des Caf à se tenir vigilant et proactif dans le cadre de la démarche « Informer, Détecter et Accompagner » (IDA) pour prévenir la dégradation de la santé économique des Eaje les plus fragiles. </w:t>
      </w:r>
      <w:r w:rsidRPr="00A15A42">
        <w:rPr>
          <w:rFonts w:ascii="Optima" w:hAnsi="Optima" w:cs="Arial"/>
        </w:rPr>
        <w:t>L’attribution d’une aide par la Caf à un Eaje se fera avec une vigilance sur le maintien, voire l’accroissement du soutien financier des collectivités territoriales concernées.</w:t>
      </w:r>
    </w:p>
    <w:p w14:paraId="4FC06388" w14:textId="53D0C18F" w:rsidR="78BE53EA" w:rsidRPr="00A15A42" w:rsidRDefault="78BE53EA" w:rsidP="78BE53EA">
      <w:pPr>
        <w:spacing w:after="0" w:line="240" w:lineRule="auto"/>
        <w:jc w:val="both"/>
        <w:rPr>
          <w:rFonts w:ascii="Optima" w:hAnsi="Optima" w:cs="Arial"/>
        </w:rPr>
      </w:pPr>
    </w:p>
    <w:p w14:paraId="37CE3DBE" w14:textId="75F9B0E7" w:rsidR="000E7B91" w:rsidRDefault="000E7B91" w:rsidP="000E7B91">
      <w:pPr>
        <w:pBdr>
          <w:top w:val="single" w:sz="4" w:space="1" w:color="auto"/>
          <w:left w:val="single" w:sz="4" w:space="4" w:color="auto"/>
          <w:bottom w:val="single" w:sz="4" w:space="1" w:color="auto"/>
          <w:right w:val="single" w:sz="4" w:space="4" w:color="auto"/>
        </w:pBdr>
        <w:spacing w:after="0" w:line="240" w:lineRule="auto"/>
        <w:ind w:left="1416" w:hanging="1416"/>
        <w:jc w:val="both"/>
        <w:rPr>
          <w:rFonts w:ascii="Optima" w:hAnsi="Optima" w:cs="Arial"/>
          <w:color w:val="000000"/>
          <w:sz w:val="10"/>
          <w:szCs w:val="10"/>
          <w:lang w:eastAsia="fr-FR"/>
        </w:rPr>
      </w:pPr>
      <w:r w:rsidRPr="00A15A42">
        <w:rPr>
          <w:rFonts w:ascii="Optima" w:hAnsi="Optima"/>
          <w:noProof/>
          <w:sz w:val="24"/>
          <w:szCs w:val="24"/>
          <w:lang w:eastAsia="fr-FR"/>
        </w:rPr>
        <w:drawing>
          <wp:inline distT="0" distB="0" distL="0" distR="0" wp14:anchorId="307C342B" wp14:editId="27EA207A">
            <wp:extent cx="260350" cy="258585"/>
            <wp:effectExtent l="0" t="0" r="0" b="0"/>
            <wp:docPr id="30" name="Image 30"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cs="Arial"/>
          <w:b/>
          <w:bCs/>
          <w:color w:val="000000"/>
          <w:sz w:val="24"/>
          <w:szCs w:val="24"/>
          <w:lang w:eastAsia="fr-FR"/>
        </w:rPr>
        <w:t>Volet 2</w:t>
      </w:r>
      <w:r w:rsidRPr="00A15A42">
        <w:rPr>
          <w:rFonts w:ascii="Optima" w:hAnsi="Optima" w:cs="Arial"/>
          <w:color w:val="000000"/>
          <w:sz w:val="24"/>
          <w:szCs w:val="24"/>
          <w:lang w:eastAsia="fr-FR"/>
        </w:rPr>
        <w:t> :</w:t>
      </w:r>
      <w:r w:rsidRPr="00A15A42">
        <w:rPr>
          <w:rFonts w:ascii="Optima" w:hAnsi="Optima" w:cs="Arial"/>
          <w:color w:val="000000"/>
          <w:sz w:val="24"/>
          <w:szCs w:val="24"/>
          <w:lang w:eastAsia="fr-FR"/>
        </w:rPr>
        <w:tab/>
        <w:t xml:space="preserve">Soutenir le fonctionnement des accueils de loisirs, des équipements </w:t>
      </w:r>
      <w:r w:rsidR="008F6C05" w:rsidRPr="00A15A42">
        <w:rPr>
          <w:rFonts w:ascii="Optima" w:hAnsi="Optima" w:cs="Arial"/>
          <w:color w:val="000000"/>
          <w:sz w:val="24"/>
          <w:szCs w:val="24"/>
          <w:lang w:eastAsia="fr-FR"/>
        </w:rPr>
        <w:t>enfance</w:t>
      </w:r>
      <w:r w:rsidR="006420E2" w:rsidRPr="00A15A42">
        <w:rPr>
          <w:rFonts w:ascii="Optima" w:hAnsi="Optima" w:cs="Arial"/>
          <w:color w:val="000000"/>
          <w:sz w:val="24"/>
          <w:szCs w:val="24"/>
          <w:lang w:eastAsia="fr-FR"/>
        </w:rPr>
        <w:t>,</w:t>
      </w:r>
      <w:r w:rsidRPr="00A15A42">
        <w:rPr>
          <w:rFonts w:ascii="Optima" w:hAnsi="Optima" w:cs="Arial"/>
          <w:color w:val="000000"/>
          <w:sz w:val="24"/>
          <w:szCs w:val="24"/>
          <w:lang w:eastAsia="fr-FR"/>
        </w:rPr>
        <w:t xml:space="preserve"> jeunesse qui font face à des difficultés structurelles et conjoncturelles de fonctionnement</w:t>
      </w:r>
    </w:p>
    <w:p w14:paraId="5224D050" w14:textId="77777777" w:rsidR="00E15E20" w:rsidRPr="00E15E20" w:rsidRDefault="00E15E20" w:rsidP="000E7B91">
      <w:pPr>
        <w:pBdr>
          <w:top w:val="single" w:sz="4" w:space="1" w:color="auto"/>
          <w:left w:val="single" w:sz="4" w:space="4" w:color="auto"/>
          <w:bottom w:val="single" w:sz="4" w:space="1" w:color="auto"/>
          <w:right w:val="single" w:sz="4" w:space="4" w:color="auto"/>
        </w:pBdr>
        <w:spacing w:after="0" w:line="240" w:lineRule="auto"/>
        <w:ind w:left="1416" w:hanging="1416"/>
        <w:jc w:val="both"/>
        <w:rPr>
          <w:rFonts w:ascii="Optima" w:hAnsi="Optima" w:cs="Arial"/>
          <w:color w:val="000000"/>
          <w:sz w:val="10"/>
          <w:szCs w:val="10"/>
          <w:lang w:eastAsia="fr-FR"/>
        </w:rPr>
      </w:pPr>
    </w:p>
    <w:p w14:paraId="7E236F92" w14:textId="77777777" w:rsidR="000E7B91" w:rsidRPr="00A15A42" w:rsidRDefault="000E7B91" w:rsidP="000E7B91">
      <w:pPr>
        <w:spacing w:after="0" w:line="240" w:lineRule="auto"/>
        <w:jc w:val="both"/>
        <w:rPr>
          <w:rFonts w:ascii="Optima" w:hAnsi="Optima" w:cs="Arial"/>
          <w:sz w:val="24"/>
          <w:szCs w:val="24"/>
        </w:rPr>
      </w:pPr>
    </w:p>
    <w:p w14:paraId="757170A7" w14:textId="6FFE854A" w:rsidR="00C74BCD" w:rsidRPr="00A15A42" w:rsidRDefault="00C74BCD" w:rsidP="00C74BCD">
      <w:pPr>
        <w:spacing w:after="0" w:line="240" w:lineRule="auto"/>
        <w:jc w:val="both"/>
        <w:textAlignment w:val="baseline"/>
        <w:rPr>
          <w:rFonts w:ascii="Optima" w:hAnsi="Optima" w:cs="Arial"/>
        </w:rPr>
      </w:pPr>
      <w:r w:rsidRPr="00A15A42">
        <w:rPr>
          <w:rFonts w:ascii="Optima" w:eastAsia="Times New Roman" w:hAnsi="Optima" w:cs="Arial"/>
          <w:lang w:eastAsia="fr-FR"/>
        </w:rPr>
        <w:t xml:space="preserve">Ces fragilités économiques concernent également les services d’accueil enfance et jeunesse. </w:t>
      </w:r>
      <w:r w:rsidRPr="00A15A42">
        <w:rPr>
          <w:rFonts w:ascii="Optima" w:hAnsi="Optima" w:cs="Arial"/>
        </w:rPr>
        <w:t>Dans le cadre de la présente Cog et de manière à apporter un accompagnement « sur -mesure » aux structures et services en difficulté, le financement mobilisable au titre de l’axe 5 doit évoluer vers un plan d’action global mobilisant des ingénieries spécifiques dans le champ de l’analyse financière, du montage de projet qu’il soit technique, financier, ou juridique. Il pourra être mobilisé tant sur le volet petite enfance que sur le volet enfance-jeunesse. Ce plan d’actions doit conduire à un rétablissement de l’offre d’accueil ou de service. Il est mis en œuvre en activant l’ensemble des leviers de gestion, le cas échéant de manière pluriannuelle, et devra être partagé dans le cadre du Cdsf</w:t>
      </w:r>
      <w:r w:rsidR="00FA5C18" w:rsidRPr="00A15A42">
        <w:rPr>
          <w:rFonts w:ascii="Optima" w:hAnsi="Optima" w:cs="Arial"/>
        </w:rPr>
        <w:t xml:space="preserve"> ou d’une Ctg</w:t>
      </w:r>
      <w:r w:rsidRPr="00A15A42">
        <w:rPr>
          <w:rFonts w:ascii="Optima" w:hAnsi="Optima" w:cs="Arial"/>
        </w:rPr>
        <w:t>.</w:t>
      </w:r>
    </w:p>
    <w:p w14:paraId="0EABCD2E" w14:textId="77777777" w:rsidR="007525B9" w:rsidRPr="00A15A42" w:rsidRDefault="007525B9" w:rsidP="007525B9">
      <w:pPr>
        <w:spacing w:after="0" w:line="240" w:lineRule="auto"/>
        <w:jc w:val="both"/>
        <w:rPr>
          <w:rFonts w:ascii="Optima" w:hAnsi="Optima" w:cs="Arial"/>
        </w:rPr>
      </w:pPr>
    </w:p>
    <w:p w14:paraId="6FEB13E2" w14:textId="10E079AF" w:rsidR="007525B9" w:rsidRPr="00A15A42" w:rsidRDefault="007525B9" w:rsidP="007525B9">
      <w:pPr>
        <w:spacing w:after="0" w:line="240" w:lineRule="auto"/>
        <w:jc w:val="both"/>
        <w:rPr>
          <w:rFonts w:ascii="Optima" w:hAnsi="Optima" w:cs="Arial"/>
        </w:rPr>
      </w:pPr>
      <w:r w:rsidRPr="00A15A42">
        <w:rPr>
          <w:rFonts w:ascii="Optima" w:hAnsi="Optima" w:cs="Arial"/>
        </w:rPr>
        <w:t>A ce titre et en lien avec le Conseil départemental et l’Ars en particulier, une attention particulière sera portée au soutien des points d’accueil et d’écoute jeunes (Paej) qui rencontreraient des difficultés économiques à la suite des évolutions des modalités de financement dans le cadre d</w:t>
      </w:r>
      <w:r w:rsidR="002D420C" w:rsidRPr="00A15A42">
        <w:rPr>
          <w:rFonts w:ascii="Optima" w:hAnsi="Optima" w:cs="Arial"/>
        </w:rPr>
        <w:t>e la</w:t>
      </w:r>
      <w:r w:rsidRPr="00A15A42">
        <w:rPr>
          <w:rFonts w:ascii="Optima" w:hAnsi="Optima" w:cs="Arial"/>
        </w:rPr>
        <w:t xml:space="preserve"> nouvelle prestation de service. </w:t>
      </w:r>
    </w:p>
    <w:p w14:paraId="23A0B57A" w14:textId="675EDCA3" w:rsidR="00BD7C8B" w:rsidRPr="00A15A42" w:rsidRDefault="00BD7C8B" w:rsidP="007525B9">
      <w:pPr>
        <w:spacing w:after="0" w:line="240" w:lineRule="auto"/>
        <w:jc w:val="both"/>
        <w:rPr>
          <w:rFonts w:ascii="Optima" w:hAnsi="Optima" w:cs="Arial"/>
        </w:rPr>
      </w:pPr>
    </w:p>
    <w:p w14:paraId="7E2CA41F" w14:textId="11169FF3" w:rsidR="3AC6F88A" w:rsidRDefault="3AC6F88A" w:rsidP="0BBE3C81">
      <w:pPr>
        <w:spacing w:after="0" w:line="240" w:lineRule="auto"/>
        <w:jc w:val="both"/>
        <w:rPr>
          <w:rFonts w:ascii="Arial" w:hAnsi="Arial" w:cs="Arial"/>
        </w:rPr>
      </w:pPr>
      <w:r w:rsidRPr="00A15A42">
        <w:rPr>
          <w:rFonts w:ascii="Optima" w:hAnsi="Optima" w:cs="Arial"/>
        </w:rPr>
        <w:t xml:space="preserve">Chaque action s’appuiera sur un diagnostic </w:t>
      </w:r>
      <w:r w:rsidR="535BE080" w:rsidRPr="00A15A42">
        <w:rPr>
          <w:rFonts w:ascii="Optima" w:hAnsi="Optima" w:cs="Arial"/>
        </w:rPr>
        <w:t xml:space="preserve">décrivant </w:t>
      </w:r>
      <w:r w:rsidR="46EBCBA1" w:rsidRPr="00A15A42">
        <w:rPr>
          <w:rFonts w:ascii="Optima" w:hAnsi="Optima" w:cs="Arial"/>
        </w:rPr>
        <w:t>les facteurs de fragilisation considérés,</w:t>
      </w:r>
      <w:r w:rsidRPr="00A15A42">
        <w:rPr>
          <w:rFonts w:ascii="Optima" w:hAnsi="Optima" w:cs="Arial"/>
        </w:rPr>
        <w:t xml:space="preserve"> </w:t>
      </w:r>
      <w:r w:rsidR="242C249A" w:rsidRPr="00A15A42">
        <w:rPr>
          <w:rFonts w:ascii="Optima" w:hAnsi="Optima" w:cs="Arial"/>
        </w:rPr>
        <w:t xml:space="preserve">objectivera leur impact sur l’équilibre économique de la structure et </w:t>
      </w:r>
      <w:r w:rsidR="56880F25" w:rsidRPr="00A15A42">
        <w:rPr>
          <w:rFonts w:ascii="Optima" w:hAnsi="Optima" w:cs="Arial"/>
        </w:rPr>
        <w:t>détaillera les modalités de calcul de la subvention demandée auprès de la Caf</w:t>
      </w:r>
      <w:r w:rsidR="1282B3AC" w:rsidRPr="00A15A42">
        <w:rPr>
          <w:rFonts w:ascii="Optima" w:hAnsi="Optima" w:cs="Arial"/>
        </w:rPr>
        <w:t xml:space="preserve"> </w:t>
      </w:r>
      <w:r w:rsidR="615F1D33" w:rsidRPr="00A15A42">
        <w:rPr>
          <w:rFonts w:ascii="Optima" w:hAnsi="Optima" w:cs="Arial"/>
        </w:rPr>
        <w:t>en contrepartie de la résorption de ces facteurs de fragilité à échéance précise, conventionnée avec la Caf</w:t>
      </w:r>
      <w:r w:rsidR="615F1D33" w:rsidRPr="0BBE3C81">
        <w:rPr>
          <w:rFonts w:ascii="Arial" w:hAnsi="Arial" w:cs="Arial"/>
        </w:rPr>
        <w:t>.</w:t>
      </w:r>
    </w:p>
    <w:p w14:paraId="2BF5B863" w14:textId="166D9822" w:rsidR="3AC6F88A" w:rsidRDefault="615F1D33" w:rsidP="0BBE3C81">
      <w:pPr>
        <w:spacing w:after="0" w:line="240" w:lineRule="auto"/>
        <w:jc w:val="both"/>
        <w:rPr>
          <w:rFonts w:ascii="Arial" w:hAnsi="Arial" w:cs="Arial"/>
        </w:rPr>
      </w:pPr>
      <w:r w:rsidRPr="0BBE3C81">
        <w:rPr>
          <w:rFonts w:ascii="Arial" w:hAnsi="Arial" w:cs="Arial"/>
        </w:rPr>
        <w:lastRenderedPageBreak/>
        <w:t xml:space="preserve"> </w:t>
      </w:r>
    </w:p>
    <w:p w14:paraId="37A9938D" w14:textId="62D9E38F" w:rsidR="3AC6F88A" w:rsidRPr="00A15A42" w:rsidRDefault="2173BB2C" w:rsidP="78BE53EA">
      <w:pPr>
        <w:spacing w:after="0" w:line="240" w:lineRule="auto"/>
        <w:jc w:val="both"/>
        <w:rPr>
          <w:rFonts w:ascii="Optima" w:hAnsi="Optima" w:cs="Arial"/>
        </w:rPr>
      </w:pPr>
      <w:r w:rsidRPr="00A15A42">
        <w:rPr>
          <w:rFonts w:ascii="Optima" w:hAnsi="Optima" w:cs="Arial"/>
        </w:rPr>
        <w:t>La Caf encouragera ses partenaires à s’appuyer sur l</w:t>
      </w:r>
      <w:r w:rsidR="6BA067E8" w:rsidRPr="00A15A42">
        <w:rPr>
          <w:rFonts w:ascii="Optima" w:hAnsi="Optima" w:cs="Arial"/>
        </w:rPr>
        <w:t>es expertises locales, dont celles proposées par les associations portant le dispositif local d’accompagnement (Dla), chargées d’accompagner les structures de l’économie sociale et solidaire.</w:t>
      </w:r>
    </w:p>
    <w:p w14:paraId="5BFBBD83" w14:textId="1884C6E7" w:rsidR="00BF6A45" w:rsidRPr="00A15A42" w:rsidRDefault="00BF6A45" w:rsidP="78BE53EA">
      <w:pPr>
        <w:spacing w:after="0" w:line="240" w:lineRule="auto"/>
        <w:jc w:val="both"/>
        <w:rPr>
          <w:rFonts w:ascii="Optima" w:hAnsi="Optima" w:cs="Arial"/>
        </w:rPr>
      </w:pPr>
    </w:p>
    <w:p w14:paraId="38CF4131" w14:textId="0204D443" w:rsidR="00F41957" w:rsidRPr="00A15A42" w:rsidRDefault="00F41957" w:rsidP="78BE53EA">
      <w:pPr>
        <w:spacing w:after="0" w:line="240" w:lineRule="auto"/>
        <w:jc w:val="both"/>
        <w:rPr>
          <w:rFonts w:ascii="Optima" w:hAnsi="Optima" w:cs="Arial"/>
        </w:rPr>
      </w:pPr>
    </w:p>
    <w:p w14:paraId="4EBABAED" w14:textId="5B89FD36" w:rsidR="008A71B0" w:rsidRPr="00A15A42" w:rsidRDefault="00F41957" w:rsidP="00A15A42">
      <w:pPr>
        <w:pStyle w:val="Paragraphedeliste"/>
        <w:numPr>
          <w:ilvl w:val="0"/>
          <w:numId w:val="54"/>
        </w:numPr>
        <w:ind w:left="709" w:hanging="425"/>
        <w:jc w:val="both"/>
        <w:rPr>
          <w:rFonts w:ascii="Optima" w:hAnsi="Optima" w:cs="Arial"/>
        </w:rPr>
      </w:pPr>
      <w:r w:rsidRPr="00A15A42">
        <w:rPr>
          <w:rFonts w:ascii="Optima" w:hAnsi="Optima" w:cs="Arial"/>
          <w:b/>
          <w:bCs/>
          <w:i/>
          <w:iCs/>
          <w:sz w:val="22"/>
          <w:szCs w:val="22"/>
        </w:rPr>
        <w:t>Evénements déclencheurs</w:t>
      </w:r>
      <w:r w:rsidR="001E2453" w:rsidRPr="00A15A42">
        <w:rPr>
          <w:rFonts w:ascii="Optima" w:hAnsi="Optima" w:cs="Arial"/>
          <w:b/>
          <w:bCs/>
          <w:i/>
          <w:iCs/>
          <w:sz w:val="22"/>
          <w:szCs w:val="22"/>
        </w:rPr>
        <w:t xml:space="preserve"> pour les </w:t>
      </w:r>
      <w:r w:rsidR="008A71B0" w:rsidRPr="00A15A42">
        <w:rPr>
          <w:rFonts w:ascii="Optima" w:hAnsi="Optima" w:cs="Arial"/>
          <w:b/>
          <w:bCs/>
          <w:i/>
          <w:iCs/>
          <w:sz w:val="22"/>
          <w:szCs w:val="22"/>
        </w:rPr>
        <w:t xml:space="preserve">deux </w:t>
      </w:r>
      <w:r w:rsidR="00C74BCD" w:rsidRPr="00A15A42">
        <w:rPr>
          <w:rFonts w:ascii="Optima" w:hAnsi="Optima" w:cs="Arial"/>
          <w:b/>
          <w:bCs/>
          <w:i/>
          <w:iCs/>
          <w:sz w:val="22"/>
          <w:szCs w:val="22"/>
        </w:rPr>
        <w:t>vol</w:t>
      </w:r>
      <w:r w:rsidR="001E2453" w:rsidRPr="00A15A42">
        <w:rPr>
          <w:rFonts w:ascii="Optima" w:hAnsi="Optima" w:cs="Arial"/>
          <w:b/>
          <w:bCs/>
          <w:i/>
          <w:iCs/>
          <w:sz w:val="22"/>
          <w:szCs w:val="22"/>
        </w:rPr>
        <w:t>ets</w:t>
      </w:r>
      <w:r w:rsidRPr="00A15A42">
        <w:rPr>
          <w:rFonts w:ascii="Optima" w:hAnsi="Optima" w:cs="Arial"/>
          <w:b/>
          <w:bCs/>
          <w:i/>
          <w:iCs/>
          <w:sz w:val="22"/>
          <w:szCs w:val="22"/>
        </w:rPr>
        <w:t xml:space="preserve"> </w:t>
      </w:r>
    </w:p>
    <w:p w14:paraId="6253116D" w14:textId="2CA8470E" w:rsidR="00F41957" w:rsidRPr="00A15A42" w:rsidRDefault="00F41957" w:rsidP="00F600BB">
      <w:pPr>
        <w:pStyle w:val="Paragraphedeliste"/>
        <w:numPr>
          <w:ilvl w:val="0"/>
          <w:numId w:val="4"/>
        </w:numPr>
        <w:ind w:left="851" w:hanging="284"/>
        <w:jc w:val="both"/>
        <w:rPr>
          <w:rFonts w:ascii="Optima" w:hAnsi="Optima" w:cs="Arial"/>
        </w:rPr>
      </w:pPr>
      <w:r w:rsidRPr="00A15A42">
        <w:rPr>
          <w:rFonts w:ascii="Optima" w:hAnsi="Optima" w:cs="Arial"/>
          <w:sz w:val="22"/>
          <w:szCs w:val="22"/>
        </w:rPr>
        <w:t>Fin des contrats aidés</w:t>
      </w:r>
      <w:r w:rsidR="00F600BB" w:rsidRPr="00A15A42">
        <w:rPr>
          <w:rFonts w:ascii="Optima" w:hAnsi="Optima" w:cs="Arial"/>
          <w:sz w:val="22"/>
          <w:szCs w:val="22"/>
        </w:rPr>
        <w:t> ;</w:t>
      </w:r>
    </w:p>
    <w:p w14:paraId="27D073AB" w14:textId="36A9F8A5" w:rsidR="00F41957" w:rsidRPr="00A15A42" w:rsidRDefault="00F41957" w:rsidP="00F600BB">
      <w:pPr>
        <w:pStyle w:val="Paragraphedeliste"/>
        <w:numPr>
          <w:ilvl w:val="0"/>
          <w:numId w:val="3"/>
        </w:numPr>
        <w:ind w:left="851" w:hanging="284"/>
        <w:jc w:val="both"/>
        <w:rPr>
          <w:rFonts w:ascii="Optima" w:hAnsi="Optima" w:cs="Arial"/>
        </w:rPr>
      </w:pPr>
      <w:r w:rsidRPr="00A15A42">
        <w:rPr>
          <w:rFonts w:ascii="Optima" w:hAnsi="Optima" w:cs="Arial"/>
          <w:sz w:val="22"/>
          <w:szCs w:val="22"/>
        </w:rPr>
        <w:t>Baisse de la fréquentation liée à une reconfiguration des offres sur le territoire</w:t>
      </w:r>
      <w:r w:rsidR="00F600BB" w:rsidRPr="00A15A42">
        <w:rPr>
          <w:rFonts w:ascii="Optima" w:hAnsi="Optima" w:cs="Arial"/>
          <w:sz w:val="22"/>
          <w:szCs w:val="22"/>
        </w:rPr>
        <w:t> ;</w:t>
      </w:r>
    </w:p>
    <w:p w14:paraId="542FA8A6" w14:textId="09C4CF3D" w:rsidR="00F41957" w:rsidRPr="00A15A42" w:rsidRDefault="00F41957" w:rsidP="00F600BB">
      <w:pPr>
        <w:pStyle w:val="Paragraphedeliste"/>
        <w:numPr>
          <w:ilvl w:val="0"/>
          <w:numId w:val="1"/>
        </w:numPr>
        <w:ind w:left="851" w:hanging="284"/>
        <w:jc w:val="both"/>
        <w:rPr>
          <w:rFonts w:ascii="Optima" w:hAnsi="Optima" w:cs="Arial"/>
          <w:sz w:val="22"/>
          <w:szCs w:val="22"/>
        </w:rPr>
      </w:pPr>
      <w:r w:rsidRPr="00A15A42">
        <w:rPr>
          <w:rFonts w:ascii="Optima" w:hAnsi="Optima" w:cs="Arial"/>
          <w:sz w:val="22"/>
          <w:szCs w:val="22"/>
        </w:rPr>
        <w:t>Mise en place ou extension de convention collective sur le champ de la petite enfance</w:t>
      </w:r>
      <w:r w:rsidR="008A71B0" w:rsidRPr="00A15A42">
        <w:rPr>
          <w:rFonts w:ascii="Optima" w:hAnsi="Optima" w:cs="Arial"/>
          <w:sz w:val="22"/>
          <w:szCs w:val="22"/>
        </w:rPr>
        <w:t xml:space="preserve">, </w:t>
      </w:r>
      <w:r w:rsidR="006C36CA" w:rsidRPr="00A15A42">
        <w:rPr>
          <w:rFonts w:ascii="Optima" w:hAnsi="Optima" w:cs="Arial"/>
          <w:sz w:val="22"/>
          <w:szCs w:val="22"/>
        </w:rPr>
        <w:t>de l’enfance</w:t>
      </w:r>
      <w:r w:rsidRPr="00A15A42">
        <w:rPr>
          <w:rFonts w:ascii="Optima" w:hAnsi="Optima" w:cs="Arial"/>
          <w:sz w:val="22"/>
          <w:szCs w:val="22"/>
        </w:rPr>
        <w:t xml:space="preserve"> et de la jeunesse ou </w:t>
      </w:r>
      <w:r w:rsidR="0006045C" w:rsidRPr="00A15A42">
        <w:rPr>
          <w:rFonts w:ascii="Optima" w:hAnsi="Optima" w:cs="Arial"/>
          <w:sz w:val="22"/>
          <w:szCs w:val="22"/>
        </w:rPr>
        <w:t>parentalité</w:t>
      </w:r>
      <w:r w:rsidRPr="00A15A42">
        <w:rPr>
          <w:rFonts w:ascii="Optima" w:hAnsi="Optima" w:cs="Arial"/>
          <w:sz w:val="22"/>
          <w:szCs w:val="22"/>
        </w:rPr>
        <w:t xml:space="preserve"> générant des surcoûts en termes de frais de personnels susceptibles de modifier l’équilibre économique de l’établissement et menacer sa pérennité à court ou moyen terme. Est visée notamment une démarche conventionnelle volontariste se traduisant par le relèvement des rémunérations auprès des professionnels de la Petite enfance et fragilisant exceptionnellement et transitoirement le modèle économique du gestionnaire. Toutes difficultés de gestion exceptionnelles pouvant avoir un impact direct sur la suppression de places de crèches nécessitant un plan d’actions structurel pour revenir à l’équilibre financier</w:t>
      </w:r>
      <w:r w:rsidR="00F600BB" w:rsidRPr="00A15A42">
        <w:rPr>
          <w:rFonts w:ascii="Optima" w:hAnsi="Optima" w:cs="Arial"/>
          <w:sz w:val="22"/>
          <w:szCs w:val="22"/>
        </w:rPr>
        <w:t> ;</w:t>
      </w:r>
    </w:p>
    <w:p w14:paraId="4365B987" w14:textId="16FA6F85" w:rsidR="00F41957" w:rsidRPr="00A15A42" w:rsidRDefault="00F41957" w:rsidP="00F600BB">
      <w:pPr>
        <w:pStyle w:val="Paragraphedeliste"/>
        <w:numPr>
          <w:ilvl w:val="0"/>
          <w:numId w:val="1"/>
        </w:numPr>
        <w:ind w:left="851" w:hanging="284"/>
        <w:jc w:val="both"/>
        <w:rPr>
          <w:rFonts w:ascii="Optima" w:eastAsia="Arial" w:hAnsi="Optima" w:cs="Arial"/>
          <w:sz w:val="22"/>
          <w:szCs w:val="22"/>
        </w:rPr>
      </w:pPr>
      <w:r w:rsidRPr="00A15A42">
        <w:rPr>
          <w:rFonts w:ascii="Optima" w:eastAsia="Arial" w:hAnsi="Optima" w:cs="Arial"/>
          <w:sz w:val="22"/>
          <w:szCs w:val="22"/>
        </w:rPr>
        <w:t xml:space="preserve">Difficultés rencontrées par les Paej à l’occasion du déploiement de la PS Paej et pour lesquels le fonds de compensation transitoire ne permettrait </w:t>
      </w:r>
      <w:r w:rsidR="00E345EF" w:rsidRPr="00A15A42">
        <w:rPr>
          <w:rFonts w:ascii="Optima" w:eastAsia="Arial" w:hAnsi="Optima" w:cs="Arial"/>
          <w:sz w:val="22"/>
          <w:szCs w:val="22"/>
        </w:rPr>
        <w:t xml:space="preserve">pas </w:t>
      </w:r>
      <w:r w:rsidRPr="00A15A42">
        <w:rPr>
          <w:rFonts w:ascii="Optima" w:eastAsia="Arial" w:hAnsi="Optima" w:cs="Arial"/>
          <w:sz w:val="22"/>
          <w:szCs w:val="22"/>
        </w:rPr>
        <w:t>un équilibre financier du fonctionnement de la structure.</w:t>
      </w:r>
    </w:p>
    <w:p w14:paraId="308B45FD" w14:textId="77777777" w:rsidR="00F41957" w:rsidRPr="00A15A42" w:rsidRDefault="00F41957" w:rsidP="00F41957">
      <w:pPr>
        <w:spacing w:after="0" w:line="240" w:lineRule="auto"/>
        <w:jc w:val="both"/>
        <w:rPr>
          <w:rFonts w:ascii="Optima" w:eastAsia="Times New Roman" w:hAnsi="Optima" w:cs="Arial"/>
          <w:color w:val="00000A"/>
          <w:lang w:eastAsia="ar-SA"/>
        </w:rPr>
      </w:pPr>
    </w:p>
    <w:p w14:paraId="52FCCCB4" w14:textId="77777777" w:rsidR="00EE0216" w:rsidRPr="00A15A42" w:rsidRDefault="00EE0216" w:rsidP="00F41957">
      <w:pPr>
        <w:spacing w:after="0" w:line="240" w:lineRule="auto"/>
        <w:jc w:val="both"/>
        <w:rPr>
          <w:rFonts w:ascii="Optima" w:eastAsia="Times New Roman" w:hAnsi="Optima" w:cs="Arial"/>
          <w:color w:val="00000A"/>
          <w:lang w:eastAsia="ar-SA"/>
        </w:rPr>
      </w:pPr>
    </w:p>
    <w:p w14:paraId="5E4806FD" w14:textId="70C1BA2A" w:rsidR="001F690E" w:rsidRPr="00A15A42" w:rsidRDefault="007F4A03" w:rsidP="00A15A42">
      <w:pPr>
        <w:pStyle w:val="Paragraphedeliste"/>
        <w:numPr>
          <w:ilvl w:val="0"/>
          <w:numId w:val="189"/>
        </w:numPr>
        <w:ind w:left="567" w:hanging="283"/>
        <w:jc w:val="both"/>
        <w:rPr>
          <w:rFonts w:ascii="Optima" w:hAnsi="Optima" w:cs="Arial"/>
          <w:b/>
          <w:bCs/>
          <w:i/>
          <w:iCs/>
          <w:sz w:val="22"/>
          <w:szCs w:val="22"/>
        </w:rPr>
      </w:pPr>
      <w:r w:rsidRPr="00A15A42">
        <w:rPr>
          <w:rFonts w:ascii="Optima" w:hAnsi="Optima" w:cs="Arial"/>
          <w:b/>
          <w:bCs/>
          <w:i/>
          <w:iCs/>
          <w:sz w:val="22"/>
          <w:szCs w:val="22"/>
        </w:rPr>
        <w:t>Les a</w:t>
      </w:r>
      <w:r w:rsidR="00F41957" w:rsidRPr="00A15A42">
        <w:rPr>
          <w:rFonts w:ascii="Optima" w:hAnsi="Optima" w:cs="Arial"/>
          <w:b/>
          <w:bCs/>
          <w:i/>
          <w:iCs/>
          <w:sz w:val="22"/>
          <w:szCs w:val="22"/>
        </w:rPr>
        <w:t>ctions éligibles</w:t>
      </w:r>
      <w:r w:rsidR="00F06CB6" w:rsidRPr="00A15A42">
        <w:rPr>
          <w:rStyle w:val="Appelnotedebasdep"/>
          <w:rFonts w:ascii="Optima" w:hAnsi="Optima" w:cs="Arial"/>
          <w:b/>
          <w:bCs/>
          <w:i/>
          <w:iCs/>
          <w:sz w:val="22"/>
          <w:szCs w:val="22"/>
        </w:rPr>
        <w:footnoteReference w:id="27"/>
      </w:r>
      <w:r w:rsidR="001E2453" w:rsidRPr="00A15A42">
        <w:rPr>
          <w:rFonts w:ascii="Optima" w:hAnsi="Optima" w:cs="Arial"/>
          <w:b/>
          <w:bCs/>
          <w:i/>
          <w:iCs/>
          <w:sz w:val="22"/>
          <w:szCs w:val="22"/>
        </w:rPr>
        <w:t xml:space="preserve"> pour les</w:t>
      </w:r>
      <w:r w:rsidR="001F690E" w:rsidRPr="00A15A42">
        <w:rPr>
          <w:rFonts w:ascii="Optima" w:hAnsi="Optima" w:cs="Arial"/>
          <w:b/>
          <w:bCs/>
          <w:i/>
          <w:iCs/>
          <w:sz w:val="22"/>
          <w:szCs w:val="22"/>
        </w:rPr>
        <w:t xml:space="preserve"> deux</w:t>
      </w:r>
      <w:r w:rsidR="001E2453" w:rsidRPr="00A15A42">
        <w:rPr>
          <w:rFonts w:ascii="Optima" w:hAnsi="Optima" w:cs="Arial"/>
          <w:b/>
          <w:bCs/>
          <w:i/>
          <w:iCs/>
          <w:sz w:val="22"/>
          <w:szCs w:val="22"/>
        </w:rPr>
        <w:t xml:space="preserve"> </w:t>
      </w:r>
      <w:r w:rsidR="00C74BCD" w:rsidRPr="00A15A42">
        <w:rPr>
          <w:rFonts w:ascii="Optima" w:hAnsi="Optima" w:cs="Arial"/>
          <w:b/>
          <w:bCs/>
          <w:i/>
          <w:iCs/>
          <w:sz w:val="22"/>
          <w:szCs w:val="22"/>
        </w:rPr>
        <w:t xml:space="preserve">volets </w:t>
      </w:r>
    </w:p>
    <w:p w14:paraId="5159CF04" w14:textId="4369C20F"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 xml:space="preserve">Renforcement de personnel pour </w:t>
      </w:r>
      <w:r w:rsidR="007F4A03" w:rsidRPr="00A15A42">
        <w:rPr>
          <w:rFonts w:ascii="Optima" w:hAnsi="Optima" w:cs="Arial"/>
          <w:sz w:val="22"/>
          <w:szCs w:val="22"/>
          <w:lang w:eastAsia="fr-FR"/>
        </w:rPr>
        <w:t>garantir l</w:t>
      </w:r>
      <w:r w:rsidRPr="00A15A42">
        <w:rPr>
          <w:rFonts w:ascii="Optima" w:hAnsi="Optima" w:cs="Arial"/>
          <w:sz w:val="22"/>
          <w:szCs w:val="22"/>
          <w:lang w:eastAsia="fr-FR"/>
        </w:rPr>
        <w:t>'accueil des jeunes enfants et adolescents dans le respect des taux d’encadrement</w:t>
      </w:r>
      <w:r w:rsidR="007F4A03" w:rsidRPr="00A15A42">
        <w:rPr>
          <w:rFonts w:ascii="Optima" w:hAnsi="Optima" w:cs="Arial"/>
          <w:sz w:val="22"/>
          <w:szCs w:val="22"/>
          <w:lang w:eastAsia="fr-FR"/>
        </w:rPr>
        <w:t> ;</w:t>
      </w:r>
    </w:p>
    <w:p w14:paraId="7D67BC2B" w14:textId="6FD7B52B" w:rsidR="00F41957" w:rsidRPr="00A15A42" w:rsidRDefault="007F4A03"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 xml:space="preserve">Renforcement de personnel pour </w:t>
      </w:r>
      <w:r w:rsidR="00F41957" w:rsidRPr="00A15A42">
        <w:rPr>
          <w:rFonts w:ascii="Optima" w:hAnsi="Optima" w:cs="Arial"/>
          <w:sz w:val="22"/>
          <w:szCs w:val="22"/>
          <w:lang w:eastAsia="fr-FR"/>
        </w:rPr>
        <w:t>accroître l’amplitude d’ouverture</w:t>
      </w:r>
      <w:r w:rsidRPr="00A15A42">
        <w:rPr>
          <w:rFonts w:ascii="Optima" w:hAnsi="Optima" w:cs="Arial"/>
          <w:sz w:val="22"/>
          <w:szCs w:val="22"/>
          <w:lang w:eastAsia="fr-FR"/>
        </w:rPr>
        <w:t> ;</w:t>
      </w:r>
    </w:p>
    <w:p w14:paraId="0FAAB728" w14:textId="706DD57B"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Amélioration du projet pédagogique de la structure</w:t>
      </w:r>
      <w:r w:rsidR="007F4A03" w:rsidRPr="00A15A42">
        <w:rPr>
          <w:rFonts w:ascii="Optima" w:hAnsi="Optima" w:cs="Arial"/>
          <w:sz w:val="22"/>
          <w:szCs w:val="22"/>
          <w:lang w:eastAsia="fr-FR"/>
        </w:rPr>
        <w:t> ;</w:t>
      </w:r>
    </w:p>
    <w:p w14:paraId="234144FC" w14:textId="50F334AA"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Amélioration des capacités de gestion et d’optimisation de l’équipement</w:t>
      </w:r>
      <w:r w:rsidR="00F600BB" w:rsidRPr="00A15A42">
        <w:rPr>
          <w:rFonts w:ascii="Optima" w:hAnsi="Optima" w:cs="Arial"/>
          <w:sz w:val="22"/>
          <w:szCs w:val="22"/>
          <w:lang w:eastAsia="fr-FR"/>
        </w:rPr>
        <w:t> ;</w:t>
      </w:r>
    </w:p>
    <w:p w14:paraId="1A004E04" w14:textId="494B6276"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Apport d’un soutien financier temporaire dû à l’absence d’un tiers financeur ou à une difficulté de gestion conjoncturelle</w:t>
      </w:r>
      <w:r w:rsidR="00F600BB" w:rsidRPr="00A15A42">
        <w:rPr>
          <w:rFonts w:ascii="Optima" w:hAnsi="Optima" w:cs="Arial"/>
          <w:sz w:val="22"/>
          <w:szCs w:val="22"/>
          <w:lang w:eastAsia="fr-FR"/>
        </w:rPr>
        <w:t> ;</w:t>
      </w:r>
    </w:p>
    <w:p w14:paraId="68249668" w14:textId="6B59BBB5"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Apporter un soutien aux Paej qui malgré le fonds de compensation de la P</w:t>
      </w:r>
      <w:r w:rsidR="00536CDB" w:rsidRPr="00A15A42">
        <w:rPr>
          <w:rFonts w:ascii="Optima" w:hAnsi="Optima" w:cs="Arial"/>
          <w:sz w:val="22"/>
          <w:szCs w:val="22"/>
          <w:lang w:eastAsia="fr-FR"/>
        </w:rPr>
        <w:t>s</w:t>
      </w:r>
      <w:r w:rsidRPr="00A15A42">
        <w:rPr>
          <w:rFonts w:ascii="Optima" w:hAnsi="Optima" w:cs="Arial"/>
          <w:sz w:val="22"/>
          <w:szCs w:val="22"/>
          <w:lang w:eastAsia="fr-FR"/>
        </w:rPr>
        <w:t xml:space="preserve"> Paej nécessiteraient un soutien complémentaire afin de consolider leur modèle économique (en complément de la recherche de cofinancements ou d’un redéploiement de l’activité…)</w:t>
      </w:r>
      <w:r w:rsidR="007F4A03" w:rsidRPr="00A15A42">
        <w:rPr>
          <w:rFonts w:ascii="Optima" w:hAnsi="Optima" w:cs="Arial"/>
          <w:sz w:val="22"/>
          <w:szCs w:val="22"/>
          <w:lang w:eastAsia="fr-FR"/>
        </w:rPr>
        <w:t>.</w:t>
      </w:r>
    </w:p>
    <w:p w14:paraId="193AF2AB" w14:textId="057C48FD" w:rsidR="00F41957" w:rsidRPr="00A15A42" w:rsidRDefault="00F41957" w:rsidP="00F41957">
      <w:pPr>
        <w:jc w:val="both"/>
        <w:rPr>
          <w:rFonts w:ascii="Optima" w:hAnsi="Optima" w:cs="Arial"/>
          <w:b/>
          <w:bCs/>
          <w:i/>
          <w:iCs/>
        </w:rPr>
      </w:pPr>
    </w:p>
    <w:p w14:paraId="00E745CE" w14:textId="52C5D7F7" w:rsidR="00F41957" w:rsidRPr="00A15A42" w:rsidRDefault="00F41957" w:rsidP="00A15A42">
      <w:pPr>
        <w:pStyle w:val="Paragraphedeliste"/>
        <w:numPr>
          <w:ilvl w:val="0"/>
          <w:numId w:val="189"/>
        </w:numPr>
        <w:ind w:left="709" w:hanging="425"/>
        <w:jc w:val="both"/>
        <w:rPr>
          <w:rFonts w:ascii="Optima" w:hAnsi="Optima" w:cs="Arial"/>
          <w:b/>
          <w:bCs/>
          <w:i/>
          <w:iCs/>
          <w:sz w:val="22"/>
          <w:szCs w:val="22"/>
        </w:rPr>
      </w:pPr>
      <w:r w:rsidRPr="00A15A42">
        <w:rPr>
          <w:rFonts w:ascii="Optima" w:hAnsi="Optima" w:cs="Arial"/>
          <w:b/>
          <w:bCs/>
          <w:i/>
          <w:iCs/>
          <w:sz w:val="22"/>
          <w:szCs w:val="22"/>
        </w:rPr>
        <w:t>Dépenses éligibles</w:t>
      </w:r>
      <w:r w:rsidR="001E2453" w:rsidRPr="00A15A42">
        <w:rPr>
          <w:rFonts w:ascii="Optima" w:hAnsi="Optima" w:cs="Arial"/>
          <w:b/>
          <w:bCs/>
          <w:i/>
          <w:iCs/>
          <w:sz w:val="22"/>
          <w:szCs w:val="22"/>
        </w:rPr>
        <w:t xml:space="preserve"> pour les deux volets</w:t>
      </w:r>
    </w:p>
    <w:p w14:paraId="039A73C6" w14:textId="77777777" w:rsidR="00EF59E3" w:rsidRPr="00A15A42" w:rsidRDefault="007F4A03" w:rsidP="00A15A42">
      <w:pPr>
        <w:pStyle w:val="Paragraphedeliste"/>
        <w:numPr>
          <w:ilvl w:val="1"/>
          <w:numId w:val="205"/>
        </w:numPr>
        <w:autoSpaceDE w:val="0"/>
        <w:autoSpaceDN w:val="0"/>
        <w:adjustRightInd w:val="0"/>
        <w:ind w:left="851" w:hanging="142"/>
        <w:rPr>
          <w:rFonts w:ascii="Optima" w:eastAsia="Arial" w:hAnsi="Optima" w:cs="Arial"/>
          <w:color w:val="auto"/>
          <w:sz w:val="22"/>
          <w:szCs w:val="22"/>
        </w:rPr>
      </w:pPr>
      <w:r w:rsidRPr="00A15A42">
        <w:rPr>
          <w:rFonts w:ascii="Optima" w:hAnsi="Optima" w:cs="Arial"/>
          <w:sz w:val="22"/>
          <w:szCs w:val="22"/>
          <w:lang w:eastAsia="fr-FR"/>
        </w:rPr>
        <w:t>Dépenses liées au fonctionnement de la structure : au titre d’Etp de fonctionnement, de prestations, de formation, d’une subvention d’équilibre, d’ingénierie</w:t>
      </w:r>
      <w:r w:rsidR="005A6EBB" w:rsidRPr="00A15A42">
        <w:rPr>
          <w:rFonts w:ascii="Optima" w:hAnsi="Optima" w:cs="Arial"/>
          <w:sz w:val="22"/>
          <w:szCs w:val="22"/>
          <w:lang w:eastAsia="fr-FR"/>
        </w:rPr>
        <w:t> ;</w:t>
      </w:r>
    </w:p>
    <w:p w14:paraId="62387CE4" w14:textId="45BD20A7" w:rsidR="00E65DA8" w:rsidRPr="00A15A42" w:rsidRDefault="00E65DA8" w:rsidP="00A15A42">
      <w:pPr>
        <w:pStyle w:val="Paragraphedeliste"/>
        <w:numPr>
          <w:ilvl w:val="1"/>
          <w:numId w:val="205"/>
        </w:numPr>
        <w:autoSpaceDE w:val="0"/>
        <w:autoSpaceDN w:val="0"/>
        <w:adjustRightInd w:val="0"/>
        <w:ind w:left="851" w:hanging="142"/>
        <w:rPr>
          <w:rFonts w:ascii="Optima" w:eastAsia="Arial" w:hAnsi="Optima" w:cs="Arial"/>
          <w:color w:val="auto"/>
          <w:sz w:val="22"/>
          <w:szCs w:val="22"/>
        </w:rPr>
      </w:pPr>
      <w:r w:rsidRPr="00A15A42">
        <w:rPr>
          <w:rFonts w:ascii="Optima" w:eastAsia="Arial" w:hAnsi="Optima" w:cs="Arial"/>
          <w:color w:val="auto"/>
          <w:sz w:val="22"/>
          <w:szCs w:val="22"/>
        </w:rPr>
        <w:t>Coût d’une prestation</w:t>
      </w:r>
      <w:r w:rsidR="005A6EBB" w:rsidRPr="00A15A42">
        <w:rPr>
          <w:rFonts w:ascii="Optima" w:eastAsia="Arial" w:hAnsi="Optima" w:cs="Arial"/>
          <w:color w:val="auto"/>
          <w:sz w:val="22"/>
          <w:szCs w:val="22"/>
        </w:rPr>
        <w:t> : ingénierie, coordination</w:t>
      </w:r>
      <w:r w:rsidRPr="00A15A42">
        <w:rPr>
          <w:rFonts w:ascii="Optima" w:eastAsia="Arial" w:hAnsi="Optima" w:cs="Arial"/>
          <w:color w:val="auto"/>
          <w:sz w:val="22"/>
          <w:szCs w:val="22"/>
        </w:rPr>
        <w:t> ;</w:t>
      </w:r>
    </w:p>
    <w:p w14:paraId="2C1C1311" w14:textId="77777777" w:rsidR="00E65DA8" w:rsidRPr="00A15A42" w:rsidRDefault="00E65DA8" w:rsidP="00A15A42">
      <w:pPr>
        <w:pStyle w:val="Paragraphedeliste"/>
        <w:numPr>
          <w:ilvl w:val="1"/>
          <w:numId w:val="205"/>
        </w:numPr>
        <w:autoSpaceDE w:val="0"/>
        <w:autoSpaceDN w:val="0"/>
        <w:adjustRightInd w:val="0"/>
        <w:ind w:left="851" w:hanging="142"/>
        <w:rPr>
          <w:rFonts w:ascii="Optima" w:eastAsia="Arial" w:hAnsi="Optima" w:cs="Arial"/>
          <w:color w:val="auto"/>
          <w:sz w:val="22"/>
          <w:szCs w:val="22"/>
        </w:rPr>
      </w:pPr>
      <w:r w:rsidRPr="00A15A42">
        <w:rPr>
          <w:rFonts w:ascii="Optima" w:eastAsia="Arial" w:hAnsi="Optima" w:cs="Arial"/>
          <w:color w:val="auto"/>
          <w:sz w:val="22"/>
          <w:szCs w:val="22"/>
        </w:rPr>
        <w:t>Achat de matériel pédagogique et/ou technique.</w:t>
      </w:r>
    </w:p>
    <w:p w14:paraId="59D20D57" w14:textId="77777777" w:rsidR="00393F67" w:rsidRDefault="00393F67" w:rsidP="005C4FC5">
      <w:pPr>
        <w:spacing w:after="0" w:line="240" w:lineRule="auto"/>
        <w:ind w:left="851" w:hanging="284"/>
        <w:jc w:val="both"/>
        <w:rPr>
          <w:rFonts w:ascii="Optima" w:hAnsi="Optima" w:cs="Arial"/>
          <w:b/>
          <w:bCs/>
          <w:i/>
          <w:iCs/>
        </w:rPr>
      </w:pPr>
    </w:p>
    <w:p w14:paraId="665F5427" w14:textId="77777777" w:rsidR="00A15A42" w:rsidRDefault="00A15A42" w:rsidP="005C4FC5">
      <w:pPr>
        <w:spacing w:after="0" w:line="240" w:lineRule="auto"/>
        <w:ind w:left="851" w:hanging="284"/>
        <w:jc w:val="both"/>
        <w:rPr>
          <w:rFonts w:ascii="Optima" w:hAnsi="Optima" w:cs="Arial"/>
          <w:b/>
          <w:bCs/>
          <w:i/>
          <w:iCs/>
        </w:rPr>
      </w:pPr>
    </w:p>
    <w:p w14:paraId="29B587A3" w14:textId="77777777" w:rsidR="00A15A42" w:rsidRDefault="00A15A42" w:rsidP="005C4FC5">
      <w:pPr>
        <w:spacing w:after="0" w:line="240" w:lineRule="auto"/>
        <w:ind w:left="851" w:hanging="284"/>
        <w:jc w:val="both"/>
        <w:rPr>
          <w:rFonts w:ascii="Optima" w:hAnsi="Optima" w:cs="Arial"/>
          <w:b/>
          <w:bCs/>
          <w:i/>
          <w:iCs/>
        </w:rPr>
      </w:pPr>
    </w:p>
    <w:p w14:paraId="41E4B074" w14:textId="77777777" w:rsidR="00E15E20" w:rsidRDefault="00E15E20" w:rsidP="005C4FC5">
      <w:pPr>
        <w:spacing w:after="0" w:line="240" w:lineRule="auto"/>
        <w:ind w:left="851" w:hanging="284"/>
        <w:jc w:val="both"/>
        <w:rPr>
          <w:rFonts w:ascii="Optima" w:hAnsi="Optima" w:cs="Arial"/>
          <w:b/>
          <w:bCs/>
          <w:i/>
          <w:iCs/>
        </w:rPr>
      </w:pPr>
    </w:p>
    <w:p w14:paraId="56388944" w14:textId="77777777" w:rsidR="00E15E20" w:rsidRPr="00A15A42" w:rsidRDefault="00E15E20" w:rsidP="005C4FC5">
      <w:pPr>
        <w:spacing w:after="0" w:line="240" w:lineRule="auto"/>
        <w:ind w:left="851" w:hanging="284"/>
        <w:jc w:val="both"/>
        <w:rPr>
          <w:rFonts w:ascii="Optima" w:hAnsi="Optima" w:cs="Arial"/>
          <w:b/>
          <w:bCs/>
          <w:i/>
          <w:iCs/>
        </w:rPr>
      </w:pPr>
    </w:p>
    <w:p w14:paraId="67CAC21E" w14:textId="77777777" w:rsidR="007F4A03" w:rsidRPr="00A15A42" w:rsidRDefault="007F4A03" w:rsidP="00D671E9">
      <w:pPr>
        <w:spacing w:after="0" w:line="240" w:lineRule="auto"/>
        <w:ind w:left="851" w:hanging="284"/>
        <w:jc w:val="both"/>
        <w:rPr>
          <w:rFonts w:ascii="Optima" w:hAnsi="Optima" w:cs="Arial"/>
          <w:b/>
          <w:bCs/>
          <w:i/>
          <w:iCs/>
        </w:rPr>
      </w:pPr>
    </w:p>
    <w:p w14:paraId="647AA887" w14:textId="5704EB14" w:rsidR="00F41957" w:rsidRPr="00A15A42" w:rsidRDefault="00F41957" w:rsidP="00A15A42">
      <w:pPr>
        <w:pStyle w:val="Paragraphedeliste"/>
        <w:numPr>
          <w:ilvl w:val="0"/>
          <w:numId w:val="189"/>
        </w:numPr>
        <w:ind w:left="709" w:hanging="425"/>
        <w:jc w:val="both"/>
        <w:rPr>
          <w:rFonts w:ascii="Optima" w:hAnsi="Optima" w:cs="Arial"/>
          <w:b/>
          <w:bCs/>
          <w:i/>
          <w:iCs/>
          <w:sz w:val="22"/>
          <w:szCs w:val="22"/>
        </w:rPr>
      </w:pPr>
      <w:r w:rsidRPr="00A15A42">
        <w:rPr>
          <w:rFonts w:ascii="Optima" w:hAnsi="Optima" w:cs="Arial"/>
          <w:b/>
          <w:bCs/>
          <w:i/>
          <w:iCs/>
          <w:sz w:val="22"/>
          <w:szCs w:val="22"/>
          <w:lang w:eastAsia="fr-FR"/>
        </w:rPr>
        <w:lastRenderedPageBreak/>
        <w:t>La Caf évalue la pertinence d</w:t>
      </w:r>
      <w:r w:rsidR="009D577E" w:rsidRPr="00A15A42">
        <w:rPr>
          <w:rFonts w:ascii="Optima" w:hAnsi="Optima" w:cs="Arial"/>
          <w:b/>
          <w:bCs/>
          <w:i/>
          <w:iCs/>
          <w:sz w:val="22"/>
          <w:szCs w:val="22"/>
          <w:lang w:eastAsia="fr-FR"/>
        </w:rPr>
        <w:t>u</w:t>
      </w:r>
      <w:r w:rsidRPr="00A15A42">
        <w:rPr>
          <w:rFonts w:ascii="Optima" w:hAnsi="Optima" w:cs="Arial"/>
          <w:b/>
          <w:bCs/>
          <w:i/>
          <w:iCs/>
          <w:sz w:val="22"/>
          <w:szCs w:val="22"/>
          <w:lang w:eastAsia="fr-FR"/>
        </w:rPr>
        <w:t xml:space="preserve"> financement</w:t>
      </w:r>
      <w:r w:rsidR="001E2453" w:rsidRPr="00A15A42">
        <w:rPr>
          <w:rFonts w:ascii="Optima" w:hAnsi="Optima" w:cs="Arial"/>
          <w:b/>
          <w:bCs/>
          <w:i/>
          <w:iCs/>
          <w:sz w:val="22"/>
          <w:szCs w:val="22"/>
          <w:lang w:eastAsia="fr-FR"/>
        </w:rPr>
        <w:t xml:space="preserve"> des deux volets</w:t>
      </w:r>
      <w:r w:rsidRPr="00A15A42">
        <w:rPr>
          <w:rFonts w:ascii="Optima" w:hAnsi="Optima" w:cs="Arial"/>
          <w:b/>
          <w:bCs/>
          <w:i/>
          <w:iCs/>
          <w:sz w:val="22"/>
          <w:szCs w:val="22"/>
          <w:lang w:eastAsia="fr-FR"/>
        </w:rPr>
        <w:t xml:space="preserve"> sur la base des indicateurs socles suivants</w:t>
      </w:r>
    </w:p>
    <w:p w14:paraId="74057C72" w14:textId="127D2BD1"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nombre de structures et de places accompagnées et bénéficiant de ce dispositif ;</w:t>
      </w:r>
    </w:p>
    <w:p w14:paraId="1184225E" w14:textId="0872CBD7"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Evolution du taux d’encadrement ;</w:t>
      </w:r>
    </w:p>
    <w:p w14:paraId="15273ADB" w14:textId="7ABBDA4B"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nombre de places pérennisées ;</w:t>
      </w:r>
    </w:p>
    <w:p w14:paraId="1D099AB5" w14:textId="09677DB7"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nombre de places fermées malgré l’accompagnement mis en place</w:t>
      </w:r>
      <w:r w:rsidR="00C903BA" w:rsidRPr="00A15A42">
        <w:rPr>
          <w:rFonts w:ascii="Optima" w:hAnsi="Optima" w:cs="Arial"/>
          <w:sz w:val="22"/>
          <w:szCs w:val="22"/>
          <w:lang w:eastAsia="fr-FR"/>
        </w:rPr>
        <w:t> ;</w:t>
      </w:r>
    </w:p>
    <w:p w14:paraId="1480DF9B" w14:textId="71CCC11B"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temps de travail avec le gestionnaire et / ou les partenaires, typologie des partenaires mobilisés en appui du plan d’actions ;</w:t>
      </w:r>
    </w:p>
    <w:p w14:paraId="2467706C" w14:textId="77777777" w:rsidR="00B513D0"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La nature des actions mises en œuvre dans le plan de rétablissement</w:t>
      </w:r>
      <w:r w:rsidR="00B513D0" w:rsidRPr="00A15A42">
        <w:rPr>
          <w:rFonts w:ascii="Optima" w:hAnsi="Optima" w:cs="Arial"/>
          <w:sz w:val="22"/>
          <w:szCs w:val="22"/>
          <w:lang w:eastAsia="fr-FR"/>
        </w:rPr>
        <w:t> ;</w:t>
      </w:r>
    </w:p>
    <w:p w14:paraId="7A8CF40C" w14:textId="72BB4F2E" w:rsidR="00F41957" w:rsidRPr="00A15A42" w:rsidRDefault="005B6F87"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 xml:space="preserve">La réalisation d’un </w:t>
      </w:r>
      <w:r w:rsidR="00EA161D" w:rsidRPr="00A15A42">
        <w:rPr>
          <w:rFonts w:ascii="Optima" w:hAnsi="Optima" w:cs="Arial"/>
          <w:sz w:val="22"/>
          <w:szCs w:val="22"/>
          <w:lang w:eastAsia="fr-FR"/>
        </w:rPr>
        <w:t>plan d’action</w:t>
      </w:r>
      <w:r w:rsidRPr="00A15A42">
        <w:rPr>
          <w:rFonts w:ascii="Optima" w:hAnsi="Optima" w:cs="Arial"/>
          <w:sz w:val="22"/>
          <w:szCs w:val="22"/>
          <w:lang w:eastAsia="fr-FR"/>
        </w:rPr>
        <w:t xml:space="preserve"> prenant en compte la globalité des problématiques de la structure</w:t>
      </w:r>
      <w:r w:rsidR="007F4A03" w:rsidRPr="00A15A42">
        <w:rPr>
          <w:rFonts w:ascii="Optima" w:hAnsi="Optima" w:cs="Arial"/>
          <w:sz w:val="22"/>
          <w:szCs w:val="22"/>
          <w:lang w:eastAsia="fr-FR"/>
        </w:rPr>
        <w:t>.</w:t>
      </w:r>
    </w:p>
    <w:p w14:paraId="336F68F3" w14:textId="77777777" w:rsidR="007A72B1" w:rsidRPr="007A72B1" w:rsidRDefault="007A72B1" w:rsidP="007A72B1">
      <w:pPr>
        <w:spacing w:after="0" w:line="240" w:lineRule="auto"/>
        <w:rPr>
          <w:rFonts w:ascii="Arial" w:hAnsi="Arial" w:cs="Arial"/>
          <w:b/>
          <w:bCs/>
          <w:color w:val="000000"/>
          <w:lang w:eastAsia="fr-FR"/>
        </w:rPr>
      </w:pPr>
    </w:p>
    <w:p w14:paraId="612095D0" w14:textId="77777777" w:rsidR="00C65A35" w:rsidRDefault="00C65A35">
      <w:pPr>
        <w:spacing w:after="0" w:line="240" w:lineRule="auto"/>
        <w:rPr>
          <w:rFonts w:ascii="Arial" w:hAnsi="Arial" w:cs="Arial"/>
          <w:lang w:eastAsia="fr-FR"/>
        </w:rPr>
      </w:pPr>
      <w:r>
        <w:br w:type="page"/>
      </w:r>
    </w:p>
    <w:p w14:paraId="6AD54C0A" w14:textId="77777777" w:rsidR="00A12DCB" w:rsidRPr="00E15E20" w:rsidRDefault="00A12DCB" w:rsidP="00A12DCB">
      <w:pPr>
        <w:pStyle w:val="Default"/>
        <w:jc w:val="right"/>
        <w:rPr>
          <w:rFonts w:ascii="Optima" w:hAnsi="Optima"/>
          <w:b/>
          <w:bCs/>
          <w:color w:val="1F3864" w:themeColor="accent1" w:themeShade="80"/>
          <w:sz w:val="28"/>
          <w:szCs w:val="28"/>
        </w:rPr>
      </w:pPr>
      <w:r w:rsidRPr="00E15E20">
        <w:rPr>
          <w:rFonts w:ascii="Optima" w:hAnsi="Optima"/>
          <w:b/>
          <w:bCs/>
          <w:color w:val="1F3864" w:themeColor="accent1" w:themeShade="80"/>
          <w:sz w:val="28"/>
          <w:szCs w:val="28"/>
        </w:rPr>
        <w:lastRenderedPageBreak/>
        <w:t xml:space="preserve">Fiche 6 – Axe 6 du FPT </w:t>
      </w:r>
    </w:p>
    <w:p w14:paraId="13D2F8EC" w14:textId="77777777" w:rsidR="00A12DCB" w:rsidRPr="00A15A42" w:rsidRDefault="00A12DCB" w:rsidP="00A12DCB">
      <w:pPr>
        <w:pStyle w:val="Default"/>
        <w:jc w:val="center"/>
        <w:rPr>
          <w:rFonts w:ascii="Optima" w:hAnsi="Optima"/>
          <w:b/>
          <w:bCs/>
          <w:color w:val="C45911" w:themeColor="accent2" w:themeShade="BF"/>
        </w:rPr>
      </w:pPr>
    </w:p>
    <w:p w14:paraId="1FA42EC2" w14:textId="77777777" w:rsidR="00A12DCB" w:rsidRDefault="00A12DCB" w:rsidP="00A12DCB">
      <w:pPr>
        <w:pStyle w:val="Default"/>
        <w:jc w:val="center"/>
        <w:rPr>
          <w:b/>
          <w:bCs/>
          <w:color w:val="C45911" w:themeColor="accent2" w:themeShade="BF"/>
          <w:sz w:val="22"/>
          <w:szCs w:val="22"/>
        </w:rPr>
      </w:pPr>
    </w:p>
    <w:p w14:paraId="78A284B7" w14:textId="77777777" w:rsidR="00A12DCB" w:rsidRDefault="00A12DCB" w:rsidP="00A12DCB">
      <w:pPr>
        <w:pStyle w:val="Default"/>
        <w:jc w:val="center"/>
        <w:rPr>
          <w:b/>
          <w:bCs/>
          <w:color w:val="C45911" w:themeColor="accent2" w:themeShade="BF"/>
          <w:sz w:val="22"/>
          <w:szCs w:val="22"/>
        </w:rPr>
      </w:pPr>
    </w:p>
    <w:p w14:paraId="0DCA622F" w14:textId="77777777" w:rsidR="00A12DCB" w:rsidRDefault="00A12DCB" w:rsidP="00A12DCB">
      <w:pPr>
        <w:pStyle w:val="Default"/>
        <w:jc w:val="center"/>
        <w:rPr>
          <w:b/>
          <w:bCs/>
          <w:color w:val="C45911" w:themeColor="accent2" w:themeShade="BF"/>
          <w:sz w:val="22"/>
          <w:szCs w:val="22"/>
        </w:rPr>
      </w:pPr>
    </w:p>
    <w:p w14:paraId="282568BC" w14:textId="77777777" w:rsidR="00A12DCB" w:rsidRDefault="00A12DCB" w:rsidP="00A12DCB">
      <w:pPr>
        <w:pStyle w:val="Default"/>
        <w:jc w:val="center"/>
        <w:rPr>
          <w:b/>
          <w:bCs/>
          <w:color w:val="C45911" w:themeColor="accent2" w:themeShade="BF"/>
          <w:sz w:val="22"/>
          <w:szCs w:val="22"/>
        </w:rPr>
      </w:pPr>
    </w:p>
    <w:p w14:paraId="3E2FCEF6" w14:textId="77777777" w:rsidR="00A12DCB" w:rsidRDefault="00A12DCB" w:rsidP="00A12DCB">
      <w:pPr>
        <w:pStyle w:val="Default"/>
        <w:jc w:val="center"/>
        <w:rPr>
          <w:b/>
          <w:bCs/>
          <w:color w:val="C45911" w:themeColor="accent2" w:themeShade="BF"/>
          <w:sz w:val="22"/>
          <w:szCs w:val="22"/>
        </w:rPr>
      </w:pPr>
    </w:p>
    <w:p w14:paraId="4B2384F7" w14:textId="77777777" w:rsidR="00A12DCB" w:rsidRDefault="00A12DCB" w:rsidP="00A12DCB">
      <w:pPr>
        <w:pStyle w:val="Default"/>
        <w:jc w:val="center"/>
        <w:rPr>
          <w:b/>
          <w:bCs/>
          <w:color w:val="C45911" w:themeColor="accent2" w:themeShade="BF"/>
          <w:sz w:val="22"/>
          <w:szCs w:val="22"/>
        </w:rPr>
      </w:pPr>
    </w:p>
    <w:p w14:paraId="2CB0CA27" w14:textId="77777777" w:rsidR="00A12DCB" w:rsidRDefault="00A12DCB" w:rsidP="00A12DCB">
      <w:pPr>
        <w:pStyle w:val="Default"/>
        <w:jc w:val="center"/>
        <w:rPr>
          <w:b/>
          <w:bCs/>
          <w:color w:val="C45911" w:themeColor="accent2" w:themeShade="BF"/>
          <w:sz w:val="22"/>
          <w:szCs w:val="22"/>
        </w:rPr>
      </w:pPr>
    </w:p>
    <w:p w14:paraId="15480C84" w14:textId="77777777" w:rsidR="00A12DCB" w:rsidRDefault="00A12DCB" w:rsidP="00A12DCB">
      <w:pPr>
        <w:pStyle w:val="Default"/>
        <w:jc w:val="center"/>
        <w:rPr>
          <w:b/>
          <w:bCs/>
          <w:color w:val="C45911" w:themeColor="accent2" w:themeShade="BF"/>
          <w:sz w:val="22"/>
          <w:szCs w:val="22"/>
        </w:rPr>
      </w:pPr>
    </w:p>
    <w:p w14:paraId="0814EF56" w14:textId="77777777" w:rsidR="00A12DCB" w:rsidRDefault="00A12DCB" w:rsidP="00A12DCB">
      <w:pPr>
        <w:pStyle w:val="Default"/>
        <w:jc w:val="center"/>
        <w:rPr>
          <w:b/>
          <w:bCs/>
          <w:color w:val="C45911" w:themeColor="accent2" w:themeShade="BF"/>
          <w:sz w:val="22"/>
          <w:szCs w:val="22"/>
        </w:rPr>
      </w:pPr>
    </w:p>
    <w:p w14:paraId="262E5F61" w14:textId="77777777" w:rsidR="00A12DCB" w:rsidRDefault="00A12DCB" w:rsidP="00A12DCB">
      <w:pPr>
        <w:pStyle w:val="Default"/>
        <w:jc w:val="center"/>
        <w:rPr>
          <w:b/>
          <w:bCs/>
          <w:color w:val="C45911" w:themeColor="accent2" w:themeShade="BF"/>
          <w:sz w:val="22"/>
          <w:szCs w:val="22"/>
        </w:rPr>
      </w:pPr>
    </w:p>
    <w:p w14:paraId="5C0DDB5C" w14:textId="77777777" w:rsidR="00A12DCB" w:rsidRDefault="00A12DCB" w:rsidP="00A12DCB">
      <w:pPr>
        <w:pStyle w:val="Default"/>
        <w:jc w:val="center"/>
        <w:rPr>
          <w:b/>
          <w:bCs/>
          <w:color w:val="C45911" w:themeColor="accent2" w:themeShade="BF"/>
          <w:sz w:val="22"/>
          <w:szCs w:val="22"/>
        </w:rPr>
      </w:pPr>
    </w:p>
    <w:p w14:paraId="1AA5516F" w14:textId="77777777" w:rsidR="00A12DCB" w:rsidRPr="00B747A8" w:rsidRDefault="00A12DCB" w:rsidP="00A12DCB">
      <w:pPr>
        <w:pStyle w:val="Default"/>
        <w:jc w:val="center"/>
        <w:rPr>
          <w:b/>
          <w:bCs/>
          <w:color w:val="1F3864" w:themeColor="accent1" w:themeShade="80"/>
          <w:sz w:val="22"/>
          <w:szCs w:val="22"/>
        </w:rPr>
      </w:pPr>
    </w:p>
    <w:p w14:paraId="5331D036" w14:textId="77777777" w:rsidR="00A12DCB" w:rsidRPr="00B747A8" w:rsidRDefault="00A12DCB" w:rsidP="00A12DCB">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6</w:t>
      </w:r>
    </w:p>
    <w:p w14:paraId="390D8CFF" w14:textId="77777777" w:rsidR="00A12DCB" w:rsidRPr="00B747A8" w:rsidRDefault="00A12DCB" w:rsidP="00A12DCB">
      <w:pPr>
        <w:pStyle w:val="FootnoteText1000"/>
        <w:tabs>
          <w:tab w:val="left" w:pos="567"/>
        </w:tabs>
        <w:jc w:val="both"/>
        <w:rPr>
          <w:rFonts w:ascii="Optima" w:hAnsi="Optima"/>
          <w:b/>
          <w:bCs/>
          <w:color w:val="1F3864" w:themeColor="accent1" w:themeShade="80"/>
          <w:sz w:val="32"/>
          <w:szCs w:val="32"/>
        </w:rPr>
      </w:pPr>
    </w:p>
    <w:p w14:paraId="57E6E342" w14:textId="77777777" w:rsidR="00A12DCB" w:rsidRPr="00B747A8" w:rsidRDefault="00A12DCB" w:rsidP="00A12DCB">
      <w:pPr>
        <w:pStyle w:val="FootnoteText1000"/>
        <w:tabs>
          <w:tab w:val="left" w:pos="567"/>
        </w:tabs>
        <w:jc w:val="center"/>
        <w:rPr>
          <w:rFonts w:ascii="Optima" w:hAnsi="Optima"/>
          <w:b/>
          <w:bCs/>
          <w:color w:val="1F3864" w:themeColor="accent1" w:themeShade="80"/>
          <w:sz w:val="32"/>
          <w:szCs w:val="32"/>
        </w:rPr>
      </w:pPr>
    </w:p>
    <w:p w14:paraId="4FA945E6" w14:textId="77777777" w:rsidR="00A12DCB" w:rsidRPr="00B747A8" w:rsidRDefault="00A12DCB" w:rsidP="00A12DCB">
      <w:pPr>
        <w:pStyle w:val="FootnoteText1000"/>
        <w:tabs>
          <w:tab w:val="left" w:pos="567"/>
        </w:tabs>
        <w:jc w:val="center"/>
        <w:rPr>
          <w:rFonts w:ascii="Optima" w:hAnsi="Optima"/>
          <w:b/>
          <w:bCs/>
          <w:color w:val="1F3864" w:themeColor="accent1" w:themeShade="80"/>
          <w:sz w:val="36"/>
          <w:szCs w:val="36"/>
        </w:rPr>
      </w:pPr>
    </w:p>
    <w:p w14:paraId="2BEB6A1D" w14:textId="77777777" w:rsidR="00A12DCB" w:rsidRPr="00B747A8" w:rsidRDefault="00A12DCB" w:rsidP="00A12DCB">
      <w:pPr>
        <w:spacing w:after="0" w:line="240" w:lineRule="auto"/>
        <w:jc w:val="center"/>
        <w:rPr>
          <w:rFonts w:ascii="Optima" w:hAnsi="Optima" w:cs="Arial"/>
          <w:b/>
          <w:bCs/>
          <w:color w:val="1F3864" w:themeColor="accent1" w:themeShade="80"/>
          <w:sz w:val="36"/>
          <w:szCs w:val="36"/>
          <w:lang w:eastAsia="fr-FR"/>
        </w:rPr>
      </w:pPr>
      <w:r w:rsidRPr="00B747A8">
        <w:rPr>
          <w:rFonts w:ascii="Optima" w:hAnsi="Optima" w:cs="Arial"/>
          <w:b/>
          <w:bCs/>
          <w:color w:val="1F3864" w:themeColor="accent1" w:themeShade="80"/>
          <w:sz w:val="36"/>
          <w:szCs w:val="36"/>
          <w:lang w:eastAsia="fr-FR"/>
        </w:rPr>
        <w:t>L’appui aux démarches innovantes</w:t>
      </w:r>
    </w:p>
    <w:p w14:paraId="0152A10C" w14:textId="77777777" w:rsidR="00A12DCB" w:rsidRPr="00B747A8" w:rsidRDefault="00A12DCB" w:rsidP="00A12DCB">
      <w:pPr>
        <w:autoSpaceDE w:val="0"/>
        <w:autoSpaceDN w:val="0"/>
        <w:adjustRightInd w:val="0"/>
        <w:spacing w:after="0" w:line="240" w:lineRule="auto"/>
        <w:jc w:val="both"/>
        <w:rPr>
          <w:rFonts w:ascii="Optima" w:hAnsi="Optima" w:cs="Arial"/>
          <w:b/>
          <w:bCs/>
          <w:color w:val="1F3864" w:themeColor="accent1" w:themeShade="80"/>
          <w:sz w:val="32"/>
          <w:szCs w:val="32"/>
        </w:rPr>
      </w:pPr>
    </w:p>
    <w:p w14:paraId="59F8F9E9" w14:textId="77777777" w:rsidR="00A12DCB" w:rsidRPr="00E15E20" w:rsidRDefault="00A12DCB" w:rsidP="00A12DCB">
      <w:pPr>
        <w:autoSpaceDE w:val="0"/>
        <w:autoSpaceDN w:val="0"/>
        <w:adjustRightInd w:val="0"/>
        <w:spacing w:after="0" w:line="240" w:lineRule="auto"/>
        <w:jc w:val="both"/>
        <w:rPr>
          <w:rFonts w:ascii="Optima" w:hAnsi="Optima" w:cs="Arial"/>
          <w:b/>
          <w:bCs/>
          <w:color w:val="2F5496" w:themeColor="accent1" w:themeShade="BF"/>
          <w:sz w:val="32"/>
          <w:szCs w:val="32"/>
        </w:rPr>
      </w:pPr>
    </w:p>
    <w:p w14:paraId="3F985476" w14:textId="77777777" w:rsidR="00A12DCB" w:rsidRPr="00E15E20" w:rsidRDefault="00A12DCB" w:rsidP="00A12DCB">
      <w:pPr>
        <w:autoSpaceDE w:val="0"/>
        <w:autoSpaceDN w:val="0"/>
        <w:adjustRightInd w:val="0"/>
        <w:spacing w:after="0" w:line="240" w:lineRule="auto"/>
        <w:jc w:val="both"/>
        <w:rPr>
          <w:rFonts w:ascii="Optima" w:hAnsi="Optima" w:cs="Arial"/>
          <w:b/>
          <w:bCs/>
          <w:color w:val="2F5496" w:themeColor="accent1" w:themeShade="BF"/>
          <w:sz w:val="32"/>
          <w:szCs w:val="32"/>
        </w:rPr>
      </w:pPr>
    </w:p>
    <w:p w14:paraId="0B0AF017" w14:textId="77777777" w:rsidR="00A12DCB" w:rsidRPr="00E15E20" w:rsidRDefault="00A12DCB" w:rsidP="00A12DCB">
      <w:pPr>
        <w:pStyle w:val="FootnoteText1000"/>
        <w:tabs>
          <w:tab w:val="left" w:pos="709"/>
        </w:tabs>
        <w:jc w:val="both"/>
        <w:rPr>
          <w:rFonts w:ascii="Optima" w:hAnsi="Optima"/>
          <w:b/>
          <w:bCs/>
          <w:color w:val="2F5496" w:themeColor="accent1" w:themeShade="BF"/>
          <w:sz w:val="22"/>
          <w:szCs w:val="22"/>
        </w:rPr>
      </w:pPr>
    </w:p>
    <w:p w14:paraId="3DA94D4A" w14:textId="77777777" w:rsidR="00A12DCB" w:rsidRPr="00E15E20" w:rsidRDefault="00A12DCB" w:rsidP="00A12DCB">
      <w:pPr>
        <w:pStyle w:val="Default"/>
        <w:jc w:val="center"/>
        <w:rPr>
          <w:rFonts w:ascii="Optima" w:hAnsi="Optima"/>
          <w:b/>
          <w:color w:val="2F5496" w:themeColor="accent1" w:themeShade="BF"/>
          <w:sz w:val="22"/>
        </w:rPr>
      </w:pPr>
    </w:p>
    <w:p w14:paraId="2306ECCC" w14:textId="77777777" w:rsidR="00A12DCB" w:rsidRPr="00E15E20" w:rsidRDefault="00A12DCB" w:rsidP="00A12DCB">
      <w:pPr>
        <w:spacing w:after="0" w:line="240" w:lineRule="auto"/>
        <w:jc w:val="both"/>
        <w:rPr>
          <w:rFonts w:ascii="Optima" w:eastAsia="Times New Roman" w:hAnsi="Optima" w:cs="Arial"/>
          <w:color w:val="2F5496" w:themeColor="accent1" w:themeShade="BF"/>
          <w:sz w:val="24"/>
          <w:szCs w:val="24"/>
          <w:highlight w:val="yellow"/>
          <w:lang w:eastAsia="fr-FR"/>
        </w:rPr>
      </w:pPr>
    </w:p>
    <w:p w14:paraId="5BB70A93" w14:textId="77777777" w:rsidR="00A12DCB" w:rsidRPr="00E15E20" w:rsidRDefault="00A12DCB" w:rsidP="00A12DCB">
      <w:pPr>
        <w:pStyle w:val="Default"/>
        <w:rPr>
          <w:rFonts w:ascii="Optima" w:hAnsi="Optima"/>
          <w:color w:val="2F5496" w:themeColor="accent1" w:themeShade="BF"/>
          <w:highlight w:val="magenta"/>
        </w:rPr>
      </w:pPr>
    </w:p>
    <w:p w14:paraId="181D99A6" w14:textId="77777777" w:rsidR="00A12DCB" w:rsidRPr="00E15E20"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21C5902D" wp14:editId="3338D77B">
            <wp:extent cx="260350" cy="258585"/>
            <wp:effectExtent l="0" t="0" r="0" b="0"/>
            <wp:docPr id="60" name="Image 60"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E15E20">
        <w:rPr>
          <w:rFonts w:ascii="Optima" w:hAnsi="Optima"/>
          <w:b/>
          <w:bCs/>
          <w:color w:val="2F5496" w:themeColor="accent1" w:themeShade="BF"/>
        </w:rPr>
        <w:t>Volet 1</w:t>
      </w:r>
      <w:r w:rsidRPr="00E15E20">
        <w:rPr>
          <w:rFonts w:ascii="Optima" w:hAnsi="Optima"/>
          <w:color w:val="2F5496" w:themeColor="accent1" w:themeShade="BF"/>
        </w:rPr>
        <w:t xml:space="preserve"> :</w:t>
      </w:r>
      <w:r w:rsidRPr="00E15E20">
        <w:rPr>
          <w:rFonts w:ascii="Optima" w:hAnsi="Optima"/>
          <w:color w:val="2F5496" w:themeColor="accent1" w:themeShade="BF"/>
        </w:rPr>
        <w:tab/>
        <w:t>Soutenir des actions innovantes portées si possible par les acteurs de l’économie sociale et solidaire et du développement local ou identifiés dans le cadre de la dynamique innovation nationale</w:t>
      </w:r>
    </w:p>
    <w:p w14:paraId="429C2C87" w14:textId="77777777" w:rsidR="00A12DCB" w:rsidRPr="00E15E20"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26AF47F3" wp14:editId="2D680CF2">
            <wp:extent cx="260350" cy="258585"/>
            <wp:effectExtent l="0" t="0" r="0" b="0"/>
            <wp:docPr id="61" name="Image 61"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E15E20">
        <w:rPr>
          <w:rFonts w:ascii="Optima" w:hAnsi="Optima"/>
          <w:b/>
          <w:bCs/>
          <w:color w:val="2F5496" w:themeColor="accent1" w:themeShade="BF"/>
        </w:rPr>
        <w:t>Volet 2</w:t>
      </w:r>
      <w:r w:rsidRPr="00E15E20">
        <w:rPr>
          <w:rFonts w:ascii="Optima" w:hAnsi="Optima"/>
          <w:color w:val="2F5496" w:themeColor="accent1" w:themeShade="BF"/>
        </w:rPr>
        <w:t> :</w:t>
      </w:r>
      <w:r w:rsidRPr="00E15E20">
        <w:rPr>
          <w:rFonts w:ascii="Optima" w:hAnsi="Optima"/>
          <w:color w:val="2F5496" w:themeColor="accent1" w:themeShade="BF"/>
        </w:rPr>
        <w:tab/>
        <w:t>Actions lauréates du fonds innovation « petite enfance » (FIPE)</w:t>
      </w:r>
    </w:p>
    <w:p w14:paraId="7C650BDC" w14:textId="7DC3327B"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0BC56753" wp14:editId="2F19929A">
            <wp:extent cx="260350" cy="258585"/>
            <wp:effectExtent l="0" t="0" r="0" b="0"/>
            <wp:docPr id="62" name="Image 62"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E15E20">
        <w:rPr>
          <w:rFonts w:ascii="Optima" w:hAnsi="Optima"/>
          <w:b/>
          <w:bCs/>
          <w:color w:val="2F5496" w:themeColor="accent1" w:themeShade="BF"/>
        </w:rPr>
        <w:t>Volet 3</w:t>
      </w:r>
      <w:r w:rsidRPr="00E15E20">
        <w:rPr>
          <w:rFonts w:ascii="Optima" w:hAnsi="Optima"/>
          <w:color w:val="2F5496" w:themeColor="accent1" w:themeShade="BF"/>
        </w:rPr>
        <w:t> :</w:t>
      </w:r>
      <w:r w:rsidRPr="00E15E20">
        <w:rPr>
          <w:rFonts w:ascii="Optima" w:hAnsi="Optima"/>
          <w:color w:val="2F5496" w:themeColor="accent1" w:themeShade="BF"/>
        </w:rPr>
        <w:tab/>
        <w:t>Autres actions innovantes, faisant intervenir la participation des usagers / des publics dans le processus d'élaboration</w:t>
      </w:r>
    </w:p>
    <w:p w14:paraId="7BF7C2F7" w14:textId="77777777" w:rsidR="00B747A8" w:rsidRPr="00E15E20" w:rsidRDefault="00B747A8"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4B84E870" w14:textId="77777777" w:rsidR="00A12DCB" w:rsidRPr="00E15E20" w:rsidRDefault="00A12DCB" w:rsidP="00A12DCB">
      <w:pPr>
        <w:pStyle w:val="Default"/>
        <w:jc w:val="both"/>
        <w:rPr>
          <w:rFonts w:ascii="Optima" w:hAnsi="Optima"/>
          <w:color w:val="2F5496" w:themeColor="accent1" w:themeShade="BF"/>
        </w:rPr>
      </w:pPr>
    </w:p>
    <w:p w14:paraId="44D5F1B8" w14:textId="77777777" w:rsidR="00A12DCB" w:rsidRPr="00E15E20" w:rsidRDefault="00A12DCB" w:rsidP="00A12DCB">
      <w:pPr>
        <w:pStyle w:val="Default"/>
        <w:jc w:val="both"/>
        <w:rPr>
          <w:rFonts w:ascii="Optima" w:hAnsi="Optima"/>
          <w:color w:val="2F5496" w:themeColor="accent1" w:themeShade="BF"/>
        </w:rPr>
      </w:pPr>
    </w:p>
    <w:p w14:paraId="5EA7024C" w14:textId="77777777" w:rsidR="00A12DCB" w:rsidRPr="00E15E20" w:rsidRDefault="00A12DCB" w:rsidP="00A12DCB">
      <w:pPr>
        <w:pStyle w:val="Default"/>
        <w:jc w:val="both"/>
        <w:rPr>
          <w:rFonts w:ascii="Optima" w:hAnsi="Optima"/>
          <w:color w:val="2F5496" w:themeColor="accent1" w:themeShade="BF"/>
          <w:sz w:val="22"/>
          <w:szCs w:val="22"/>
        </w:rPr>
      </w:pPr>
    </w:p>
    <w:p w14:paraId="48101160" w14:textId="77777777" w:rsidR="00A12DCB" w:rsidRPr="00E15E20" w:rsidRDefault="00A12DCB" w:rsidP="00A12DCB">
      <w:pPr>
        <w:pStyle w:val="Default"/>
        <w:jc w:val="both"/>
        <w:rPr>
          <w:rFonts w:ascii="Optima" w:hAnsi="Optima"/>
          <w:color w:val="2F5496" w:themeColor="accent1" w:themeShade="BF"/>
          <w:sz w:val="22"/>
          <w:szCs w:val="22"/>
        </w:rPr>
      </w:pPr>
    </w:p>
    <w:p w14:paraId="2B775BB4" w14:textId="77777777" w:rsidR="00A12DCB" w:rsidRPr="00E15E20" w:rsidRDefault="00A12DCB" w:rsidP="00A12DCB">
      <w:pPr>
        <w:pStyle w:val="Default"/>
        <w:jc w:val="both"/>
        <w:rPr>
          <w:rFonts w:ascii="Optima" w:hAnsi="Optima"/>
          <w:color w:val="2F5496" w:themeColor="accent1" w:themeShade="BF"/>
          <w:sz w:val="22"/>
          <w:szCs w:val="22"/>
        </w:rPr>
      </w:pPr>
    </w:p>
    <w:p w14:paraId="1D05DB57" w14:textId="77777777" w:rsidR="00A12DCB" w:rsidRDefault="00A12DCB" w:rsidP="00A12DCB">
      <w:pPr>
        <w:pStyle w:val="Default"/>
        <w:jc w:val="both"/>
        <w:rPr>
          <w:sz w:val="22"/>
          <w:szCs w:val="22"/>
        </w:rPr>
      </w:pPr>
    </w:p>
    <w:p w14:paraId="04BC4F02" w14:textId="77777777" w:rsidR="00A12DCB" w:rsidRDefault="00A12DCB" w:rsidP="00A12DCB">
      <w:pPr>
        <w:pStyle w:val="Default"/>
        <w:jc w:val="both"/>
        <w:rPr>
          <w:sz w:val="22"/>
          <w:szCs w:val="22"/>
        </w:rPr>
      </w:pPr>
    </w:p>
    <w:p w14:paraId="472FAE42" w14:textId="77777777" w:rsidR="00A12DCB" w:rsidRDefault="00A12DCB" w:rsidP="00A12DCB">
      <w:pPr>
        <w:pStyle w:val="Default"/>
        <w:jc w:val="both"/>
        <w:rPr>
          <w:sz w:val="22"/>
          <w:szCs w:val="22"/>
        </w:rPr>
      </w:pPr>
    </w:p>
    <w:p w14:paraId="0B3CEC1A" w14:textId="77777777" w:rsidR="00A12DCB" w:rsidRDefault="00A12DCB" w:rsidP="00A12DCB">
      <w:pPr>
        <w:pStyle w:val="Default"/>
        <w:jc w:val="both"/>
        <w:rPr>
          <w:sz w:val="22"/>
          <w:szCs w:val="22"/>
        </w:rPr>
      </w:pPr>
    </w:p>
    <w:p w14:paraId="3B3A57EB" w14:textId="77777777" w:rsidR="00A12DCB" w:rsidRDefault="00A12DCB" w:rsidP="00A12DCB">
      <w:pPr>
        <w:pStyle w:val="Default"/>
        <w:jc w:val="both"/>
        <w:rPr>
          <w:sz w:val="22"/>
          <w:szCs w:val="22"/>
        </w:rPr>
      </w:pPr>
    </w:p>
    <w:p w14:paraId="484BAE3C" w14:textId="77777777" w:rsidR="00A12DCB" w:rsidRDefault="00A12DCB" w:rsidP="00A12DCB">
      <w:pPr>
        <w:pStyle w:val="Default"/>
        <w:jc w:val="both"/>
        <w:rPr>
          <w:sz w:val="22"/>
          <w:szCs w:val="22"/>
        </w:rPr>
      </w:pPr>
    </w:p>
    <w:p w14:paraId="1A6801CD" w14:textId="77777777" w:rsidR="00A12DCB" w:rsidRDefault="00A12DCB" w:rsidP="00A12DCB">
      <w:pPr>
        <w:pStyle w:val="Default"/>
        <w:jc w:val="both"/>
        <w:rPr>
          <w:sz w:val="22"/>
          <w:szCs w:val="22"/>
        </w:rPr>
      </w:pPr>
    </w:p>
    <w:p w14:paraId="2319CC52" w14:textId="77777777" w:rsidR="00A12DCB" w:rsidRDefault="00A12DCB" w:rsidP="00A12DCB">
      <w:pPr>
        <w:pStyle w:val="Default"/>
        <w:jc w:val="both"/>
        <w:rPr>
          <w:sz w:val="22"/>
          <w:szCs w:val="22"/>
        </w:rPr>
      </w:pPr>
    </w:p>
    <w:p w14:paraId="7D1C57BE" w14:textId="785FC446" w:rsidR="00A12DCB" w:rsidRPr="00A15A42" w:rsidRDefault="00A12DCB" w:rsidP="00A12DCB">
      <w:pPr>
        <w:pStyle w:val="Default"/>
        <w:jc w:val="both"/>
        <w:rPr>
          <w:rFonts w:ascii="Optima" w:hAnsi="Optima"/>
          <w:sz w:val="22"/>
          <w:szCs w:val="22"/>
        </w:rPr>
      </w:pPr>
      <w:r w:rsidRPr="00A15A42">
        <w:rPr>
          <w:rFonts w:ascii="Optima" w:hAnsi="Optima"/>
          <w:sz w:val="22"/>
          <w:szCs w:val="22"/>
        </w:rPr>
        <w:lastRenderedPageBreak/>
        <w:t xml:space="preserve">L’axe 6 est mobilisé par les Caf comme un levier leur permettant d’impulser des transformations sur les territoires, et d’expérimenter de nouvelles actions. </w:t>
      </w:r>
      <w:r w:rsidRPr="00A15A42">
        <w:rPr>
          <w:rFonts w:ascii="Optima" w:hAnsi="Optima"/>
          <w:color w:val="auto"/>
          <w:sz w:val="22"/>
          <w:szCs w:val="22"/>
        </w:rPr>
        <w:t>Les actions soutenues au titre de l’année 2021 ont concerné d</w:t>
      </w:r>
      <w:r w:rsidRPr="00A15A42">
        <w:rPr>
          <w:rFonts w:ascii="Optima" w:hAnsi="Optima"/>
          <w:sz w:val="22"/>
          <w:szCs w:val="22"/>
        </w:rPr>
        <w:t>es mesures favorisant la préscolarisation, des projets favorisant l’accès aux droits et l’accessibilité des familles aux offres de service de la Caf</w:t>
      </w:r>
      <w:r w:rsidR="00A76F9C" w:rsidRPr="00A15A42">
        <w:rPr>
          <w:rFonts w:ascii="Optima" w:hAnsi="Optima"/>
          <w:sz w:val="22"/>
          <w:szCs w:val="22"/>
        </w:rPr>
        <w:t xml:space="preserve"> ou</w:t>
      </w:r>
      <w:r w:rsidRPr="00A15A42">
        <w:rPr>
          <w:rFonts w:ascii="Optima" w:hAnsi="Optima"/>
          <w:sz w:val="22"/>
          <w:szCs w:val="22"/>
        </w:rPr>
        <w:t xml:space="preserve"> des initiatives en faveur du développement durable</w:t>
      </w:r>
      <w:r w:rsidRPr="00A15A42">
        <w:rPr>
          <w:rFonts w:ascii="Optima" w:hAnsi="Optima"/>
          <w:color w:val="auto"/>
          <w:sz w:val="22"/>
          <w:szCs w:val="22"/>
        </w:rPr>
        <w:t xml:space="preserve">. </w:t>
      </w:r>
    </w:p>
    <w:p w14:paraId="435F1979" w14:textId="77777777" w:rsidR="00A12DCB" w:rsidRPr="00A15A42" w:rsidRDefault="00A12DCB" w:rsidP="00A12DCB">
      <w:pPr>
        <w:pStyle w:val="Default"/>
        <w:jc w:val="both"/>
        <w:rPr>
          <w:rFonts w:ascii="Optima" w:hAnsi="Optima"/>
          <w:color w:val="auto"/>
          <w:sz w:val="22"/>
          <w:szCs w:val="22"/>
        </w:rPr>
      </w:pPr>
    </w:p>
    <w:p w14:paraId="3E726B4F" w14:textId="77777777" w:rsidR="00C903BA"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 xml:space="preserve">Les Caf ont été attentives à leur complémentarité avec l’ensemble des autres projets soutenus soit dans le cadre d’un autre axe du Fpt, soit sur leurs fonds locaux. </w:t>
      </w:r>
      <w:r w:rsidRPr="00A15A42">
        <w:rPr>
          <w:rFonts w:ascii="Optima" w:hAnsi="Optima"/>
          <w:b/>
          <w:bCs/>
          <w:color w:val="auto"/>
          <w:sz w:val="22"/>
          <w:szCs w:val="22"/>
        </w:rPr>
        <w:t>Dès lors qu’une action peut également relever d’un autre axe du Fpt, celui-ci doit être mobilisé prioritairement à l’axe 6.</w:t>
      </w:r>
    </w:p>
    <w:p w14:paraId="704592E0" w14:textId="77777777" w:rsidR="00C903BA" w:rsidRPr="00A15A42" w:rsidRDefault="00C903BA" w:rsidP="00A12DCB">
      <w:pPr>
        <w:pStyle w:val="Default"/>
        <w:jc w:val="both"/>
        <w:rPr>
          <w:rFonts w:ascii="Optima" w:hAnsi="Optima"/>
          <w:color w:val="auto"/>
          <w:sz w:val="22"/>
          <w:szCs w:val="22"/>
        </w:rPr>
      </w:pPr>
    </w:p>
    <w:p w14:paraId="3260FDC4" w14:textId="468B7CF5" w:rsidR="00A12DCB"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La précédente Cog a également permis de mieux circonscrire le caractère innovant des projets autour de plusieurs dimensions méthodologiques.</w:t>
      </w:r>
      <w:r w:rsidR="00C903BA" w:rsidRPr="00A15A42">
        <w:rPr>
          <w:rFonts w:ascii="Optima" w:hAnsi="Optima"/>
          <w:color w:val="auto"/>
          <w:sz w:val="22"/>
          <w:szCs w:val="22"/>
        </w:rPr>
        <w:t xml:space="preserve"> </w:t>
      </w:r>
      <w:r w:rsidRPr="00A15A42">
        <w:rPr>
          <w:rFonts w:ascii="Optima" w:hAnsi="Optima"/>
          <w:color w:val="auto"/>
          <w:sz w:val="22"/>
          <w:szCs w:val="22"/>
        </w:rPr>
        <w:t>Ces dimensions ont concerné la construction d’une dynamique collective, le soutien technique (financier voire juridique), l’évaluation et les conditions d'essaimage du projet.</w:t>
      </w:r>
    </w:p>
    <w:p w14:paraId="4DF414A1" w14:textId="77777777" w:rsidR="00A12DCB" w:rsidRPr="00A15A42" w:rsidRDefault="00A12DCB" w:rsidP="00A12DCB">
      <w:pPr>
        <w:pStyle w:val="Default"/>
        <w:jc w:val="both"/>
        <w:rPr>
          <w:rFonts w:ascii="Optima" w:hAnsi="Optima"/>
          <w:color w:val="auto"/>
          <w:sz w:val="22"/>
          <w:szCs w:val="22"/>
        </w:rPr>
      </w:pPr>
    </w:p>
    <w:p w14:paraId="27C848D2" w14:textId="77777777" w:rsidR="00A12DCB"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C’est pourquoi, pour la période 2024-2027, le caractère innovant des projets soutenus dans le cadre de l’axe 6 devra revêtir plusieurs dimensions et chercher en particulier à :</w:t>
      </w:r>
    </w:p>
    <w:p w14:paraId="499E5C15" w14:textId="397FC20C" w:rsidR="00A12DCB" w:rsidRPr="00A15A42" w:rsidRDefault="00A12DCB" w:rsidP="00A15A42">
      <w:pPr>
        <w:pStyle w:val="Default"/>
        <w:ind w:left="709" w:hanging="425"/>
        <w:jc w:val="both"/>
        <w:rPr>
          <w:rFonts w:ascii="Optima" w:hAnsi="Optima"/>
          <w:sz w:val="22"/>
          <w:szCs w:val="22"/>
        </w:rPr>
      </w:pPr>
      <w:r w:rsidRPr="00A15A42">
        <w:rPr>
          <w:rFonts w:ascii="Optima" w:hAnsi="Optima"/>
          <w:color w:val="auto"/>
          <w:sz w:val="22"/>
          <w:szCs w:val="22"/>
        </w:rPr>
        <w:t>-</w:t>
      </w:r>
      <w:r w:rsidR="00F600BB" w:rsidRPr="00A15A42">
        <w:rPr>
          <w:rFonts w:ascii="Optima" w:hAnsi="Optima"/>
          <w:color w:val="auto"/>
          <w:sz w:val="22"/>
          <w:szCs w:val="22"/>
        </w:rPr>
        <w:tab/>
      </w:r>
      <w:r w:rsidRPr="00A15A42">
        <w:rPr>
          <w:rFonts w:ascii="Optima" w:hAnsi="Optima"/>
          <w:sz w:val="22"/>
          <w:szCs w:val="22"/>
        </w:rPr>
        <w:t>associer les personnes concernées de la conception à l’évaluation des services</w:t>
      </w:r>
      <w:r w:rsidR="00F600BB" w:rsidRPr="00A15A42">
        <w:rPr>
          <w:rFonts w:ascii="Optima" w:hAnsi="Optima"/>
          <w:sz w:val="22"/>
          <w:szCs w:val="22"/>
        </w:rPr>
        <w:t> ;</w:t>
      </w:r>
    </w:p>
    <w:p w14:paraId="5B3F6985" w14:textId="49164B12" w:rsidR="00A12DCB" w:rsidRPr="00A15A42" w:rsidRDefault="00A12DCB" w:rsidP="00A15A42">
      <w:pPr>
        <w:pStyle w:val="Default"/>
        <w:ind w:left="709" w:hanging="425"/>
        <w:jc w:val="both"/>
        <w:rPr>
          <w:rFonts w:ascii="Optima" w:hAnsi="Optima"/>
          <w:sz w:val="22"/>
          <w:szCs w:val="22"/>
        </w:rPr>
      </w:pPr>
      <w:r w:rsidRPr="00A15A42">
        <w:rPr>
          <w:rFonts w:ascii="Optima" w:hAnsi="Optima"/>
          <w:sz w:val="22"/>
          <w:szCs w:val="22"/>
        </w:rPr>
        <w:t>-</w:t>
      </w:r>
      <w:r w:rsidR="00F600BB" w:rsidRPr="00A15A42">
        <w:rPr>
          <w:rFonts w:ascii="Optima" w:hAnsi="Optima"/>
          <w:sz w:val="22"/>
          <w:szCs w:val="22"/>
        </w:rPr>
        <w:tab/>
      </w:r>
      <w:r w:rsidRPr="00A15A42">
        <w:rPr>
          <w:rFonts w:ascii="Optima" w:hAnsi="Optima"/>
          <w:sz w:val="22"/>
          <w:szCs w:val="22"/>
        </w:rPr>
        <w:t>amplifier l’impact des actions dans une visée de transition vers un nouveau mode d’action des politiques publiques</w:t>
      </w:r>
      <w:r w:rsidR="00F600BB" w:rsidRPr="00A15A42">
        <w:rPr>
          <w:rFonts w:ascii="Optima" w:hAnsi="Optima"/>
          <w:sz w:val="22"/>
          <w:szCs w:val="22"/>
        </w:rPr>
        <w:t> ;</w:t>
      </w:r>
    </w:p>
    <w:p w14:paraId="2ABFEFA1" w14:textId="6C3713F1" w:rsidR="00A12DCB" w:rsidRPr="00A15A42" w:rsidRDefault="00A12DCB" w:rsidP="00A15A42">
      <w:pPr>
        <w:pStyle w:val="Default"/>
        <w:ind w:left="709" w:hanging="425"/>
        <w:jc w:val="both"/>
        <w:rPr>
          <w:rFonts w:ascii="Optima" w:hAnsi="Optima"/>
          <w:sz w:val="22"/>
          <w:szCs w:val="22"/>
        </w:rPr>
      </w:pPr>
      <w:r w:rsidRPr="00A15A42">
        <w:rPr>
          <w:rFonts w:ascii="Optima" w:hAnsi="Optima"/>
          <w:sz w:val="22"/>
          <w:szCs w:val="22"/>
        </w:rPr>
        <w:t>-</w:t>
      </w:r>
      <w:r w:rsidR="00F600BB" w:rsidRPr="00A15A42">
        <w:rPr>
          <w:rFonts w:ascii="Optima" w:hAnsi="Optima"/>
          <w:sz w:val="22"/>
          <w:szCs w:val="22"/>
        </w:rPr>
        <w:tab/>
      </w:r>
      <w:r w:rsidRPr="00A15A42">
        <w:rPr>
          <w:rFonts w:ascii="Optima" w:hAnsi="Optima"/>
          <w:sz w:val="22"/>
          <w:szCs w:val="22"/>
        </w:rPr>
        <w:t>mobiliser autant que faire se peut de nouveaux acteurs, par exemple issus du secteur de l’économie sociale et solidaire (ESS).</w:t>
      </w:r>
    </w:p>
    <w:p w14:paraId="2058C4F0" w14:textId="77777777" w:rsidR="00A12DCB" w:rsidRPr="00A15A42" w:rsidRDefault="00A12DCB" w:rsidP="00A12DCB">
      <w:pPr>
        <w:pStyle w:val="Default"/>
        <w:jc w:val="both"/>
        <w:rPr>
          <w:rFonts w:ascii="Optima" w:hAnsi="Optima"/>
          <w:sz w:val="22"/>
          <w:szCs w:val="22"/>
        </w:rPr>
      </w:pPr>
    </w:p>
    <w:p w14:paraId="62027412" w14:textId="77777777" w:rsidR="00A12DCB" w:rsidRPr="00A15A42" w:rsidRDefault="00A12DCB" w:rsidP="00A12DCB">
      <w:pPr>
        <w:pStyle w:val="Default"/>
        <w:jc w:val="both"/>
        <w:rPr>
          <w:rFonts w:ascii="Optima" w:hAnsi="Optima"/>
          <w:sz w:val="22"/>
          <w:szCs w:val="22"/>
        </w:rPr>
      </w:pPr>
      <w:r w:rsidRPr="00A15A42">
        <w:rPr>
          <w:rFonts w:ascii="Optima" w:hAnsi="Optima"/>
          <w:color w:val="auto"/>
          <w:sz w:val="22"/>
          <w:szCs w:val="22"/>
        </w:rPr>
        <w:t xml:space="preserve">L’enjeu est de soutenir aujourd’hui des projets dont les caractéristiques innovantes sont centrées autour de plusieurs objectifs qui sont particulièrement travaillés dans le cadre de la présente Cog. </w:t>
      </w:r>
    </w:p>
    <w:p w14:paraId="132BC789" w14:textId="77777777" w:rsidR="00A12DCB" w:rsidRPr="00A15A42" w:rsidRDefault="00A12DCB" w:rsidP="00A12DCB">
      <w:pPr>
        <w:pStyle w:val="Default"/>
        <w:jc w:val="both"/>
        <w:rPr>
          <w:rFonts w:ascii="Optima" w:hAnsi="Optima"/>
          <w:sz w:val="22"/>
          <w:szCs w:val="22"/>
        </w:rPr>
      </w:pPr>
    </w:p>
    <w:p w14:paraId="119282F4" w14:textId="77777777" w:rsidR="00A12DCB" w:rsidRPr="00A15A42" w:rsidRDefault="00A12DCB" w:rsidP="00A12DCB">
      <w:pPr>
        <w:pStyle w:val="Default"/>
        <w:jc w:val="both"/>
        <w:rPr>
          <w:rFonts w:ascii="Optima" w:hAnsi="Optima"/>
          <w:sz w:val="22"/>
          <w:szCs w:val="22"/>
        </w:rPr>
      </w:pPr>
    </w:p>
    <w:p w14:paraId="3CB67640" w14:textId="77777777"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15A42">
        <w:rPr>
          <w:rFonts w:ascii="Optima" w:hAnsi="Optima"/>
          <w:noProof/>
        </w:rPr>
        <w:drawing>
          <wp:inline distT="0" distB="0" distL="0" distR="0" wp14:anchorId="0319E14F" wp14:editId="12E5527E">
            <wp:extent cx="260350" cy="258585"/>
            <wp:effectExtent l="0" t="0" r="0" b="0"/>
            <wp:docPr id="33" name="Image 33"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b/>
          <w:bCs/>
        </w:rPr>
        <w:t>Volet 1</w:t>
      </w:r>
      <w:r w:rsidRPr="00A15A42">
        <w:rPr>
          <w:rFonts w:ascii="Optima" w:hAnsi="Optima"/>
        </w:rPr>
        <w:t xml:space="preserve"> :</w:t>
      </w:r>
      <w:r w:rsidRPr="00A15A42">
        <w:rPr>
          <w:rFonts w:ascii="Optima" w:hAnsi="Optima"/>
        </w:rPr>
        <w:tab/>
        <w:t>Soutenir des actions innovantes si possible portées par les acteurs de l’économie sociale et solidaire et du développement local ou identifiés dans le cadre de la dynamique innovation nationale</w:t>
      </w:r>
    </w:p>
    <w:p w14:paraId="6B65EC7A" w14:textId="77777777" w:rsidR="00E15E20" w:rsidRPr="00E15E20" w:rsidRDefault="00E15E20"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3EE34426" w14:textId="77777777" w:rsidR="00A12DCB" w:rsidRPr="00A15A42" w:rsidRDefault="00A12DCB" w:rsidP="00A12DCB">
      <w:pPr>
        <w:pStyle w:val="Default"/>
        <w:ind w:left="567"/>
        <w:jc w:val="both"/>
        <w:rPr>
          <w:rFonts w:ascii="Optima" w:hAnsi="Optima"/>
          <w:b/>
          <w:bCs/>
          <w:i/>
          <w:iCs/>
          <w:sz w:val="22"/>
          <w:szCs w:val="22"/>
        </w:rPr>
      </w:pPr>
    </w:p>
    <w:p w14:paraId="2FBA49E9" w14:textId="77777777" w:rsidR="00A12DCB" w:rsidRPr="00A15A42" w:rsidRDefault="00A12DCB" w:rsidP="00A12DCB">
      <w:pPr>
        <w:spacing w:after="0" w:line="240" w:lineRule="auto"/>
        <w:rPr>
          <w:rFonts w:ascii="Optima" w:hAnsi="Optima"/>
          <w:b/>
          <w:bCs/>
        </w:rPr>
      </w:pPr>
    </w:p>
    <w:p w14:paraId="18B23CE6" w14:textId="77777777" w:rsidR="00A12DCB" w:rsidRPr="00A15A42" w:rsidRDefault="00A12DCB" w:rsidP="00A12DCB">
      <w:pPr>
        <w:pStyle w:val="Default"/>
        <w:jc w:val="both"/>
        <w:rPr>
          <w:rFonts w:ascii="Optima" w:hAnsi="Optima"/>
          <w:sz w:val="22"/>
          <w:szCs w:val="22"/>
        </w:rPr>
      </w:pPr>
      <w:r w:rsidRPr="00A15A42">
        <w:rPr>
          <w:rFonts w:ascii="Optima" w:hAnsi="Optima"/>
          <w:sz w:val="22"/>
          <w:szCs w:val="22"/>
        </w:rPr>
        <w:t>Le programme « soutien à l’innovation » complète méthodologiquement le soutien financier apporté par les Caf dans le cadre du Fpt. Les projets soutenus par les Caf et appuyés dans le cadre du programme national font l’objet d’une décision des conseils d’administration des Caf.</w:t>
      </w:r>
    </w:p>
    <w:p w14:paraId="290AAC6B" w14:textId="77777777" w:rsidR="00E02011" w:rsidRPr="00A15A42" w:rsidRDefault="00E02011" w:rsidP="00A12DCB">
      <w:pPr>
        <w:pStyle w:val="Default"/>
        <w:jc w:val="both"/>
        <w:rPr>
          <w:rFonts w:ascii="Optima" w:hAnsi="Optima"/>
          <w:sz w:val="22"/>
          <w:szCs w:val="22"/>
        </w:rPr>
      </w:pPr>
    </w:p>
    <w:p w14:paraId="75B90526" w14:textId="14E9A98A" w:rsidR="003B56FF" w:rsidRPr="00A15A42" w:rsidRDefault="00A12DCB" w:rsidP="00A12DCB">
      <w:pPr>
        <w:pStyle w:val="Default"/>
        <w:jc w:val="both"/>
        <w:rPr>
          <w:rFonts w:ascii="Optima" w:hAnsi="Optima"/>
          <w:sz w:val="22"/>
          <w:szCs w:val="22"/>
        </w:rPr>
      </w:pPr>
      <w:r w:rsidRPr="00A15A42">
        <w:rPr>
          <w:rFonts w:ascii="Optima" w:hAnsi="Optima"/>
          <w:sz w:val="22"/>
          <w:szCs w:val="22"/>
        </w:rPr>
        <w:t xml:space="preserve">Les actions relevant du présent volet s’inscrivent dans le programme d’innovation sociale territorial animé au niveau national par la </w:t>
      </w:r>
      <w:r w:rsidR="00A611EE" w:rsidRPr="00A15A42">
        <w:rPr>
          <w:rFonts w:ascii="Optima" w:hAnsi="Optima"/>
          <w:sz w:val="22"/>
          <w:szCs w:val="22"/>
        </w:rPr>
        <w:t>C</w:t>
      </w:r>
      <w:r w:rsidRPr="00A15A42">
        <w:rPr>
          <w:rFonts w:ascii="Optima" w:hAnsi="Optima"/>
          <w:sz w:val="22"/>
          <w:szCs w:val="22"/>
        </w:rPr>
        <w:t xml:space="preserve">naf et annoncé dans la fiche 14 de la COG. </w:t>
      </w:r>
    </w:p>
    <w:p w14:paraId="78F7985F" w14:textId="77777777" w:rsidR="003B56FF" w:rsidRPr="00A15A42" w:rsidRDefault="003B56FF" w:rsidP="00A12DCB">
      <w:pPr>
        <w:pStyle w:val="Default"/>
        <w:jc w:val="both"/>
        <w:rPr>
          <w:rFonts w:ascii="Optima" w:hAnsi="Optima"/>
          <w:sz w:val="22"/>
          <w:szCs w:val="22"/>
        </w:rPr>
      </w:pPr>
    </w:p>
    <w:p w14:paraId="78FF1D00" w14:textId="3008F6C7" w:rsidR="003B56FF" w:rsidRPr="00A15A42" w:rsidRDefault="003B56FF" w:rsidP="00A12DCB">
      <w:pPr>
        <w:pStyle w:val="Default"/>
        <w:jc w:val="both"/>
        <w:rPr>
          <w:rFonts w:ascii="Optima" w:hAnsi="Optima"/>
          <w:sz w:val="22"/>
          <w:szCs w:val="22"/>
        </w:rPr>
      </w:pPr>
      <w:r w:rsidRPr="00A15A42">
        <w:rPr>
          <w:rFonts w:ascii="Optima" w:hAnsi="Optima"/>
          <w:sz w:val="22"/>
          <w:szCs w:val="22"/>
        </w:rPr>
        <w:t xml:space="preserve">Dans ce cadre, </w:t>
      </w:r>
      <w:r w:rsidR="00241D21" w:rsidRPr="00A15A42">
        <w:rPr>
          <w:rFonts w:ascii="Optima" w:hAnsi="Optima"/>
          <w:sz w:val="22"/>
          <w:szCs w:val="22"/>
        </w:rPr>
        <w:t xml:space="preserve">la Caf pourra mobiliser le Fpt pour : </w:t>
      </w:r>
    </w:p>
    <w:p w14:paraId="24263CA4" w14:textId="32A8EAB2" w:rsidR="00241D21" w:rsidRPr="00A15A42" w:rsidRDefault="00241D21" w:rsidP="00A15A42">
      <w:pPr>
        <w:pStyle w:val="Default"/>
        <w:ind w:left="709" w:hanging="425"/>
        <w:jc w:val="both"/>
        <w:rPr>
          <w:rFonts w:ascii="Optima" w:hAnsi="Optima"/>
          <w:sz w:val="22"/>
          <w:szCs w:val="22"/>
        </w:rPr>
      </w:pPr>
      <w:r w:rsidRPr="00A15A42">
        <w:rPr>
          <w:rFonts w:ascii="Optima" w:hAnsi="Optima"/>
          <w:sz w:val="22"/>
          <w:szCs w:val="22"/>
        </w:rPr>
        <w:t>-</w:t>
      </w:r>
      <w:r w:rsidRPr="00A15A42">
        <w:rPr>
          <w:rFonts w:ascii="Optima" w:hAnsi="Optima"/>
          <w:sz w:val="22"/>
          <w:szCs w:val="22"/>
        </w:rPr>
        <w:tab/>
        <w:t>élaborer des projets innovants avec leurs partenaires répondant à des thématiques ou besoins nationaux identifiés par la Cnaf</w:t>
      </w:r>
      <w:r w:rsidRPr="00A15A42">
        <w:rPr>
          <w:rStyle w:val="Appelnotedebasdep"/>
          <w:rFonts w:ascii="Optima" w:hAnsi="Optima"/>
          <w:sz w:val="22"/>
          <w:szCs w:val="22"/>
        </w:rPr>
        <w:footnoteReference w:id="28"/>
      </w:r>
      <w:r w:rsidRPr="00A15A42">
        <w:rPr>
          <w:rFonts w:ascii="Optima" w:hAnsi="Optima"/>
          <w:sz w:val="22"/>
          <w:szCs w:val="22"/>
        </w:rPr>
        <w:t xml:space="preserve"> (défis) ;</w:t>
      </w:r>
    </w:p>
    <w:p w14:paraId="69F12A94" w14:textId="6967304B" w:rsidR="00241D21" w:rsidRPr="00A15A42" w:rsidRDefault="00241D21" w:rsidP="00A15A42">
      <w:pPr>
        <w:pStyle w:val="Default"/>
        <w:ind w:left="709" w:hanging="425"/>
        <w:jc w:val="both"/>
        <w:rPr>
          <w:rFonts w:ascii="Optima" w:hAnsi="Optima"/>
          <w:sz w:val="22"/>
          <w:szCs w:val="22"/>
        </w:rPr>
      </w:pPr>
      <w:r w:rsidRPr="00A15A42">
        <w:rPr>
          <w:rFonts w:ascii="Optima" w:hAnsi="Optima"/>
          <w:sz w:val="22"/>
          <w:szCs w:val="22"/>
        </w:rPr>
        <w:t>-</w:t>
      </w:r>
      <w:r w:rsidRPr="00A15A42">
        <w:rPr>
          <w:rFonts w:ascii="Optima" w:hAnsi="Optima"/>
          <w:sz w:val="22"/>
          <w:szCs w:val="22"/>
        </w:rPr>
        <w:tab/>
        <w:t>partager des projets innovants élaborés sur leurs territoires avec leurs partenaires</w:t>
      </w:r>
      <w:r w:rsidR="00EF59E3" w:rsidRPr="00A15A42">
        <w:rPr>
          <w:rFonts w:ascii="Optima" w:hAnsi="Optima"/>
          <w:sz w:val="22"/>
          <w:szCs w:val="22"/>
        </w:rPr>
        <w:t>,</w:t>
      </w:r>
      <w:r w:rsidRPr="00A15A42">
        <w:rPr>
          <w:rFonts w:ascii="Optima" w:hAnsi="Optima"/>
          <w:sz w:val="22"/>
          <w:szCs w:val="22"/>
        </w:rPr>
        <w:t xml:space="preserve"> si possible issus de l’E</w:t>
      </w:r>
      <w:r w:rsidR="00272BB3">
        <w:rPr>
          <w:rFonts w:ascii="Optima" w:hAnsi="Optima"/>
          <w:sz w:val="22"/>
          <w:szCs w:val="22"/>
        </w:rPr>
        <w:t>ss</w:t>
      </w:r>
      <w:r w:rsidRPr="00A15A42">
        <w:rPr>
          <w:rFonts w:ascii="Optima" w:hAnsi="Optima"/>
          <w:sz w:val="22"/>
          <w:szCs w:val="22"/>
        </w:rPr>
        <w:t xml:space="preserve"> (dans le cadre de “criées inversées” ou par le biais des référents innovation) dans le but de favoriser la réplication et l’essaimage des innovations ;</w:t>
      </w:r>
    </w:p>
    <w:p w14:paraId="63FB6926" w14:textId="36FB9B9A" w:rsidR="00241D21" w:rsidRPr="00A15A42" w:rsidRDefault="00241D21" w:rsidP="00A15A42">
      <w:pPr>
        <w:pStyle w:val="Default"/>
        <w:tabs>
          <w:tab w:val="left" w:pos="567"/>
        </w:tabs>
        <w:ind w:left="567" w:hanging="283"/>
        <w:jc w:val="both"/>
        <w:rPr>
          <w:rFonts w:ascii="Optima" w:hAnsi="Optima"/>
          <w:sz w:val="22"/>
          <w:szCs w:val="22"/>
        </w:rPr>
      </w:pPr>
      <w:r w:rsidRPr="00A15A42">
        <w:rPr>
          <w:rFonts w:ascii="Optima" w:hAnsi="Optima"/>
          <w:sz w:val="22"/>
          <w:szCs w:val="22"/>
        </w:rPr>
        <w:lastRenderedPageBreak/>
        <w:t>-</w:t>
      </w:r>
      <w:r w:rsidRPr="00A15A42">
        <w:rPr>
          <w:rFonts w:ascii="Optima" w:hAnsi="Optima"/>
          <w:sz w:val="22"/>
          <w:szCs w:val="22"/>
        </w:rPr>
        <w:tab/>
        <w:t>fa</w:t>
      </w:r>
      <w:r w:rsidR="00F82D2C" w:rsidRPr="00A15A42">
        <w:rPr>
          <w:rFonts w:ascii="Optima" w:hAnsi="Optima"/>
          <w:sz w:val="22"/>
          <w:szCs w:val="22"/>
        </w:rPr>
        <w:t>b</w:t>
      </w:r>
      <w:r w:rsidRPr="00A15A42">
        <w:rPr>
          <w:rFonts w:ascii="Optima" w:hAnsi="Optima"/>
          <w:sz w:val="22"/>
          <w:szCs w:val="22"/>
        </w:rPr>
        <w:t>riquer ou incuber leurs projets en lien avec des structures locales permettant d’accélérer la mise en œuvre de projets ;</w:t>
      </w:r>
    </w:p>
    <w:p w14:paraId="2A4651F3" w14:textId="77777777" w:rsidR="003B56FF" w:rsidRPr="00A15A42" w:rsidRDefault="003B56FF" w:rsidP="00A12DCB">
      <w:pPr>
        <w:pStyle w:val="Default"/>
        <w:jc w:val="both"/>
        <w:rPr>
          <w:rFonts w:ascii="Optima" w:hAnsi="Optima"/>
          <w:sz w:val="22"/>
          <w:szCs w:val="22"/>
        </w:rPr>
      </w:pPr>
    </w:p>
    <w:p w14:paraId="53DB2715" w14:textId="77777777" w:rsidR="00C903BA" w:rsidRPr="00A15A42" w:rsidRDefault="00241D21" w:rsidP="00241D21">
      <w:pPr>
        <w:pStyle w:val="Default"/>
        <w:jc w:val="both"/>
        <w:rPr>
          <w:rFonts w:ascii="Optima" w:hAnsi="Optima"/>
          <w:sz w:val="22"/>
          <w:szCs w:val="22"/>
        </w:rPr>
      </w:pPr>
      <w:r w:rsidRPr="00A15A42">
        <w:rPr>
          <w:rFonts w:ascii="Optima" w:hAnsi="Optima"/>
          <w:sz w:val="22"/>
          <w:szCs w:val="22"/>
        </w:rPr>
        <w:t xml:space="preserve">En complément le Caflab propose </w:t>
      </w:r>
      <w:r w:rsidR="00A12DCB" w:rsidRPr="00A15A42">
        <w:rPr>
          <w:rFonts w:ascii="Optima" w:hAnsi="Optima"/>
          <w:sz w:val="22"/>
          <w:szCs w:val="22"/>
        </w:rPr>
        <w:t xml:space="preserve">une offre d’appui à l’ingénierie </w:t>
      </w:r>
      <w:r w:rsidR="009C3707" w:rsidRPr="00A15A42">
        <w:rPr>
          <w:rFonts w:ascii="Optima" w:hAnsi="Optima"/>
          <w:sz w:val="22"/>
          <w:szCs w:val="22"/>
        </w:rPr>
        <w:t xml:space="preserve">par le </w:t>
      </w:r>
      <w:r w:rsidR="00A12DCB" w:rsidRPr="00A15A42">
        <w:rPr>
          <w:rFonts w:ascii="Optima" w:hAnsi="Optima"/>
          <w:sz w:val="22"/>
          <w:szCs w:val="22"/>
        </w:rPr>
        <w:t>CafLab (cheffe de projet innovation sociale et référents innovation) et la mise à disposition de ressources documentaires et d’outils méthodologiques de gestion de projets innovants</w:t>
      </w:r>
      <w:r w:rsidR="00C531E2" w:rsidRPr="00A15A42">
        <w:rPr>
          <w:rFonts w:ascii="Optima" w:hAnsi="Optima"/>
          <w:sz w:val="22"/>
          <w:szCs w:val="22"/>
        </w:rPr>
        <w:t> :</w:t>
      </w:r>
      <w:r w:rsidR="001B610B" w:rsidRPr="00A15A42">
        <w:rPr>
          <w:rFonts w:ascii="Optima" w:hAnsi="Optima"/>
          <w:sz w:val="22"/>
          <w:szCs w:val="22"/>
        </w:rPr>
        <w:t xml:space="preserve"> sourcing des acteurs de l’Ess, identification d’incubateurs, préparation et évaluation d’expérimentations, etc.</w:t>
      </w:r>
    </w:p>
    <w:p w14:paraId="7750CD5F" w14:textId="77777777" w:rsidR="00A12DCB" w:rsidRPr="00A15A42" w:rsidRDefault="00A12DCB" w:rsidP="00A12DCB">
      <w:pPr>
        <w:pStyle w:val="Default"/>
        <w:jc w:val="both"/>
        <w:rPr>
          <w:rFonts w:ascii="Optima" w:hAnsi="Optima"/>
          <w:sz w:val="22"/>
          <w:szCs w:val="22"/>
        </w:rPr>
      </w:pPr>
    </w:p>
    <w:p w14:paraId="71E3A65A" w14:textId="6EA30351" w:rsidR="00A12DCB" w:rsidRPr="00A15A42" w:rsidRDefault="00241D21" w:rsidP="00A12DCB">
      <w:pPr>
        <w:pStyle w:val="Default"/>
        <w:jc w:val="both"/>
        <w:rPr>
          <w:rFonts w:ascii="Optima" w:hAnsi="Optima"/>
          <w:sz w:val="22"/>
          <w:szCs w:val="22"/>
        </w:rPr>
      </w:pPr>
      <w:r w:rsidRPr="00A15A42">
        <w:rPr>
          <w:rFonts w:ascii="Optima" w:hAnsi="Optima"/>
          <w:sz w:val="22"/>
          <w:szCs w:val="22"/>
        </w:rPr>
        <w:t>Ce programme d’innovation sociale</w:t>
      </w:r>
      <w:r w:rsidR="00A12DCB" w:rsidRPr="00A15A42">
        <w:rPr>
          <w:rFonts w:ascii="Optima" w:hAnsi="Optima"/>
          <w:sz w:val="22"/>
          <w:szCs w:val="22"/>
        </w:rPr>
        <w:t xml:space="preserve"> sera piloté conjointement par le Caflab et la Direction des politiques familiales et sociales (Dpfas) de la Cnaf. </w:t>
      </w:r>
    </w:p>
    <w:p w14:paraId="4571B9D0" w14:textId="77777777" w:rsidR="00A12DCB" w:rsidRPr="00A15A42" w:rsidRDefault="00A12DCB" w:rsidP="00A12DCB">
      <w:pPr>
        <w:pStyle w:val="Default"/>
        <w:jc w:val="both"/>
        <w:rPr>
          <w:rFonts w:ascii="Optima" w:hAnsi="Optima"/>
          <w:sz w:val="22"/>
          <w:szCs w:val="22"/>
        </w:rPr>
      </w:pPr>
    </w:p>
    <w:p w14:paraId="36F248CA" w14:textId="77777777" w:rsidR="00A12DCB"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En lien avec les équipes d’action sociale des Caf d’une part et la cheffe de projets innovation sociale du CafLab, le rôle des référents innovation consiste à :</w:t>
      </w:r>
    </w:p>
    <w:p w14:paraId="07DF3A43" w14:textId="77777777" w:rsidR="00A12DCB" w:rsidRPr="00A15A42" w:rsidRDefault="00A12DC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inscrire la thématique de l'innovation sociale dans leur activité de référent pour leur région ;</w:t>
      </w:r>
    </w:p>
    <w:p w14:paraId="19CADDC1" w14:textId="5E144800"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d</w:t>
      </w:r>
      <w:r w:rsidR="00A12DCB" w:rsidRPr="00A15A42">
        <w:rPr>
          <w:rFonts w:ascii="Optima" w:hAnsi="Optima"/>
          <w:color w:val="auto"/>
          <w:sz w:val="22"/>
          <w:szCs w:val="22"/>
        </w:rPr>
        <w:t xml:space="preserve">ialoguer avec les directions d'action sociale des </w:t>
      </w:r>
      <w:r w:rsidR="00BB7C9E" w:rsidRPr="00A15A42">
        <w:rPr>
          <w:rFonts w:ascii="Optima" w:hAnsi="Optima"/>
          <w:color w:val="auto"/>
          <w:sz w:val="22"/>
          <w:szCs w:val="22"/>
        </w:rPr>
        <w:t>C</w:t>
      </w:r>
      <w:r w:rsidR="00A12DCB" w:rsidRPr="00A15A42">
        <w:rPr>
          <w:rFonts w:ascii="Optima" w:hAnsi="Optima"/>
          <w:color w:val="auto"/>
          <w:sz w:val="22"/>
          <w:szCs w:val="22"/>
        </w:rPr>
        <w:t xml:space="preserve">af de la région ; </w:t>
      </w:r>
    </w:p>
    <w:p w14:paraId="16A9FE8C" w14:textId="236142BE"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p</w:t>
      </w:r>
      <w:r w:rsidR="00A12DCB" w:rsidRPr="00A15A42">
        <w:rPr>
          <w:rFonts w:ascii="Optima" w:hAnsi="Optima"/>
          <w:color w:val="auto"/>
          <w:sz w:val="22"/>
          <w:szCs w:val="22"/>
        </w:rPr>
        <w:t>artager avec le CafLab les problématiques des territoires et les projets pouvant émerger ;</w:t>
      </w:r>
    </w:p>
    <w:p w14:paraId="1296F4A3" w14:textId="6D1A9B79"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r</w:t>
      </w:r>
      <w:r w:rsidR="00A12DCB" w:rsidRPr="00A15A42">
        <w:rPr>
          <w:rFonts w:ascii="Optima" w:hAnsi="Optima"/>
          <w:color w:val="auto"/>
          <w:sz w:val="22"/>
          <w:szCs w:val="22"/>
        </w:rPr>
        <w:t>eporter régulièrement l'état d'avancement des projets suivis ;</w:t>
      </w:r>
    </w:p>
    <w:p w14:paraId="4433D866" w14:textId="070ECBAA"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a</w:t>
      </w:r>
      <w:r w:rsidR="00A12DCB" w:rsidRPr="00A15A42">
        <w:rPr>
          <w:rFonts w:ascii="Optima" w:hAnsi="Optima"/>
          <w:color w:val="auto"/>
          <w:sz w:val="22"/>
          <w:szCs w:val="22"/>
        </w:rPr>
        <w:t xml:space="preserve">ccompagner la fabrique d'un projet via un incubateur-expert ou au sein d'un </w:t>
      </w:r>
      <w:proofErr w:type="spellStart"/>
      <w:r w:rsidR="00A12DCB" w:rsidRPr="00A15A42">
        <w:rPr>
          <w:rFonts w:ascii="Optima" w:hAnsi="Optima"/>
          <w:color w:val="auto"/>
          <w:sz w:val="22"/>
          <w:szCs w:val="22"/>
        </w:rPr>
        <w:t>lab</w:t>
      </w:r>
      <w:proofErr w:type="spellEnd"/>
      <w:r w:rsidR="00A12DCB" w:rsidRPr="00A15A42">
        <w:rPr>
          <w:rFonts w:ascii="Optima" w:hAnsi="Optima"/>
          <w:color w:val="auto"/>
          <w:sz w:val="22"/>
          <w:szCs w:val="22"/>
        </w:rPr>
        <w:t xml:space="preserve"> local ou par du conseil en ingénierie ;</w:t>
      </w:r>
    </w:p>
    <w:p w14:paraId="140189F7" w14:textId="0D2476B9"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r</w:t>
      </w:r>
      <w:r w:rsidR="00A12DCB" w:rsidRPr="00A15A42">
        <w:rPr>
          <w:rFonts w:ascii="Optima" w:hAnsi="Optima"/>
          <w:color w:val="auto"/>
          <w:sz w:val="22"/>
          <w:szCs w:val="22"/>
        </w:rPr>
        <w:t xml:space="preserve">epérer de nouveaux partenariats de la région via un sourcing. </w:t>
      </w:r>
    </w:p>
    <w:p w14:paraId="1A167218" w14:textId="77777777" w:rsidR="00A12DCB" w:rsidRPr="00A15A42" w:rsidRDefault="00A12DCB" w:rsidP="00A12DCB">
      <w:pPr>
        <w:autoSpaceDE w:val="0"/>
        <w:autoSpaceDN w:val="0"/>
        <w:adjustRightInd w:val="0"/>
        <w:spacing w:after="0" w:line="240" w:lineRule="auto"/>
        <w:ind w:left="1853"/>
        <w:jc w:val="both"/>
        <w:rPr>
          <w:rFonts w:ascii="Optima" w:eastAsia="Times New Roman" w:hAnsi="Optima" w:cs="Arial"/>
          <w:kern w:val="1"/>
          <w:lang w:eastAsia="ar-SA"/>
        </w:rPr>
      </w:pPr>
    </w:p>
    <w:p w14:paraId="6A23C062" w14:textId="77777777" w:rsidR="00A12DCB" w:rsidRPr="00A15A42" w:rsidRDefault="00A12DCB" w:rsidP="00A12DCB">
      <w:pPr>
        <w:pStyle w:val="Default"/>
        <w:jc w:val="both"/>
        <w:rPr>
          <w:rFonts w:ascii="Optima" w:hAnsi="Optima"/>
          <w:sz w:val="22"/>
          <w:szCs w:val="22"/>
        </w:rPr>
      </w:pPr>
    </w:p>
    <w:p w14:paraId="78985C3F" w14:textId="77777777"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15A42">
        <w:rPr>
          <w:rFonts w:ascii="Optima" w:hAnsi="Optima"/>
          <w:noProof/>
        </w:rPr>
        <w:drawing>
          <wp:inline distT="0" distB="0" distL="0" distR="0" wp14:anchorId="029A677F" wp14:editId="788134B2">
            <wp:extent cx="260350" cy="258585"/>
            <wp:effectExtent l="0" t="0" r="0" b="0"/>
            <wp:docPr id="36" name="Image 36"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b/>
          <w:bCs/>
        </w:rPr>
        <w:t>Volet 2</w:t>
      </w:r>
      <w:r w:rsidRPr="00A15A42">
        <w:rPr>
          <w:rFonts w:ascii="Optima" w:hAnsi="Optima"/>
        </w:rPr>
        <w:t> :</w:t>
      </w:r>
      <w:r w:rsidRPr="00A15A42">
        <w:rPr>
          <w:rFonts w:ascii="Optima" w:hAnsi="Optima"/>
        </w:rPr>
        <w:tab/>
        <w:t>Actions lauréates du fonds innovation « petite enfance » (FIPE)</w:t>
      </w:r>
    </w:p>
    <w:p w14:paraId="68879731" w14:textId="77777777" w:rsidR="00A15A42" w:rsidRPr="00E15E20" w:rsidRDefault="00A15A42"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817C544" w14:textId="77777777" w:rsidR="00A12DCB" w:rsidRPr="00A15A42" w:rsidRDefault="00A12DCB" w:rsidP="00A12DCB">
      <w:pPr>
        <w:pStyle w:val="Default"/>
        <w:ind w:left="567"/>
        <w:jc w:val="both"/>
        <w:rPr>
          <w:rFonts w:ascii="Optima" w:hAnsi="Optima"/>
          <w:b/>
          <w:bCs/>
          <w:i/>
          <w:iCs/>
          <w:sz w:val="22"/>
          <w:szCs w:val="22"/>
        </w:rPr>
      </w:pPr>
    </w:p>
    <w:p w14:paraId="3A7F7593" w14:textId="2FD7A1D5" w:rsidR="00A12DCB" w:rsidRPr="00A15A42" w:rsidRDefault="00A12DCB" w:rsidP="00A12DCB">
      <w:pPr>
        <w:pStyle w:val="Default"/>
        <w:jc w:val="both"/>
        <w:rPr>
          <w:rFonts w:ascii="Optima" w:hAnsi="Optima"/>
          <w:sz w:val="22"/>
          <w:szCs w:val="22"/>
        </w:rPr>
      </w:pPr>
      <w:r w:rsidRPr="00A15A42">
        <w:rPr>
          <w:rFonts w:ascii="Optima" w:hAnsi="Optima"/>
          <w:sz w:val="22"/>
          <w:szCs w:val="22"/>
        </w:rPr>
        <w:t>Le fonds innovation petite enfance (Fipe) a été créé en vue de contribuer au déploiement du Service public de la petite enfance. Co-porté et financé à part égale par l’Etat et la branche Famille, il est doté de 10 millions d’euros par an, pour la période 2023-2025. Un appel à projets lancé en juin 2023 a permis de sélectionner plus de 200 projets sur l’ensemble du territoire national (métropole et Dom). Le fonds publics et territoire est le levier de financement des Caf pour financer ces projets lauréats pour la partie supportée par la branche Famille.</w:t>
      </w:r>
    </w:p>
    <w:p w14:paraId="46CE4E76" w14:textId="39679807" w:rsidR="00A12DCB" w:rsidRPr="00A15A42" w:rsidRDefault="001C1FB3" w:rsidP="00A12DCB">
      <w:pPr>
        <w:pStyle w:val="Default"/>
        <w:jc w:val="both"/>
        <w:rPr>
          <w:rFonts w:ascii="Optima" w:hAnsi="Optima"/>
          <w:sz w:val="22"/>
          <w:szCs w:val="22"/>
        </w:rPr>
      </w:pPr>
      <w:r w:rsidRPr="00A15A42">
        <w:rPr>
          <w:rFonts w:ascii="Optima" w:hAnsi="Optima"/>
          <w:sz w:val="22"/>
          <w:szCs w:val="22"/>
        </w:rPr>
        <w:t>Pour la période 2026/2027, sur la base du bilan des actions mises en œuvre établi fin 2025, les Caf évalueront le besoin de poursuivre le financement de certains projets.</w:t>
      </w:r>
    </w:p>
    <w:p w14:paraId="3CD6C288" w14:textId="77777777" w:rsidR="005A761C" w:rsidRPr="00A15A42" w:rsidRDefault="005A761C" w:rsidP="00A12DCB">
      <w:pPr>
        <w:pStyle w:val="Default"/>
        <w:jc w:val="both"/>
        <w:rPr>
          <w:rFonts w:ascii="Optima" w:hAnsi="Optima"/>
          <w:sz w:val="22"/>
          <w:szCs w:val="22"/>
        </w:rPr>
      </w:pPr>
    </w:p>
    <w:p w14:paraId="160C426C" w14:textId="6D8D30F1"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15A42">
        <w:rPr>
          <w:rFonts w:ascii="Optima" w:hAnsi="Optima"/>
          <w:noProof/>
        </w:rPr>
        <w:drawing>
          <wp:inline distT="0" distB="0" distL="0" distR="0" wp14:anchorId="0FCF8E66" wp14:editId="2896A1AB">
            <wp:extent cx="260350" cy="258585"/>
            <wp:effectExtent l="0" t="0" r="0" b="0"/>
            <wp:docPr id="37" name="Image 37"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b/>
          <w:bCs/>
        </w:rPr>
        <w:t>Volet 3</w:t>
      </w:r>
      <w:r w:rsidRPr="00A15A42">
        <w:rPr>
          <w:rFonts w:ascii="Optima" w:hAnsi="Optima"/>
        </w:rPr>
        <w:t> :</w:t>
      </w:r>
      <w:r w:rsidRPr="00A15A42">
        <w:rPr>
          <w:rFonts w:ascii="Optima" w:hAnsi="Optima"/>
        </w:rPr>
        <w:tab/>
        <w:t>Autres actions innovantes, faisant intervenir la participation des usagers / des publics dans le processus d’élaboration</w:t>
      </w:r>
    </w:p>
    <w:p w14:paraId="4EC35522" w14:textId="77777777" w:rsidR="00E15E20" w:rsidRPr="00E15E20" w:rsidRDefault="00E15E20"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6F5CE15A" w14:textId="77777777" w:rsidR="00A12DCB" w:rsidRPr="00A15A42" w:rsidRDefault="00A12DCB" w:rsidP="00A12DCB">
      <w:pPr>
        <w:pStyle w:val="Default"/>
        <w:tabs>
          <w:tab w:val="left" w:pos="709"/>
        </w:tabs>
        <w:ind w:left="709"/>
        <w:jc w:val="both"/>
        <w:rPr>
          <w:rFonts w:ascii="Optima" w:hAnsi="Optima"/>
          <w:color w:val="auto"/>
          <w:sz w:val="22"/>
          <w:szCs w:val="22"/>
        </w:rPr>
      </w:pPr>
    </w:p>
    <w:p w14:paraId="593E3BC5" w14:textId="77777777" w:rsidR="00A12DCB" w:rsidRPr="00A15A42" w:rsidRDefault="00A12DCB" w:rsidP="00A12DCB">
      <w:pPr>
        <w:pStyle w:val="Default"/>
        <w:tabs>
          <w:tab w:val="left" w:pos="709"/>
        </w:tabs>
        <w:jc w:val="both"/>
        <w:rPr>
          <w:rFonts w:ascii="Optima" w:hAnsi="Optima"/>
          <w:color w:val="auto"/>
          <w:sz w:val="22"/>
          <w:szCs w:val="22"/>
        </w:rPr>
      </w:pPr>
      <w:r w:rsidRPr="00A15A42">
        <w:rPr>
          <w:rFonts w:ascii="Optima" w:hAnsi="Optima"/>
          <w:color w:val="auto"/>
          <w:sz w:val="22"/>
          <w:szCs w:val="22"/>
        </w:rPr>
        <w:t>D’un périmètre volontairement très ouvert, ce dernier volet doit permettre aux Caf d’accompagner et de faire remonter des projets dont le caractère innovant ne relève pas des deux premiers volets.</w:t>
      </w:r>
    </w:p>
    <w:p w14:paraId="4387DAFE" w14:textId="77777777" w:rsidR="00A12DCB" w:rsidRPr="00A15A42" w:rsidRDefault="00A12DCB" w:rsidP="00A12DCB">
      <w:pPr>
        <w:pStyle w:val="Default"/>
        <w:tabs>
          <w:tab w:val="left" w:pos="709"/>
        </w:tabs>
        <w:jc w:val="both"/>
        <w:rPr>
          <w:rFonts w:ascii="Optima" w:hAnsi="Optima"/>
          <w:color w:val="auto"/>
          <w:sz w:val="22"/>
          <w:szCs w:val="22"/>
        </w:rPr>
      </w:pPr>
    </w:p>
    <w:p w14:paraId="4DE927BA" w14:textId="49F8D299" w:rsidR="00A12DCB" w:rsidRPr="00A15A42" w:rsidRDefault="00A12DCB" w:rsidP="00A12DCB">
      <w:pPr>
        <w:pStyle w:val="Default"/>
        <w:tabs>
          <w:tab w:val="left" w:pos="709"/>
        </w:tabs>
        <w:jc w:val="both"/>
        <w:rPr>
          <w:rFonts w:ascii="Optima" w:hAnsi="Optima"/>
          <w:color w:val="auto"/>
          <w:sz w:val="22"/>
          <w:szCs w:val="22"/>
        </w:rPr>
      </w:pPr>
      <w:r w:rsidRPr="00A15A42">
        <w:rPr>
          <w:rFonts w:ascii="Optima" w:hAnsi="Optima"/>
          <w:color w:val="auto"/>
          <w:sz w:val="22"/>
          <w:szCs w:val="22"/>
        </w:rPr>
        <w:t xml:space="preserve">Une évaluation approfondie sera demandée aux Caf pour vérifier la pertinence des financements accordés qui devront être centrés sur l’amorçage des actions et non pas constituer un financement pérenne Les projets devront apporter une réponse à un besoin non couvert ou émergent à une problématique locale ou encore renouveler significativement une réponse existante. Ils ont ainsi vocation à faire évoluer la nature des réponses </w:t>
      </w:r>
      <w:r w:rsidRPr="00A15A42">
        <w:rPr>
          <w:rFonts w:ascii="Optima" w:hAnsi="Optima"/>
          <w:color w:val="auto"/>
          <w:sz w:val="22"/>
          <w:szCs w:val="22"/>
        </w:rPr>
        <w:lastRenderedPageBreak/>
        <w:t>institutionnelles voire des politiques publiques. A minima, ils impliquent les usagers dans leur conception.</w:t>
      </w:r>
    </w:p>
    <w:p w14:paraId="7C4EA5AD" w14:textId="77777777" w:rsidR="005C4FC5" w:rsidRPr="00A15A42" w:rsidRDefault="005C4FC5" w:rsidP="00A12DCB">
      <w:pPr>
        <w:pStyle w:val="Default"/>
        <w:jc w:val="both"/>
        <w:rPr>
          <w:rFonts w:ascii="Optima" w:hAnsi="Optima"/>
          <w:sz w:val="22"/>
          <w:szCs w:val="22"/>
        </w:rPr>
      </w:pPr>
    </w:p>
    <w:p w14:paraId="00CCFF99" w14:textId="15BE50C2" w:rsidR="00A12DCB" w:rsidRPr="00A15A42" w:rsidRDefault="00A12DCB" w:rsidP="001A6E7B">
      <w:pPr>
        <w:pStyle w:val="Paragraphedeliste"/>
        <w:numPr>
          <w:ilvl w:val="0"/>
          <w:numId w:val="192"/>
        </w:numPr>
        <w:autoSpaceDE w:val="0"/>
        <w:autoSpaceDN w:val="0"/>
        <w:adjustRightInd w:val="0"/>
        <w:ind w:left="709" w:hanging="425"/>
        <w:jc w:val="both"/>
        <w:rPr>
          <w:rFonts w:ascii="Optima" w:hAnsi="Optima" w:cs="Arial"/>
          <w:color w:val="auto"/>
          <w:sz w:val="22"/>
          <w:szCs w:val="22"/>
        </w:rPr>
      </w:pPr>
      <w:r w:rsidRPr="00A15A42">
        <w:rPr>
          <w:rFonts w:ascii="Optima" w:hAnsi="Optima" w:cs="Arial"/>
          <w:b/>
          <w:bCs/>
          <w:i/>
          <w:iCs/>
          <w:sz w:val="22"/>
          <w:szCs w:val="22"/>
        </w:rPr>
        <w:t>Les actions éligibles</w:t>
      </w:r>
      <w:r w:rsidR="00CF0DBE" w:rsidRPr="00A15A42">
        <w:rPr>
          <w:rStyle w:val="Appelnotedebasdep"/>
          <w:rFonts w:ascii="Optima" w:hAnsi="Optima" w:cs="Arial"/>
          <w:b/>
          <w:bCs/>
          <w:i/>
          <w:iCs/>
          <w:sz w:val="22"/>
          <w:szCs w:val="22"/>
        </w:rPr>
        <w:footnoteReference w:id="29"/>
      </w:r>
      <w:r w:rsidRPr="00A15A42">
        <w:rPr>
          <w:rFonts w:ascii="Optima" w:hAnsi="Optima" w:cs="Arial"/>
          <w:b/>
          <w:bCs/>
          <w:i/>
          <w:iCs/>
          <w:sz w:val="22"/>
          <w:szCs w:val="22"/>
        </w:rPr>
        <w:t xml:space="preserve"> sur les trois volets</w:t>
      </w:r>
      <w:r w:rsidR="006F0646" w:rsidRPr="00A15A42">
        <w:rPr>
          <w:rFonts w:ascii="Optima" w:hAnsi="Optima" w:cs="Arial"/>
          <w:b/>
          <w:bCs/>
          <w:i/>
          <w:iCs/>
          <w:sz w:val="22"/>
          <w:szCs w:val="22"/>
        </w:rPr>
        <w:t xml:space="preserve"> : </w:t>
      </w:r>
    </w:p>
    <w:p w14:paraId="537653A4" w14:textId="293D48FD"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Solutions basée</w:t>
      </w:r>
      <w:r w:rsidR="006B4513" w:rsidRPr="00A15A42">
        <w:rPr>
          <w:rFonts w:ascii="Optima" w:hAnsi="Optima" w:cs="Arial"/>
          <w:color w:val="auto"/>
          <w:sz w:val="22"/>
          <w:szCs w:val="22"/>
        </w:rPr>
        <w:t>s</w:t>
      </w:r>
      <w:r w:rsidRPr="00A15A42">
        <w:rPr>
          <w:rFonts w:ascii="Optima" w:hAnsi="Optima" w:cs="Arial"/>
          <w:color w:val="auto"/>
          <w:sz w:val="22"/>
          <w:szCs w:val="22"/>
        </w:rPr>
        <w:t xml:space="preserve"> le lien intergénérationnel ;</w:t>
      </w:r>
    </w:p>
    <w:p w14:paraId="7D73AA38" w14:textId="2F25D9B1" w:rsidR="00A12DCB" w:rsidRPr="00A15A42" w:rsidRDefault="00A12DCB" w:rsidP="006347BB">
      <w:pPr>
        <w:pStyle w:val="Paragraphedeliste"/>
        <w:numPr>
          <w:ilvl w:val="0"/>
          <w:numId w:val="22"/>
        </w:numPr>
        <w:autoSpaceDE w:val="0"/>
        <w:autoSpaceDN w:val="0"/>
        <w:adjustRightInd w:val="0"/>
        <w:ind w:left="851" w:hanging="284"/>
        <w:jc w:val="both"/>
        <w:rPr>
          <w:rFonts w:ascii="Optima" w:hAnsi="Optima" w:cs="Arial"/>
          <w:i/>
          <w:iCs/>
          <w:color w:val="C45911" w:themeColor="accent2" w:themeShade="BF"/>
        </w:rPr>
      </w:pPr>
      <w:r w:rsidRPr="00A15A42">
        <w:rPr>
          <w:rFonts w:ascii="Optima" w:hAnsi="Optima" w:cs="Arial"/>
          <w:color w:val="auto"/>
          <w:sz w:val="22"/>
          <w:szCs w:val="22"/>
        </w:rPr>
        <w:t>Solutions hybride</w:t>
      </w:r>
      <w:r w:rsidR="006B4513" w:rsidRPr="00A15A42">
        <w:rPr>
          <w:rFonts w:ascii="Optima" w:hAnsi="Optima" w:cs="Arial"/>
          <w:color w:val="auto"/>
          <w:sz w:val="22"/>
          <w:szCs w:val="22"/>
        </w:rPr>
        <w:t>s</w:t>
      </w:r>
      <w:r w:rsidRPr="00A15A42">
        <w:rPr>
          <w:rFonts w:ascii="Optima" w:hAnsi="Optima" w:cs="Arial"/>
          <w:color w:val="auto"/>
          <w:sz w:val="22"/>
          <w:szCs w:val="22"/>
        </w:rPr>
        <w:t xml:space="preserve"> d’accueil du jeune enfant pouvant préfigurer les solutions de demain ;</w:t>
      </w:r>
      <w:r w:rsidRPr="00A15A42">
        <w:rPr>
          <w:rFonts w:ascii="Optima" w:hAnsi="Optima" w:cs="Arial"/>
          <w:i/>
          <w:iCs/>
          <w:color w:val="C45911" w:themeColor="accent2" w:themeShade="BF"/>
        </w:rPr>
        <w:t xml:space="preserve"> </w:t>
      </w:r>
    </w:p>
    <w:p w14:paraId="5956245F" w14:textId="6D71F630"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Solutions multidimensionnelle</w:t>
      </w:r>
      <w:r w:rsidR="00B7406A" w:rsidRPr="00A15A42">
        <w:rPr>
          <w:rFonts w:ascii="Optima" w:hAnsi="Optima" w:cs="Arial"/>
          <w:color w:val="auto"/>
          <w:sz w:val="22"/>
          <w:szCs w:val="22"/>
        </w:rPr>
        <w:t>s</w:t>
      </w:r>
      <w:r w:rsidRPr="00A15A42">
        <w:rPr>
          <w:rFonts w:ascii="Optima" w:hAnsi="Optima" w:cs="Arial"/>
          <w:color w:val="auto"/>
          <w:sz w:val="22"/>
          <w:szCs w:val="22"/>
        </w:rPr>
        <w:t xml:space="preserve"> et partenariales permettant aux jeunes de se forger un projet d’avenir ;</w:t>
      </w:r>
    </w:p>
    <w:p w14:paraId="58BE3E6E" w14:textId="298E9EC2"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Projets qui permettent de favoriser la prise en compte de la dimension écologique au sein des actions dans une visée de soutenabilité</w:t>
      </w:r>
      <w:r w:rsidR="008F20C6" w:rsidRPr="00A15A42">
        <w:rPr>
          <w:rFonts w:ascii="Optima" w:hAnsi="Optima" w:cs="Arial"/>
          <w:color w:val="auto"/>
          <w:sz w:val="22"/>
          <w:szCs w:val="22"/>
        </w:rPr>
        <w:t xml:space="preserve"> </w:t>
      </w:r>
      <w:r w:rsidR="00F6600A" w:rsidRPr="00A15A42">
        <w:rPr>
          <w:rFonts w:ascii="Optima" w:hAnsi="Optima" w:cs="Arial"/>
          <w:color w:val="auto"/>
          <w:sz w:val="22"/>
          <w:szCs w:val="22"/>
        </w:rPr>
        <w:t xml:space="preserve">reliant solidarité et </w:t>
      </w:r>
      <w:r w:rsidR="0022163B" w:rsidRPr="00A15A42">
        <w:rPr>
          <w:rFonts w:ascii="Optima" w:hAnsi="Optima" w:cs="Arial"/>
          <w:color w:val="auto"/>
          <w:sz w:val="22"/>
          <w:szCs w:val="22"/>
        </w:rPr>
        <w:t>respect de l’environnement</w:t>
      </w:r>
      <w:r w:rsidRPr="00A15A42">
        <w:rPr>
          <w:rFonts w:ascii="Optima" w:hAnsi="Optima" w:cs="Arial"/>
          <w:color w:val="auto"/>
          <w:sz w:val="22"/>
          <w:szCs w:val="22"/>
        </w:rPr>
        <w:t> ;</w:t>
      </w:r>
    </w:p>
    <w:p w14:paraId="156DEDB6" w14:textId="77777777"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Actions hybrides transcendant les domaines des politiques de la branche (par exemple pouvant relever à la fois de la jeunesse et de la parentalité) ;</w:t>
      </w:r>
    </w:p>
    <w:p w14:paraId="35451A3D" w14:textId="77777777" w:rsidR="00A12DCB" w:rsidRPr="00A15A42" w:rsidRDefault="00A12DCB" w:rsidP="006347BB">
      <w:pPr>
        <w:pStyle w:val="Default"/>
        <w:numPr>
          <w:ilvl w:val="0"/>
          <w:numId w:val="193"/>
        </w:numPr>
        <w:ind w:left="851" w:hanging="284"/>
        <w:jc w:val="both"/>
        <w:rPr>
          <w:rFonts w:ascii="Optima" w:hAnsi="Optima"/>
          <w:color w:val="auto"/>
          <w:sz w:val="22"/>
          <w:szCs w:val="22"/>
        </w:rPr>
      </w:pPr>
      <w:r w:rsidRPr="00A15A42">
        <w:rPr>
          <w:rFonts w:ascii="Optima" w:hAnsi="Optima"/>
          <w:color w:val="auto"/>
          <w:sz w:val="22"/>
          <w:szCs w:val="22"/>
        </w:rPr>
        <w:t>Actions permettant d’anticiper des besoins émergents.</w:t>
      </w:r>
    </w:p>
    <w:p w14:paraId="72B69D95" w14:textId="77777777" w:rsidR="005C4FC5" w:rsidRPr="00A15A42" w:rsidRDefault="005C4FC5" w:rsidP="00A12DCB">
      <w:pPr>
        <w:pStyle w:val="Default"/>
        <w:jc w:val="both"/>
        <w:rPr>
          <w:rFonts w:ascii="Optima" w:hAnsi="Optima"/>
          <w:color w:val="auto"/>
          <w:sz w:val="22"/>
          <w:szCs w:val="22"/>
        </w:rPr>
      </w:pPr>
    </w:p>
    <w:p w14:paraId="1ABD4D41" w14:textId="725BE6DC" w:rsidR="00A12DCB" w:rsidRPr="00A15A42" w:rsidRDefault="00A12DCB" w:rsidP="001A6E7B">
      <w:pPr>
        <w:pStyle w:val="Paragraphedeliste"/>
        <w:numPr>
          <w:ilvl w:val="0"/>
          <w:numId w:val="192"/>
        </w:numPr>
        <w:autoSpaceDE w:val="0"/>
        <w:autoSpaceDN w:val="0"/>
        <w:adjustRightInd w:val="0"/>
        <w:ind w:left="709" w:hanging="425"/>
        <w:jc w:val="both"/>
        <w:rPr>
          <w:rFonts w:ascii="Optima" w:hAnsi="Optima" w:cs="Arial"/>
          <w:color w:val="auto"/>
          <w:sz w:val="22"/>
          <w:szCs w:val="22"/>
        </w:rPr>
      </w:pPr>
      <w:r w:rsidRPr="00A15A42">
        <w:rPr>
          <w:rFonts w:ascii="Optima" w:hAnsi="Optima" w:cs="Arial"/>
          <w:b/>
          <w:bCs/>
          <w:i/>
          <w:iCs/>
          <w:sz w:val="22"/>
          <w:szCs w:val="22"/>
        </w:rPr>
        <w:t>Les dépenses éligibles sur les trois volets</w:t>
      </w:r>
      <w:r w:rsidR="006F0646" w:rsidRPr="00A15A42">
        <w:rPr>
          <w:rFonts w:ascii="Optima" w:hAnsi="Optima" w:cs="Arial"/>
          <w:b/>
          <w:bCs/>
          <w:i/>
          <w:iCs/>
          <w:sz w:val="22"/>
          <w:szCs w:val="22"/>
        </w:rPr>
        <w:t xml:space="preserve"> : </w:t>
      </w:r>
    </w:p>
    <w:p w14:paraId="6B497494" w14:textId="22302FE0"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roposition de projets innovants (idéation) ;</w:t>
      </w:r>
    </w:p>
    <w:p w14:paraId="7C0A33EB" w14:textId="5665234E"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rototypage de projets innovants ;</w:t>
      </w:r>
    </w:p>
    <w:p w14:paraId="2E76BCC7" w14:textId="2D9DB6FA"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R</w:t>
      </w:r>
      <w:r w:rsidR="00A12DCB" w:rsidRPr="00A15A42">
        <w:rPr>
          <w:rFonts w:ascii="Optima" w:hAnsi="Optima" w:cs="Arial"/>
          <w:color w:val="auto"/>
          <w:sz w:val="22"/>
          <w:szCs w:val="22"/>
        </w:rPr>
        <w:t xml:space="preserve">eprise de projets innovants dans le cadre d’une demande de duplication de la </w:t>
      </w:r>
      <w:r w:rsidR="006B4513" w:rsidRPr="00A15A42">
        <w:rPr>
          <w:rFonts w:ascii="Optima" w:hAnsi="Optima" w:cs="Arial"/>
          <w:color w:val="auto"/>
          <w:sz w:val="22"/>
          <w:szCs w:val="22"/>
        </w:rPr>
        <w:t>C</w:t>
      </w:r>
      <w:r w:rsidR="00A12DCB" w:rsidRPr="00A15A42">
        <w:rPr>
          <w:rFonts w:ascii="Optima" w:hAnsi="Optima" w:cs="Arial"/>
          <w:color w:val="auto"/>
          <w:sz w:val="22"/>
          <w:szCs w:val="22"/>
        </w:rPr>
        <w:t>naf ou dans le cadre d’un essaimage volontaire ;</w:t>
      </w:r>
    </w:p>
    <w:p w14:paraId="1C34E241" w14:textId="0755FB74"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M</w:t>
      </w:r>
      <w:r w:rsidR="00A12DCB" w:rsidRPr="00A15A42">
        <w:rPr>
          <w:rFonts w:ascii="Optima" w:hAnsi="Optima" w:cs="Arial"/>
          <w:color w:val="auto"/>
          <w:sz w:val="22"/>
          <w:szCs w:val="22"/>
        </w:rPr>
        <w:t>ise en lien avec des acteurs nouveaux (ex ESS) pour créer ou développer des innovations ;</w:t>
      </w:r>
    </w:p>
    <w:p w14:paraId="33D8A7CA" w14:textId="6FE59AEF"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A</w:t>
      </w:r>
      <w:r w:rsidR="00A12DCB" w:rsidRPr="00A15A42">
        <w:rPr>
          <w:rFonts w:ascii="Optima" w:hAnsi="Optima" w:cs="Arial"/>
          <w:color w:val="auto"/>
          <w:sz w:val="22"/>
          <w:szCs w:val="22"/>
        </w:rPr>
        <w:t>nimation de communautés d’innovation avec des partenaires, parties-prenantes ;</w:t>
      </w:r>
    </w:p>
    <w:p w14:paraId="19A9B180" w14:textId="7A6BAF71"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M</w:t>
      </w:r>
      <w:r w:rsidR="00A12DCB" w:rsidRPr="00A15A42">
        <w:rPr>
          <w:rFonts w:ascii="Optima" w:hAnsi="Optima" w:cs="Arial"/>
          <w:color w:val="auto"/>
          <w:sz w:val="22"/>
          <w:szCs w:val="22"/>
        </w:rPr>
        <w:t>obilisation de modalités de conduite de projets innovantes (incubation, participation citoyenne).</w:t>
      </w:r>
    </w:p>
    <w:p w14:paraId="2A5FADF7" w14:textId="77777777" w:rsidR="005C4FC5" w:rsidRPr="00A15A42" w:rsidRDefault="005C4FC5" w:rsidP="00A12DCB">
      <w:pPr>
        <w:pStyle w:val="Paragraphedeliste"/>
        <w:autoSpaceDE w:val="0"/>
        <w:autoSpaceDN w:val="0"/>
        <w:adjustRightInd w:val="0"/>
        <w:ind w:left="720"/>
        <w:jc w:val="both"/>
        <w:rPr>
          <w:rFonts w:ascii="Optima" w:hAnsi="Optima" w:cs="Arial"/>
          <w:color w:val="auto"/>
          <w:sz w:val="22"/>
          <w:szCs w:val="22"/>
        </w:rPr>
      </w:pPr>
    </w:p>
    <w:p w14:paraId="151653CE" w14:textId="69B4226D" w:rsidR="00A12DCB" w:rsidRPr="00A15A42" w:rsidRDefault="00A12DCB" w:rsidP="001A6E7B">
      <w:pPr>
        <w:pStyle w:val="Paragraphedeliste"/>
        <w:numPr>
          <w:ilvl w:val="0"/>
          <w:numId w:val="192"/>
        </w:numPr>
        <w:ind w:left="709" w:hanging="425"/>
        <w:jc w:val="both"/>
        <w:rPr>
          <w:rFonts w:ascii="Optima" w:hAnsi="Optima" w:cs="Arial"/>
          <w:b/>
          <w:bCs/>
          <w:i/>
          <w:iCs/>
          <w:sz w:val="22"/>
          <w:szCs w:val="22"/>
        </w:rPr>
      </w:pPr>
      <w:r w:rsidRPr="00A15A42">
        <w:rPr>
          <w:rFonts w:ascii="Optima" w:hAnsi="Optima" w:cs="Arial"/>
          <w:b/>
          <w:bCs/>
          <w:i/>
          <w:iCs/>
          <w:sz w:val="22"/>
          <w:szCs w:val="22"/>
          <w:lang w:eastAsia="fr-FR"/>
        </w:rPr>
        <w:t>La Caf évalue la pertinence d</w:t>
      </w:r>
      <w:r w:rsidR="006F0646" w:rsidRPr="00A15A42">
        <w:rPr>
          <w:rFonts w:ascii="Optima" w:hAnsi="Optima" w:cs="Arial"/>
          <w:b/>
          <w:bCs/>
          <w:i/>
          <w:iCs/>
          <w:sz w:val="22"/>
          <w:szCs w:val="22"/>
          <w:lang w:eastAsia="fr-FR"/>
        </w:rPr>
        <w:t>u</w:t>
      </w:r>
      <w:r w:rsidRPr="00A15A42">
        <w:rPr>
          <w:rFonts w:ascii="Optima" w:hAnsi="Optima" w:cs="Arial"/>
          <w:b/>
          <w:bCs/>
          <w:i/>
          <w:iCs/>
          <w:sz w:val="22"/>
          <w:szCs w:val="22"/>
          <w:lang w:eastAsia="fr-FR"/>
        </w:rPr>
        <w:t xml:space="preserve"> financement des trois volets sur la base des indicateurs socles suivants</w:t>
      </w:r>
    </w:p>
    <w:p w14:paraId="1499B678" w14:textId="7479C9FC" w:rsidR="00A12DCB" w:rsidRPr="00A15A42" w:rsidRDefault="001A6E7B" w:rsidP="001A6E7B">
      <w:pPr>
        <w:pStyle w:val="Paragraphedeliste"/>
        <w:numPr>
          <w:ilvl w:val="0"/>
          <w:numId w:val="141"/>
        </w:numPr>
        <w:tabs>
          <w:tab w:val="left" w:pos="851"/>
        </w:tabs>
        <w:autoSpaceDE w:val="0"/>
        <w:autoSpaceDN w:val="0"/>
        <w:adjustRightInd w:val="0"/>
        <w:ind w:left="567" w:firstLine="142"/>
        <w:jc w:val="both"/>
        <w:rPr>
          <w:rFonts w:ascii="Optima" w:hAnsi="Optima" w:cs="Arial"/>
          <w:sz w:val="22"/>
          <w:szCs w:val="22"/>
          <w:u w:val="single"/>
        </w:rPr>
      </w:pPr>
      <w:r>
        <w:rPr>
          <w:rFonts w:ascii="Optima" w:hAnsi="Optima" w:cs="Arial"/>
          <w:sz w:val="22"/>
          <w:szCs w:val="22"/>
          <w:u w:val="single"/>
        </w:rPr>
        <w:t xml:space="preserve"> </w:t>
      </w:r>
      <w:r w:rsidR="006347BB" w:rsidRPr="00A15A42">
        <w:rPr>
          <w:rFonts w:ascii="Optima" w:hAnsi="Optima" w:cs="Arial"/>
          <w:sz w:val="22"/>
          <w:szCs w:val="22"/>
          <w:u w:val="single"/>
        </w:rPr>
        <w:t xml:space="preserve">En termes de </w:t>
      </w:r>
      <w:r w:rsidR="00A12DCB" w:rsidRPr="00A15A42">
        <w:rPr>
          <w:rFonts w:ascii="Optima" w:hAnsi="Optima" w:cs="Arial"/>
          <w:sz w:val="22"/>
          <w:szCs w:val="22"/>
          <w:u w:val="single"/>
        </w:rPr>
        <w:t xml:space="preserve">mise en œuvre </w:t>
      </w:r>
    </w:p>
    <w:p w14:paraId="67F9C8A6" w14:textId="77777777" w:rsidR="00A12DCB" w:rsidRPr="00A15A42" w:rsidRDefault="00A12DC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En entrée, plus-value potentielle du projet proposé ;</w:t>
      </w:r>
    </w:p>
    <w:p w14:paraId="749364D7" w14:textId="493EEE02"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reuve du concept après test du prototype ;</w:t>
      </w:r>
    </w:p>
    <w:p w14:paraId="55907275" w14:textId="18299A96"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E</w:t>
      </w:r>
      <w:r w:rsidR="00A12DCB" w:rsidRPr="00A15A42">
        <w:rPr>
          <w:rFonts w:ascii="Optima" w:hAnsi="Optima" w:cs="Arial"/>
          <w:color w:val="auto"/>
          <w:sz w:val="22"/>
          <w:szCs w:val="22"/>
        </w:rPr>
        <w:t>valuation de l’impact en sortie d’expérimentation ;</w:t>
      </w:r>
    </w:p>
    <w:p w14:paraId="2183D124" w14:textId="6F7DB7E2"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otentiel de duplication voire de généralisation ;</w:t>
      </w:r>
    </w:p>
    <w:p w14:paraId="58FB155D" w14:textId="53083553"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D</w:t>
      </w:r>
      <w:r w:rsidR="00A12DCB" w:rsidRPr="00A15A42">
        <w:rPr>
          <w:rFonts w:ascii="Optima" w:hAnsi="Optima" w:cs="Arial"/>
          <w:color w:val="auto"/>
          <w:sz w:val="22"/>
          <w:szCs w:val="22"/>
        </w:rPr>
        <w:t>ocumentation des conditions de généralisation.</w:t>
      </w:r>
    </w:p>
    <w:p w14:paraId="336F6EF9" w14:textId="77777777" w:rsidR="00A12DCB" w:rsidRPr="00A15A42" w:rsidRDefault="00A12DCB" w:rsidP="006347BB">
      <w:pPr>
        <w:pStyle w:val="Paragraphedeliste"/>
        <w:autoSpaceDE w:val="0"/>
        <w:autoSpaceDN w:val="0"/>
        <w:adjustRightInd w:val="0"/>
        <w:ind w:left="851" w:hanging="284"/>
        <w:jc w:val="both"/>
        <w:rPr>
          <w:rFonts w:ascii="Optima" w:hAnsi="Optima" w:cs="Arial"/>
          <w:color w:val="auto"/>
          <w:sz w:val="22"/>
          <w:szCs w:val="22"/>
        </w:rPr>
      </w:pPr>
    </w:p>
    <w:p w14:paraId="5501064C" w14:textId="77777777" w:rsidR="00A12DCB" w:rsidRPr="00A15A42" w:rsidRDefault="00A12DCB" w:rsidP="001A6E7B">
      <w:pPr>
        <w:pStyle w:val="Paragraphedeliste"/>
        <w:numPr>
          <w:ilvl w:val="0"/>
          <w:numId w:val="141"/>
        </w:numPr>
        <w:tabs>
          <w:tab w:val="left" w:pos="993"/>
        </w:tabs>
        <w:autoSpaceDE w:val="0"/>
        <w:autoSpaceDN w:val="0"/>
        <w:adjustRightInd w:val="0"/>
        <w:ind w:left="567" w:firstLine="142"/>
        <w:jc w:val="both"/>
        <w:rPr>
          <w:rFonts w:ascii="Optima" w:hAnsi="Optima" w:cs="Arial"/>
          <w:color w:val="auto"/>
          <w:sz w:val="22"/>
          <w:szCs w:val="22"/>
          <w:u w:val="single"/>
        </w:rPr>
      </w:pPr>
      <w:r w:rsidRPr="00A15A42">
        <w:rPr>
          <w:rFonts w:ascii="Optima" w:hAnsi="Optima" w:cs="Arial"/>
          <w:color w:val="auto"/>
          <w:sz w:val="22"/>
          <w:szCs w:val="22"/>
          <w:u w:val="single"/>
        </w:rPr>
        <w:t>En termes d’impact</w:t>
      </w:r>
    </w:p>
    <w:p w14:paraId="235B6229" w14:textId="26D9BDB9" w:rsidR="00A12DCB" w:rsidRPr="00A15A42" w:rsidRDefault="006347BB" w:rsidP="00DF3AF3">
      <w:pPr>
        <w:numPr>
          <w:ilvl w:val="1"/>
          <w:numId w:val="141"/>
        </w:numPr>
        <w:tabs>
          <w:tab w:val="left" w:pos="1134"/>
        </w:tabs>
        <w:autoSpaceDE w:val="0"/>
        <w:autoSpaceDN w:val="0"/>
        <w:adjustRightInd w:val="0"/>
        <w:spacing w:after="0" w:line="240" w:lineRule="auto"/>
        <w:ind w:left="1134" w:hanging="283"/>
        <w:jc w:val="both"/>
        <w:rPr>
          <w:rFonts w:ascii="Optima" w:eastAsia="Times New Roman" w:hAnsi="Optima" w:cs="Arial"/>
          <w:kern w:val="1"/>
          <w:lang w:eastAsia="ar-SA"/>
        </w:rPr>
      </w:pPr>
      <w:r w:rsidRPr="00A15A42">
        <w:rPr>
          <w:rFonts w:ascii="Optima" w:eastAsia="Times New Roman" w:hAnsi="Optima" w:cs="Arial"/>
          <w:kern w:val="1"/>
          <w:lang w:eastAsia="ar-SA"/>
        </w:rPr>
        <w:t>R</w:t>
      </w:r>
      <w:r w:rsidR="00A12DCB" w:rsidRPr="00A15A42">
        <w:rPr>
          <w:rFonts w:ascii="Optima" w:eastAsia="Times New Roman" w:hAnsi="Optima" w:cs="Arial"/>
          <w:kern w:val="1"/>
          <w:lang w:eastAsia="ar-SA"/>
        </w:rPr>
        <w:t>éponse à un besoin non couvert ou mal couvert (dans ce cas progression de la couverture)</w:t>
      </w:r>
      <w:r w:rsidR="0074158F" w:rsidRPr="00A15A42">
        <w:rPr>
          <w:rFonts w:ascii="Optima" w:eastAsia="Times New Roman" w:hAnsi="Optima" w:cs="Arial"/>
          <w:lang w:eastAsia="ar-SA"/>
        </w:rPr>
        <w:t> ;</w:t>
      </w:r>
    </w:p>
    <w:p w14:paraId="03D17C7D" w14:textId="13781B69" w:rsidR="00A12DCB" w:rsidRPr="00A15A42" w:rsidRDefault="006347B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A</w:t>
      </w:r>
      <w:r w:rsidR="00A12DCB" w:rsidRPr="00A15A42">
        <w:rPr>
          <w:rFonts w:ascii="Optima" w:eastAsia="Times New Roman" w:hAnsi="Optima" w:cs="Arial"/>
          <w:kern w:val="1"/>
          <w:lang w:eastAsia="ar-SA"/>
        </w:rPr>
        <w:t>mélioration mesurable de la réponse à un besoin</w:t>
      </w:r>
      <w:r w:rsidR="0074158F" w:rsidRPr="00A15A42">
        <w:rPr>
          <w:rFonts w:ascii="Optima" w:eastAsia="Times New Roman" w:hAnsi="Optima" w:cs="Arial"/>
          <w:lang w:eastAsia="ar-SA"/>
        </w:rPr>
        <w:t> ;</w:t>
      </w:r>
    </w:p>
    <w:p w14:paraId="16A186BA"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Bien-être des habitants et des acteurs ;</w:t>
      </w:r>
    </w:p>
    <w:p w14:paraId="4DBA53B4"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Développement du pouvoir d’agir au local ;</w:t>
      </w:r>
    </w:p>
    <w:p w14:paraId="0029FAD5"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Dynamique de développement : plus de services, meilleur accès aux droits ;</w:t>
      </w:r>
    </w:p>
    <w:p w14:paraId="65887A12"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 xml:space="preserve">Meilleure mobilisation des ressources et aux financements ; </w:t>
      </w:r>
    </w:p>
    <w:p w14:paraId="3FBFE353"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 xml:space="preserve">Efficience d’actions </w:t>
      </w:r>
      <w:proofErr w:type="spellStart"/>
      <w:r w:rsidRPr="00A15A42">
        <w:rPr>
          <w:rFonts w:ascii="Optima" w:eastAsia="Times New Roman" w:hAnsi="Optima" w:cs="Arial"/>
          <w:kern w:val="1"/>
          <w:lang w:eastAsia="ar-SA"/>
        </w:rPr>
        <w:t>co</w:t>
      </w:r>
      <w:proofErr w:type="spellEnd"/>
      <w:r w:rsidRPr="00A15A42">
        <w:rPr>
          <w:rFonts w:ascii="Optima" w:eastAsia="Times New Roman" w:hAnsi="Optima" w:cs="Arial"/>
          <w:kern w:val="1"/>
          <w:lang w:eastAsia="ar-SA"/>
        </w:rPr>
        <w:t>-conduites en complémentarité ;</w:t>
      </w:r>
    </w:p>
    <w:p w14:paraId="3F80C6C3"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Meilleur maillage et un continuum de l’offre d’accueil sur le territoire ;</w:t>
      </w:r>
    </w:p>
    <w:p w14:paraId="4A55F7FD"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Appropriation des objectifs des politiques publiques par les acteurs ;</w:t>
      </w:r>
    </w:p>
    <w:p w14:paraId="5F1773E2"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Renforcement de la gouvernance politique sur les territoires.</w:t>
      </w:r>
    </w:p>
    <w:p w14:paraId="76411313" w14:textId="77777777" w:rsidR="00E016AD" w:rsidRPr="00A15A42" w:rsidRDefault="00E016AD" w:rsidP="001A6E7B">
      <w:pPr>
        <w:autoSpaceDE w:val="0"/>
        <w:autoSpaceDN w:val="0"/>
        <w:adjustRightInd w:val="0"/>
        <w:spacing w:after="0" w:line="240" w:lineRule="auto"/>
        <w:ind w:left="1854" w:hanging="284"/>
        <w:jc w:val="both"/>
        <w:rPr>
          <w:rFonts w:ascii="Optima" w:eastAsia="Times New Roman" w:hAnsi="Optima" w:cs="Arial"/>
          <w:kern w:val="1"/>
          <w:lang w:eastAsia="ar-SA"/>
        </w:rPr>
      </w:pPr>
    </w:p>
    <w:p w14:paraId="27DB0C27" w14:textId="393BBD07" w:rsidR="00E016AD" w:rsidRDefault="00E016AD" w:rsidP="00E016AD">
      <w:pPr>
        <w:autoSpaceDE w:val="0"/>
        <w:autoSpaceDN w:val="0"/>
        <w:adjustRightInd w:val="0"/>
        <w:spacing w:after="0" w:line="240" w:lineRule="auto"/>
        <w:ind w:left="1854"/>
        <w:jc w:val="both"/>
        <w:rPr>
          <w:rFonts w:ascii="Arial" w:eastAsia="Times New Roman" w:hAnsi="Arial" w:cs="Arial"/>
          <w:kern w:val="1"/>
          <w:lang w:eastAsia="ar-SA"/>
        </w:rPr>
      </w:pPr>
    </w:p>
    <w:p w14:paraId="192D2A02" w14:textId="0057D39D" w:rsidR="009F573B" w:rsidRDefault="009F573B" w:rsidP="009F573B">
      <w:pPr>
        <w:spacing w:after="0" w:line="240" w:lineRule="auto"/>
        <w:rPr>
          <w:b/>
          <w:bCs/>
        </w:rPr>
      </w:pPr>
    </w:p>
    <w:p w14:paraId="5FE098ED" w14:textId="7E85534A" w:rsidR="003C4821" w:rsidRDefault="003C4821">
      <w:pPr>
        <w:spacing w:after="0" w:line="240" w:lineRule="auto"/>
        <w:rPr>
          <w:rFonts w:ascii="Arial" w:hAnsi="Arial" w:cs="Arial"/>
          <w:lang w:eastAsia="fr-FR"/>
        </w:rPr>
      </w:pPr>
    </w:p>
    <w:p w14:paraId="433D823C" w14:textId="445DDC7E" w:rsidR="00055029" w:rsidRPr="00E15E20" w:rsidRDefault="00055029" w:rsidP="00055029">
      <w:pPr>
        <w:pStyle w:val="Default"/>
        <w:jc w:val="right"/>
        <w:rPr>
          <w:rFonts w:ascii="Optima" w:hAnsi="Optima"/>
          <w:b/>
          <w:bCs/>
          <w:color w:val="1F3864" w:themeColor="accent1" w:themeShade="80"/>
          <w:sz w:val="28"/>
          <w:szCs w:val="28"/>
        </w:rPr>
      </w:pPr>
      <w:r w:rsidRPr="00E15E20">
        <w:rPr>
          <w:rFonts w:ascii="Optima" w:hAnsi="Optima"/>
          <w:b/>
          <w:bCs/>
          <w:color w:val="1F3864" w:themeColor="accent1" w:themeShade="80"/>
          <w:sz w:val="28"/>
          <w:szCs w:val="28"/>
        </w:rPr>
        <w:t xml:space="preserve">Fiche 7 – Axe 7 du FPT </w:t>
      </w:r>
    </w:p>
    <w:p w14:paraId="29BA1935" w14:textId="77777777" w:rsidR="00055029" w:rsidRPr="00E15E20" w:rsidRDefault="00055029" w:rsidP="00055029">
      <w:pPr>
        <w:pStyle w:val="Default"/>
        <w:jc w:val="center"/>
        <w:rPr>
          <w:rFonts w:ascii="Optima" w:hAnsi="Optima"/>
          <w:b/>
          <w:bCs/>
          <w:color w:val="1F3864" w:themeColor="accent1" w:themeShade="80"/>
          <w:sz w:val="28"/>
          <w:szCs w:val="28"/>
        </w:rPr>
      </w:pPr>
    </w:p>
    <w:p w14:paraId="6365BED3" w14:textId="77777777" w:rsidR="00055029" w:rsidRDefault="00055029" w:rsidP="00055029">
      <w:pPr>
        <w:pStyle w:val="Default"/>
        <w:jc w:val="center"/>
        <w:rPr>
          <w:b/>
          <w:bCs/>
          <w:color w:val="C45911" w:themeColor="accent2" w:themeShade="BF"/>
          <w:sz w:val="22"/>
          <w:szCs w:val="22"/>
        </w:rPr>
      </w:pPr>
    </w:p>
    <w:p w14:paraId="515683CF" w14:textId="77777777" w:rsidR="00055029" w:rsidRDefault="00055029" w:rsidP="00055029">
      <w:pPr>
        <w:pStyle w:val="Default"/>
        <w:jc w:val="center"/>
        <w:rPr>
          <w:b/>
          <w:bCs/>
          <w:color w:val="C45911" w:themeColor="accent2" w:themeShade="BF"/>
          <w:sz w:val="22"/>
          <w:szCs w:val="22"/>
        </w:rPr>
      </w:pPr>
    </w:p>
    <w:p w14:paraId="7F0B9042" w14:textId="77777777" w:rsidR="00055029" w:rsidRDefault="00055029" w:rsidP="00055029">
      <w:pPr>
        <w:pStyle w:val="Default"/>
        <w:jc w:val="center"/>
        <w:rPr>
          <w:b/>
          <w:bCs/>
          <w:color w:val="C45911" w:themeColor="accent2" w:themeShade="BF"/>
          <w:sz w:val="22"/>
          <w:szCs w:val="22"/>
        </w:rPr>
      </w:pPr>
    </w:p>
    <w:p w14:paraId="79AA420A" w14:textId="77777777" w:rsidR="00055029" w:rsidRDefault="00055029" w:rsidP="00055029">
      <w:pPr>
        <w:pStyle w:val="Default"/>
        <w:jc w:val="center"/>
        <w:rPr>
          <w:b/>
          <w:bCs/>
          <w:color w:val="C45911" w:themeColor="accent2" w:themeShade="BF"/>
          <w:sz w:val="22"/>
          <w:szCs w:val="22"/>
        </w:rPr>
      </w:pPr>
    </w:p>
    <w:p w14:paraId="13B46276" w14:textId="77777777" w:rsidR="00055029" w:rsidRDefault="00055029" w:rsidP="00055029">
      <w:pPr>
        <w:pStyle w:val="Default"/>
        <w:jc w:val="center"/>
        <w:rPr>
          <w:b/>
          <w:bCs/>
          <w:color w:val="C45911" w:themeColor="accent2" w:themeShade="BF"/>
          <w:sz w:val="22"/>
          <w:szCs w:val="22"/>
        </w:rPr>
      </w:pPr>
    </w:p>
    <w:p w14:paraId="0A3200D8" w14:textId="77777777" w:rsidR="00055029" w:rsidRDefault="00055029" w:rsidP="00055029">
      <w:pPr>
        <w:pStyle w:val="Default"/>
        <w:jc w:val="center"/>
        <w:rPr>
          <w:b/>
          <w:bCs/>
          <w:color w:val="C45911" w:themeColor="accent2" w:themeShade="BF"/>
          <w:sz w:val="22"/>
          <w:szCs w:val="22"/>
        </w:rPr>
      </w:pPr>
    </w:p>
    <w:p w14:paraId="3B5705E2" w14:textId="77777777" w:rsidR="00055029" w:rsidRDefault="00055029" w:rsidP="00055029">
      <w:pPr>
        <w:pStyle w:val="Default"/>
        <w:jc w:val="center"/>
        <w:rPr>
          <w:b/>
          <w:bCs/>
          <w:color w:val="C45911" w:themeColor="accent2" w:themeShade="BF"/>
          <w:sz w:val="22"/>
          <w:szCs w:val="22"/>
        </w:rPr>
      </w:pPr>
    </w:p>
    <w:p w14:paraId="14897769" w14:textId="77777777" w:rsidR="00055029" w:rsidRDefault="00055029" w:rsidP="00055029">
      <w:pPr>
        <w:pStyle w:val="Default"/>
        <w:jc w:val="center"/>
        <w:rPr>
          <w:b/>
          <w:bCs/>
          <w:color w:val="C45911" w:themeColor="accent2" w:themeShade="BF"/>
          <w:sz w:val="22"/>
          <w:szCs w:val="22"/>
        </w:rPr>
      </w:pPr>
    </w:p>
    <w:p w14:paraId="78B6B57B" w14:textId="77777777" w:rsidR="00055029" w:rsidRDefault="00055029" w:rsidP="00055029">
      <w:pPr>
        <w:pStyle w:val="Default"/>
        <w:jc w:val="center"/>
        <w:rPr>
          <w:b/>
          <w:bCs/>
          <w:color w:val="C45911" w:themeColor="accent2" w:themeShade="BF"/>
          <w:sz w:val="22"/>
          <w:szCs w:val="22"/>
        </w:rPr>
      </w:pPr>
    </w:p>
    <w:p w14:paraId="145D34AF" w14:textId="77777777" w:rsidR="00055029" w:rsidRDefault="00055029" w:rsidP="00055029">
      <w:pPr>
        <w:pStyle w:val="Default"/>
        <w:jc w:val="center"/>
        <w:rPr>
          <w:b/>
          <w:bCs/>
          <w:color w:val="C45911" w:themeColor="accent2" w:themeShade="BF"/>
          <w:sz w:val="22"/>
          <w:szCs w:val="22"/>
        </w:rPr>
      </w:pPr>
    </w:p>
    <w:p w14:paraId="56BAE0EF" w14:textId="77777777" w:rsidR="00055029" w:rsidRDefault="00055029" w:rsidP="00055029">
      <w:pPr>
        <w:pStyle w:val="Default"/>
        <w:jc w:val="center"/>
        <w:rPr>
          <w:b/>
          <w:bCs/>
          <w:color w:val="C45911" w:themeColor="accent2" w:themeShade="BF"/>
          <w:sz w:val="22"/>
          <w:szCs w:val="22"/>
        </w:rPr>
      </w:pPr>
    </w:p>
    <w:p w14:paraId="5A5415FA" w14:textId="77777777" w:rsidR="00055029" w:rsidRDefault="00055029" w:rsidP="00055029">
      <w:pPr>
        <w:pStyle w:val="Default"/>
        <w:jc w:val="center"/>
        <w:rPr>
          <w:b/>
          <w:bCs/>
          <w:color w:val="C45911" w:themeColor="accent2" w:themeShade="BF"/>
          <w:sz w:val="22"/>
          <w:szCs w:val="22"/>
        </w:rPr>
      </w:pPr>
    </w:p>
    <w:p w14:paraId="66DBF9E6" w14:textId="5BF11118" w:rsidR="00055029" w:rsidRPr="00B747A8" w:rsidRDefault="00055029" w:rsidP="00055029">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7</w:t>
      </w:r>
    </w:p>
    <w:p w14:paraId="200EE3D8" w14:textId="77777777" w:rsidR="00055029" w:rsidRPr="00B747A8" w:rsidRDefault="00055029" w:rsidP="00055029">
      <w:pPr>
        <w:pStyle w:val="FootnoteText1000"/>
        <w:tabs>
          <w:tab w:val="left" w:pos="567"/>
        </w:tabs>
        <w:jc w:val="both"/>
        <w:rPr>
          <w:rFonts w:ascii="Optima" w:hAnsi="Optima"/>
          <w:b/>
          <w:bCs/>
          <w:color w:val="1F3864" w:themeColor="accent1" w:themeShade="80"/>
          <w:sz w:val="32"/>
          <w:szCs w:val="32"/>
        </w:rPr>
      </w:pPr>
    </w:p>
    <w:p w14:paraId="76478F89" w14:textId="77777777" w:rsidR="00055029" w:rsidRPr="00B747A8" w:rsidRDefault="00055029" w:rsidP="00055029">
      <w:pPr>
        <w:pStyle w:val="FootnoteText1000"/>
        <w:tabs>
          <w:tab w:val="left" w:pos="567"/>
        </w:tabs>
        <w:jc w:val="center"/>
        <w:rPr>
          <w:rFonts w:ascii="Optima" w:hAnsi="Optima"/>
          <w:b/>
          <w:bCs/>
          <w:color w:val="1F3864" w:themeColor="accent1" w:themeShade="80"/>
          <w:sz w:val="32"/>
          <w:szCs w:val="32"/>
        </w:rPr>
      </w:pPr>
    </w:p>
    <w:p w14:paraId="325A7235" w14:textId="77777777" w:rsidR="00055029" w:rsidRPr="00B747A8" w:rsidRDefault="00055029" w:rsidP="00055029">
      <w:pPr>
        <w:pStyle w:val="FootnoteText1000"/>
        <w:tabs>
          <w:tab w:val="left" w:pos="567"/>
        </w:tabs>
        <w:jc w:val="center"/>
        <w:rPr>
          <w:rFonts w:ascii="Optima" w:hAnsi="Optima"/>
          <w:b/>
          <w:bCs/>
          <w:color w:val="1F3864" w:themeColor="accent1" w:themeShade="80"/>
          <w:sz w:val="36"/>
          <w:szCs w:val="36"/>
        </w:rPr>
      </w:pPr>
    </w:p>
    <w:p w14:paraId="5F4DA492" w14:textId="77777777" w:rsidR="00055029" w:rsidRPr="00B747A8" w:rsidRDefault="00055029" w:rsidP="00055029">
      <w:pPr>
        <w:spacing w:after="0" w:line="240" w:lineRule="auto"/>
        <w:jc w:val="center"/>
        <w:rPr>
          <w:rFonts w:ascii="Optima" w:hAnsi="Optima" w:cs="Arial"/>
          <w:b/>
          <w:bCs/>
          <w:color w:val="1F3864" w:themeColor="accent1" w:themeShade="80"/>
          <w:sz w:val="36"/>
          <w:szCs w:val="36"/>
        </w:rPr>
      </w:pPr>
      <w:r w:rsidRPr="00B747A8">
        <w:rPr>
          <w:rFonts w:ascii="Optima" w:hAnsi="Optima" w:cs="Arial"/>
          <w:b/>
          <w:bCs/>
          <w:color w:val="1F3864" w:themeColor="accent1" w:themeShade="80"/>
          <w:sz w:val="36"/>
          <w:szCs w:val="36"/>
        </w:rPr>
        <w:t xml:space="preserve">Le renforcement de la lutte contre la non-décence des logements et la promotion </w:t>
      </w:r>
    </w:p>
    <w:p w14:paraId="52DC2369" w14:textId="0A7FAE48" w:rsidR="00055029" w:rsidRPr="00B747A8" w:rsidRDefault="00055029" w:rsidP="00055029">
      <w:pPr>
        <w:spacing w:after="0" w:line="240" w:lineRule="auto"/>
        <w:jc w:val="center"/>
        <w:rPr>
          <w:rFonts w:ascii="Optima" w:hAnsi="Optima" w:cs="Arial"/>
          <w:b/>
          <w:bCs/>
          <w:color w:val="1F3864" w:themeColor="accent1" w:themeShade="80"/>
          <w:sz w:val="36"/>
          <w:szCs w:val="36"/>
          <w:lang w:eastAsia="fr-FR"/>
        </w:rPr>
      </w:pPr>
      <w:r w:rsidRPr="00B747A8">
        <w:rPr>
          <w:rFonts w:ascii="Optima" w:hAnsi="Optima" w:cs="Arial"/>
          <w:b/>
          <w:bCs/>
          <w:color w:val="1F3864" w:themeColor="accent1" w:themeShade="80"/>
          <w:sz w:val="36"/>
          <w:szCs w:val="36"/>
        </w:rPr>
        <w:t>des projets en faveur du logement des familles, des jeunes et du cadre de vie</w:t>
      </w:r>
    </w:p>
    <w:p w14:paraId="624749E9" w14:textId="77777777" w:rsidR="00055029" w:rsidRPr="00B747A8" w:rsidRDefault="00055029" w:rsidP="00055029">
      <w:pPr>
        <w:autoSpaceDE w:val="0"/>
        <w:autoSpaceDN w:val="0"/>
        <w:adjustRightInd w:val="0"/>
        <w:spacing w:after="0" w:line="240" w:lineRule="auto"/>
        <w:jc w:val="both"/>
        <w:rPr>
          <w:rFonts w:ascii="Optima" w:hAnsi="Optima" w:cs="Arial"/>
          <w:b/>
          <w:bCs/>
          <w:color w:val="1F3864" w:themeColor="accent1" w:themeShade="80"/>
          <w:sz w:val="36"/>
          <w:szCs w:val="36"/>
        </w:rPr>
      </w:pPr>
    </w:p>
    <w:p w14:paraId="63EB5685" w14:textId="77777777" w:rsidR="00055029" w:rsidRPr="00E15E20" w:rsidRDefault="00055029" w:rsidP="00055029">
      <w:pPr>
        <w:autoSpaceDE w:val="0"/>
        <w:autoSpaceDN w:val="0"/>
        <w:adjustRightInd w:val="0"/>
        <w:spacing w:after="0" w:line="240" w:lineRule="auto"/>
        <w:jc w:val="both"/>
        <w:rPr>
          <w:rFonts w:ascii="Optima" w:hAnsi="Optima" w:cs="Arial"/>
          <w:b/>
          <w:bCs/>
          <w:color w:val="2F5496" w:themeColor="accent1" w:themeShade="BF"/>
          <w:sz w:val="36"/>
          <w:szCs w:val="36"/>
        </w:rPr>
      </w:pPr>
    </w:p>
    <w:p w14:paraId="56631537" w14:textId="77777777" w:rsidR="00055029" w:rsidRPr="00E15E20" w:rsidRDefault="00055029" w:rsidP="00055029">
      <w:pPr>
        <w:autoSpaceDE w:val="0"/>
        <w:autoSpaceDN w:val="0"/>
        <w:adjustRightInd w:val="0"/>
        <w:spacing w:after="0" w:line="240" w:lineRule="auto"/>
        <w:jc w:val="both"/>
        <w:rPr>
          <w:rFonts w:ascii="Optima" w:hAnsi="Optima" w:cs="Arial"/>
          <w:b/>
          <w:bCs/>
          <w:color w:val="2F5496" w:themeColor="accent1" w:themeShade="BF"/>
          <w:sz w:val="32"/>
          <w:szCs w:val="32"/>
        </w:rPr>
      </w:pPr>
    </w:p>
    <w:p w14:paraId="3231C436" w14:textId="77777777" w:rsidR="00055029" w:rsidRPr="00E15E20" w:rsidRDefault="00055029" w:rsidP="00055029">
      <w:pPr>
        <w:autoSpaceDE w:val="0"/>
        <w:autoSpaceDN w:val="0"/>
        <w:adjustRightInd w:val="0"/>
        <w:spacing w:after="0" w:line="240" w:lineRule="auto"/>
        <w:jc w:val="both"/>
        <w:rPr>
          <w:rFonts w:ascii="Optima" w:hAnsi="Optima" w:cs="Arial"/>
          <w:color w:val="2F5496" w:themeColor="accent1" w:themeShade="BF"/>
          <w:lang w:eastAsia="fr-FR"/>
        </w:rPr>
      </w:pPr>
    </w:p>
    <w:p w14:paraId="76E4DDA5" w14:textId="77777777" w:rsidR="00055029" w:rsidRPr="00E15E20" w:rsidRDefault="00055029" w:rsidP="00055029">
      <w:pPr>
        <w:pStyle w:val="Default"/>
        <w:jc w:val="both"/>
        <w:rPr>
          <w:rFonts w:ascii="Optima" w:hAnsi="Optima"/>
          <w:color w:val="2F5496" w:themeColor="accent1" w:themeShade="BF"/>
          <w:sz w:val="22"/>
          <w:szCs w:val="22"/>
        </w:rPr>
      </w:pPr>
    </w:p>
    <w:p w14:paraId="4517ED7D" w14:textId="77777777" w:rsidR="00055029" w:rsidRPr="00E15E20" w:rsidRDefault="00055029" w:rsidP="00055029">
      <w:pPr>
        <w:pStyle w:val="Default"/>
        <w:jc w:val="both"/>
        <w:rPr>
          <w:rFonts w:ascii="Optima" w:hAnsi="Optima"/>
          <w:color w:val="2F5496" w:themeColor="accent1" w:themeShade="BF"/>
          <w:sz w:val="22"/>
          <w:szCs w:val="22"/>
        </w:rPr>
      </w:pPr>
    </w:p>
    <w:p w14:paraId="4F73A04B" w14:textId="7D099416" w:rsidR="006F4B1F" w:rsidRPr="00E15E20" w:rsidRDefault="006F4B1F" w:rsidP="007A72B1">
      <w:pPr>
        <w:pStyle w:val="FootnoteText1000"/>
        <w:tabs>
          <w:tab w:val="left" w:pos="567"/>
        </w:tabs>
        <w:jc w:val="center"/>
        <w:rPr>
          <w:rFonts w:ascii="Optima" w:hAnsi="Optima"/>
          <w:b/>
          <w:bCs/>
          <w:color w:val="2F5496" w:themeColor="accent1" w:themeShade="BF"/>
          <w:sz w:val="24"/>
          <w:szCs w:val="24"/>
        </w:rPr>
      </w:pPr>
    </w:p>
    <w:p w14:paraId="7B93A449" w14:textId="77777777" w:rsidR="007525B9" w:rsidRPr="00E15E20" w:rsidRDefault="007525B9" w:rsidP="007525B9">
      <w:pPr>
        <w:pStyle w:val="FootnoteText1000"/>
        <w:tabs>
          <w:tab w:val="left" w:pos="567"/>
        </w:tabs>
        <w:jc w:val="both"/>
        <w:rPr>
          <w:rFonts w:ascii="Optima" w:hAnsi="Optima"/>
          <w:b/>
          <w:bCs/>
          <w:color w:val="2F5496" w:themeColor="accent1" w:themeShade="BF"/>
          <w:sz w:val="24"/>
          <w:szCs w:val="24"/>
        </w:rPr>
      </w:pPr>
    </w:p>
    <w:p w14:paraId="4428231C" w14:textId="77777777" w:rsidR="00B747A8" w:rsidRDefault="00B747A8"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6A128A44" w14:textId="0DB71833" w:rsidR="007525B9" w:rsidRPr="00E15E20" w:rsidRDefault="007525B9"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6E396C68" wp14:editId="2C00BC7B">
            <wp:extent cx="152400" cy="152400"/>
            <wp:effectExtent l="0" t="0" r="0" b="0"/>
            <wp:docPr id="48" name="Image 4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E15E20">
        <w:rPr>
          <w:rFonts w:ascii="Optima" w:hAnsi="Optima"/>
          <w:color w:val="2F5496" w:themeColor="accent1" w:themeShade="BF"/>
        </w:rPr>
        <w:t xml:space="preserve"> </w:t>
      </w:r>
      <w:r w:rsidRPr="00E15E20">
        <w:rPr>
          <w:rFonts w:ascii="Optima" w:hAnsi="Optima"/>
          <w:b/>
          <w:bCs/>
          <w:color w:val="2F5496" w:themeColor="accent1" w:themeShade="BF"/>
        </w:rPr>
        <w:t>Volet 1</w:t>
      </w:r>
      <w:r w:rsidRPr="00E15E20">
        <w:rPr>
          <w:rFonts w:ascii="Optima" w:hAnsi="Optima"/>
          <w:color w:val="2F5496" w:themeColor="accent1" w:themeShade="BF"/>
        </w:rPr>
        <w:t xml:space="preserve"> :</w:t>
      </w:r>
      <w:r w:rsidR="00055029" w:rsidRPr="00E15E20">
        <w:rPr>
          <w:rFonts w:ascii="Optima" w:hAnsi="Optima"/>
          <w:color w:val="2F5496" w:themeColor="accent1" w:themeShade="BF"/>
        </w:rPr>
        <w:tab/>
      </w:r>
      <w:r w:rsidRPr="00E15E20">
        <w:rPr>
          <w:rFonts w:ascii="Optima" w:hAnsi="Optima"/>
          <w:color w:val="2F5496" w:themeColor="accent1" w:themeShade="BF"/>
        </w:rPr>
        <w:t>Renforcer la lutte contre la non-décence par une contribution au financement des diagnostics de décence des logements</w:t>
      </w:r>
    </w:p>
    <w:p w14:paraId="644F3562" w14:textId="309C36A0" w:rsidR="007525B9" w:rsidRDefault="007525B9"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334B8756" wp14:editId="7393C11C">
            <wp:extent cx="152400" cy="152400"/>
            <wp:effectExtent l="0" t="0" r="0" b="0"/>
            <wp:docPr id="49" name="Image 4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E15E20">
        <w:rPr>
          <w:rFonts w:ascii="Optima" w:hAnsi="Optima"/>
          <w:color w:val="2F5496" w:themeColor="accent1" w:themeShade="BF"/>
        </w:rPr>
        <w:t xml:space="preserve"> </w:t>
      </w:r>
      <w:r w:rsidRPr="00E15E20">
        <w:rPr>
          <w:rFonts w:ascii="Optima" w:hAnsi="Optima"/>
          <w:b/>
          <w:bCs/>
          <w:color w:val="2F5496" w:themeColor="accent1" w:themeShade="BF"/>
        </w:rPr>
        <w:t>Volet 2</w:t>
      </w:r>
      <w:r w:rsidRPr="00E15E20">
        <w:rPr>
          <w:rFonts w:ascii="Optima" w:hAnsi="Optima"/>
          <w:color w:val="2F5496" w:themeColor="accent1" w:themeShade="BF"/>
        </w:rPr>
        <w:t xml:space="preserve"> :</w:t>
      </w:r>
      <w:r w:rsidR="00055029" w:rsidRPr="00E15E20">
        <w:rPr>
          <w:rFonts w:ascii="Optima" w:hAnsi="Optima"/>
          <w:color w:val="2F5496" w:themeColor="accent1" w:themeShade="BF"/>
        </w:rPr>
        <w:tab/>
      </w:r>
      <w:r w:rsidRPr="00E15E20">
        <w:rPr>
          <w:rFonts w:ascii="Optima" w:hAnsi="Optima"/>
          <w:color w:val="2F5496" w:themeColor="accent1" w:themeShade="BF"/>
        </w:rPr>
        <w:t xml:space="preserve">Contribuer à la promotion et à l’émergence de nouvelles formes de logement en faveur des jeunes adultes et des familles </w:t>
      </w:r>
    </w:p>
    <w:p w14:paraId="3AFC54C7" w14:textId="77777777" w:rsidR="00B747A8" w:rsidRPr="00E15E20" w:rsidRDefault="00B747A8"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4DBFD2E8" w14:textId="77777777" w:rsidR="007525B9" w:rsidRPr="00E15E20" w:rsidRDefault="007525B9" w:rsidP="007525B9">
      <w:pPr>
        <w:autoSpaceDE w:val="0"/>
        <w:autoSpaceDN w:val="0"/>
        <w:adjustRightInd w:val="0"/>
        <w:spacing w:after="0" w:line="240" w:lineRule="auto"/>
        <w:jc w:val="both"/>
        <w:rPr>
          <w:rFonts w:ascii="Optima" w:eastAsia="Times New Roman" w:hAnsi="Optima" w:cs="Arial"/>
          <w:color w:val="2F5496" w:themeColor="accent1" w:themeShade="BF"/>
          <w:sz w:val="24"/>
          <w:szCs w:val="24"/>
          <w:lang w:eastAsia="fr-FR"/>
        </w:rPr>
      </w:pPr>
    </w:p>
    <w:p w14:paraId="1296BA1C" w14:textId="77777777" w:rsidR="00055029" w:rsidRPr="00E15E20" w:rsidRDefault="00055029" w:rsidP="007525B9">
      <w:pPr>
        <w:spacing w:after="0" w:line="240" w:lineRule="auto"/>
        <w:rPr>
          <w:rFonts w:ascii="Optima" w:eastAsia="Arial" w:hAnsi="Optima" w:cs="Arial"/>
          <w:color w:val="2F5496" w:themeColor="accent1" w:themeShade="BF"/>
          <w:sz w:val="24"/>
          <w:szCs w:val="24"/>
        </w:rPr>
      </w:pPr>
    </w:p>
    <w:p w14:paraId="0416D5F6" w14:textId="77777777" w:rsidR="00055029" w:rsidRPr="00E15E20" w:rsidRDefault="00055029" w:rsidP="007525B9">
      <w:pPr>
        <w:spacing w:after="0" w:line="240" w:lineRule="auto"/>
        <w:rPr>
          <w:rFonts w:ascii="Optima" w:eastAsia="Arial" w:hAnsi="Optima" w:cs="Arial"/>
          <w:color w:val="2F5496" w:themeColor="accent1" w:themeShade="BF"/>
        </w:rPr>
      </w:pPr>
    </w:p>
    <w:p w14:paraId="1D29C07F" w14:textId="77777777" w:rsidR="00055029" w:rsidRPr="00E15E20" w:rsidRDefault="00055029" w:rsidP="007525B9">
      <w:pPr>
        <w:spacing w:after="0" w:line="240" w:lineRule="auto"/>
        <w:rPr>
          <w:rFonts w:ascii="Optima" w:eastAsia="Arial" w:hAnsi="Optima" w:cs="Arial"/>
          <w:color w:val="2F5496" w:themeColor="accent1" w:themeShade="BF"/>
        </w:rPr>
      </w:pPr>
    </w:p>
    <w:p w14:paraId="23DC8842" w14:textId="77777777" w:rsidR="00055029" w:rsidRDefault="00055029" w:rsidP="007525B9">
      <w:pPr>
        <w:spacing w:after="0" w:line="240" w:lineRule="auto"/>
        <w:rPr>
          <w:rFonts w:ascii="Arial" w:eastAsia="Arial" w:hAnsi="Arial" w:cs="Arial"/>
        </w:rPr>
      </w:pPr>
    </w:p>
    <w:p w14:paraId="0C5751D3" w14:textId="77777777" w:rsidR="00055029" w:rsidRDefault="00055029" w:rsidP="007525B9">
      <w:pPr>
        <w:spacing w:after="0" w:line="240" w:lineRule="auto"/>
        <w:rPr>
          <w:rFonts w:ascii="Arial" w:eastAsia="Arial" w:hAnsi="Arial" w:cs="Arial"/>
        </w:rPr>
      </w:pPr>
    </w:p>
    <w:p w14:paraId="157EAE82" w14:textId="77777777" w:rsidR="00055029" w:rsidRDefault="00055029" w:rsidP="007525B9">
      <w:pPr>
        <w:spacing w:after="0" w:line="240" w:lineRule="auto"/>
        <w:rPr>
          <w:rFonts w:ascii="Arial" w:eastAsia="Arial" w:hAnsi="Arial" w:cs="Arial"/>
        </w:rPr>
      </w:pPr>
    </w:p>
    <w:p w14:paraId="7BB67568" w14:textId="14165877" w:rsidR="00055029" w:rsidRDefault="00055029" w:rsidP="007525B9">
      <w:pPr>
        <w:spacing w:after="0" w:line="240" w:lineRule="auto"/>
        <w:rPr>
          <w:rFonts w:ascii="Arial" w:eastAsia="Arial" w:hAnsi="Arial" w:cs="Arial"/>
        </w:rPr>
      </w:pPr>
    </w:p>
    <w:p w14:paraId="384C9949" w14:textId="31F97708" w:rsidR="00055029" w:rsidRDefault="00055029" w:rsidP="007525B9">
      <w:pPr>
        <w:spacing w:after="0" w:line="240" w:lineRule="auto"/>
        <w:rPr>
          <w:rFonts w:ascii="Arial" w:eastAsia="Arial" w:hAnsi="Arial" w:cs="Arial"/>
        </w:rPr>
      </w:pPr>
    </w:p>
    <w:p w14:paraId="530AF41C" w14:textId="1F75C75D" w:rsidR="007525B9" w:rsidRPr="001A6E7B" w:rsidRDefault="007525B9" w:rsidP="00F32065">
      <w:pPr>
        <w:spacing w:after="0" w:line="240" w:lineRule="auto"/>
        <w:jc w:val="both"/>
        <w:rPr>
          <w:rFonts w:ascii="Optima" w:eastAsia="Arial" w:hAnsi="Optima" w:cs="Arial"/>
        </w:rPr>
      </w:pPr>
      <w:r w:rsidRPr="001A6E7B">
        <w:rPr>
          <w:rFonts w:ascii="Optima" w:eastAsia="Arial" w:hAnsi="Optima" w:cs="Arial"/>
        </w:rPr>
        <w:lastRenderedPageBreak/>
        <w:t xml:space="preserve">Initié lors de la précédente Cog, l’axe 7 dédié au logement poursuit deux objectifs : </w:t>
      </w:r>
    </w:p>
    <w:p w14:paraId="6643AA3D" w14:textId="77777777" w:rsidR="007525B9" w:rsidRPr="001A6E7B" w:rsidRDefault="007525B9" w:rsidP="001A6E7B">
      <w:pPr>
        <w:tabs>
          <w:tab w:val="left" w:pos="284"/>
        </w:tabs>
        <w:spacing w:after="0" w:line="240" w:lineRule="auto"/>
        <w:rPr>
          <w:rFonts w:ascii="Optima" w:eastAsia="Arial" w:hAnsi="Optima" w:cs="Arial"/>
        </w:rPr>
      </w:pPr>
    </w:p>
    <w:p w14:paraId="4CE6DEB8" w14:textId="77777777" w:rsidR="007525B9" w:rsidRPr="001A6E7B" w:rsidRDefault="007525B9" w:rsidP="001A6E7B">
      <w:pPr>
        <w:tabs>
          <w:tab w:val="left" w:pos="284"/>
        </w:tabs>
        <w:spacing w:after="0" w:line="240" w:lineRule="auto"/>
        <w:ind w:left="709" w:hanging="425"/>
        <w:jc w:val="both"/>
        <w:rPr>
          <w:rFonts w:ascii="Optima" w:eastAsia="Arial" w:hAnsi="Optima" w:cs="Arial"/>
          <w:color w:val="00000A"/>
        </w:rPr>
      </w:pPr>
      <w:r w:rsidRPr="001A6E7B">
        <w:rPr>
          <w:rFonts w:ascii="Optima" w:eastAsia="Arial" w:hAnsi="Optima" w:cs="Arial"/>
          <w:color w:val="00000A"/>
        </w:rPr>
        <w:t>-</w:t>
      </w:r>
      <w:r w:rsidRPr="001A6E7B">
        <w:rPr>
          <w:rFonts w:ascii="Optima" w:hAnsi="Optima"/>
        </w:rPr>
        <w:tab/>
      </w:r>
      <w:r w:rsidRPr="001A6E7B">
        <w:rPr>
          <w:rFonts w:ascii="Optima" w:eastAsia="Arial" w:hAnsi="Optima" w:cs="Arial"/>
          <w:color w:val="00000A"/>
        </w:rPr>
        <w:t>le premier vise à renforcer l’action des Caf en faveur de la lutte contre la non-décence des logements en permettant de financer des diagnostics de non-décence (volet 1) ;</w:t>
      </w:r>
    </w:p>
    <w:p w14:paraId="6F86E40B" w14:textId="77777777" w:rsidR="007525B9" w:rsidRPr="001A6E7B" w:rsidRDefault="007525B9" w:rsidP="001A6E7B">
      <w:pPr>
        <w:pStyle w:val="Paragraphedeliste"/>
        <w:numPr>
          <w:ilvl w:val="0"/>
          <w:numId w:val="27"/>
        </w:numPr>
        <w:tabs>
          <w:tab w:val="left" w:pos="284"/>
        </w:tabs>
        <w:ind w:left="709" w:hanging="436"/>
        <w:jc w:val="both"/>
        <w:rPr>
          <w:rFonts w:ascii="Optima" w:hAnsi="Optima"/>
        </w:rPr>
      </w:pPr>
      <w:r w:rsidRPr="001A6E7B">
        <w:rPr>
          <w:rFonts w:ascii="Optima" w:eastAsia="Arial" w:hAnsi="Optima" w:cs="Arial"/>
          <w:sz w:val="22"/>
          <w:szCs w:val="22"/>
        </w:rPr>
        <w:t xml:space="preserve">le second sert à promouvoir l’émergence de nouvelles formes de logement en faveur des jeunes adultes et des familles (volet 2). </w:t>
      </w:r>
      <w:r w:rsidRPr="001A6E7B">
        <w:rPr>
          <w:rFonts w:ascii="Optima" w:hAnsi="Optima"/>
        </w:rPr>
        <w:t xml:space="preserve"> </w:t>
      </w:r>
    </w:p>
    <w:p w14:paraId="24E76EBD" w14:textId="77777777" w:rsidR="007525B9" w:rsidRPr="001A6E7B" w:rsidRDefault="007525B9" w:rsidP="007525B9">
      <w:pPr>
        <w:spacing w:after="0" w:line="240" w:lineRule="auto"/>
        <w:jc w:val="both"/>
        <w:rPr>
          <w:rFonts w:ascii="Optima" w:eastAsia="Arial" w:hAnsi="Optima" w:cs="Arial"/>
        </w:rPr>
      </w:pPr>
    </w:p>
    <w:p w14:paraId="55A09631" w14:textId="77777777" w:rsidR="00F32065" w:rsidRPr="001A6E7B" w:rsidRDefault="00F32065" w:rsidP="00F32065">
      <w:pPr>
        <w:spacing w:after="0" w:line="240" w:lineRule="auto"/>
        <w:jc w:val="both"/>
        <w:rPr>
          <w:rFonts w:ascii="Optima" w:eastAsia="Arial" w:hAnsi="Optima" w:cs="Arial"/>
          <w:color w:val="00000A"/>
        </w:rPr>
      </w:pPr>
      <w:r w:rsidRPr="001A6E7B">
        <w:rPr>
          <w:rFonts w:ascii="Optima" w:eastAsia="Arial" w:hAnsi="Optima" w:cs="Arial"/>
          <w:color w:val="00000A"/>
        </w:rPr>
        <w:t xml:space="preserve">Pour cette nouvelle Cog, les deux volets sont reconduits et renforcés. </w:t>
      </w:r>
    </w:p>
    <w:p w14:paraId="77C89C62" w14:textId="77777777" w:rsidR="007525B9" w:rsidRPr="001A6E7B" w:rsidRDefault="007525B9" w:rsidP="007525B9">
      <w:pPr>
        <w:spacing w:after="0" w:line="240" w:lineRule="auto"/>
        <w:jc w:val="both"/>
        <w:rPr>
          <w:rFonts w:ascii="Optima" w:eastAsia="Arial" w:hAnsi="Optima" w:cs="Arial"/>
        </w:rPr>
      </w:pPr>
    </w:p>
    <w:p w14:paraId="3E6A3D16" w14:textId="77777777" w:rsidR="00F32065" w:rsidRPr="001A6E7B" w:rsidRDefault="00F32065" w:rsidP="007525B9">
      <w:pPr>
        <w:spacing w:after="0" w:line="240" w:lineRule="auto"/>
        <w:jc w:val="both"/>
        <w:rPr>
          <w:rFonts w:ascii="Optima" w:eastAsia="Arial" w:hAnsi="Optima" w:cs="Arial"/>
        </w:rPr>
      </w:pPr>
    </w:p>
    <w:p w14:paraId="18C1CDFB" w14:textId="77777777" w:rsid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5818E34" w14:textId="02C69EAC" w:rsidR="00F32065" w:rsidRDefault="00F32065"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1A6E7B">
        <w:rPr>
          <w:rFonts w:ascii="Optima" w:hAnsi="Optima"/>
          <w:noProof/>
        </w:rPr>
        <w:drawing>
          <wp:inline distT="0" distB="0" distL="0" distR="0" wp14:anchorId="26392AD9" wp14:editId="7A2D8505">
            <wp:extent cx="152400" cy="152400"/>
            <wp:effectExtent l="0" t="0" r="0" b="0"/>
            <wp:docPr id="1" name="Image 1"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1A6E7B">
        <w:rPr>
          <w:rFonts w:ascii="Optima" w:hAnsi="Optima"/>
        </w:rPr>
        <w:t xml:space="preserve"> </w:t>
      </w:r>
      <w:r w:rsidRPr="001A6E7B">
        <w:rPr>
          <w:rFonts w:ascii="Optima" w:hAnsi="Optima"/>
          <w:b/>
          <w:bCs/>
        </w:rPr>
        <w:t>Volet 1</w:t>
      </w:r>
      <w:r w:rsidRPr="001A6E7B">
        <w:rPr>
          <w:rFonts w:ascii="Optima" w:hAnsi="Optima"/>
        </w:rPr>
        <w:t xml:space="preserve"> :</w:t>
      </w:r>
      <w:r w:rsidRPr="001A6E7B">
        <w:rPr>
          <w:rFonts w:ascii="Optima" w:hAnsi="Optima"/>
        </w:rPr>
        <w:tab/>
        <w:t>Renforcer la lutte contre la non-décence par une contribution au financement des diagnostics de décence des logements</w:t>
      </w:r>
    </w:p>
    <w:p w14:paraId="6CECD444" w14:textId="77777777" w:rsidR="00E15E20" w:rsidRP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74F7ADD4" w14:textId="77777777" w:rsidR="00F32065" w:rsidRPr="001A6E7B" w:rsidRDefault="00F32065" w:rsidP="00F32065">
      <w:pPr>
        <w:spacing w:after="0" w:line="240" w:lineRule="auto"/>
        <w:jc w:val="both"/>
        <w:rPr>
          <w:rFonts w:ascii="Optima" w:eastAsia="Arial" w:hAnsi="Optima" w:cs="Arial"/>
        </w:rPr>
      </w:pPr>
    </w:p>
    <w:p w14:paraId="2750D082" w14:textId="625BC093" w:rsidR="00F32065" w:rsidRPr="001A6E7B" w:rsidRDefault="00F32065" w:rsidP="00F32065">
      <w:pPr>
        <w:spacing w:after="0" w:line="240" w:lineRule="auto"/>
        <w:jc w:val="both"/>
        <w:rPr>
          <w:rFonts w:ascii="Optima" w:eastAsia="Arial" w:hAnsi="Optima" w:cs="Arial"/>
        </w:rPr>
      </w:pPr>
      <w:r w:rsidRPr="001A6E7B">
        <w:rPr>
          <w:rFonts w:ascii="Optima" w:eastAsia="Arial" w:hAnsi="Optima" w:cs="Arial"/>
        </w:rPr>
        <w:t xml:space="preserve">Pour le premier volet, ce fonds national a permis de contribuer au repérage de l’habitat indigne et à la mise en œuvre du dispositif de conservation de l’aide au logement par les Caf en relation étroite avec les partenaires. </w:t>
      </w:r>
    </w:p>
    <w:p w14:paraId="69E27F4C" w14:textId="77777777" w:rsidR="007525B9" w:rsidRPr="001A6E7B" w:rsidRDefault="007525B9" w:rsidP="007525B9">
      <w:pPr>
        <w:spacing w:after="0" w:line="240" w:lineRule="auto"/>
        <w:jc w:val="both"/>
        <w:rPr>
          <w:rFonts w:ascii="Optima" w:eastAsia="Arial" w:hAnsi="Optima" w:cs="Arial"/>
          <w:color w:val="00000A"/>
        </w:rPr>
      </w:pPr>
    </w:p>
    <w:p w14:paraId="313A67DE" w14:textId="1D5472D2" w:rsidR="007525B9" w:rsidRPr="001A6E7B" w:rsidRDefault="007525B9" w:rsidP="007525B9">
      <w:pPr>
        <w:spacing w:after="0" w:line="240" w:lineRule="auto"/>
        <w:jc w:val="both"/>
        <w:rPr>
          <w:rFonts w:ascii="Optima" w:eastAsia="Arial" w:hAnsi="Optima" w:cs="Arial"/>
          <w:color w:val="00000A"/>
        </w:rPr>
      </w:pPr>
      <w:r w:rsidRPr="001A6E7B">
        <w:rPr>
          <w:rFonts w:ascii="Optima" w:eastAsia="Arial" w:hAnsi="Optima" w:cs="Arial"/>
          <w:color w:val="00000A"/>
        </w:rPr>
        <w:t>Pour le volet 1, une enveloppe supplémentaire de 5 millions d’euros par an à partir de 2024 est</w:t>
      </w:r>
      <w:r w:rsidRPr="001A6E7B">
        <w:rPr>
          <w:rFonts w:ascii="Optima" w:eastAsia="Arial" w:hAnsi="Optima" w:cs="Arial"/>
          <w:color w:val="D13438"/>
        </w:rPr>
        <w:t xml:space="preserve"> </w:t>
      </w:r>
      <w:r w:rsidRPr="001A6E7B">
        <w:rPr>
          <w:rFonts w:ascii="Optima" w:eastAsia="Arial" w:hAnsi="Optima" w:cs="Arial"/>
          <w:color w:val="00000A"/>
        </w:rPr>
        <w:t xml:space="preserve">allouée au financement des diagnostics. </w:t>
      </w:r>
    </w:p>
    <w:p w14:paraId="4BC5A3B3" w14:textId="7825F9D1" w:rsidR="00F32065" w:rsidRPr="001A6E7B" w:rsidRDefault="00F32065" w:rsidP="007525B9">
      <w:pPr>
        <w:spacing w:after="0" w:line="240" w:lineRule="auto"/>
        <w:jc w:val="both"/>
        <w:rPr>
          <w:rFonts w:ascii="Optima" w:eastAsia="Arial" w:hAnsi="Optima" w:cs="Arial"/>
          <w:color w:val="00000A"/>
        </w:rPr>
      </w:pPr>
    </w:p>
    <w:p w14:paraId="46A91175" w14:textId="77777777" w:rsidR="005C4FC5" w:rsidRPr="001A6E7B" w:rsidRDefault="005C4FC5" w:rsidP="007525B9">
      <w:pPr>
        <w:spacing w:after="0" w:line="240" w:lineRule="auto"/>
        <w:jc w:val="both"/>
        <w:rPr>
          <w:rFonts w:ascii="Optima" w:eastAsia="Arial" w:hAnsi="Optima" w:cs="Arial"/>
          <w:color w:val="00000A"/>
        </w:rPr>
      </w:pPr>
    </w:p>
    <w:p w14:paraId="07B1D2E3" w14:textId="3B6B3B5F" w:rsidR="00F32065" w:rsidRPr="001A6E7B" w:rsidRDefault="00F32065" w:rsidP="001A6E7B">
      <w:pPr>
        <w:pStyle w:val="Paragraphedeliste"/>
        <w:numPr>
          <w:ilvl w:val="0"/>
          <w:numId w:val="192"/>
        </w:numPr>
        <w:ind w:left="709" w:hanging="425"/>
        <w:jc w:val="both"/>
        <w:rPr>
          <w:rFonts w:ascii="Optima" w:hAnsi="Optima" w:cs="Arial"/>
          <w:b/>
          <w:bCs/>
          <w:i/>
          <w:iCs/>
          <w:sz w:val="22"/>
          <w:szCs w:val="22"/>
        </w:rPr>
      </w:pPr>
      <w:r w:rsidRPr="001A6E7B">
        <w:rPr>
          <w:rFonts w:ascii="Optima" w:hAnsi="Optima" w:cs="Arial"/>
          <w:b/>
          <w:bCs/>
          <w:i/>
          <w:iCs/>
          <w:sz w:val="22"/>
          <w:szCs w:val="22"/>
          <w:lang w:eastAsia="fr-FR"/>
        </w:rPr>
        <w:t>La Caf suit les diagnostics de lutte contre la non-décence sur la base des indicateurs socles suivants</w:t>
      </w:r>
    </w:p>
    <w:p w14:paraId="57CB1AE8" w14:textId="6369DA78" w:rsidR="00F32065" w:rsidRPr="001A6E7B" w:rsidRDefault="00F32065" w:rsidP="001A6E7B">
      <w:pPr>
        <w:pStyle w:val="Paragraphedeliste"/>
        <w:numPr>
          <w:ilvl w:val="0"/>
          <w:numId w:val="195"/>
        </w:numPr>
        <w:ind w:hanging="436"/>
        <w:jc w:val="both"/>
        <w:rPr>
          <w:rFonts w:ascii="Optima" w:eastAsia="Arial" w:hAnsi="Optima" w:cs="Arial"/>
        </w:rPr>
      </w:pPr>
      <w:r w:rsidRPr="001A6E7B">
        <w:rPr>
          <w:rFonts w:ascii="Optima" w:eastAsia="Arial" w:hAnsi="Optima" w:cs="Arial"/>
          <w:sz w:val="22"/>
          <w:szCs w:val="22"/>
        </w:rPr>
        <w:t>Nombre de constats financés au moyen de la dotation F</w:t>
      </w:r>
      <w:r w:rsidR="00675271">
        <w:rPr>
          <w:rFonts w:ascii="Optima" w:eastAsia="Arial" w:hAnsi="Optima" w:cs="Arial"/>
          <w:sz w:val="22"/>
          <w:szCs w:val="22"/>
        </w:rPr>
        <w:t>pt</w:t>
      </w:r>
      <w:r w:rsidR="00F53890" w:rsidRPr="001A6E7B">
        <w:rPr>
          <w:rFonts w:ascii="Optima" w:eastAsia="Arial" w:hAnsi="Optima" w:cs="Arial"/>
          <w:sz w:val="22"/>
          <w:szCs w:val="22"/>
        </w:rPr>
        <w:t> ;</w:t>
      </w:r>
    </w:p>
    <w:p w14:paraId="12340BD1" w14:textId="6C296293" w:rsidR="005E1AC4" w:rsidRPr="001A6E7B" w:rsidRDefault="005E1AC4" w:rsidP="001A6E7B">
      <w:pPr>
        <w:pStyle w:val="Paragraphedeliste"/>
        <w:numPr>
          <w:ilvl w:val="0"/>
          <w:numId w:val="195"/>
        </w:numPr>
        <w:ind w:hanging="436"/>
        <w:jc w:val="both"/>
        <w:rPr>
          <w:rFonts w:ascii="Optima" w:eastAsia="Arial" w:hAnsi="Optima" w:cs="Arial"/>
        </w:rPr>
      </w:pPr>
      <w:r w:rsidRPr="001A6E7B">
        <w:rPr>
          <w:rFonts w:ascii="Optima" w:eastAsia="Arial" w:hAnsi="Optima" w:cs="Arial"/>
          <w:sz w:val="22"/>
          <w:szCs w:val="22"/>
        </w:rPr>
        <w:t>Nombre total de constats réalisés chaque année</w:t>
      </w:r>
      <w:r w:rsidR="00E313FD" w:rsidRPr="001A6E7B">
        <w:rPr>
          <w:rFonts w:ascii="Optima" w:eastAsia="Arial" w:hAnsi="Optima" w:cs="Arial"/>
          <w:sz w:val="22"/>
          <w:szCs w:val="22"/>
        </w:rPr>
        <w:t xml:space="preserve"> (Fpt et fonds locaux)</w:t>
      </w:r>
      <w:r w:rsidRPr="001A6E7B">
        <w:rPr>
          <w:rFonts w:ascii="Optima" w:eastAsia="Arial" w:hAnsi="Optima" w:cs="Arial"/>
          <w:sz w:val="22"/>
          <w:szCs w:val="22"/>
        </w:rPr>
        <w:t> ;</w:t>
      </w:r>
    </w:p>
    <w:p w14:paraId="25D4288C" w14:textId="22E04E99" w:rsidR="00F32065" w:rsidRPr="001A6E7B" w:rsidRDefault="00F32065" w:rsidP="001A6E7B">
      <w:pPr>
        <w:pStyle w:val="Paragraphedeliste"/>
        <w:numPr>
          <w:ilvl w:val="0"/>
          <w:numId w:val="195"/>
        </w:numPr>
        <w:ind w:hanging="436"/>
        <w:jc w:val="both"/>
        <w:rPr>
          <w:rFonts w:ascii="Optima" w:eastAsia="Arial" w:hAnsi="Optima" w:cs="Arial"/>
        </w:rPr>
      </w:pPr>
      <w:r w:rsidRPr="001A6E7B">
        <w:rPr>
          <w:rFonts w:ascii="Optima" w:eastAsia="Arial" w:hAnsi="Optima" w:cs="Arial"/>
          <w:sz w:val="22"/>
          <w:szCs w:val="22"/>
        </w:rPr>
        <w:t>Nombre de logements concernés par les constats financés par le FPT</w:t>
      </w:r>
      <w:r w:rsidR="00F53890" w:rsidRPr="001A6E7B">
        <w:rPr>
          <w:rFonts w:ascii="Optima" w:eastAsia="Arial" w:hAnsi="Optima" w:cs="Arial"/>
          <w:sz w:val="22"/>
          <w:szCs w:val="22"/>
        </w:rPr>
        <w:t> ;</w:t>
      </w:r>
    </w:p>
    <w:p w14:paraId="667B58F9" w14:textId="79F34744" w:rsidR="00F32065" w:rsidRPr="001A6E7B" w:rsidRDefault="00F32065" w:rsidP="001A6E7B">
      <w:pPr>
        <w:pStyle w:val="Paragraphedeliste"/>
        <w:numPr>
          <w:ilvl w:val="0"/>
          <w:numId w:val="195"/>
        </w:numPr>
        <w:autoSpaceDE w:val="0"/>
        <w:autoSpaceDN w:val="0"/>
        <w:adjustRightInd w:val="0"/>
        <w:ind w:hanging="436"/>
        <w:jc w:val="both"/>
        <w:rPr>
          <w:rFonts w:ascii="Optima" w:eastAsia="Arial" w:hAnsi="Optima" w:cs="Arial"/>
          <w:sz w:val="22"/>
          <w:szCs w:val="22"/>
        </w:rPr>
      </w:pPr>
      <w:r w:rsidRPr="001A6E7B">
        <w:rPr>
          <w:rFonts w:ascii="Optima" w:eastAsia="Arial" w:hAnsi="Optima" w:cs="Arial"/>
          <w:sz w:val="22"/>
          <w:szCs w:val="22"/>
        </w:rPr>
        <w:t>Nombre total de logements bénéficiaires d’un constat chaque année</w:t>
      </w:r>
      <w:r w:rsidR="00E313FD" w:rsidRPr="001A6E7B">
        <w:rPr>
          <w:rFonts w:ascii="Optima" w:eastAsia="Arial" w:hAnsi="Optima" w:cs="Arial"/>
          <w:sz w:val="22"/>
          <w:szCs w:val="22"/>
        </w:rPr>
        <w:t xml:space="preserve"> (Fpt et fonds locaux)</w:t>
      </w:r>
      <w:r w:rsidR="00F53890" w:rsidRPr="001A6E7B">
        <w:rPr>
          <w:rFonts w:ascii="Optima" w:eastAsia="Arial" w:hAnsi="Optima" w:cs="Arial"/>
          <w:sz w:val="22"/>
          <w:szCs w:val="22"/>
        </w:rPr>
        <w:t>.</w:t>
      </w:r>
    </w:p>
    <w:p w14:paraId="60DE4C17" w14:textId="619E304B" w:rsidR="00F32065" w:rsidRPr="001A6E7B" w:rsidRDefault="00F32065" w:rsidP="007525B9">
      <w:pPr>
        <w:spacing w:after="0" w:line="240" w:lineRule="auto"/>
        <w:jc w:val="both"/>
        <w:rPr>
          <w:rFonts w:ascii="Optima" w:eastAsia="Arial" w:hAnsi="Optima" w:cs="Arial"/>
          <w:color w:val="00000A"/>
        </w:rPr>
      </w:pPr>
    </w:p>
    <w:p w14:paraId="0CAFA7D5" w14:textId="77777777" w:rsidR="006347BB" w:rsidRPr="001A6E7B" w:rsidRDefault="006347BB" w:rsidP="007525B9">
      <w:pPr>
        <w:spacing w:after="0" w:line="240" w:lineRule="auto"/>
        <w:jc w:val="both"/>
        <w:rPr>
          <w:rFonts w:ascii="Optima" w:eastAsia="Arial" w:hAnsi="Optima" w:cs="Arial"/>
          <w:color w:val="00000A"/>
        </w:rPr>
      </w:pPr>
    </w:p>
    <w:p w14:paraId="691F347B" w14:textId="77777777" w:rsid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5D7E7BE4" w14:textId="54981309" w:rsidR="00F32065" w:rsidRDefault="00F32065"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1A6E7B">
        <w:rPr>
          <w:rFonts w:ascii="Optima" w:hAnsi="Optima"/>
          <w:noProof/>
        </w:rPr>
        <w:drawing>
          <wp:inline distT="0" distB="0" distL="0" distR="0" wp14:anchorId="5863D190" wp14:editId="086B6532">
            <wp:extent cx="152400" cy="152400"/>
            <wp:effectExtent l="0" t="0" r="0" b="0"/>
            <wp:docPr id="3" name="Image 3"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1A6E7B">
        <w:rPr>
          <w:rFonts w:ascii="Optima" w:hAnsi="Optima"/>
        </w:rPr>
        <w:t xml:space="preserve"> </w:t>
      </w:r>
      <w:r w:rsidRPr="001A6E7B">
        <w:rPr>
          <w:rFonts w:ascii="Optima" w:hAnsi="Optima"/>
          <w:b/>
          <w:bCs/>
        </w:rPr>
        <w:t>Volet 2</w:t>
      </w:r>
      <w:r w:rsidRPr="001A6E7B">
        <w:rPr>
          <w:rFonts w:ascii="Optima" w:hAnsi="Optima"/>
        </w:rPr>
        <w:t xml:space="preserve"> :</w:t>
      </w:r>
      <w:r w:rsidRPr="001A6E7B">
        <w:rPr>
          <w:rFonts w:ascii="Optima" w:hAnsi="Optima"/>
        </w:rPr>
        <w:tab/>
        <w:t xml:space="preserve">Contribuer à la promotion et à l’émergence de nouvelles formes de logement en faveur des jeunes adultes et des familles </w:t>
      </w:r>
    </w:p>
    <w:p w14:paraId="7D3C525E" w14:textId="77777777" w:rsidR="00E15E20" w:rsidRP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B4C69AB" w14:textId="1B15E783" w:rsidR="00F32065" w:rsidRPr="001A6E7B" w:rsidRDefault="00F32065" w:rsidP="007525B9">
      <w:pPr>
        <w:spacing w:after="0" w:line="240" w:lineRule="auto"/>
        <w:jc w:val="both"/>
        <w:rPr>
          <w:rFonts w:ascii="Optima" w:eastAsia="Arial" w:hAnsi="Optima" w:cs="Arial"/>
          <w:color w:val="00000A"/>
        </w:rPr>
      </w:pPr>
    </w:p>
    <w:p w14:paraId="1DA083B7" w14:textId="77777777" w:rsidR="00F53890" w:rsidRPr="001A6E7B" w:rsidRDefault="00F53890" w:rsidP="00F32065">
      <w:pPr>
        <w:spacing w:after="0" w:line="240" w:lineRule="auto"/>
        <w:jc w:val="both"/>
        <w:rPr>
          <w:rFonts w:ascii="Optima" w:eastAsia="Arial" w:hAnsi="Optima" w:cs="Arial"/>
        </w:rPr>
      </w:pPr>
    </w:p>
    <w:p w14:paraId="6C7D2A66" w14:textId="26B58AF4" w:rsidR="00F32065" w:rsidRPr="001A6E7B" w:rsidRDefault="00F32065" w:rsidP="00F32065">
      <w:pPr>
        <w:spacing w:after="0" w:line="240" w:lineRule="auto"/>
        <w:jc w:val="both"/>
        <w:rPr>
          <w:rFonts w:ascii="Optima" w:eastAsia="Arial" w:hAnsi="Optima" w:cs="Arial"/>
          <w:color w:val="00000A"/>
        </w:rPr>
      </w:pPr>
      <w:r w:rsidRPr="001A6E7B">
        <w:rPr>
          <w:rFonts w:ascii="Optima" w:eastAsia="Arial" w:hAnsi="Optima" w:cs="Arial"/>
        </w:rPr>
        <w:t>Pour le second volet, c</w:t>
      </w:r>
      <w:r w:rsidRPr="001A6E7B">
        <w:rPr>
          <w:rFonts w:ascii="Optima" w:eastAsia="Arial" w:hAnsi="Optima" w:cs="Arial"/>
          <w:color w:val="00000A"/>
        </w:rPr>
        <w:t xml:space="preserve">e nouveau financement a été un levier pour renforcer la présence et la plus-value des Caf dans les politiques locales du logement. Il leur a permis une plus grande visibilité sur le territoire avec notamment un positionnement politique mieux affiché par les Conseils d’administration. Enfin ces moyens financiers ont un impact en termes d’organisation, de gestion et de suivi du porteur local par les Caf dans le cadre de ce partenariat.  </w:t>
      </w:r>
    </w:p>
    <w:p w14:paraId="53EC4AC5" w14:textId="77777777" w:rsidR="00C903BA" w:rsidRPr="001A6E7B" w:rsidRDefault="00C903BA" w:rsidP="00F32065">
      <w:pPr>
        <w:spacing w:after="0" w:line="240" w:lineRule="auto"/>
        <w:jc w:val="both"/>
        <w:rPr>
          <w:rFonts w:ascii="Optima" w:eastAsia="Arial" w:hAnsi="Optima" w:cs="Arial"/>
        </w:rPr>
      </w:pPr>
    </w:p>
    <w:p w14:paraId="18D08B69" w14:textId="5DB06A56" w:rsidR="00F32065" w:rsidRPr="001A6E7B" w:rsidRDefault="00F32065" w:rsidP="00F32065">
      <w:pPr>
        <w:spacing w:after="0" w:line="240" w:lineRule="auto"/>
        <w:jc w:val="both"/>
        <w:rPr>
          <w:rFonts w:ascii="Optima" w:hAnsi="Optima"/>
        </w:rPr>
      </w:pPr>
      <w:r w:rsidRPr="001A6E7B">
        <w:rPr>
          <w:rFonts w:ascii="Optima" w:eastAsia="Arial" w:hAnsi="Optima" w:cs="Arial"/>
        </w:rPr>
        <w:t>A travers ce deuxième volet, la branche Famille, améliore la qualité de ses réponses pour prévenir la précarité, accompagner l’émergence de nouvelles solutions favorisant l’accès au logement des publics les plus fragiles ou en assurant la promotion de nouvelles formes d’habiter...</w:t>
      </w:r>
      <w:r w:rsidR="00F82D2C" w:rsidRPr="001A6E7B">
        <w:rPr>
          <w:rFonts w:ascii="Optima" w:eastAsia="Arial" w:hAnsi="Optima" w:cs="Arial"/>
        </w:rPr>
        <w:t xml:space="preserve"> </w:t>
      </w:r>
      <w:r w:rsidRPr="001A6E7B">
        <w:rPr>
          <w:rFonts w:ascii="Optima" w:eastAsia="Arial" w:hAnsi="Optima" w:cs="Arial"/>
        </w:rPr>
        <w:t>En soutien des acteurs locaux, la branche Famille s'inscrit dans une dynamique qui permet de créer les conditions minimales de dignité et d’insertion sociale des individus. Elle contribue ainsi à l’accès à un logement de meilleure qualité, à un coût financier plus abordable et potentiellement partagé pour plus de lien social et d’entraide pour les allocataires et leurs familles.</w:t>
      </w:r>
    </w:p>
    <w:p w14:paraId="325F56D8" w14:textId="77777777" w:rsidR="00F32065" w:rsidRPr="001A6E7B" w:rsidRDefault="00F32065" w:rsidP="007525B9">
      <w:pPr>
        <w:spacing w:after="0" w:line="240" w:lineRule="auto"/>
        <w:jc w:val="both"/>
        <w:rPr>
          <w:rFonts w:ascii="Optima" w:eastAsia="Arial" w:hAnsi="Optima" w:cs="Arial"/>
          <w:color w:val="00000A"/>
        </w:rPr>
      </w:pPr>
    </w:p>
    <w:p w14:paraId="6FE72157" w14:textId="21036CB6" w:rsidR="007525B9" w:rsidRPr="001A6E7B" w:rsidRDefault="007525B9" w:rsidP="007525B9">
      <w:pPr>
        <w:spacing w:after="0" w:line="240" w:lineRule="auto"/>
        <w:jc w:val="both"/>
        <w:rPr>
          <w:rFonts w:ascii="Optima" w:eastAsia="Arial" w:hAnsi="Optima" w:cs="Arial"/>
          <w:color w:val="00000A"/>
        </w:rPr>
      </w:pPr>
      <w:r w:rsidRPr="001A6E7B">
        <w:rPr>
          <w:rFonts w:ascii="Optima" w:eastAsia="Arial" w:hAnsi="Optima" w:cs="Arial"/>
          <w:color w:val="00000A"/>
        </w:rPr>
        <w:lastRenderedPageBreak/>
        <w:t>Le volet 2, sur le soutien aux dispositifs innovants, profite également d’un</w:t>
      </w:r>
      <w:r w:rsidR="00A42E09" w:rsidRPr="001A6E7B">
        <w:rPr>
          <w:rFonts w:ascii="Optima" w:eastAsia="Arial" w:hAnsi="Optima" w:cs="Arial"/>
          <w:color w:val="00000A"/>
        </w:rPr>
        <w:t xml:space="preserve">e augmentation des moyens </w:t>
      </w:r>
      <w:r w:rsidR="00C85CA7" w:rsidRPr="001A6E7B">
        <w:rPr>
          <w:rFonts w:ascii="Optima" w:eastAsia="Arial" w:hAnsi="Optima" w:cs="Arial"/>
          <w:color w:val="00000A"/>
        </w:rPr>
        <w:t>financiers</w:t>
      </w:r>
      <w:r w:rsidR="00A42E09" w:rsidRPr="001A6E7B">
        <w:rPr>
          <w:rFonts w:ascii="Optima" w:eastAsia="Arial" w:hAnsi="Optima" w:cs="Arial"/>
          <w:color w:val="00000A"/>
        </w:rPr>
        <w:t xml:space="preserve"> mobilisables </w:t>
      </w:r>
      <w:r w:rsidR="00C85CA7" w:rsidRPr="001A6E7B">
        <w:rPr>
          <w:rFonts w:ascii="Optima" w:eastAsia="Arial" w:hAnsi="Optima" w:cs="Arial"/>
          <w:color w:val="00000A"/>
        </w:rPr>
        <w:t>sur la période</w:t>
      </w:r>
      <w:r w:rsidRPr="001A6E7B">
        <w:rPr>
          <w:rFonts w:ascii="Optima" w:eastAsia="Arial" w:hAnsi="Optima" w:cs="Arial"/>
          <w:color w:val="00000A"/>
        </w:rPr>
        <w:t>. Ce dispositif, plébiscité par les Caf lors du bilan de la Cog précédente, va permettre de</w:t>
      </w:r>
      <w:r w:rsidRPr="001A6E7B">
        <w:rPr>
          <w:rFonts w:ascii="Optima" w:eastAsia="Times New Roman" w:hAnsi="Optima"/>
          <w:color w:val="00000A"/>
          <w:sz w:val="24"/>
          <w:szCs w:val="24"/>
        </w:rPr>
        <w:t xml:space="preserve"> </w:t>
      </w:r>
      <w:r w:rsidRPr="001A6E7B">
        <w:rPr>
          <w:rFonts w:ascii="Optima" w:eastAsia="Arial" w:hAnsi="Optima" w:cs="Arial"/>
          <w:color w:val="00000A"/>
        </w:rPr>
        <w:t>poursuivre le soutien à destination des familles et des jeunes (colocations solidaires, logement intergénérationnel, plateformes e-logement</w:t>
      </w:r>
      <w:r w:rsidR="00F32065" w:rsidRPr="001A6E7B">
        <w:rPr>
          <w:rFonts w:ascii="Optima" w:eastAsia="Arial" w:hAnsi="Optima" w:cs="Arial"/>
          <w:color w:val="00000A"/>
        </w:rPr>
        <w:t>, etc.</w:t>
      </w:r>
      <w:r w:rsidRPr="001A6E7B">
        <w:rPr>
          <w:rFonts w:ascii="Optima" w:eastAsia="Arial" w:hAnsi="Optima" w:cs="Arial"/>
          <w:color w:val="00000A"/>
        </w:rPr>
        <w:t>)</w:t>
      </w:r>
      <w:r w:rsidR="00F32065" w:rsidRPr="001A6E7B">
        <w:rPr>
          <w:rFonts w:ascii="Optima" w:eastAsia="Arial" w:hAnsi="Optima" w:cs="Arial"/>
          <w:color w:val="00000A"/>
        </w:rPr>
        <w:t xml:space="preserve">. </w:t>
      </w:r>
      <w:r w:rsidRPr="001A6E7B">
        <w:rPr>
          <w:rFonts w:ascii="Optima" w:eastAsia="Arial" w:hAnsi="Optima" w:cs="Arial"/>
          <w:color w:val="00000A"/>
        </w:rPr>
        <w:t xml:space="preserve">Ces dispositifs innovants pourront le cas échéant être intégrés à l’offre de services valorisée dans le Parcours jeune, afin d’accroître leur visibilité auprès des jeunes concernés. </w:t>
      </w:r>
    </w:p>
    <w:p w14:paraId="25BC32E5" w14:textId="2AA998FD" w:rsidR="3267844B" w:rsidRPr="001A6E7B" w:rsidRDefault="3267844B" w:rsidP="674EC420">
      <w:pPr>
        <w:spacing w:after="0" w:line="240" w:lineRule="auto"/>
        <w:jc w:val="both"/>
        <w:rPr>
          <w:rFonts w:ascii="Optima" w:eastAsia="Arial" w:hAnsi="Optima" w:cs="Arial"/>
          <w:color w:val="00000A"/>
        </w:rPr>
      </w:pPr>
    </w:p>
    <w:p w14:paraId="4B9B4E67" w14:textId="4347EAD2" w:rsidR="3538B48F" w:rsidRPr="001A6E7B" w:rsidRDefault="5B6EA947" w:rsidP="3538B48F">
      <w:pPr>
        <w:spacing w:after="0" w:line="240" w:lineRule="auto"/>
        <w:jc w:val="both"/>
        <w:rPr>
          <w:rFonts w:ascii="Optima" w:eastAsia="Arial" w:hAnsi="Optima" w:cs="Arial"/>
          <w:color w:val="00000A"/>
        </w:rPr>
      </w:pPr>
      <w:r w:rsidRPr="001A6E7B">
        <w:rPr>
          <w:rFonts w:ascii="Optima" w:eastAsia="Arial" w:hAnsi="Optima" w:cs="Arial"/>
          <w:color w:val="00000A"/>
        </w:rPr>
        <w:t>Un</w:t>
      </w:r>
      <w:r w:rsidR="691FDE6B" w:rsidRPr="001A6E7B">
        <w:rPr>
          <w:rFonts w:ascii="Optima" w:eastAsia="Arial" w:hAnsi="Optima" w:cs="Arial"/>
          <w:color w:val="00000A"/>
        </w:rPr>
        <w:t>e</w:t>
      </w:r>
      <w:r w:rsidRPr="001A6E7B">
        <w:rPr>
          <w:rFonts w:ascii="Optima" w:eastAsia="Arial" w:hAnsi="Optima" w:cs="Arial"/>
          <w:color w:val="00000A"/>
        </w:rPr>
        <w:t xml:space="preserve"> </w:t>
      </w:r>
      <w:r w:rsidR="302CCCDA" w:rsidRPr="001A6E7B">
        <w:rPr>
          <w:rFonts w:ascii="Optima" w:eastAsia="Arial" w:hAnsi="Optima" w:cs="Arial"/>
          <w:color w:val="00000A"/>
        </w:rPr>
        <w:t xml:space="preserve">enveloppe </w:t>
      </w:r>
      <w:r w:rsidR="1833B9D2" w:rsidRPr="001A6E7B">
        <w:rPr>
          <w:rFonts w:ascii="Optima" w:eastAsia="Arial" w:hAnsi="Optima" w:cs="Arial"/>
          <w:color w:val="00000A"/>
        </w:rPr>
        <w:t>maxim</w:t>
      </w:r>
      <w:r w:rsidR="0EB3E950" w:rsidRPr="001A6E7B">
        <w:rPr>
          <w:rFonts w:ascii="Optima" w:eastAsia="Arial" w:hAnsi="Optima" w:cs="Arial"/>
          <w:color w:val="00000A"/>
        </w:rPr>
        <w:t>ale</w:t>
      </w:r>
      <w:r w:rsidR="1833B9D2" w:rsidRPr="001A6E7B">
        <w:rPr>
          <w:rFonts w:ascii="Optima" w:eastAsia="Arial" w:hAnsi="Optima" w:cs="Arial"/>
          <w:color w:val="00000A"/>
        </w:rPr>
        <w:t xml:space="preserve"> </w:t>
      </w:r>
      <w:r w:rsidRPr="001A6E7B">
        <w:rPr>
          <w:rFonts w:ascii="Optima" w:eastAsia="Arial" w:hAnsi="Optima" w:cs="Arial"/>
          <w:color w:val="00000A"/>
        </w:rPr>
        <w:t>de 50 000 €</w:t>
      </w:r>
      <w:r w:rsidR="5EEFDEF0" w:rsidRPr="001A6E7B">
        <w:rPr>
          <w:rFonts w:ascii="Optima" w:eastAsia="Arial" w:hAnsi="Optima" w:cs="Arial"/>
          <w:color w:val="00000A"/>
        </w:rPr>
        <w:t xml:space="preserve"> </w:t>
      </w:r>
      <w:r w:rsidRPr="001A6E7B">
        <w:rPr>
          <w:rFonts w:ascii="Optima" w:eastAsia="Arial" w:hAnsi="Optima" w:cs="Arial"/>
          <w:color w:val="00000A"/>
        </w:rPr>
        <w:t>par Caf</w:t>
      </w:r>
      <w:r w:rsidR="1F456DAB" w:rsidRPr="001A6E7B">
        <w:rPr>
          <w:rFonts w:ascii="Optima" w:eastAsia="Arial" w:hAnsi="Optima" w:cs="Arial"/>
          <w:color w:val="00000A"/>
        </w:rPr>
        <w:t xml:space="preserve"> </w:t>
      </w:r>
      <w:r w:rsidR="00653C64" w:rsidRPr="001A6E7B">
        <w:rPr>
          <w:rFonts w:ascii="Optima" w:eastAsia="Arial" w:hAnsi="Optima" w:cs="Arial"/>
          <w:color w:val="00000A"/>
        </w:rPr>
        <w:t xml:space="preserve">(fonctionnement et investissement </w:t>
      </w:r>
      <w:r w:rsidR="00360A3B" w:rsidRPr="001A6E7B">
        <w:rPr>
          <w:rFonts w:ascii="Optima" w:eastAsia="Arial" w:hAnsi="Optima" w:cs="Arial"/>
          <w:color w:val="00000A"/>
        </w:rPr>
        <w:t xml:space="preserve">compris) </w:t>
      </w:r>
      <w:r w:rsidR="5EFE95C3" w:rsidRPr="001A6E7B">
        <w:rPr>
          <w:rFonts w:ascii="Optima" w:eastAsia="Arial" w:hAnsi="Optima" w:cs="Arial"/>
          <w:color w:val="00000A"/>
        </w:rPr>
        <w:t xml:space="preserve">dans la limite des fonds disponibles </w:t>
      </w:r>
      <w:r w:rsidR="68413DAA" w:rsidRPr="001A6E7B">
        <w:rPr>
          <w:rFonts w:ascii="Optima" w:eastAsia="Arial" w:hAnsi="Optima" w:cs="Arial"/>
          <w:color w:val="00000A"/>
        </w:rPr>
        <w:t>est fixé</w:t>
      </w:r>
      <w:r w:rsidR="2F73B1E8" w:rsidRPr="001A6E7B">
        <w:rPr>
          <w:rFonts w:ascii="Optima" w:eastAsia="Arial" w:hAnsi="Optima" w:cs="Arial"/>
          <w:color w:val="00000A"/>
        </w:rPr>
        <w:t>e</w:t>
      </w:r>
      <w:r w:rsidR="1205F3DB" w:rsidRPr="001A6E7B">
        <w:rPr>
          <w:rFonts w:ascii="Optima" w:eastAsia="Arial" w:hAnsi="Optima" w:cs="Arial"/>
          <w:color w:val="00000A"/>
        </w:rPr>
        <w:t xml:space="preserve"> dans le cadre </w:t>
      </w:r>
      <w:r w:rsidR="7923353E" w:rsidRPr="001A6E7B">
        <w:rPr>
          <w:rFonts w:ascii="Optima" w:eastAsia="Arial" w:hAnsi="Optima" w:cs="Arial"/>
          <w:color w:val="00000A"/>
        </w:rPr>
        <w:t xml:space="preserve">des demandes de financement au titre du volet 2 de l’axe 7. </w:t>
      </w:r>
    </w:p>
    <w:p w14:paraId="4E6FE5EF" w14:textId="5468E485" w:rsidR="683564F1" w:rsidRPr="001A6E7B" w:rsidRDefault="683564F1" w:rsidP="683564F1">
      <w:pPr>
        <w:spacing w:after="0" w:line="240" w:lineRule="auto"/>
        <w:jc w:val="both"/>
        <w:rPr>
          <w:rFonts w:ascii="Optima" w:eastAsia="Arial" w:hAnsi="Optima" w:cs="Arial"/>
          <w:color w:val="00000A"/>
        </w:rPr>
      </w:pPr>
    </w:p>
    <w:p w14:paraId="758E9B69" w14:textId="77777777" w:rsidR="005C4FC5" w:rsidRPr="001A6E7B" w:rsidRDefault="005C4FC5" w:rsidP="683564F1">
      <w:pPr>
        <w:spacing w:after="0" w:line="240" w:lineRule="auto"/>
        <w:jc w:val="both"/>
        <w:rPr>
          <w:rFonts w:ascii="Optima" w:eastAsia="Arial" w:hAnsi="Optima" w:cs="Arial"/>
          <w:color w:val="00000A"/>
        </w:rPr>
      </w:pPr>
    </w:p>
    <w:p w14:paraId="509BD844" w14:textId="15C0B9DE" w:rsidR="00F800FE" w:rsidRPr="001A6E7B" w:rsidRDefault="00F800FE" w:rsidP="001A6E7B">
      <w:pPr>
        <w:pStyle w:val="Paragraphedeliste"/>
        <w:numPr>
          <w:ilvl w:val="0"/>
          <w:numId w:val="192"/>
        </w:numPr>
        <w:ind w:left="709" w:hanging="425"/>
        <w:jc w:val="both"/>
        <w:rPr>
          <w:rFonts w:ascii="Optima" w:hAnsi="Optima" w:cs="Arial"/>
          <w:b/>
          <w:bCs/>
          <w:i/>
          <w:iCs/>
          <w:sz w:val="22"/>
          <w:szCs w:val="22"/>
        </w:rPr>
      </w:pPr>
      <w:r w:rsidRPr="001A6E7B">
        <w:rPr>
          <w:rFonts w:ascii="Optima" w:hAnsi="Optima" w:cs="Arial"/>
          <w:b/>
          <w:bCs/>
          <w:i/>
          <w:iCs/>
          <w:sz w:val="22"/>
          <w:szCs w:val="22"/>
          <w:lang w:eastAsia="fr-FR"/>
        </w:rPr>
        <w:t>Actions éligibles</w:t>
      </w:r>
      <w:r w:rsidR="00750349" w:rsidRPr="001A6E7B">
        <w:rPr>
          <w:rStyle w:val="Appelnotedebasdep"/>
          <w:rFonts w:ascii="Optima" w:hAnsi="Optima" w:cs="Arial"/>
          <w:b/>
          <w:bCs/>
          <w:i/>
          <w:iCs/>
          <w:sz w:val="22"/>
          <w:szCs w:val="22"/>
          <w:lang w:eastAsia="fr-FR"/>
        </w:rPr>
        <w:footnoteReference w:id="30"/>
      </w:r>
    </w:p>
    <w:p w14:paraId="040186D4" w14:textId="20B3E8AF"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Colocation solidaire ;</w:t>
      </w:r>
    </w:p>
    <w:p w14:paraId="499E260B" w14:textId="4583BCCC"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Logement intergénérationnel ;</w:t>
      </w:r>
    </w:p>
    <w:p w14:paraId="53264238" w14:textId="4ACDBB38"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Logement solidaire ou partagé ;</w:t>
      </w:r>
    </w:p>
    <w:p w14:paraId="7DC75075" w14:textId="5B4F9479"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Logement adapté ;</w:t>
      </w:r>
    </w:p>
    <w:p w14:paraId="62668AD8" w14:textId="24DC2D68" w:rsidR="00F800FE" w:rsidRPr="001A6E7B" w:rsidRDefault="00F800FE" w:rsidP="001A6E7B">
      <w:pPr>
        <w:pStyle w:val="Paragraphedeliste"/>
        <w:numPr>
          <w:ilvl w:val="0"/>
          <w:numId w:val="196"/>
        </w:numPr>
        <w:autoSpaceDE w:val="0"/>
        <w:autoSpaceDN w:val="0"/>
        <w:adjustRightInd w:val="0"/>
        <w:ind w:left="851" w:hanging="284"/>
        <w:jc w:val="both"/>
        <w:rPr>
          <w:rFonts w:ascii="Optima" w:eastAsia="Arial" w:hAnsi="Optima" w:cs="Arial"/>
          <w:color w:val="auto"/>
          <w:sz w:val="22"/>
          <w:szCs w:val="22"/>
        </w:rPr>
      </w:pPr>
      <w:r w:rsidRPr="001A6E7B">
        <w:rPr>
          <w:rFonts w:ascii="Optima" w:eastAsia="Arial" w:hAnsi="Optima" w:cs="Arial"/>
          <w:color w:val="auto"/>
          <w:sz w:val="22"/>
          <w:szCs w:val="22"/>
        </w:rPr>
        <w:t>Meilleure organisation de la rencontre entre l’offre et la demande de logement (Plateforme e-logement, etc.).</w:t>
      </w:r>
    </w:p>
    <w:p w14:paraId="2DC6ACD3" w14:textId="77777777" w:rsidR="00F800FE" w:rsidRPr="001A6E7B" w:rsidRDefault="00F800FE" w:rsidP="00F800FE">
      <w:pPr>
        <w:pStyle w:val="Paragraphedeliste"/>
        <w:autoSpaceDE w:val="0"/>
        <w:autoSpaceDN w:val="0"/>
        <w:adjustRightInd w:val="0"/>
        <w:ind w:left="927"/>
        <w:jc w:val="both"/>
        <w:rPr>
          <w:rFonts w:ascii="Optima" w:eastAsia="Arial" w:hAnsi="Optima" w:cs="Arial"/>
          <w:color w:val="auto"/>
          <w:sz w:val="22"/>
          <w:szCs w:val="22"/>
        </w:rPr>
      </w:pPr>
    </w:p>
    <w:p w14:paraId="4CF5830F" w14:textId="77777777" w:rsidR="005C4FC5" w:rsidRPr="001A6E7B" w:rsidRDefault="005C4FC5" w:rsidP="00F800FE">
      <w:pPr>
        <w:pStyle w:val="Paragraphedeliste"/>
        <w:autoSpaceDE w:val="0"/>
        <w:autoSpaceDN w:val="0"/>
        <w:adjustRightInd w:val="0"/>
        <w:ind w:left="927"/>
        <w:jc w:val="both"/>
        <w:rPr>
          <w:rFonts w:ascii="Optima" w:eastAsia="Arial" w:hAnsi="Optima" w:cs="Arial"/>
          <w:color w:val="auto"/>
          <w:sz w:val="22"/>
          <w:szCs w:val="22"/>
        </w:rPr>
      </w:pPr>
    </w:p>
    <w:p w14:paraId="1FBCEF8B" w14:textId="7C0C027D" w:rsidR="00F800FE" w:rsidRPr="001A6E7B" w:rsidRDefault="00F800FE" w:rsidP="001A6E7B">
      <w:pPr>
        <w:pStyle w:val="Paragraphedeliste"/>
        <w:numPr>
          <w:ilvl w:val="0"/>
          <w:numId w:val="192"/>
        </w:numPr>
        <w:ind w:left="709" w:hanging="425"/>
        <w:jc w:val="both"/>
        <w:rPr>
          <w:rFonts w:ascii="Optima" w:hAnsi="Optima" w:cs="Arial"/>
          <w:b/>
          <w:bCs/>
          <w:i/>
          <w:iCs/>
          <w:sz w:val="22"/>
          <w:szCs w:val="22"/>
        </w:rPr>
      </w:pPr>
      <w:r w:rsidRPr="001A6E7B">
        <w:rPr>
          <w:rFonts w:ascii="Optima" w:hAnsi="Optima" w:cs="Arial"/>
          <w:b/>
          <w:bCs/>
          <w:i/>
          <w:iCs/>
          <w:sz w:val="22"/>
          <w:szCs w:val="22"/>
          <w:lang w:eastAsia="fr-FR"/>
        </w:rPr>
        <w:t xml:space="preserve">La Caf évalue la pertinence </w:t>
      </w:r>
      <w:r w:rsidR="00CB5C36" w:rsidRPr="001A6E7B">
        <w:rPr>
          <w:rFonts w:ascii="Optima" w:hAnsi="Optima" w:cs="Arial"/>
          <w:b/>
          <w:bCs/>
          <w:i/>
          <w:iCs/>
          <w:sz w:val="22"/>
          <w:szCs w:val="22"/>
          <w:lang w:eastAsia="fr-FR"/>
        </w:rPr>
        <w:t>du</w:t>
      </w:r>
      <w:r w:rsidRPr="001A6E7B">
        <w:rPr>
          <w:rFonts w:ascii="Optima" w:hAnsi="Optima" w:cs="Arial"/>
          <w:b/>
          <w:bCs/>
          <w:i/>
          <w:iCs/>
          <w:sz w:val="22"/>
          <w:szCs w:val="22"/>
          <w:lang w:eastAsia="fr-FR"/>
        </w:rPr>
        <w:t xml:space="preserve"> financement des deux volets sur la base des indicateurs socles suivants</w:t>
      </w:r>
    </w:p>
    <w:p w14:paraId="44EC0B6B" w14:textId="57FD9D5E"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N</w:t>
      </w:r>
      <w:r w:rsidR="00F800FE" w:rsidRPr="001A6E7B">
        <w:rPr>
          <w:rFonts w:ascii="Optima" w:eastAsia="Arial" w:hAnsi="Optima" w:cs="Arial"/>
          <w:sz w:val="22"/>
          <w:szCs w:val="22"/>
        </w:rPr>
        <w:t>ombre de projets financés ;</w:t>
      </w:r>
    </w:p>
    <w:p w14:paraId="2E7EE229" w14:textId="1E66B018"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N</w:t>
      </w:r>
      <w:r w:rsidR="00F800FE" w:rsidRPr="001A6E7B">
        <w:rPr>
          <w:rFonts w:ascii="Optima" w:eastAsia="Arial" w:hAnsi="Optima" w:cs="Arial"/>
          <w:sz w:val="22"/>
          <w:szCs w:val="22"/>
        </w:rPr>
        <w:t>ombre de logements créés ;</w:t>
      </w:r>
    </w:p>
    <w:p w14:paraId="54B71403" w14:textId="360DB5AF"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P</w:t>
      </w:r>
      <w:r w:rsidR="00F800FE" w:rsidRPr="001A6E7B">
        <w:rPr>
          <w:rFonts w:ascii="Optima" w:eastAsia="Arial" w:hAnsi="Optima" w:cs="Arial"/>
          <w:sz w:val="22"/>
          <w:szCs w:val="22"/>
        </w:rPr>
        <w:t xml:space="preserve">rofil et nombre de bénéficiaires (jeunes adultes (-30 ans), adultes, seniors (+60 ans) ; </w:t>
      </w:r>
    </w:p>
    <w:p w14:paraId="0E879E1F" w14:textId="12FAC919"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N</w:t>
      </w:r>
      <w:r w:rsidR="00F800FE" w:rsidRPr="001A6E7B">
        <w:rPr>
          <w:rFonts w:ascii="Optima" w:eastAsia="Arial" w:hAnsi="Optima" w:cs="Arial"/>
          <w:sz w:val="22"/>
          <w:szCs w:val="22"/>
        </w:rPr>
        <w:t>ature du/des projets (logement intergénérationnel, solidaire, partagé, adapté, service d’aide à l’accès au logement et à l’entrée dans les lieux</w:t>
      </w:r>
      <w:r w:rsidRPr="001A6E7B">
        <w:rPr>
          <w:rFonts w:ascii="Optima" w:eastAsia="Arial" w:hAnsi="Optima" w:cs="Arial"/>
          <w:sz w:val="22"/>
          <w:szCs w:val="22"/>
        </w:rPr>
        <w:t>, etc.)</w:t>
      </w:r>
      <w:r w:rsidR="00F800FE" w:rsidRPr="001A6E7B">
        <w:rPr>
          <w:rFonts w:ascii="Optima" w:eastAsia="Arial" w:hAnsi="Optima" w:cs="Arial"/>
          <w:sz w:val="22"/>
          <w:szCs w:val="22"/>
        </w:rPr>
        <w:t xml:space="preserve"> ; </w:t>
      </w:r>
    </w:p>
    <w:p w14:paraId="03C9B560" w14:textId="5CC37E50"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T</w:t>
      </w:r>
      <w:r w:rsidR="00F800FE" w:rsidRPr="001A6E7B">
        <w:rPr>
          <w:rFonts w:ascii="Optima" w:eastAsia="Arial" w:hAnsi="Optima" w:cs="Arial"/>
          <w:sz w:val="22"/>
          <w:szCs w:val="22"/>
        </w:rPr>
        <w:t>ype de contrat du logement (location, colocation, intermédiation locative, sous location, contrat mobilité, contrat intergénérationnel) ;</w:t>
      </w:r>
    </w:p>
    <w:p w14:paraId="2FE6AC57" w14:textId="449EE5A8"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T</w:t>
      </w:r>
      <w:r w:rsidR="00F800FE" w:rsidRPr="001A6E7B">
        <w:rPr>
          <w:rFonts w:ascii="Optima" w:eastAsia="Arial" w:hAnsi="Optima" w:cs="Arial"/>
          <w:sz w:val="22"/>
          <w:szCs w:val="22"/>
        </w:rPr>
        <w:t>erritoire concerné (urbain, Q</w:t>
      </w:r>
      <w:r w:rsidR="00C24F26" w:rsidRPr="001A6E7B">
        <w:rPr>
          <w:rFonts w:ascii="Optima" w:eastAsia="Arial" w:hAnsi="Optima" w:cs="Arial"/>
          <w:sz w:val="22"/>
          <w:szCs w:val="22"/>
        </w:rPr>
        <w:t>pv, Zf</w:t>
      </w:r>
      <w:r w:rsidR="00EF59E3" w:rsidRPr="001A6E7B">
        <w:rPr>
          <w:rFonts w:ascii="Optima" w:eastAsia="Arial" w:hAnsi="Optima" w:cs="Arial"/>
          <w:sz w:val="22"/>
          <w:szCs w:val="22"/>
        </w:rPr>
        <w:t>r</w:t>
      </w:r>
      <w:r w:rsidR="00C24F26" w:rsidRPr="001A6E7B">
        <w:rPr>
          <w:rFonts w:ascii="Optima" w:eastAsia="Arial" w:hAnsi="Optima" w:cs="Arial"/>
          <w:sz w:val="22"/>
          <w:szCs w:val="22"/>
        </w:rPr>
        <w:t>r, etc.</w:t>
      </w:r>
      <w:r w:rsidR="00F800FE" w:rsidRPr="001A6E7B">
        <w:rPr>
          <w:rFonts w:ascii="Optima" w:eastAsia="Arial" w:hAnsi="Optima" w:cs="Arial"/>
          <w:sz w:val="22"/>
          <w:szCs w:val="22"/>
        </w:rPr>
        <w:t>) ;</w:t>
      </w:r>
    </w:p>
    <w:p w14:paraId="2DF78E1F" w14:textId="6CDEAFDD" w:rsidR="00F800FE" w:rsidRPr="001A6E7B" w:rsidRDefault="00E64F3F" w:rsidP="001A6E7B">
      <w:pPr>
        <w:pStyle w:val="Paragraphedeliste"/>
        <w:numPr>
          <w:ilvl w:val="0"/>
          <w:numId w:val="197"/>
        </w:numPr>
        <w:autoSpaceDE w:val="0"/>
        <w:autoSpaceDN w:val="0"/>
        <w:adjustRightInd w:val="0"/>
        <w:ind w:left="851" w:hanging="284"/>
        <w:jc w:val="both"/>
        <w:rPr>
          <w:rFonts w:ascii="Optima" w:eastAsia="Arial" w:hAnsi="Optima" w:cs="Arial"/>
        </w:rPr>
      </w:pPr>
      <w:r w:rsidRPr="001A6E7B">
        <w:rPr>
          <w:rFonts w:ascii="Optima" w:eastAsia="Arial" w:hAnsi="Optima" w:cs="Arial"/>
          <w:sz w:val="22"/>
          <w:szCs w:val="22"/>
        </w:rPr>
        <w:t xml:space="preserve">Inscription </w:t>
      </w:r>
      <w:r w:rsidR="00C228D6" w:rsidRPr="001A6E7B">
        <w:rPr>
          <w:rFonts w:ascii="Optima" w:eastAsia="Arial" w:hAnsi="Optima" w:cs="Arial"/>
          <w:sz w:val="22"/>
          <w:szCs w:val="22"/>
        </w:rPr>
        <w:t>des projets dans l</w:t>
      </w:r>
      <w:r w:rsidR="00170A9A" w:rsidRPr="001A6E7B">
        <w:rPr>
          <w:rFonts w:ascii="Optima" w:eastAsia="Arial" w:hAnsi="Optima" w:cs="Arial"/>
          <w:sz w:val="22"/>
          <w:szCs w:val="22"/>
        </w:rPr>
        <w:t xml:space="preserve">e </w:t>
      </w:r>
      <w:r w:rsidR="00447AE7" w:rsidRPr="001A6E7B">
        <w:rPr>
          <w:rFonts w:ascii="Optima" w:eastAsia="Arial" w:hAnsi="Optima" w:cs="Arial"/>
          <w:sz w:val="22"/>
          <w:szCs w:val="22"/>
        </w:rPr>
        <w:t xml:space="preserve">volet logement </w:t>
      </w:r>
      <w:r w:rsidR="008D7855" w:rsidRPr="001A6E7B">
        <w:rPr>
          <w:rFonts w:ascii="Optima" w:eastAsia="Arial" w:hAnsi="Optima" w:cs="Arial"/>
          <w:sz w:val="22"/>
          <w:szCs w:val="22"/>
        </w:rPr>
        <w:t>dédi</w:t>
      </w:r>
      <w:r w:rsidR="003277F4" w:rsidRPr="001A6E7B">
        <w:rPr>
          <w:rFonts w:ascii="Optima" w:eastAsia="Arial" w:hAnsi="Optima" w:cs="Arial"/>
          <w:sz w:val="22"/>
          <w:szCs w:val="22"/>
        </w:rPr>
        <w:t>é de la C</w:t>
      </w:r>
      <w:r w:rsidR="00CF62B5">
        <w:rPr>
          <w:rFonts w:ascii="Optima" w:eastAsia="Arial" w:hAnsi="Optima" w:cs="Arial"/>
          <w:sz w:val="22"/>
          <w:szCs w:val="22"/>
        </w:rPr>
        <w:t>tg</w:t>
      </w:r>
      <w:r w:rsidR="001A5924" w:rsidRPr="001A6E7B">
        <w:rPr>
          <w:rFonts w:ascii="Optima" w:eastAsia="Arial" w:hAnsi="Optima" w:cs="Arial"/>
          <w:sz w:val="22"/>
          <w:szCs w:val="22"/>
        </w:rPr>
        <w:t>.</w:t>
      </w:r>
    </w:p>
    <w:p w14:paraId="34454D25" w14:textId="77777777" w:rsidR="00775658" w:rsidRPr="00E15E20" w:rsidRDefault="00775658" w:rsidP="00E15E20">
      <w:pPr>
        <w:autoSpaceDE w:val="0"/>
        <w:autoSpaceDN w:val="0"/>
        <w:adjustRightInd w:val="0"/>
        <w:ind w:left="567"/>
        <w:jc w:val="both"/>
        <w:rPr>
          <w:rFonts w:ascii="Optima" w:eastAsia="Arial" w:hAnsi="Optima" w:cs="Arial"/>
        </w:rPr>
      </w:pPr>
    </w:p>
    <w:p w14:paraId="17DC0CAD" w14:textId="29E31243" w:rsidR="007525B9" w:rsidRPr="001A6E7B" w:rsidRDefault="007525B9" w:rsidP="00617404">
      <w:pPr>
        <w:pStyle w:val="FootnoteText1000"/>
        <w:tabs>
          <w:tab w:val="left" w:pos="567"/>
        </w:tabs>
        <w:jc w:val="both"/>
        <w:rPr>
          <w:rFonts w:ascii="Optima" w:hAnsi="Optima"/>
          <w:b/>
          <w:bCs/>
          <w:color w:val="auto"/>
          <w:sz w:val="22"/>
          <w:szCs w:val="22"/>
        </w:rPr>
      </w:pPr>
    </w:p>
    <w:p w14:paraId="07406F3B" w14:textId="77777777" w:rsidR="00F800FE" w:rsidRPr="001A6E7B" w:rsidRDefault="00F800FE" w:rsidP="00617404">
      <w:pPr>
        <w:pStyle w:val="FootnoteText1000"/>
        <w:tabs>
          <w:tab w:val="left" w:pos="567"/>
        </w:tabs>
        <w:jc w:val="both"/>
        <w:rPr>
          <w:rFonts w:ascii="Optima" w:hAnsi="Optima"/>
          <w:b/>
          <w:bCs/>
          <w:color w:val="auto"/>
          <w:sz w:val="22"/>
          <w:szCs w:val="22"/>
        </w:rPr>
      </w:pPr>
    </w:p>
    <w:sectPr w:rsidR="00F800FE" w:rsidRPr="001A6E7B" w:rsidSect="00775658">
      <w:headerReference w:type="default" r:id="rId16"/>
      <w:footerReference w:type="default" r:id="rId17"/>
      <w:pgSz w:w="11906" w:h="16838" w:code="9"/>
      <w:pgMar w:top="851" w:right="1134" w:bottom="851" w:left="212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3F3B" w14:textId="77777777" w:rsidR="00FC20F4" w:rsidRDefault="00FC20F4" w:rsidP="003E7E39">
      <w:pPr>
        <w:spacing w:after="0" w:line="240" w:lineRule="auto"/>
      </w:pPr>
      <w:r>
        <w:separator/>
      </w:r>
    </w:p>
  </w:endnote>
  <w:endnote w:type="continuationSeparator" w:id="0">
    <w:p w14:paraId="4D06238B" w14:textId="77777777" w:rsidR="00FC20F4" w:rsidRDefault="00FC20F4" w:rsidP="003E7E39">
      <w:pPr>
        <w:spacing w:after="0" w:line="240" w:lineRule="auto"/>
      </w:pPr>
      <w:r>
        <w:continuationSeparator/>
      </w:r>
    </w:p>
  </w:endnote>
  <w:endnote w:type="continuationNotice" w:id="1">
    <w:p w14:paraId="13B2F2DA" w14:textId="77777777" w:rsidR="00FC20F4" w:rsidRDefault="00FC2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B05020505080203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quot;Optima&quot;,sans-serif">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5DD" w14:textId="022584FC" w:rsidR="00634BC0" w:rsidRPr="000947B6" w:rsidRDefault="00634BC0">
    <w:pPr>
      <w:pStyle w:val="Pieddepage"/>
      <w:jc w:val="right"/>
      <w:rPr>
        <w:rFonts w:ascii="Arial" w:hAnsi="Arial" w:cs="Arial"/>
        <w:sz w:val="18"/>
        <w:szCs w:val="18"/>
      </w:rPr>
    </w:pPr>
    <w:r w:rsidRPr="000947B6">
      <w:rPr>
        <w:rFonts w:ascii="Arial" w:hAnsi="Arial" w:cs="Arial"/>
        <w:sz w:val="18"/>
        <w:szCs w:val="18"/>
      </w:rPr>
      <w:fldChar w:fldCharType="begin"/>
    </w:r>
    <w:r w:rsidRPr="000947B6">
      <w:rPr>
        <w:rFonts w:ascii="Arial" w:hAnsi="Arial" w:cs="Arial"/>
        <w:sz w:val="18"/>
        <w:szCs w:val="18"/>
      </w:rPr>
      <w:instrText>PAGE   \* MERGEFORMAT</w:instrText>
    </w:r>
    <w:r w:rsidRPr="000947B6">
      <w:rPr>
        <w:rFonts w:ascii="Arial" w:hAnsi="Arial" w:cs="Arial"/>
        <w:sz w:val="18"/>
        <w:szCs w:val="18"/>
      </w:rPr>
      <w:fldChar w:fldCharType="separate"/>
    </w:r>
    <w:r w:rsidR="00B97C29">
      <w:rPr>
        <w:rFonts w:ascii="Arial" w:hAnsi="Arial" w:cs="Arial"/>
        <w:noProof/>
        <w:sz w:val="18"/>
        <w:szCs w:val="18"/>
      </w:rPr>
      <w:t>9</w:t>
    </w:r>
    <w:r w:rsidRPr="000947B6">
      <w:rPr>
        <w:rFonts w:ascii="Arial" w:hAnsi="Arial" w:cs="Arial"/>
        <w:sz w:val="18"/>
        <w:szCs w:val="18"/>
      </w:rPr>
      <w:fldChar w:fldCharType="end"/>
    </w:r>
  </w:p>
  <w:p w14:paraId="5A12511B" w14:textId="77777777" w:rsidR="00634BC0" w:rsidRDefault="00634BC0" w:rsidP="00E440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5C0F" w14:textId="77777777" w:rsidR="00FC20F4" w:rsidRDefault="00FC20F4" w:rsidP="003E7E39">
      <w:pPr>
        <w:spacing w:after="0" w:line="240" w:lineRule="auto"/>
      </w:pPr>
      <w:r>
        <w:separator/>
      </w:r>
    </w:p>
  </w:footnote>
  <w:footnote w:type="continuationSeparator" w:id="0">
    <w:p w14:paraId="19A5BD3C" w14:textId="77777777" w:rsidR="00FC20F4" w:rsidRDefault="00FC20F4" w:rsidP="003E7E39">
      <w:pPr>
        <w:spacing w:after="0" w:line="240" w:lineRule="auto"/>
      </w:pPr>
      <w:r>
        <w:continuationSeparator/>
      </w:r>
    </w:p>
  </w:footnote>
  <w:footnote w:type="continuationNotice" w:id="1">
    <w:p w14:paraId="2F952253" w14:textId="77777777" w:rsidR="00FC20F4" w:rsidRDefault="00FC20F4">
      <w:pPr>
        <w:spacing w:after="0" w:line="240" w:lineRule="auto"/>
      </w:pPr>
    </w:p>
  </w:footnote>
  <w:footnote w:id="2">
    <w:p w14:paraId="059C44F9" w14:textId="35CC2437" w:rsidR="0085265C" w:rsidRPr="006D45F6" w:rsidRDefault="0085265C" w:rsidP="008808B9">
      <w:pPr>
        <w:pStyle w:val="Notedebasdepage"/>
        <w:ind w:left="284" w:hanging="284"/>
        <w:rPr>
          <w:rFonts w:asciiTheme="minorHAnsi" w:hAnsiTheme="minorHAnsi" w:cstheme="minorHAnsi"/>
          <w:sz w:val="18"/>
          <w:szCs w:val="18"/>
        </w:rPr>
      </w:pPr>
      <w:r w:rsidRPr="006D45F6">
        <w:rPr>
          <w:rStyle w:val="Appelnotedebasdep"/>
          <w:rFonts w:asciiTheme="minorHAnsi" w:hAnsiTheme="minorHAnsi" w:cstheme="minorHAnsi"/>
          <w:sz w:val="20"/>
          <w:szCs w:val="20"/>
        </w:rPr>
        <w:footnoteRef/>
      </w:r>
      <w:r w:rsidRPr="006D45F6">
        <w:rPr>
          <w:rFonts w:asciiTheme="minorHAnsi" w:hAnsiTheme="minorHAnsi" w:cstheme="minorHAnsi"/>
          <w:sz w:val="20"/>
          <w:szCs w:val="20"/>
        </w:rPr>
        <w:t xml:space="preserve"> </w:t>
      </w:r>
      <w:r w:rsidR="005C4794" w:rsidRPr="006D45F6">
        <w:rPr>
          <w:rFonts w:asciiTheme="minorHAnsi" w:hAnsiTheme="minorHAnsi" w:cstheme="minorHAnsi"/>
          <w:sz w:val="20"/>
          <w:szCs w:val="20"/>
        </w:rPr>
        <w:tab/>
      </w:r>
      <w:r w:rsidRPr="006D45F6">
        <w:rPr>
          <w:rFonts w:asciiTheme="minorHAnsi" w:hAnsiTheme="minorHAnsi" w:cstheme="minorHAnsi"/>
          <w:sz w:val="18"/>
          <w:szCs w:val="18"/>
        </w:rPr>
        <w:t>Note Cnaf/Cnsa : valorisée lors du Webinaire national du 22 mars 2022 et mis à disposition sur @doc action sociale.</w:t>
      </w:r>
    </w:p>
  </w:footnote>
  <w:footnote w:id="3">
    <w:p w14:paraId="7DBCC2F8" w14:textId="77777777" w:rsidR="008808B9" w:rsidRPr="003A7045" w:rsidRDefault="008808B9" w:rsidP="008808B9">
      <w:pPr>
        <w:pStyle w:val="Notedebasdepage"/>
        <w:ind w:left="284" w:hanging="284"/>
        <w:rPr>
          <w:rFonts w:ascii="Arial" w:hAnsi="Arial" w:cs="Arial"/>
          <w:sz w:val="18"/>
          <w:szCs w:val="18"/>
        </w:rPr>
      </w:pPr>
      <w:r w:rsidRPr="006D45F6">
        <w:rPr>
          <w:rStyle w:val="Appelnotedebasdep"/>
          <w:rFonts w:asciiTheme="minorHAnsi" w:hAnsiTheme="minorHAnsi" w:cstheme="minorHAnsi"/>
          <w:sz w:val="18"/>
          <w:szCs w:val="18"/>
        </w:rPr>
        <w:footnoteRef/>
      </w:r>
      <w:r w:rsidRPr="006D45F6">
        <w:rPr>
          <w:rFonts w:asciiTheme="minorHAnsi" w:hAnsiTheme="minorHAnsi" w:cstheme="minorHAnsi"/>
          <w:sz w:val="18"/>
          <w:szCs w:val="18"/>
        </w:rPr>
        <w:t xml:space="preserve"> </w:t>
      </w:r>
      <w:r w:rsidRPr="006D45F6">
        <w:rPr>
          <w:rFonts w:asciiTheme="minorHAnsi" w:hAnsiTheme="minorHAnsi" w:cstheme="minorHAnsi"/>
          <w:sz w:val="18"/>
          <w:szCs w:val="18"/>
        </w:rPr>
        <w:tab/>
        <w:t xml:space="preserve">En 2021, le Prh se structurent autour de </w:t>
      </w:r>
      <w:r w:rsidRPr="006D45F6">
        <w:rPr>
          <w:rFonts w:asciiTheme="minorHAnsi" w:eastAsia="Times New Roman" w:hAnsiTheme="minorHAnsi" w:cstheme="minorHAnsi"/>
          <w:kern w:val="1"/>
          <w:sz w:val="18"/>
          <w:szCs w:val="18"/>
        </w:rPr>
        <w:t>3 Etp en moyenne et peut reposer sur plusieurs porteurs de projet.</w:t>
      </w:r>
    </w:p>
  </w:footnote>
  <w:footnote w:id="4">
    <w:p w14:paraId="4F8148C6" w14:textId="562C3232" w:rsidR="00EB29B3" w:rsidRPr="006D45F6" w:rsidRDefault="00EB29B3" w:rsidP="00EB29B3">
      <w:pPr>
        <w:pStyle w:val="Notedebasdepage"/>
        <w:ind w:left="284" w:hanging="284"/>
        <w:rPr>
          <w:rFonts w:asciiTheme="minorHAnsi" w:hAnsiTheme="minorHAnsi" w:cstheme="minorHAnsi"/>
          <w:sz w:val="18"/>
          <w:szCs w:val="18"/>
        </w:rPr>
      </w:pPr>
      <w:r w:rsidRPr="006D45F6">
        <w:rPr>
          <w:rStyle w:val="Appelnotedebasdep"/>
          <w:rFonts w:asciiTheme="minorHAnsi" w:hAnsiTheme="minorHAnsi" w:cstheme="minorHAnsi"/>
          <w:sz w:val="18"/>
          <w:szCs w:val="18"/>
        </w:rPr>
        <w:footnoteRef/>
      </w:r>
      <w:r w:rsidRPr="006D45F6">
        <w:rPr>
          <w:rFonts w:asciiTheme="minorHAnsi" w:hAnsiTheme="minorHAnsi" w:cstheme="minorHAnsi"/>
          <w:sz w:val="18"/>
          <w:szCs w:val="18"/>
        </w:rPr>
        <w:t xml:space="preserve"> </w:t>
      </w:r>
      <w:r w:rsidRPr="006D45F6">
        <w:rPr>
          <w:rFonts w:asciiTheme="minorHAnsi" w:hAnsiTheme="minorHAnsi" w:cstheme="minorHAnsi"/>
          <w:sz w:val="22"/>
          <w:szCs w:val="22"/>
        </w:rPr>
        <w:t xml:space="preserve"> </w:t>
      </w:r>
      <w:r w:rsidRPr="006D45F6">
        <w:rPr>
          <w:rFonts w:asciiTheme="minorHAnsi" w:hAnsiTheme="minorHAnsi" w:cstheme="minorHAnsi"/>
          <w:sz w:val="22"/>
          <w:szCs w:val="22"/>
        </w:rPr>
        <w:tab/>
      </w:r>
      <w:r w:rsidRPr="006D45F6">
        <w:rPr>
          <w:rFonts w:asciiTheme="minorHAnsi" w:hAnsiTheme="minorHAnsi" w:cstheme="minorHAnsi"/>
          <w:sz w:val="18"/>
          <w:szCs w:val="18"/>
        </w:rPr>
        <w:t>Plateforme de coordination et d’orientation (Pco).</w:t>
      </w:r>
    </w:p>
  </w:footnote>
  <w:footnote w:id="5">
    <w:p w14:paraId="21AF0DDE" w14:textId="67DD3F16" w:rsidR="00F240B2" w:rsidRPr="006D45F6" w:rsidRDefault="00F240B2" w:rsidP="00EB29B3">
      <w:pPr>
        <w:pStyle w:val="Notedebasdepage"/>
        <w:ind w:left="284" w:hanging="284"/>
        <w:rPr>
          <w:rFonts w:asciiTheme="minorHAnsi" w:hAnsiTheme="minorHAnsi" w:cstheme="minorHAnsi"/>
          <w:sz w:val="18"/>
          <w:szCs w:val="18"/>
        </w:rPr>
      </w:pPr>
      <w:r w:rsidRPr="006D45F6">
        <w:rPr>
          <w:rStyle w:val="Appelnotedebasdep"/>
          <w:rFonts w:asciiTheme="minorHAnsi" w:hAnsiTheme="minorHAnsi" w:cstheme="minorHAnsi"/>
          <w:sz w:val="18"/>
          <w:szCs w:val="18"/>
        </w:rPr>
        <w:footnoteRef/>
      </w:r>
      <w:r w:rsidRPr="006D45F6">
        <w:rPr>
          <w:rFonts w:asciiTheme="minorHAnsi" w:hAnsiTheme="minorHAnsi" w:cstheme="minorHAnsi"/>
          <w:sz w:val="18"/>
          <w:szCs w:val="18"/>
        </w:rPr>
        <w:t xml:space="preserve"> </w:t>
      </w:r>
      <w:r w:rsidR="00EB29B3" w:rsidRPr="006D45F6">
        <w:rPr>
          <w:rFonts w:asciiTheme="minorHAnsi" w:hAnsiTheme="minorHAnsi" w:cstheme="minorHAnsi"/>
          <w:sz w:val="18"/>
          <w:szCs w:val="18"/>
        </w:rPr>
        <w:tab/>
      </w:r>
      <w:r w:rsidRPr="006D45F6">
        <w:rPr>
          <w:rFonts w:asciiTheme="minorHAnsi" w:hAnsiTheme="minorHAnsi" w:cstheme="minorHAnsi"/>
          <w:sz w:val="18"/>
          <w:szCs w:val="18"/>
        </w:rPr>
        <w:t>Dispositif d’appui à la coordination (Dac).</w:t>
      </w:r>
    </w:p>
  </w:footnote>
  <w:footnote w:id="6">
    <w:p w14:paraId="15194BC9" w14:textId="6AA6153B" w:rsidR="00F240B2" w:rsidRPr="00EB29B3" w:rsidRDefault="00F240B2" w:rsidP="00EB29B3">
      <w:pPr>
        <w:pStyle w:val="Notedebasdepage"/>
        <w:ind w:left="284" w:hanging="284"/>
        <w:rPr>
          <w:rFonts w:ascii="Arial" w:hAnsi="Arial" w:cs="Arial"/>
          <w:sz w:val="18"/>
          <w:szCs w:val="18"/>
        </w:rPr>
      </w:pPr>
      <w:r w:rsidRPr="006D45F6">
        <w:rPr>
          <w:rStyle w:val="Appelnotedebasdep"/>
          <w:rFonts w:asciiTheme="minorHAnsi" w:hAnsiTheme="minorHAnsi" w:cstheme="minorHAnsi"/>
          <w:sz w:val="18"/>
          <w:szCs w:val="18"/>
        </w:rPr>
        <w:footnoteRef/>
      </w:r>
      <w:r w:rsidR="00EB29B3" w:rsidRPr="006D45F6">
        <w:rPr>
          <w:rFonts w:asciiTheme="minorHAnsi" w:hAnsiTheme="minorHAnsi" w:cstheme="minorHAnsi"/>
          <w:sz w:val="18"/>
          <w:szCs w:val="18"/>
        </w:rPr>
        <w:tab/>
      </w:r>
      <w:r w:rsidRPr="006D45F6">
        <w:rPr>
          <w:rFonts w:asciiTheme="minorHAnsi" w:hAnsiTheme="minorHAnsi" w:cstheme="minorHAnsi"/>
          <w:sz w:val="18"/>
          <w:szCs w:val="18"/>
        </w:rPr>
        <w:t>Pôles de compétences et de prestations externalisées (Pcpe).</w:t>
      </w:r>
    </w:p>
  </w:footnote>
  <w:footnote w:id="7">
    <w:p w14:paraId="57F79DC2" w14:textId="749C47A4" w:rsidR="00674D17" w:rsidRPr="00674D17" w:rsidRDefault="00674D17" w:rsidP="00F82D2C">
      <w:pPr>
        <w:pStyle w:val="Notedebasdepage"/>
        <w:tabs>
          <w:tab w:val="left" w:pos="284"/>
        </w:tabs>
        <w:rPr>
          <w:rFonts w:ascii="Arial" w:hAnsi="Arial" w:cs="Arial"/>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sidR="00F82D2C">
        <w:rPr>
          <w:rFonts w:ascii="Arial" w:hAnsi="Arial" w:cs="Arial"/>
          <w:sz w:val="18"/>
          <w:szCs w:val="18"/>
        </w:rPr>
        <w:tab/>
      </w:r>
      <w:r w:rsidRPr="00574A15">
        <w:rPr>
          <w:rFonts w:asciiTheme="minorHAnsi" w:hAnsiTheme="minorHAnsi" w:cstheme="minorHAnsi"/>
          <w:sz w:val="18"/>
          <w:szCs w:val="18"/>
        </w:rPr>
        <w:t>Liste non exhaustive.</w:t>
      </w:r>
    </w:p>
  </w:footnote>
  <w:footnote w:id="8">
    <w:p w14:paraId="0A706A2B" w14:textId="612703C9" w:rsidR="0013405D" w:rsidRPr="00A94E36" w:rsidRDefault="0013405D" w:rsidP="0013405D">
      <w:pPr>
        <w:pStyle w:val="Notedebasdepage"/>
        <w:ind w:left="142" w:hanging="142"/>
        <w:rPr>
          <w:rFonts w:asciiTheme="minorHAnsi" w:hAnsiTheme="minorHAnsi" w:cstheme="minorHAnsi"/>
          <w:sz w:val="18"/>
          <w:szCs w:val="18"/>
        </w:rPr>
      </w:pPr>
      <w:r w:rsidRPr="00A94E36">
        <w:rPr>
          <w:rStyle w:val="Appelnotedebasdep"/>
          <w:rFonts w:asciiTheme="minorHAnsi" w:hAnsiTheme="minorHAnsi" w:cstheme="minorHAnsi"/>
          <w:sz w:val="18"/>
          <w:szCs w:val="18"/>
        </w:rPr>
        <w:footnoteRef/>
      </w:r>
      <w:r w:rsidRPr="00A94E36">
        <w:rPr>
          <w:rFonts w:asciiTheme="minorHAnsi" w:hAnsiTheme="minorHAnsi" w:cstheme="minorHAnsi"/>
          <w:sz w:val="18"/>
          <w:szCs w:val="18"/>
        </w:rPr>
        <w:t xml:space="preserve"> </w:t>
      </w:r>
      <w:hyperlink r:id="rId1" w:history="1">
        <w:r w:rsidRPr="00A94E36">
          <w:rPr>
            <w:rStyle w:val="Lienhypertexte"/>
            <w:rFonts w:asciiTheme="minorHAnsi" w:hAnsiTheme="minorHAnsi" w:cstheme="minorHAnsi"/>
            <w:sz w:val="18"/>
            <w:szCs w:val="18"/>
          </w:rPr>
          <w:t>IT 2022-023 Livret d'observation et d'aide à la détection du trouble neuro-développement | @Doc-AS (intra.cnaf)</w:t>
        </w:r>
      </w:hyperlink>
    </w:p>
  </w:footnote>
  <w:footnote w:id="9">
    <w:p w14:paraId="67EBFFAB" w14:textId="38DD05DA" w:rsidR="00674D17" w:rsidRPr="00674D17" w:rsidRDefault="00674D17">
      <w:pPr>
        <w:pStyle w:val="Notedebasdepage"/>
        <w:rPr>
          <w:rFonts w:ascii="Arial" w:hAnsi="Arial" w:cs="Arial"/>
          <w:sz w:val="18"/>
          <w:szCs w:val="18"/>
        </w:rPr>
      </w:pPr>
      <w:r w:rsidRPr="00A94E36">
        <w:rPr>
          <w:rStyle w:val="Appelnotedebasdep"/>
          <w:rFonts w:asciiTheme="minorHAnsi" w:hAnsiTheme="minorHAnsi" w:cstheme="minorHAnsi"/>
          <w:sz w:val="18"/>
          <w:szCs w:val="18"/>
        </w:rPr>
        <w:footnoteRef/>
      </w:r>
      <w:r w:rsidRPr="00A94E36">
        <w:rPr>
          <w:rFonts w:asciiTheme="minorHAnsi" w:hAnsiTheme="minorHAnsi" w:cstheme="minorHAnsi"/>
          <w:sz w:val="18"/>
          <w:szCs w:val="18"/>
        </w:rPr>
        <w:t xml:space="preserve"> Liste non exhaustive.</w:t>
      </w:r>
    </w:p>
  </w:footnote>
  <w:footnote w:id="10">
    <w:p w14:paraId="5B8B0763" w14:textId="70EB154E" w:rsidR="004000B4" w:rsidRPr="000323AA" w:rsidRDefault="004000B4" w:rsidP="00F82D2C">
      <w:pPr>
        <w:pStyle w:val="Notedebasdepage"/>
        <w:ind w:left="284" w:hanging="284"/>
        <w:rPr>
          <w:rFonts w:ascii="Arial" w:hAnsi="Arial" w:cs="Arial"/>
          <w:sz w:val="18"/>
          <w:szCs w:val="18"/>
        </w:rPr>
      </w:pPr>
      <w:r w:rsidRPr="000323AA">
        <w:rPr>
          <w:rStyle w:val="Appelnotedebasdep"/>
          <w:rFonts w:ascii="Arial" w:hAnsi="Arial" w:cs="Arial"/>
          <w:sz w:val="18"/>
          <w:szCs w:val="18"/>
        </w:rPr>
        <w:footnoteRef/>
      </w:r>
      <w:r w:rsidRPr="000323AA">
        <w:rPr>
          <w:rFonts w:ascii="Arial" w:hAnsi="Arial" w:cs="Arial"/>
          <w:sz w:val="18"/>
          <w:szCs w:val="18"/>
        </w:rPr>
        <w:t xml:space="preserve"> </w:t>
      </w:r>
      <w:r w:rsidR="00F82D2C">
        <w:rPr>
          <w:rFonts w:ascii="Arial" w:hAnsi="Arial" w:cs="Arial"/>
          <w:sz w:val="18"/>
          <w:szCs w:val="18"/>
        </w:rPr>
        <w:tab/>
      </w:r>
      <w:r w:rsidRPr="007B6136">
        <w:rPr>
          <w:rFonts w:asciiTheme="minorHAnsi" w:hAnsiTheme="minorHAnsi" w:cstheme="minorHAnsi"/>
          <w:sz w:val="18"/>
          <w:szCs w:val="18"/>
        </w:rPr>
        <w:t>Liste non exhaustive</w:t>
      </w:r>
      <w:r w:rsidR="00674D17" w:rsidRPr="007B6136">
        <w:rPr>
          <w:rFonts w:asciiTheme="minorHAnsi" w:hAnsiTheme="minorHAnsi" w:cstheme="minorHAnsi"/>
          <w:sz w:val="18"/>
          <w:szCs w:val="18"/>
        </w:rPr>
        <w:t>.</w:t>
      </w:r>
    </w:p>
  </w:footnote>
  <w:footnote w:id="11">
    <w:p w14:paraId="1B4707DA" w14:textId="0E8D39C8" w:rsidR="00674D17" w:rsidRPr="005F39E6" w:rsidRDefault="00674D17" w:rsidP="00674D17">
      <w:pPr>
        <w:pStyle w:val="Notedebasdepage"/>
        <w:ind w:left="284" w:hanging="284"/>
        <w:rPr>
          <w:rFonts w:asciiTheme="minorHAnsi" w:hAnsiTheme="minorHAnsi" w:cstheme="minorHAnsi"/>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Pr>
          <w:rFonts w:ascii="Arial" w:hAnsi="Arial" w:cs="Arial"/>
          <w:sz w:val="18"/>
          <w:szCs w:val="18"/>
        </w:rPr>
        <w:tab/>
      </w:r>
      <w:r w:rsidRPr="005F39E6">
        <w:rPr>
          <w:rFonts w:asciiTheme="minorHAnsi" w:hAnsiTheme="minorHAnsi" w:cstheme="minorHAnsi"/>
          <w:sz w:val="18"/>
          <w:szCs w:val="18"/>
        </w:rPr>
        <w:t>Liste non exhaustive.</w:t>
      </w:r>
    </w:p>
  </w:footnote>
  <w:footnote w:id="12">
    <w:p w14:paraId="48BA406F" w14:textId="75567D16" w:rsidR="005A761C" w:rsidRDefault="005A761C" w:rsidP="005A761C">
      <w:pPr>
        <w:pStyle w:val="Notedebasdepage"/>
        <w:ind w:left="284" w:hanging="284"/>
        <w:rPr>
          <w:rFonts w:asciiTheme="minorHAnsi" w:hAnsiTheme="minorHAnsi" w:cstheme="minorHAnsi"/>
          <w:sz w:val="18"/>
          <w:szCs w:val="18"/>
        </w:rPr>
      </w:pPr>
      <w:r w:rsidRPr="005F39E6">
        <w:rPr>
          <w:rStyle w:val="Appelnotedebasdep"/>
          <w:rFonts w:asciiTheme="minorHAnsi" w:hAnsiTheme="minorHAnsi" w:cstheme="minorHAnsi"/>
          <w:sz w:val="18"/>
          <w:szCs w:val="18"/>
        </w:rPr>
        <w:footnoteRef/>
      </w:r>
      <w:r w:rsidRPr="005F39E6">
        <w:rPr>
          <w:rFonts w:asciiTheme="minorHAnsi" w:hAnsiTheme="minorHAnsi" w:cstheme="minorHAnsi"/>
          <w:sz w:val="18"/>
          <w:szCs w:val="18"/>
        </w:rPr>
        <w:t xml:space="preserve"> </w:t>
      </w:r>
      <w:r w:rsidRPr="005F39E6">
        <w:rPr>
          <w:rFonts w:asciiTheme="minorHAnsi" w:hAnsiTheme="minorHAnsi" w:cstheme="minorHAnsi"/>
          <w:sz w:val="18"/>
          <w:szCs w:val="18"/>
        </w:rPr>
        <w:tab/>
      </w:r>
      <w:hyperlink r:id="rId2" w:history="1">
        <w:r w:rsidR="00D8130D" w:rsidRPr="00312C07">
          <w:rPr>
            <w:rStyle w:val="Lienhypertexte"/>
            <w:rFonts w:asciiTheme="minorHAnsi" w:hAnsiTheme="minorHAnsi" w:cstheme="minorHAnsi"/>
            <w:sz w:val="18"/>
            <w:szCs w:val="18"/>
          </w:rPr>
          <w:t>https://handicap.gouv.fr/sites/handicap/files/2023-08/Coordon%C3%A9es%20PCO%20mises%20%C3%A0%20jour%20280823.pdf</w:t>
        </w:r>
      </w:hyperlink>
    </w:p>
    <w:p w14:paraId="7F9D64D6" w14:textId="77777777" w:rsidR="00D8130D" w:rsidRPr="005F39E6" w:rsidRDefault="00D8130D" w:rsidP="005A761C">
      <w:pPr>
        <w:pStyle w:val="Notedebasdepage"/>
        <w:ind w:left="284" w:hanging="284"/>
        <w:rPr>
          <w:rFonts w:asciiTheme="minorHAnsi" w:hAnsiTheme="minorHAnsi" w:cstheme="minorHAnsi"/>
          <w:sz w:val="18"/>
          <w:szCs w:val="18"/>
        </w:rPr>
      </w:pPr>
    </w:p>
  </w:footnote>
  <w:footnote w:id="13">
    <w:p w14:paraId="3EF94906" w14:textId="3A13D585" w:rsidR="007525B9" w:rsidRPr="00F532F9" w:rsidRDefault="007525B9" w:rsidP="00F532F9">
      <w:pPr>
        <w:pStyle w:val="Notedebasdepage"/>
        <w:tabs>
          <w:tab w:val="left" w:pos="284"/>
        </w:tabs>
        <w:rPr>
          <w:rFonts w:asciiTheme="minorHAnsi" w:hAnsiTheme="minorHAnsi" w:cstheme="minorHAnsi"/>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sidR="00F532F9">
        <w:rPr>
          <w:rFonts w:ascii="Arial" w:hAnsi="Arial" w:cs="Arial"/>
          <w:sz w:val="18"/>
          <w:szCs w:val="18"/>
        </w:rPr>
        <w:t xml:space="preserve"> </w:t>
      </w:r>
      <w:hyperlink r:id="rId3" w:history="1">
        <w:r w:rsidRPr="00F532F9">
          <w:rPr>
            <w:rStyle w:val="cf01"/>
            <w:rFonts w:asciiTheme="minorHAnsi" w:hAnsiTheme="minorHAnsi" w:cstheme="minorHAnsi"/>
            <w:color w:val="0000FF"/>
            <w:u w:val="single"/>
          </w:rPr>
          <w:t>Volet « Qualité » du service public de la petite enfance (solidarites.gouv.fr)</w:t>
        </w:r>
      </w:hyperlink>
    </w:p>
  </w:footnote>
  <w:footnote w:id="14">
    <w:p w14:paraId="2583FDE6" w14:textId="4D958692" w:rsidR="00741700" w:rsidRDefault="00741700" w:rsidP="00674D17">
      <w:pPr>
        <w:pStyle w:val="Notedebasdepage"/>
        <w:ind w:left="284" w:hanging="284"/>
        <w:rPr>
          <w:rFonts w:asciiTheme="minorHAnsi" w:hAnsiTheme="minorHAnsi" w:cstheme="minorHAnsi"/>
          <w:sz w:val="18"/>
          <w:szCs w:val="18"/>
        </w:rPr>
      </w:pPr>
      <w:r w:rsidRPr="008241F8">
        <w:rPr>
          <w:rStyle w:val="Appelnotedebasdep"/>
          <w:rFonts w:ascii="Arial" w:hAnsi="Arial" w:cs="Arial"/>
          <w:sz w:val="18"/>
          <w:szCs w:val="18"/>
        </w:rPr>
        <w:footnoteRef/>
      </w:r>
      <w:r w:rsidRPr="008241F8">
        <w:rPr>
          <w:rFonts w:ascii="Arial" w:hAnsi="Arial" w:cs="Arial"/>
          <w:sz w:val="18"/>
          <w:szCs w:val="18"/>
        </w:rPr>
        <w:t xml:space="preserve"> </w:t>
      </w:r>
      <w:r w:rsidR="00674D17">
        <w:rPr>
          <w:rFonts w:ascii="Arial" w:hAnsi="Arial" w:cs="Arial"/>
          <w:sz w:val="18"/>
          <w:szCs w:val="18"/>
        </w:rPr>
        <w:tab/>
      </w:r>
      <w:r w:rsidR="00CE76A9" w:rsidRPr="00F532F9">
        <w:rPr>
          <w:rFonts w:asciiTheme="minorHAnsi" w:hAnsiTheme="minorHAnsi" w:cstheme="minorHAnsi"/>
          <w:sz w:val="18"/>
          <w:szCs w:val="18"/>
        </w:rPr>
        <w:t xml:space="preserve">La </w:t>
      </w:r>
      <w:r w:rsidR="007F499F" w:rsidRPr="00F532F9">
        <w:rPr>
          <w:rFonts w:asciiTheme="minorHAnsi" w:hAnsiTheme="minorHAnsi" w:cstheme="minorHAnsi"/>
          <w:sz w:val="18"/>
          <w:szCs w:val="18"/>
        </w:rPr>
        <w:t>Mutualité Française a ré</w:t>
      </w:r>
      <w:r w:rsidR="006A0ECD" w:rsidRPr="00F532F9">
        <w:rPr>
          <w:rFonts w:asciiTheme="minorHAnsi" w:hAnsiTheme="minorHAnsi" w:cstheme="minorHAnsi"/>
          <w:sz w:val="18"/>
          <w:szCs w:val="18"/>
        </w:rPr>
        <w:t>digé en octobre 2021 un « Tour de France des solutions d’accueil du jeune enfant en horaires atypiques</w:t>
      </w:r>
      <w:r w:rsidR="00B037C4" w:rsidRPr="00F532F9">
        <w:rPr>
          <w:rFonts w:asciiTheme="minorHAnsi" w:hAnsiTheme="minorHAnsi" w:cstheme="minorHAnsi"/>
          <w:sz w:val="18"/>
          <w:szCs w:val="18"/>
        </w:rPr>
        <w:t> » à la demande du secrétaire d’Etat chargé de l’Enfance et des Familles</w:t>
      </w:r>
      <w:r w:rsidR="00D84E8A" w:rsidRPr="00F532F9">
        <w:rPr>
          <w:rFonts w:asciiTheme="minorHAnsi" w:hAnsiTheme="minorHAnsi" w:cstheme="minorHAnsi"/>
          <w:sz w:val="18"/>
          <w:szCs w:val="18"/>
        </w:rPr>
        <w:t>, accessible par ce lien :</w:t>
      </w:r>
      <w:r w:rsidR="006A0ECD" w:rsidRPr="00F532F9">
        <w:rPr>
          <w:rFonts w:asciiTheme="minorHAnsi" w:hAnsiTheme="minorHAnsi" w:cstheme="minorHAnsi"/>
          <w:sz w:val="18"/>
          <w:szCs w:val="18"/>
        </w:rPr>
        <w:t xml:space="preserve"> </w:t>
      </w:r>
      <w:hyperlink r:id="rId4" w:history="1">
        <w:r w:rsidR="003F3425" w:rsidRPr="00312C07">
          <w:rPr>
            <w:rStyle w:val="Lienhypertexte"/>
            <w:rFonts w:asciiTheme="minorHAnsi" w:hAnsiTheme="minorHAnsi" w:cstheme="minorHAnsi"/>
            <w:sz w:val="18"/>
            <w:szCs w:val="18"/>
          </w:rPr>
          <w:t>https://www.mutualite.fr/content/uploads/2021/10/Guide-Horaires-Atypiques-Seef.pdf</w:t>
        </w:r>
      </w:hyperlink>
    </w:p>
    <w:p w14:paraId="7D2BC551" w14:textId="77777777" w:rsidR="003F3425" w:rsidRPr="008241F8" w:rsidRDefault="003F3425" w:rsidP="00674D17">
      <w:pPr>
        <w:pStyle w:val="Notedebasdepage"/>
        <w:ind w:left="284" w:hanging="284"/>
        <w:rPr>
          <w:rFonts w:ascii="Arial" w:hAnsi="Arial" w:cs="Arial"/>
          <w:sz w:val="18"/>
          <w:szCs w:val="18"/>
        </w:rPr>
      </w:pPr>
    </w:p>
  </w:footnote>
  <w:footnote w:id="15">
    <w:p w14:paraId="0F22AB8C" w14:textId="02D9FAAC" w:rsidR="00775AC8" w:rsidRPr="00930CFF" w:rsidRDefault="00775AC8" w:rsidP="00674D17">
      <w:pPr>
        <w:pStyle w:val="Notedebasdepage"/>
        <w:ind w:left="284" w:hanging="284"/>
      </w:pPr>
      <w:r w:rsidRPr="008241F8">
        <w:rPr>
          <w:rStyle w:val="Appelnotedebasdep"/>
          <w:rFonts w:ascii="Arial" w:hAnsi="Arial" w:cs="Arial"/>
          <w:sz w:val="18"/>
          <w:szCs w:val="18"/>
        </w:rPr>
        <w:footnoteRef/>
      </w:r>
      <w:r w:rsidRPr="008241F8">
        <w:rPr>
          <w:rFonts w:ascii="Arial" w:hAnsi="Arial" w:cs="Arial"/>
          <w:sz w:val="18"/>
          <w:szCs w:val="18"/>
        </w:rPr>
        <w:t xml:space="preserve"> </w:t>
      </w:r>
      <w:r w:rsidR="00674D17">
        <w:rPr>
          <w:rFonts w:ascii="Arial" w:hAnsi="Arial" w:cs="Arial"/>
          <w:sz w:val="18"/>
          <w:szCs w:val="18"/>
        </w:rPr>
        <w:tab/>
      </w:r>
      <w:r w:rsidRPr="00B747A8">
        <w:rPr>
          <w:rFonts w:asciiTheme="minorHAnsi" w:hAnsiTheme="minorHAnsi" w:cstheme="minorHAnsi"/>
          <w:sz w:val="18"/>
          <w:szCs w:val="18"/>
        </w:rPr>
        <w:t>Désigne les</w:t>
      </w:r>
      <w:r w:rsidR="005F7727" w:rsidRPr="00B747A8">
        <w:rPr>
          <w:rFonts w:asciiTheme="minorHAnsi" w:hAnsiTheme="minorHAnsi" w:cstheme="minorHAnsi"/>
          <w:sz w:val="18"/>
          <w:szCs w:val="18"/>
        </w:rPr>
        <w:t xml:space="preserve"> </w:t>
      </w:r>
      <w:r w:rsidR="005932E6" w:rsidRPr="00B747A8">
        <w:rPr>
          <w:rFonts w:asciiTheme="minorHAnsi" w:hAnsiTheme="minorHAnsi" w:cstheme="minorHAnsi"/>
          <w:sz w:val="18"/>
          <w:szCs w:val="18"/>
        </w:rPr>
        <w:t>démarche</w:t>
      </w:r>
      <w:r w:rsidR="00F56DDA" w:rsidRPr="00B747A8">
        <w:rPr>
          <w:rFonts w:asciiTheme="minorHAnsi" w:hAnsiTheme="minorHAnsi" w:cstheme="minorHAnsi"/>
          <w:sz w:val="18"/>
          <w:szCs w:val="18"/>
        </w:rPr>
        <w:t>s</w:t>
      </w:r>
      <w:r w:rsidR="005932E6" w:rsidRPr="00B747A8">
        <w:rPr>
          <w:rFonts w:asciiTheme="minorHAnsi" w:hAnsiTheme="minorHAnsi" w:cstheme="minorHAnsi"/>
          <w:sz w:val="18"/>
          <w:szCs w:val="18"/>
        </w:rPr>
        <w:t xml:space="preserve"> qui vise</w:t>
      </w:r>
      <w:r w:rsidR="00F56DDA" w:rsidRPr="00B747A8">
        <w:rPr>
          <w:rFonts w:asciiTheme="minorHAnsi" w:hAnsiTheme="minorHAnsi" w:cstheme="minorHAnsi"/>
          <w:sz w:val="18"/>
          <w:szCs w:val="18"/>
        </w:rPr>
        <w:t>nt</w:t>
      </w:r>
      <w:r w:rsidR="005932E6" w:rsidRPr="00B747A8">
        <w:rPr>
          <w:rFonts w:asciiTheme="minorHAnsi" w:hAnsiTheme="minorHAnsi" w:cstheme="minorHAnsi"/>
          <w:sz w:val="18"/>
          <w:szCs w:val="18"/>
        </w:rPr>
        <w:t xml:space="preserve"> à aller à la rencontre de celles et de ceux qui </w:t>
      </w:r>
      <w:r w:rsidR="00A57E0C" w:rsidRPr="00B747A8">
        <w:rPr>
          <w:rFonts w:asciiTheme="minorHAnsi" w:hAnsiTheme="minorHAnsi" w:cstheme="minorHAnsi"/>
          <w:sz w:val="18"/>
          <w:szCs w:val="18"/>
        </w:rPr>
        <w:t>n’accède</w:t>
      </w:r>
      <w:r w:rsidR="00930CFF" w:rsidRPr="00B747A8">
        <w:rPr>
          <w:rFonts w:asciiTheme="minorHAnsi" w:hAnsiTheme="minorHAnsi" w:cstheme="minorHAnsi"/>
          <w:sz w:val="18"/>
          <w:szCs w:val="18"/>
        </w:rPr>
        <w:t>nt</w:t>
      </w:r>
      <w:r w:rsidR="00A57E0C" w:rsidRPr="00B747A8">
        <w:rPr>
          <w:rFonts w:asciiTheme="minorHAnsi" w:hAnsiTheme="minorHAnsi" w:cstheme="minorHAnsi"/>
          <w:sz w:val="18"/>
          <w:szCs w:val="18"/>
        </w:rPr>
        <w:t xml:space="preserve"> pas aux prestations ou aux services qui l</w:t>
      </w:r>
      <w:r w:rsidR="004D2966" w:rsidRPr="00B747A8">
        <w:rPr>
          <w:rFonts w:asciiTheme="minorHAnsi" w:hAnsiTheme="minorHAnsi" w:cstheme="minorHAnsi"/>
          <w:sz w:val="18"/>
          <w:szCs w:val="18"/>
        </w:rPr>
        <w:t>e</w:t>
      </w:r>
      <w:r w:rsidR="00A57E0C" w:rsidRPr="00B747A8">
        <w:rPr>
          <w:rFonts w:asciiTheme="minorHAnsi" w:hAnsiTheme="minorHAnsi" w:cstheme="minorHAnsi"/>
          <w:sz w:val="18"/>
          <w:szCs w:val="18"/>
        </w:rPr>
        <w:t>u</w:t>
      </w:r>
      <w:r w:rsidR="004D2966" w:rsidRPr="00B747A8">
        <w:rPr>
          <w:rFonts w:asciiTheme="minorHAnsi" w:hAnsiTheme="minorHAnsi" w:cstheme="minorHAnsi"/>
          <w:sz w:val="18"/>
          <w:szCs w:val="18"/>
        </w:rPr>
        <w:t>r</w:t>
      </w:r>
      <w:r w:rsidR="00A57E0C" w:rsidRPr="00B747A8">
        <w:rPr>
          <w:rFonts w:asciiTheme="minorHAnsi" w:hAnsiTheme="minorHAnsi" w:cstheme="minorHAnsi"/>
          <w:sz w:val="18"/>
          <w:szCs w:val="18"/>
        </w:rPr>
        <w:t xml:space="preserve"> sont destinés</w:t>
      </w:r>
      <w:r w:rsidR="00674D17">
        <w:rPr>
          <w:rFonts w:ascii="Arial" w:hAnsi="Arial" w:cs="Arial"/>
          <w:sz w:val="18"/>
          <w:szCs w:val="18"/>
        </w:rPr>
        <w:t>.</w:t>
      </w:r>
    </w:p>
  </w:footnote>
  <w:footnote w:id="16">
    <w:p w14:paraId="6E60ABEB" w14:textId="103D9EDD" w:rsidR="00304A59" w:rsidRPr="00674D17" w:rsidRDefault="00304A59" w:rsidP="00674D17">
      <w:pPr>
        <w:pStyle w:val="Notedebasdepage"/>
        <w:ind w:left="284" w:hanging="284"/>
        <w:rPr>
          <w:rFonts w:ascii="Arial" w:hAnsi="Arial" w:cs="Arial"/>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sidR="00674D17" w:rsidRPr="00674D17">
        <w:rPr>
          <w:rFonts w:ascii="Arial" w:hAnsi="Arial" w:cs="Arial"/>
          <w:sz w:val="18"/>
          <w:szCs w:val="18"/>
        </w:rPr>
        <w:tab/>
      </w:r>
      <w:r w:rsidRPr="002C7B5E">
        <w:rPr>
          <w:rFonts w:asciiTheme="minorHAnsi" w:hAnsiTheme="minorHAnsi" w:cstheme="minorHAnsi"/>
          <w:sz w:val="18"/>
          <w:szCs w:val="18"/>
        </w:rPr>
        <w:t>Le Pacte Local des Solidarités est un engagement partagé de l’ensemble des acteurs qui concourent à la conception ainsi qu’à la mise en œuvre des politiques de solidarité, au plus près des territoires et des citoyens</w:t>
      </w:r>
      <w:r w:rsidR="00C66242" w:rsidRPr="002C7B5E">
        <w:rPr>
          <w:rFonts w:asciiTheme="minorHAnsi" w:hAnsiTheme="minorHAnsi" w:cstheme="minorHAnsi"/>
          <w:sz w:val="18"/>
          <w:szCs w:val="18"/>
        </w:rPr>
        <w:t xml:space="preserve"> et </w:t>
      </w:r>
      <w:r w:rsidRPr="002C7B5E">
        <w:rPr>
          <w:rFonts w:asciiTheme="minorHAnsi" w:hAnsiTheme="minorHAnsi" w:cstheme="minorHAnsi"/>
          <w:sz w:val="18"/>
          <w:szCs w:val="18"/>
        </w:rPr>
        <w:t>élaboré en concertation avec eux</w:t>
      </w:r>
      <w:r w:rsidR="00674D17" w:rsidRPr="002C7B5E">
        <w:rPr>
          <w:rFonts w:asciiTheme="minorHAnsi" w:hAnsiTheme="minorHAnsi" w:cstheme="minorHAnsi"/>
          <w:sz w:val="18"/>
          <w:szCs w:val="18"/>
        </w:rPr>
        <w:t>.</w:t>
      </w:r>
      <w:r w:rsidR="00ED7578" w:rsidRPr="002C7B5E">
        <w:rPr>
          <w:rFonts w:asciiTheme="minorHAnsi" w:hAnsiTheme="minorHAnsi" w:cstheme="minorHAnsi"/>
          <w:sz w:val="18"/>
          <w:szCs w:val="18"/>
        </w:rPr>
        <w:t xml:space="preserve"> Il prolonge </w:t>
      </w:r>
      <w:r w:rsidR="004C37C5" w:rsidRPr="002C7B5E">
        <w:rPr>
          <w:rFonts w:asciiTheme="minorHAnsi" w:hAnsiTheme="minorHAnsi" w:cstheme="minorHAnsi"/>
          <w:sz w:val="18"/>
          <w:szCs w:val="18"/>
        </w:rPr>
        <w:t>la Stratégie nationale de prévention et de lutte contre la pauvreté conduite depuis 2018.</w:t>
      </w:r>
    </w:p>
  </w:footnote>
  <w:footnote w:id="17">
    <w:p w14:paraId="46509147" w14:textId="096862CF" w:rsidR="001D69DB" w:rsidRPr="00D32C98" w:rsidRDefault="001D69DB">
      <w:pPr>
        <w:pStyle w:val="Notedebasdepage"/>
        <w:rPr>
          <w:rFonts w:asciiTheme="minorHAnsi" w:hAnsiTheme="minorHAnsi" w:cstheme="minorHAnsi"/>
          <w:sz w:val="18"/>
          <w:szCs w:val="18"/>
        </w:rPr>
      </w:pPr>
      <w:r w:rsidRPr="00D32C98">
        <w:rPr>
          <w:rStyle w:val="Appelnotedebasdep"/>
          <w:rFonts w:asciiTheme="minorHAnsi" w:hAnsiTheme="minorHAnsi" w:cstheme="minorHAnsi"/>
          <w:sz w:val="18"/>
          <w:szCs w:val="18"/>
        </w:rPr>
        <w:footnoteRef/>
      </w:r>
      <w:r w:rsidRPr="00D32C98">
        <w:rPr>
          <w:rFonts w:asciiTheme="minorHAnsi" w:hAnsiTheme="minorHAnsi" w:cstheme="minorHAnsi"/>
          <w:sz w:val="18"/>
          <w:szCs w:val="18"/>
        </w:rPr>
        <w:t xml:space="preserve"> Direction régionale des affaires culturelles.</w:t>
      </w:r>
    </w:p>
  </w:footnote>
  <w:footnote w:id="18">
    <w:p w14:paraId="7C73476A" w14:textId="77777777" w:rsidR="007525B9" w:rsidRPr="00FA70DC" w:rsidRDefault="007525B9" w:rsidP="007525B9">
      <w:pPr>
        <w:pStyle w:val="Notedebasdepage"/>
        <w:rPr>
          <w:rFonts w:asciiTheme="minorHAnsi" w:hAnsiTheme="minorHAnsi" w:cstheme="minorHAnsi"/>
          <w:sz w:val="18"/>
          <w:szCs w:val="18"/>
        </w:rPr>
      </w:pPr>
      <w:r w:rsidRPr="00FA70DC">
        <w:rPr>
          <w:rStyle w:val="Appelnotedebasdep"/>
          <w:rFonts w:asciiTheme="minorHAnsi" w:hAnsiTheme="minorHAnsi" w:cstheme="minorHAnsi"/>
          <w:sz w:val="18"/>
          <w:szCs w:val="18"/>
        </w:rPr>
        <w:footnoteRef/>
      </w:r>
      <w:r w:rsidRPr="00FA70DC">
        <w:rPr>
          <w:rFonts w:asciiTheme="minorHAnsi" w:hAnsiTheme="minorHAnsi" w:cstheme="minorHAnsi"/>
          <w:sz w:val="18"/>
          <w:szCs w:val="18"/>
        </w:rPr>
        <w:t xml:space="preserve"> </w:t>
      </w:r>
      <w:hyperlink r:id="rId5" w:history="1">
        <w:r w:rsidRPr="00FA70DC">
          <w:rPr>
            <w:rStyle w:val="cf01"/>
            <w:rFonts w:asciiTheme="minorHAnsi" w:hAnsiTheme="minorHAnsi" w:cstheme="minorHAnsi"/>
            <w:color w:val="0000FF"/>
            <w:u w:val="single"/>
          </w:rPr>
          <w:t>Plan pour l'accueil individuel des enfants de moins de 3 ans (solidarites.gouv.fr)</w:t>
        </w:r>
      </w:hyperlink>
    </w:p>
  </w:footnote>
  <w:footnote w:id="19">
    <w:p w14:paraId="6D879E59" w14:textId="574C3CAE" w:rsidR="007525B9" w:rsidRPr="004A64AE" w:rsidRDefault="007525B9" w:rsidP="009B203A">
      <w:pPr>
        <w:pStyle w:val="Notedebasdepage"/>
        <w:ind w:left="284" w:hanging="284"/>
        <w:rPr>
          <w:rFonts w:ascii="Arial" w:hAnsi="Arial" w:cs="Arial"/>
          <w:sz w:val="18"/>
          <w:szCs w:val="18"/>
        </w:rPr>
      </w:pPr>
      <w:r w:rsidRPr="00FA70DC">
        <w:rPr>
          <w:rStyle w:val="Appelnotedebasdep"/>
          <w:rFonts w:asciiTheme="minorHAnsi" w:hAnsiTheme="minorHAnsi" w:cstheme="minorHAnsi"/>
          <w:sz w:val="18"/>
          <w:szCs w:val="18"/>
        </w:rPr>
        <w:footnoteRef/>
      </w:r>
      <w:r w:rsidRPr="00FA70DC">
        <w:rPr>
          <w:rFonts w:asciiTheme="minorHAnsi" w:hAnsiTheme="minorHAnsi" w:cstheme="minorHAnsi"/>
          <w:sz w:val="18"/>
          <w:szCs w:val="18"/>
        </w:rPr>
        <w:t xml:space="preserve"> En application du plan d’actions ministériel en faveur de l’accueil individuel annoncé le 27 octobre 2023.</w:t>
      </w:r>
    </w:p>
  </w:footnote>
  <w:footnote w:id="20">
    <w:p w14:paraId="1707B318" w14:textId="06906589" w:rsidR="00D846BE" w:rsidRPr="003C549E" w:rsidRDefault="00D846BE" w:rsidP="009B203A">
      <w:pPr>
        <w:pStyle w:val="Notedebasdepage"/>
        <w:ind w:left="284" w:hanging="284"/>
        <w:rPr>
          <w:rFonts w:ascii="Arial" w:hAnsi="Arial" w:cs="Arial"/>
          <w:sz w:val="18"/>
          <w:szCs w:val="18"/>
        </w:rPr>
      </w:pPr>
      <w:r w:rsidRPr="003C549E">
        <w:rPr>
          <w:rStyle w:val="Appelnotedebasdep"/>
          <w:rFonts w:ascii="Arial" w:hAnsi="Arial" w:cs="Arial"/>
          <w:sz w:val="18"/>
          <w:szCs w:val="18"/>
        </w:rPr>
        <w:footnoteRef/>
      </w:r>
      <w:r w:rsidRPr="003C549E">
        <w:rPr>
          <w:rFonts w:ascii="Arial" w:hAnsi="Arial" w:cs="Arial"/>
          <w:sz w:val="18"/>
          <w:szCs w:val="18"/>
        </w:rPr>
        <w:t xml:space="preserve"> </w:t>
      </w:r>
      <w:r w:rsidR="009B203A">
        <w:rPr>
          <w:rFonts w:ascii="Arial" w:hAnsi="Arial" w:cs="Arial"/>
          <w:sz w:val="18"/>
          <w:szCs w:val="18"/>
        </w:rPr>
        <w:tab/>
      </w:r>
      <w:r w:rsidRPr="00B747A8">
        <w:rPr>
          <w:rFonts w:asciiTheme="minorHAnsi" w:hAnsiTheme="minorHAnsi" w:cstheme="minorHAnsi"/>
          <w:sz w:val="18"/>
          <w:szCs w:val="18"/>
        </w:rPr>
        <w:t>Liste non exhaustive</w:t>
      </w:r>
      <w:r w:rsidR="00C903BA" w:rsidRPr="00B747A8">
        <w:rPr>
          <w:rFonts w:asciiTheme="minorHAnsi" w:hAnsiTheme="minorHAnsi" w:cstheme="minorHAnsi"/>
          <w:sz w:val="18"/>
          <w:szCs w:val="18"/>
        </w:rPr>
        <w:t>.</w:t>
      </w:r>
    </w:p>
  </w:footnote>
  <w:footnote w:id="21">
    <w:p w14:paraId="290F6D26" w14:textId="0FF35F01" w:rsidR="003670B4" w:rsidRPr="00132097" w:rsidRDefault="003670B4" w:rsidP="00BF5A53">
      <w:pPr>
        <w:pStyle w:val="Notedebasdepage"/>
        <w:ind w:left="284" w:hanging="284"/>
        <w:rPr>
          <w:rFonts w:asciiTheme="minorHAnsi" w:hAnsiTheme="minorHAnsi" w:cstheme="minorHAnsi"/>
          <w:sz w:val="18"/>
          <w:szCs w:val="18"/>
        </w:rPr>
      </w:pPr>
      <w:r w:rsidRPr="00132097">
        <w:rPr>
          <w:rStyle w:val="Appelnotedebasdep"/>
          <w:rFonts w:asciiTheme="minorHAnsi" w:hAnsiTheme="minorHAnsi" w:cstheme="minorHAnsi"/>
          <w:sz w:val="18"/>
          <w:szCs w:val="18"/>
        </w:rPr>
        <w:footnoteRef/>
      </w:r>
      <w:r w:rsidRPr="00132097">
        <w:rPr>
          <w:rFonts w:asciiTheme="minorHAnsi" w:hAnsiTheme="minorHAnsi" w:cstheme="minorHAnsi"/>
          <w:sz w:val="18"/>
          <w:szCs w:val="18"/>
        </w:rPr>
        <w:t xml:space="preserve"> </w:t>
      </w:r>
      <w:r w:rsidR="00BF5A53" w:rsidRPr="00132097">
        <w:rPr>
          <w:rFonts w:asciiTheme="minorHAnsi" w:hAnsiTheme="minorHAnsi" w:cstheme="minorHAnsi"/>
          <w:sz w:val="18"/>
          <w:szCs w:val="18"/>
        </w:rPr>
        <w:tab/>
      </w:r>
      <w:r w:rsidRPr="00132097">
        <w:rPr>
          <w:rFonts w:asciiTheme="minorHAnsi" w:hAnsiTheme="minorHAnsi" w:cstheme="minorHAnsi"/>
          <w:sz w:val="18"/>
          <w:szCs w:val="18"/>
        </w:rPr>
        <w:t>Liste non exhaustive</w:t>
      </w:r>
      <w:r w:rsidR="00C903BA" w:rsidRPr="00132097">
        <w:rPr>
          <w:rFonts w:asciiTheme="minorHAnsi" w:hAnsiTheme="minorHAnsi" w:cstheme="minorHAnsi"/>
          <w:sz w:val="18"/>
          <w:szCs w:val="18"/>
        </w:rPr>
        <w:t>.</w:t>
      </w:r>
    </w:p>
  </w:footnote>
  <w:footnote w:id="22">
    <w:p w14:paraId="6629F6A8" w14:textId="0B652BF6" w:rsidR="003670B4" w:rsidRPr="00C20E25" w:rsidRDefault="003670B4" w:rsidP="00BF5A53">
      <w:pPr>
        <w:pStyle w:val="Notedebasdepage"/>
        <w:ind w:left="284" w:hanging="284"/>
        <w:rPr>
          <w:rFonts w:ascii="Arial" w:hAnsi="Arial" w:cs="Arial"/>
          <w:sz w:val="18"/>
          <w:szCs w:val="18"/>
        </w:rPr>
      </w:pPr>
      <w:r w:rsidRPr="00132097">
        <w:rPr>
          <w:rStyle w:val="Appelnotedebasdep"/>
          <w:rFonts w:asciiTheme="minorHAnsi" w:hAnsiTheme="minorHAnsi" w:cstheme="minorHAnsi"/>
          <w:sz w:val="18"/>
          <w:szCs w:val="18"/>
        </w:rPr>
        <w:footnoteRef/>
      </w:r>
      <w:r w:rsidRPr="00132097">
        <w:rPr>
          <w:rFonts w:asciiTheme="minorHAnsi" w:hAnsiTheme="minorHAnsi" w:cstheme="minorHAnsi"/>
          <w:sz w:val="18"/>
          <w:szCs w:val="18"/>
        </w:rPr>
        <w:t xml:space="preserve"> </w:t>
      </w:r>
      <w:r w:rsidR="00BF5A53" w:rsidRPr="00132097">
        <w:rPr>
          <w:rFonts w:asciiTheme="minorHAnsi" w:hAnsiTheme="minorHAnsi" w:cstheme="minorHAnsi"/>
          <w:sz w:val="18"/>
          <w:szCs w:val="18"/>
        </w:rPr>
        <w:tab/>
      </w:r>
      <w:r w:rsidRPr="00132097">
        <w:rPr>
          <w:rFonts w:asciiTheme="minorHAnsi" w:hAnsiTheme="minorHAnsi" w:cstheme="minorHAnsi"/>
          <w:sz w:val="18"/>
          <w:szCs w:val="18"/>
        </w:rPr>
        <w:t xml:space="preserve">Association pour la </w:t>
      </w:r>
      <w:r w:rsidR="00C20E25" w:rsidRPr="00132097">
        <w:rPr>
          <w:rFonts w:asciiTheme="minorHAnsi" w:hAnsiTheme="minorHAnsi" w:cstheme="minorHAnsi"/>
          <w:sz w:val="18"/>
          <w:szCs w:val="18"/>
        </w:rPr>
        <w:t>fondation étudiante pour la ville (</w:t>
      </w:r>
      <w:proofErr w:type="spellStart"/>
      <w:r w:rsidR="00C20E25" w:rsidRPr="00132097">
        <w:rPr>
          <w:rFonts w:asciiTheme="minorHAnsi" w:hAnsiTheme="minorHAnsi" w:cstheme="minorHAnsi"/>
          <w:sz w:val="18"/>
          <w:szCs w:val="18"/>
        </w:rPr>
        <w:t>Afev</w:t>
      </w:r>
      <w:proofErr w:type="spellEnd"/>
      <w:r w:rsidR="00C20E25" w:rsidRPr="00132097">
        <w:rPr>
          <w:rFonts w:asciiTheme="minorHAnsi" w:hAnsiTheme="minorHAnsi" w:cstheme="minorHAnsi"/>
          <w:sz w:val="18"/>
          <w:szCs w:val="18"/>
        </w:rPr>
        <w:t>)</w:t>
      </w:r>
      <w:r w:rsidR="00153628" w:rsidRPr="00132097">
        <w:rPr>
          <w:rFonts w:asciiTheme="minorHAnsi" w:hAnsiTheme="minorHAnsi" w:cstheme="minorHAnsi"/>
          <w:sz w:val="18"/>
          <w:szCs w:val="18"/>
        </w:rPr>
        <w:t> : le Fpt est mobilisé prioritairement en direction des actions auparavant financées au titre du Clas.</w:t>
      </w:r>
    </w:p>
  </w:footnote>
  <w:footnote w:id="23">
    <w:p w14:paraId="114A7B4C" w14:textId="34059530" w:rsidR="00D00090" w:rsidRPr="00DF6868" w:rsidRDefault="00D00090">
      <w:pPr>
        <w:pStyle w:val="Notedebasdepage"/>
        <w:rPr>
          <w:rFonts w:asciiTheme="minorHAnsi" w:hAnsiTheme="minorHAnsi" w:cstheme="minorHAnsi"/>
          <w:sz w:val="18"/>
          <w:szCs w:val="18"/>
        </w:rPr>
      </w:pPr>
      <w:r w:rsidRPr="00DF6868">
        <w:rPr>
          <w:rStyle w:val="Appelnotedebasdep"/>
          <w:rFonts w:asciiTheme="minorHAnsi" w:hAnsiTheme="minorHAnsi" w:cstheme="minorHAnsi"/>
          <w:sz w:val="18"/>
          <w:szCs w:val="18"/>
        </w:rPr>
        <w:footnoteRef/>
      </w:r>
      <w:r w:rsidRPr="00DF6868">
        <w:rPr>
          <w:rFonts w:asciiTheme="minorHAnsi" w:hAnsiTheme="minorHAnsi" w:cstheme="minorHAnsi"/>
          <w:sz w:val="18"/>
          <w:szCs w:val="18"/>
        </w:rPr>
        <w:t xml:space="preserve"> Liste non exhaustive</w:t>
      </w:r>
    </w:p>
  </w:footnote>
  <w:footnote w:id="24">
    <w:p w14:paraId="6AA63ACA" w14:textId="1935F4D0" w:rsidR="00195525" w:rsidRPr="008A3B92" w:rsidRDefault="00195525" w:rsidP="00195525">
      <w:pPr>
        <w:pStyle w:val="Notedebasdepage"/>
        <w:ind w:left="284" w:hanging="284"/>
        <w:rPr>
          <w:rFonts w:asciiTheme="minorHAnsi" w:hAnsiTheme="minorHAnsi" w:cstheme="minorHAnsi"/>
          <w:sz w:val="18"/>
          <w:szCs w:val="18"/>
        </w:rPr>
      </w:pPr>
      <w:r w:rsidRPr="0086341F">
        <w:rPr>
          <w:rStyle w:val="Appelnotedebasdep"/>
          <w:rFonts w:ascii="Arial" w:hAnsi="Arial" w:cs="Arial"/>
          <w:sz w:val="18"/>
          <w:szCs w:val="18"/>
        </w:rPr>
        <w:footnoteRef/>
      </w:r>
      <w:r w:rsidRPr="0086341F">
        <w:rPr>
          <w:rFonts w:ascii="Arial" w:hAnsi="Arial" w:cs="Arial"/>
          <w:sz w:val="18"/>
          <w:szCs w:val="18"/>
        </w:rPr>
        <w:t xml:space="preserve"> </w:t>
      </w:r>
      <w:r w:rsidRPr="0086341F">
        <w:rPr>
          <w:rFonts w:ascii="Arial" w:hAnsi="Arial" w:cs="Arial"/>
          <w:sz w:val="18"/>
          <w:szCs w:val="18"/>
        </w:rPr>
        <w:tab/>
      </w:r>
      <w:r w:rsidRPr="008A3B92">
        <w:rPr>
          <w:rFonts w:asciiTheme="minorHAnsi" w:hAnsiTheme="minorHAnsi" w:cstheme="minorHAnsi"/>
          <w:sz w:val="18"/>
          <w:szCs w:val="18"/>
        </w:rPr>
        <w:t>La nouvelle géographie prioritaire de la ville est entre en vigueur le 1</w:t>
      </w:r>
      <w:r w:rsidRPr="008A3B92">
        <w:rPr>
          <w:rFonts w:asciiTheme="minorHAnsi" w:hAnsiTheme="minorHAnsi" w:cstheme="minorHAnsi"/>
          <w:sz w:val="18"/>
          <w:szCs w:val="18"/>
          <w:vertAlign w:val="superscript"/>
        </w:rPr>
        <w:t>er</w:t>
      </w:r>
      <w:r w:rsidRPr="008A3B92">
        <w:rPr>
          <w:rFonts w:asciiTheme="minorHAnsi" w:hAnsiTheme="minorHAnsi" w:cstheme="minorHAnsi"/>
          <w:sz w:val="18"/>
          <w:szCs w:val="18"/>
        </w:rPr>
        <w:t xml:space="preserve"> janvier 2024 par décret n°2023-1314 du 28 décembre 2023</w:t>
      </w:r>
    </w:p>
    <w:p w14:paraId="34172BA4" w14:textId="29371CF3" w:rsidR="00195525" w:rsidRPr="008A3B92" w:rsidRDefault="00000000" w:rsidP="00195525">
      <w:pPr>
        <w:pStyle w:val="Notedebasdepage"/>
        <w:ind w:left="284"/>
        <w:rPr>
          <w:rFonts w:asciiTheme="minorHAnsi" w:hAnsiTheme="minorHAnsi" w:cstheme="minorHAnsi"/>
        </w:rPr>
      </w:pPr>
      <w:hyperlink r:id="rId6" w:history="1">
        <w:r w:rsidR="00195525" w:rsidRPr="008A3B92">
          <w:rPr>
            <w:rStyle w:val="Lienhypertexte"/>
            <w:rFonts w:asciiTheme="minorHAnsi" w:hAnsiTheme="minorHAnsi" w:cstheme="minorHAnsi"/>
            <w:sz w:val="18"/>
            <w:szCs w:val="18"/>
          </w:rPr>
          <w:t>https://www.ecologie.gouv.fr/sites/default/files/29.12.2023_DP_actualisation_g%C3%A9ographie_prioritaire.pdf</w:t>
        </w:r>
      </w:hyperlink>
    </w:p>
  </w:footnote>
  <w:footnote w:id="25">
    <w:p w14:paraId="31BD8358" w14:textId="2C484A53" w:rsidR="0086341F" w:rsidRPr="0086341F" w:rsidRDefault="0086341F" w:rsidP="0086341F">
      <w:pPr>
        <w:pStyle w:val="Notedebasdepage"/>
        <w:ind w:left="284" w:hanging="284"/>
        <w:rPr>
          <w:rFonts w:ascii="Arial" w:hAnsi="Arial" w:cs="Arial"/>
          <w:sz w:val="18"/>
          <w:szCs w:val="18"/>
        </w:rPr>
      </w:pPr>
      <w:r w:rsidRPr="008A3B92">
        <w:rPr>
          <w:rStyle w:val="Appelnotedebasdep"/>
          <w:rFonts w:asciiTheme="minorHAnsi" w:hAnsiTheme="minorHAnsi" w:cstheme="minorHAnsi"/>
          <w:sz w:val="18"/>
          <w:szCs w:val="18"/>
        </w:rPr>
        <w:footnoteRef/>
      </w:r>
      <w:r w:rsidRPr="008A3B92">
        <w:rPr>
          <w:rFonts w:asciiTheme="minorHAnsi" w:hAnsiTheme="minorHAnsi" w:cstheme="minorHAnsi"/>
          <w:sz w:val="18"/>
          <w:szCs w:val="18"/>
        </w:rPr>
        <w:t xml:space="preserve"> </w:t>
      </w:r>
      <w:r w:rsidRPr="008A3B92">
        <w:rPr>
          <w:rFonts w:asciiTheme="minorHAnsi" w:hAnsiTheme="minorHAnsi" w:cstheme="minorHAnsi"/>
          <w:sz w:val="18"/>
          <w:szCs w:val="18"/>
        </w:rPr>
        <w:tab/>
        <w:t>Liste non exhaustive.</w:t>
      </w:r>
    </w:p>
  </w:footnote>
  <w:footnote w:id="26">
    <w:p w14:paraId="1EA2DADF" w14:textId="3006D4CF" w:rsidR="00A058B4" w:rsidRPr="00A058B4" w:rsidRDefault="00A058B4" w:rsidP="00C903BA">
      <w:pPr>
        <w:pStyle w:val="Notedebasdepage"/>
        <w:ind w:left="284" w:hanging="284"/>
        <w:rPr>
          <w:rFonts w:ascii="Arial" w:hAnsi="Arial" w:cs="Arial"/>
          <w:sz w:val="18"/>
          <w:szCs w:val="18"/>
        </w:rPr>
      </w:pPr>
      <w:r w:rsidRPr="00A058B4">
        <w:rPr>
          <w:rStyle w:val="Appelnotedebasdep"/>
          <w:rFonts w:ascii="Arial" w:hAnsi="Arial" w:cs="Arial"/>
          <w:sz w:val="18"/>
          <w:szCs w:val="18"/>
        </w:rPr>
        <w:footnoteRef/>
      </w:r>
      <w:r w:rsidRPr="00A058B4">
        <w:rPr>
          <w:rFonts w:ascii="Arial" w:hAnsi="Arial" w:cs="Arial"/>
          <w:sz w:val="18"/>
          <w:szCs w:val="18"/>
        </w:rPr>
        <w:t xml:space="preserve"> </w:t>
      </w:r>
      <w:r w:rsidR="00C903BA">
        <w:rPr>
          <w:rFonts w:ascii="Arial" w:hAnsi="Arial" w:cs="Arial"/>
          <w:sz w:val="18"/>
          <w:szCs w:val="18"/>
        </w:rPr>
        <w:tab/>
      </w:r>
      <w:r w:rsidRPr="00B747A8">
        <w:rPr>
          <w:rFonts w:asciiTheme="minorHAnsi" w:hAnsiTheme="minorHAnsi" w:cstheme="minorHAnsi"/>
          <w:sz w:val="18"/>
          <w:szCs w:val="18"/>
        </w:rPr>
        <w:t>Liste non exhaustive.</w:t>
      </w:r>
    </w:p>
  </w:footnote>
  <w:footnote w:id="27">
    <w:p w14:paraId="530FD4D8" w14:textId="0413F485" w:rsidR="00F06CB6" w:rsidRPr="00DA207D" w:rsidRDefault="00F06CB6" w:rsidP="00C903BA">
      <w:pPr>
        <w:pStyle w:val="Notedebasdepage"/>
        <w:ind w:left="284" w:hanging="284"/>
        <w:rPr>
          <w:rFonts w:asciiTheme="minorHAnsi" w:hAnsiTheme="minorHAnsi" w:cstheme="minorHAnsi"/>
          <w:sz w:val="18"/>
          <w:szCs w:val="18"/>
        </w:rPr>
      </w:pPr>
      <w:r w:rsidRPr="00DA207D">
        <w:rPr>
          <w:rStyle w:val="Appelnotedebasdep"/>
          <w:rFonts w:asciiTheme="minorHAnsi" w:hAnsiTheme="minorHAnsi" w:cstheme="minorHAnsi"/>
          <w:sz w:val="18"/>
          <w:szCs w:val="18"/>
        </w:rPr>
        <w:footnoteRef/>
      </w:r>
      <w:r w:rsidRPr="00DA207D">
        <w:rPr>
          <w:rFonts w:asciiTheme="minorHAnsi" w:hAnsiTheme="minorHAnsi" w:cstheme="minorHAnsi"/>
          <w:sz w:val="18"/>
          <w:szCs w:val="18"/>
        </w:rPr>
        <w:t xml:space="preserve"> </w:t>
      </w:r>
      <w:r w:rsidR="00C903BA" w:rsidRPr="00DA207D">
        <w:rPr>
          <w:rFonts w:asciiTheme="minorHAnsi" w:hAnsiTheme="minorHAnsi" w:cstheme="minorHAnsi"/>
          <w:sz w:val="18"/>
          <w:szCs w:val="18"/>
        </w:rPr>
        <w:tab/>
      </w:r>
      <w:r w:rsidRPr="00DA207D">
        <w:rPr>
          <w:rFonts w:asciiTheme="minorHAnsi" w:hAnsiTheme="minorHAnsi" w:cstheme="minorHAnsi"/>
          <w:sz w:val="18"/>
          <w:szCs w:val="18"/>
        </w:rPr>
        <w:t>Liste non exhaustive.</w:t>
      </w:r>
    </w:p>
  </w:footnote>
  <w:footnote w:id="28">
    <w:p w14:paraId="76D7A8FD" w14:textId="247C78CC" w:rsidR="00241D21" w:rsidRPr="00F758DE" w:rsidRDefault="00241D21" w:rsidP="00C903BA">
      <w:pPr>
        <w:pStyle w:val="Notedebasdepage"/>
        <w:ind w:left="284" w:hanging="284"/>
        <w:rPr>
          <w:rFonts w:asciiTheme="minorHAnsi" w:hAnsiTheme="minorHAnsi" w:cstheme="minorHAnsi"/>
          <w:sz w:val="18"/>
          <w:szCs w:val="18"/>
        </w:rPr>
      </w:pPr>
      <w:r w:rsidRPr="00A84638">
        <w:rPr>
          <w:rStyle w:val="Appelnotedebasdep"/>
          <w:rFonts w:ascii="Arial" w:hAnsi="Arial" w:cs="Arial"/>
          <w:sz w:val="18"/>
          <w:szCs w:val="18"/>
        </w:rPr>
        <w:footnoteRef/>
      </w:r>
      <w:r w:rsidRPr="00A84638">
        <w:rPr>
          <w:rFonts w:ascii="Arial" w:hAnsi="Arial" w:cs="Arial"/>
          <w:sz w:val="18"/>
          <w:szCs w:val="18"/>
        </w:rPr>
        <w:t xml:space="preserve"> </w:t>
      </w:r>
      <w:r w:rsidR="00C903BA">
        <w:rPr>
          <w:rFonts w:ascii="Arial" w:hAnsi="Arial" w:cs="Arial"/>
          <w:sz w:val="18"/>
          <w:szCs w:val="18"/>
        </w:rPr>
        <w:tab/>
      </w:r>
      <w:r w:rsidRPr="00F758DE">
        <w:rPr>
          <w:rFonts w:asciiTheme="minorHAnsi" w:hAnsiTheme="minorHAnsi" w:cstheme="minorHAnsi"/>
          <w:sz w:val="18"/>
          <w:szCs w:val="18"/>
        </w:rPr>
        <w:t>A titre d’illustration, les mesures d’accompagnement protégées (</w:t>
      </w:r>
      <w:proofErr w:type="spellStart"/>
      <w:r w:rsidRPr="00F758DE">
        <w:rPr>
          <w:rFonts w:asciiTheme="minorHAnsi" w:hAnsiTheme="minorHAnsi" w:cstheme="minorHAnsi"/>
          <w:sz w:val="18"/>
          <w:szCs w:val="18"/>
        </w:rPr>
        <w:t>Map</w:t>
      </w:r>
      <w:proofErr w:type="spellEnd"/>
      <w:r w:rsidRPr="00F758DE">
        <w:rPr>
          <w:rFonts w:asciiTheme="minorHAnsi" w:hAnsiTheme="minorHAnsi" w:cstheme="minorHAnsi"/>
          <w:sz w:val="18"/>
          <w:szCs w:val="18"/>
        </w:rPr>
        <w:t xml:space="preserve">) expérimentées sur plusieurs territoires peuvent être financées dans ce cadre. </w:t>
      </w:r>
    </w:p>
  </w:footnote>
  <w:footnote w:id="29">
    <w:p w14:paraId="412CDAF9" w14:textId="7A853417" w:rsidR="00CF0DBE" w:rsidRPr="00DF3AF3" w:rsidRDefault="00CF0DBE" w:rsidP="00C903BA">
      <w:pPr>
        <w:pStyle w:val="Notedebasdepage"/>
        <w:ind w:left="284" w:hanging="284"/>
        <w:rPr>
          <w:rFonts w:asciiTheme="minorHAnsi" w:hAnsiTheme="minorHAnsi" w:cstheme="minorHAnsi"/>
          <w:sz w:val="18"/>
          <w:szCs w:val="18"/>
        </w:rPr>
      </w:pPr>
      <w:r w:rsidRPr="00DF3AF3">
        <w:rPr>
          <w:rStyle w:val="Appelnotedebasdep"/>
          <w:rFonts w:asciiTheme="minorHAnsi" w:hAnsiTheme="minorHAnsi" w:cstheme="minorHAnsi"/>
          <w:sz w:val="18"/>
          <w:szCs w:val="18"/>
        </w:rPr>
        <w:footnoteRef/>
      </w:r>
      <w:r w:rsidRPr="00DF3AF3">
        <w:rPr>
          <w:rFonts w:asciiTheme="minorHAnsi" w:hAnsiTheme="minorHAnsi" w:cstheme="minorHAnsi"/>
          <w:sz w:val="18"/>
          <w:szCs w:val="18"/>
        </w:rPr>
        <w:t xml:space="preserve"> </w:t>
      </w:r>
      <w:r w:rsidR="00C903BA" w:rsidRPr="00DF3AF3">
        <w:rPr>
          <w:rFonts w:asciiTheme="minorHAnsi" w:hAnsiTheme="minorHAnsi" w:cstheme="minorHAnsi"/>
          <w:sz w:val="18"/>
          <w:szCs w:val="18"/>
        </w:rPr>
        <w:tab/>
      </w:r>
      <w:r w:rsidRPr="00DF3AF3">
        <w:rPr>
          <w:rFonts w:asciiTheme="minorHAnsi" w:hAnsiTheme="minorHAnsi" w:cstheme="minorHAnsi"/>
          <w:sz w:val="18"/>
          <w:szCs w:val="18"/>
        </w:rPr>
        <w:t>Liste non exhaustive.</w:t>
      </w:r>
    </w:p>
  </w:footnote>
  <w:footnote w:id="30">
    <w:p w14:paraId="1DA73897" w14:textId="5CC13117" w:rsidR="00750349" w:rsidRPr="009E1FE5" w:rsidRDefault="00750349" w:rsidP="00C903BA">
      <w:pPr>
        <w:pStyle w:val="Notedebasdepage"/>
        <w:ind w:left="284" w:hanging="284"/>
        <w:rPr>
          <w:rFonts w:asciiTheme="minorHAnsi" w:hAnsiTheme="minorHAnsi" w:cstheme="minorHAnsi"/>
        </w:rPr>
      </w:pPr>
      <w:r w:rsidRPr="009E1FE5">
        <w:rPr>
          <w:rStyle w:val="Appelnotedebasdep"/>
          <w:rFonts w:asciiTheme="minorHAnsi" w:hAnsiTheme="minorHAnsi" w:cstheme="minorHAnsi"/>
          <w:sz w:val="22"/>
          <w:szCs w:val="22"/>
        </w:rPr>
        <w:footnoteRef/>
      </w:r>
      <w:r w:rsidRPr="009E1FE5">
        <w:rPr>
          <w:rFonts w:asciiTheme="minorHAnsi" w:hAnsiTheme="minorHAnsi" w:cstheme="minorHAnsi"/>
        </w:rPr>
        <w:t xml:space="preserve"> </w:t>
      </w:r>
      <w:r w:rsidR="00C903BA" w:rsidRPr="009E1FE5">
        <w:rPr>
          <w:rFonts w:asciiTheme="minorHAnsi" w:hAnsiTheme="minorHAnsi" w:cstheme="minorHAnsi"/>
        </w:rPr>
        <w:tab/>
      </w:r>
      <w:r w:rsidRPr="009E1FE5">
        <w:rPr>
          <w:rFonts w:asciiTheme="minorHAnsi" w:hAnsiTheme="minorHAnsi" w:cstheme="minorHAnsi"/>
          <w:sz w:val="18"/>
          <w:szCs w:val="18"/>
        </w:rPr>
        <w:t>Liste non exhaustive</w:t>
      </w:r>
      <w:r w:rsidR="00C903BA" w:rsidRPr="009E1FE5">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41C0" w14:textId="77777777" w:rsidR="00634BC0" w:rsidRDefault="00634B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F573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E232D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3F3ACA"/>
    <w:multiLevelType w:val="hybridMultilevel"/>
    <w:tmpl w:val="FFFFFFFF"/>
    <w:lvl w:ilvl="0" w:tplc="FFFFFFFF">
      <w:start w:val="1"/>
      <w:numFmt w:val="ideographDigital"/>
      <w:lvlText w:val=""/>
      <w:lvlJc w:val="left"/>
    </w:lvl>
    <w:lvl w:ilvl="1" w:tplc="DB8D9CE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Num2"/>
    <w:lvl w:ilvl="0">
      <w:start w:val="1"/>
      <w:numFmt w:val="bullet"/>
      <w:lvlText w:val="-"/>
      <w:lvlJc w:val="left"/>
      <w:pPr>
        <w:tabs>
          <w:tab w:val="num" w:pos="1683"/>
        </w:tabs>
        <w:ind w:left="1683" w:hanging="690"/>
      </w:pPr>
      <w:rPr>
        <w:rFonts w:ascii="Optima" w:hAnsi="Optima" w:cs="Optima"/>
        <w:color w:val="00000A"/>
      </w:rPr>
    </w:lvl>
    <w:lvl w:ilvl="1">
      <w:start w:val="1"/>
      <w:numFmt w:val="bullet"/>
      <w:lvlText w:val="o"/>
      <w:lvlJc w:val="left"/>
      <w:pPr>
        <w:tabs>
          <w:tab w:val="num" w:pos="2073"/>
        </w:tabs>
        <w:ind w:left="2073" w:hanging="360"/>
      </w:pPr>
      <w:rPr>
        <w:rFonts w:ascii="Courier New" w:hAnsi="Courier New" w:cs="Courier New"/>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4" w15:restartNumberingAfterBreak="0">
    <w:nsid w:val="00000003"/>
    <w:multiLevelType w:val="multilevel"/>
    <w:tmpl w:val="00000003"/>
    <w:name w:val="WWNum4"/>
    <w:lvl w:ilvl="0">
      <w:start w:val="1"/>
      <w:numFmt w:val="bullet"/>
      <w:lvlText w:val="-"/>
      <w:lvlJc w:val="left"/>
      <w:pPr>
        <w:tabs>
          <w:tab w:val="num" w:pos="1633"/>
        </w:tabs>
        <w:ind w:left="1633" w:hanging="705"/>
      </w:pPr>
      <w:rPr>
        <w:rFonts w:ascii="Optima" w:hAnsi="Optima" w:cs="Optima"/>
        <w:color w:val="00000A"/>
      </w:rPr>
    </w:lvl>
    <w:lvl w:ilvl="1">
      <w:start w:val="1"/>
      <w:numFmt w:val="bullet"/>
      <w:lvlText w:val="o"/>
      <w:lvlJc w:val="left"/>
      <w:pPr>
        <w:tabs>
          <w:tab w:val="num" w:pos="2008"/>
        </w:tabs>
        <w:ind w:left="2008" w:hanging="360"/>
      </w:pPr>
      <w:rPr>
        <w:rFonts w:ascii="Courier New" w:hAnsi="Courier New" w:cs="Courier New"/>
      </w:rPr>
    </w:lvl>
    <w:lvl w:ilvl="2">
      <w:start w:val="1"/>
      <w:numFmt w:val="bullet"/>
      <w:lvlText w:val=""/>
      <w:lvlJc w:val="left"/>
      <w:pPr>
        <w:tabs>
          <w:tab w:val="num" w:pos="2728"/>
        </w:tabs>
        <w:ind w:left="2728" w:hanging="360"/>
      </w:pPr>
      <w:rPr>
        <w:rFonts w:ascii="Symbol" w:hAnsi="Symbol" w:cs="Symbol"/>
      </w:rPr>
    </w:lvl>
    <w:lvl w:ilvl="3">
      <w:start w:val="1"/>
      <w:numFmt w:val="bullet"/>
      <w:lvlText w:val=""/>
      <w:lvlJc w:val="left"/>
      <w:pPr>
        <w:tabs>
          <w:tab w:val="num" w:pos="3448"/>
        </w:tabs>
        <w:ind w:left="3448" w:hanging="360"/>
      </w:pPr>
      <w:rPr>
        <w:rFonts w:ascii="Symbol" w:hAnsi="Symbol" w:cs="Symbol"/>
      </w:rPr>
    </w:lvl>
    <w:lvl w:ilvl="4">
      <w:start w:val="1"/>
      <w:numFmt w:val="bullet"/>
      <w:lvlText w:val="o"/>
      <w:lvlJc w:val="left"/>
      <w:pPr>
        <w:tabs>
          <w:tab w:val="num" w:pos="4168"/>
        </w:tabs>
        <w:ind w:left="4168" w:hanging="360"/>
      </w:pPr>
      <w:rPr>
        <w:rFonts w:ascii="Courier New" w:hAnsi="Courier New" w:cs="Courier New"/>
      </w:rPr>
    </w:lvl>
    <w:lvl w:ilvl="5">
      <w:start w:val="1"/>
      <w:numFmt w:val="bullet"/>
      <w:lvlText w:val=""/>
      <w:lvlJc w:val="left"/>
      <w:pPr>
        <w:tabs>
          <w:tab w:val="num" w:pos="4888"/>
        </w:tabs>
        <w:ind w:left="4888" w:hanging="360"/>
      </w:pPr>
      <w:rPr>
        <w:rFonts w:ascii="Wingdings" w:hAnsi="Wingdings" w:cs="Wingdings"/>
      </w:rPr>
    </w:lvl>
    <w:lvl w:ilvl="6">
      <w:start w:val="1"/>
      <w:numFmt w:val="bullet"/>
      <w:lvlText w:val=""/>
      <w:lvlJc w:val="left"/>
      <w:pPr>
        <w:tabs>
          <w:tab w:val="num" w:pos="5608"/>
        </w:tabs>
        <w:ind w:left="5608" w:hanging="360"/>
      </w:pPr>
      <w:rPr>
        <w:rFonts w:ascii="Symbol" w:hAnsi="Symbol" w:cs="Symbol"/>
      </w:rPr>
    </w:lvl>
    <w:lvl w:ilvl="7">
      <w:start w:val="1"/>
      <w:numFmt w:val="bullet"/>
      <w:lvlText w:val="o"/>
      <w:lvlJc w:val="left"/>
      <w:pPr>
        <w:tabs>
          <w:tab w:val="num" w:pos="6328"/>
        </w:tabs>
        <w:ind w:left="6328" w:hanging="360"/>
      </w:pPr>
      <w:rPr>
        <w:rFonts w:ascii="Courier New" w:hAnsi="Courier New" w:cs="Courier New"/>
      </w:rPr>
    </w:lvl>
    <w:lvl w:ilvl="8">
      <w:start w:val="1"/>
      <w:numFmt w:val="bullet"/>
      <w:lvlText w:val=""/>
      <w:lvlJc w:val="left"/>
      <w:pPr>
        <w:tabs>
          <w:tab w:val="num" w:pos="7048"/>
        </w:tabs>
        <w:ind w:left="7048" w:hanging="360"/>
      </w:pPr>
      <w:rPr>
        <w:rFonts w:ascii="Wingdings" w:hAnsi="Wingdings" w:cs="Wingdings"/>
      </w:rPr>
    </w:lvl>
  </w:abstractNum>
  <w:abstractNum w:abstractNumId="5" w15:restartNumberingAfterBreak="0">
    <w:nsid w:val="00000004"/>
    <w:multiLevelType w:val="multilevel"/>
    <w:tmpl w:val="00000004"/>
    <w:name w:val="WWNum31"/>
    <w:lvl w:ilvl="0">
      <w:start w:val="1"/>
      <w:numFmt w:val="bullet"/>
      <w:lvlText w:val=""/>
      <w:lvlJc w:val="left"/>
      <w:pPr>
        <w:tabs>
          <w:tab w:val="num" w:pos="0"/>
        </w:tabs>
        <w:ind w:left="1038" w:hanging="360"/>
      </w:pPr>
      <w:rPr>
        <w:rFonts w:ascii="Wingdings" w:hAnsi="Wingdings"/>
      </w:rPr>
    </w:lvl>
    <w:lvl w:ilvl="1">
      <w:start w:val="4"/>
      <w:numFmt w:val="bullet"/>
      <w:lvlText w:val="-"/>
      <w:lvlJc w:val="left"/>
      <w:pPr>
        <w:tabs>
          <w:tab w:val="num" w:pos="0"/>
        </w:tabs>
        <w:ind w:left="1758" w:hanging="360"/>
      </w:pPr>
      <w:rPr>
        <w:rFonts w:ascii="Times New Roman" w:hAnsi="Times New Roman" w:cs="Times New Roman"/>
        <w:b w:val="0"/>
      </w:rPr>
    </w:lvl>
    <w:lvl w:ilvl="2">
      <w:start w:val="1"/>
      <w:numFmt w:val="bullet"/>
      <w:lvlText w:val=""/>
      <w:lvlJc w:val="left"/>
      <w:pPr>
        <w:tabs>
          <w:tab w:val="num" w:pos="0"/>
        </w:tabs>
        <w:ind w:left="2478" w:hanging="360"/>
      </w:pPr>
      <w:rPr>
        <w:rFonts w:ascii="Wingdings" w:hAnsi="Wingdings"/>
      </w:rPr>
    </w:lvl>
    <w:lvl w:ilvl="3">
      <w:start w:val="1"/>
      <w:numFmt w:val="bullet"/>
      <w:lvlText w:val=""/>
      <w:lvlJc w:val="left"/>
      <w:pPr>
        <w:tabs>
          <w:tab w:val="num" w:pos="0"/>
        </w:tabs>
        <w:ind w:left="3198" w:hanging="360"/>
      </w:pPr>
      <w:rPr>
        <w:rFonts w:ascii="Symbol" w:hAnsi="Symbol"/>
      </w:rPr>
    </w:lvl>
    <w:lvl w:ilvl="4">
      <w:start w:val="1"/>
      <w:numFmt w:val="bullet"/>
      <w:lvlText w:val="o"/>
      <w:lvlJc w:val="left"/>
      <w:pPr>
        <w:tabs>
          <w:tab w:val="num" w:pos="0"/>
        </w:tabs>
        <w:ind w:left="3918" w:hanging="360"/>
      </w:pPr>
      <w:rPr>
        <w:rFonts w:ascii="Courier New" w:hAnsi="Courier New" w:cs="Courier New"/>
      </w:rPr>
    </w:lvl>
    <w:lvl w:ilvl="5">
      <w:start w:val="1"/>
      <w:numFmt w:val="bullet"/>
      <w:lvlText w:val=""/>
      <w:lvlJc w:val="left"/>
      <w:pPr>
        <w:tabs>
          <w:tab w:val="num" w:pos="0"/>
        </w:tabs>
        <w:ind w:left="4638" w:hanging="360"/>
      </w:pPr>
      <w:rPr>
        <w:rFonts w:ascii="Wingdings" w:hAnsi="Wingdings"/>
      </w:rPr>
    </w:lvl>
    <w:lvl w:ilvl="6">
      <w:start w:val="1"/>
      <w:numFmt w:val="bullet"/>
      <w:lvlText w:val=""/>
      <w:lvlJc w:val="left"/>
      <w:pPr>
        <w:tabs>
          <w:tab w:val="num" w:pos="0"/>
        </w:tabs>
        <w:ind w:left="5358" w:hanging="360"/>
      </w:pPr>
      <w:rPr>
        <w:rFonts w:ascii="Symbol" w:hAnsi="Symbol"/>
      </w:rPr>
    </w:lvl>
    <w:lvl w:ilvl="7">
      <w:start w:val="1"/>
      <w:numFmt w:val="bullet"/>
      <w:lvlText w:val="o"/>
      <w:lvlJc w:val="left"/>
      <w:pPr>
        <w:tabs>
          <w:tab w:val="num" w:pos="0"/>
        </w:tabs>
        <w:ind w:left="6078" w:hanging="360"/>
      </w:pPr>
      <w:rPr>
        <w:rFonts w:ascii="Courier New" w:hAnsi="Courier New" w:cs="Courier New"/>
      </w:rPr>
    </w:lvl>
    <w:lvl w:ilvl="8">
      <w:start w:val="1"/>
      <w:numFmt w:val="bullet"/>
      <w:lvlText w:val=""/>
      <w:lvlJc w:val="left"/>
      <w:pPr>
        <w:tabs>
          <w:tab w:val="num" w:pos="0"/>
        </w:tabs>
        <w:ind w:left="6798"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371"/>
        </w:tabs>
        <w:ind w:left="371" w:hanging="360"/>
      </w:pPr>
      <w:rPr>
        <w:rFonts w:ascii="Arial" w:hAnsi="Arial" w:cs="Arial"/>
      </w:rPr>
    </w:lvl>
    <w:lvl w:ilvl="1">
      <w:start w:val="12"/>
      <w:numFmt w:val="bullet"/>
      <w:lvlText w:val="-"/>
      <w:lvlJc w:val="left"/>
      <w:pPr>
        <w:tabs>
          <w:tab w:val="num" w:pos="1091"/>
        </w:tabs>
        <w:ind w:left="1091" w:hanging="360"/>
      </w:pPr>
      <w:rPr>
        <w:rFonts w:ascii="Optima" w:hAnsi="Optima" w:cs="Optima"/>
      </w:rPr>
    </w:lvl>
    <w:lvl w:ilvl="2">
      <w:start w:val="1"/>
      <w:numFmt w:val="bullet"/>
      <w:lvlText w:val=""/>
      <w:lvlJc w:val="left"/>
      <w:pPr>
        <w:tabs>
          <w:tab w:val="num" w:pos="1811"/>
        </w:tabs>
        <w:ind w:left="1811" w:hanging="360"/>
      </w:pPr>
      <w:rPr>
        <w:rFonts w:ascii="Wingdings" w:hAnsi="Wingdings" w:cs="Wingdings"/>
      </w:rPr>
    </w:lvl>
    <w:lvl w:ilvl="3">
      <w:start w:val="1"/>
      <w:numFmt w:val="bullet"/>
      <w:lvlText w:val="–"/>
      <w:lvlJc w:val="left"/>
      <w:pPr>
        <w:tabs>
          <w:tab w:val="num" w:pos="2531"/>
        </w:tabs>
        <w:ind w:left="2531" w:hanging="360"/>
      </w:pPr>
      <w:rPr>
        <w:rFonts w:ascii="Arial" w:hAnsi="Arial" w:cs="Arial"/>
      </w:rPr>
    </w:lvl>
    <w:lvl w:ilvl="4">
      <w:start w:val="1"/>
      <w:numFmt w:val="bullet"/>
      <w:lvlText w:val="–"/>
      <w:lvlJc w:val="left"/>
      <w:pPr>
        <w:tabs>
          <w:tab w:val="num" w:pos="3251"/>
        </w:tabs>
        <w:ind w:left="3251" w:hanging="360"/>
      </w:pPr>
      <w:rPr>
        <w:rFonts w:ascii="Arial" w:hAnsi="Arial" w:cs="Arial"/>
      </w:rPr>
    </w:lvl>
    <w:lvl w:ilvl="5">
      <w:start w:val="1"/>
      <w:numFmt w:val="bullet"/>
      <w:lvlText w:val="–"/>
      <w:lvlJc w:val="left"/>
      <w:pPr>
        <w:tabs>
          <w:tab w:val="num" w:pos="3971"/>
        </w:tabs>
        <w:ind w:left="3971" w:hanging="360"/>
      </w:pPr>
      <w:rPr>
        <w:rFonts w:ascii="Arial" w:hAnsi="Arial" w:cs="Arial"/>
      </w:rPr>
    </w:lvl>
    <w:lvl w:ilvl="6">
      <w:start w:val="1"/>
      <w:numFmt w:val="bullet"/>
      <w:lvlText w:val="–"/>
      <w:lvlJc w:val="left"/>
      <w:pPr>
        <w:tabs>
          <w:tab w:val="num" w:pos="4691"/>
        </w:tabs>
        <w:ind w:left="4691" w:hanging="360"/>
      </w:pPr>
      <w:rPr>
        <w:rFonts w:ascii="Arial" w:hAnsi="Arial" w:cs="Arial"/>
      </w:rPr>
    </w:lvl>
    <w:lvl w:ilvl="7">
      <w:start w:val="1"/>
      <w:numFmt w:val="bullet"/>
      <w:lvlText w:val="–"/>
      <w:lvlJc w:val="left"/>
      <w:pPr>
        <w:tabs>
          <w:tab w:val="num" w:pos="5411"/>
        </w:tabs>
        <w:ind w:left="5411" w:hanging="360"/>
      </w:pPr>
      <w:rPr>
        <w:rFonts w:ascii="Arial" w:hAnsi="Arial" w:cs="Arial"/>
      </w:rPr>
    </w:lvl>
    <w:lvl w:ilvl="8">
      <w:start w:val="1"/>
      <w:numFmt w:val="bullet"/>
      <w:lvlText w:val="–"/>
      <w:lvlJc w:val="left"/>
      <w:pPr>
        <w:tabs>
          <w:tab w:val="num" w:pos="6131"/>
        </w:tabs>
        <w:ind w:left="6131" w:hanging="360"/>
      </w:pPr>
      <w:rPr>
        <w:rFonts w:ascii="Arial" w:hAnsi="Arial" w:cs="Arial"/>
      </w:rPr>
    </w:lvl>
  </w:abstractNum>
  <w:abstractNum w:abstractNumId="7" w15:restartNumberingAfterBreak="0">
    <w:nsid w:val="00000007"/>
    <w:multiLevelType w:val="multilevel"/>
    <w:tmpl w:val="00000007"/>
    <w:name w:val="WWNum8"/>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8"/>
    <w:multiLevelType w:val="multilevel"/>
    <w:tmpl w:val="00000008"/>
    <w:name w:val="WW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multilevel"/>
    <w:tmpl w:val="BC187150"/>
    <w:name w:val="WWNum13"/>
    <w:lvl w:ilvl="0">
      <w:start w:val="1"/>
      <w:numFmt w:val="decimal"/>
      <w:lvlText w:val="%1."/>
      <w:lvlJc w:val="left"/>
      <w:pPr>
        <w:tabs>
          <w:tab w:val="num" w:pos="720"/>
        </w:tabs>
        <w:ind w:left="720" w:hanging="360"/>
      </w:pPr>
      <w:rPr>
        <w:rFonts w:ascii="Arial" w:hAnsi="Arial" w:cs="Aria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multilevel"/>
    <w:tmpl w:val="0000000A"/>
    <w:name w:val="WWNum14"/>
    <w:lvl w:ilvl="0">
      <w:start w:val="1"/>
      <w:numFmt w:val="bullet"/>
      <w:lvlText w:val=""/>
      <w:lvlJc w:val="left"/>
      <w:pPr>
        <w:tabs>
          <w:tab w:val="num" w:pos="1281"/>
        </w:tabs>
        <w:ind w:left="1281" w:hanging="360"/>
      </w:pPr>
      <w:rPr>
        <w:rFonts w:ascii="Symbol" w:hAnsi="Symbol" w:cs="Symbol"/>
        <w:color w:val="00000A"/>
      </w:rPr>
    </w:lvl>
    <w:lvl w:ilvl="1">
      <w:start w:val="1"/>
      <w:numFmt w:val="bullet"/>
      <w:lvlText w:val="o"/>
      <w:lvlJc w:val="left"/>
      <w:pPr>
        <w:tabs>
          <w:tab w:val="num" w:pos="1821"/>
        </w:tabs>
        <w:ind w:left="1821" w:hanging="360"/>
      </w:pPr>
      <w:rPr>
        <w:rFonts w:ascii="Courier New" w:hAnsi="Courier New" w:cs="Courier New"/>
      </w:rPr>
    </w:lvl>
    <w:lvl w:ilvl="2">
      <w:start w:val="1"/>
      <w:numFmt w:val="bullet"/>
      <w:lvlText w:val=""/>
      <w:lvlJc w:val="left"/>
      <w:pPr>
        <w:tabs>
          <w:tab w:val="num" w:pos="2541"/>
        </w:tabs>
        <w:ind w:left="2541" w:hanging="360"/>
      </w:pPr>
      <w:rPr>
        <w:rFonts w:ascii="Wingdings" w:hAnsi="Wingdings" w:cs="Wingdings"/>
      </w:rPr>
    </w:lvl>
    <w:lvl w:ilvl="3">
      <w:start w:val="1"/>
      <w:numFmt w:val="bullet"/>
      <w:lvlText w:val=""/>
      <w:lvlJc w:val="left"/>
      <w:pPr>
        <w:tabs>
          <w:tab w:val="num" w:pos="3261"/>
        </w:tabs>
        <w:ind w:left="3261" w:hanging="360"/>
      </w:pPr>
      <w:rPr>
        <w:rFonts w:ascii="Symbol" w:hAnsi="Symbol" w:cs="Symbol"/>
      </w:rPr>
    </w:lvl>
    <w:lvl w:ilvl="4">
      <w:start w:val="1"/>
      <w:numFmt w:val="bullet"/>
      <w:lvlText w:val="o"/>
      <w:lvlJc w:val="left"/>
      <w:pPr>
        <w:tabs>
          <w:tab w:val="num" w:pos="3981"/>
        </w:tabs>
        <w:ind w:left="3981" w:hanging="360"/>
      </w:pPr>
      <w:rPr>
        <w:rFonts w:ascii="Courier New" w:hAnsi="Courier New" w:cs="Courier New"/>
      </w:rPr>
    </w:lvl>
    <w:lvl w:ilvl="5">
      <w:start w:val="1"/>
      <w:numFmt w:val="bullet"/>
      <w:lvlText w:val=""/>
      <w:lvlJc w:val="left"/>
      <w:pPr>
        <w:tabs>
          <w:tab w:val="num" w:pos="4701"/>
        </w:tabs>
        <w:ind w:left="4701" w:hanging="360"/>
      </w:pPr>
      <w:rPr>
        <w:rFonts w:ascii="Wingdings" w:hAnsi="Wingdings" w:cs="Wingdings"/>
      </w:rPr>
    </w:lvl>
    <w:lvl w:ilvl="6">
      <w:start w:val="1"/>
      <w:numFmt w:val="bullet"/>
      <w:lvlText w:val=""/>
      <w:lvlJc w:val="left"/>
      <w:pPr>
        <w:tabs>
          <w:tab w:val="num" w:pos="5421"/>
        </w:tabs>
        <w:ind w:left="5421" w:hanging="360"/>
      </w:pPr>
      <w:rPr>
        <w:rFonts w:ascii="Symbol" w:hAnsi="Symbol" w:cs="Symbol"/>
      </w:rPr>
    </w:lvl>
    <w:lvl w:ilvl="7">
      <w:start w:val="1"/>
      <w:numFmt w:val="bullet"/>
      <w:lvlText w:val="o"/>
      <w:lvlJc w:val="left"/>
      <w:pPr>
        <w:tabs>
          <w:tab w:val="num" w:pos="6141"/>
        </w:tabs>
        <w:ind w:left="6141" w:hanging="360"/>
      </w:pPr>
      <w:rPr>
        <w:rFonts w:ascii="Courier New" w:hAnsi="Courier New" w:cs="Courier New"/>
      </w:rPr>
    </w:lvl>
    <w:lvl w:ilvl="8">
      <w:start w:val="1"/>
      <w:numFmt w:val="bullet"/>
      <w:lvlText w:val=""/>
      <w:lvlJc w:val="left"/>
      <w:pPr>
        <w:tabs>
          <w:tab w:val="num" w:pos="6861"/>
        </w:tabs>
        <w:ind w:left="6861" w:hanging="360"/>
      </w:pPr>
      <w:rPr>
        <w:rFonts w:ascii="Wingdings" w:hAnsi="Wingdings" w:cs="Wingdings"/>
      </w:rPr>
    </w:lvl>
  </w:abstractNum>
  <w:abstractNum w:abstractNumId="11" w15:restartNumberingAfterBreak="0">
    <w:nsid w:val="0000000B"/>
    <w:multiLevelType w:val="multilevel"/>
    <w:tmpl w:val="0000000B"/>
    <w:name w:val="WWNum15"/>
    <w:lvl w:ilvl="0">
      <w:start w:val="4"/>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C"/>
    <w:multiLevelType w:val="multilevel"/>
    <w:tmpl w:val="0000000C"/>
    <w:name w:val="WWNum39"/>
    <w:lvl w:ilvl="0">
      <w:start w:val="1"/>
      <w:numFmt w:val="bullet"/>
      <w:lvlText w:val=""/>
      <w:lvlJc w:val="left"/>
      <w:pPr>
        <w:tabs>
          <w:tab w:val="num" w:pos="1683"/>
        </w:tabs>
        <w:ind w:left="1683" w:hanging="690"/>
      </w:pPr>
      <w:rPr>
        <w:rFonts w:ascii="Symbol" w:hAnsi="Symbol" w:cs="Optima"/>
        <w:color w:val="00000A"/>
        <w:sz w:val="22"/>
      </w:rPr>
    </w:lvl>
    <w:lvl w:ilvl="1">
      <w:start w:val="4"/>
      <w:numFmt w:val="bullet"/>
      <w:lvlText w:val="-"/>
      <w:lvlJc w:val="left"/>
      <w:pPr>
        <w:tabs>
          <w:tab w:val="num" w:pos="2073"/>
        </w:tabs>
        <w:ind w:left="2073" w:hanging="360"/>
      </w:pPr>
      <w:rPr>
        <w:rFonts w:ascii="Times New Roman" w:hAnsi="Times New Roman" w:cs="Times New Roman"/>
        <w:b w:val="0"/>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13" w15:restartNumberingAfterBreak="0">
    <w:nsid w:val="00000014"/>
    <w:multiLevelType w:val="multilevel"/>
    <w:tmpl w:val="00000014"/>
    <w:name w:val="WWNum24"/>
    <w:lvl w:ilvl="0">
      <w:start w:val="1"/>
      <w:numFmt w:val="bullet"/>
      <w:lvlText w:val="-"/>
      <w:lvlJc w:val="left"/>
      <w:pPr>
        <w:tabs>
          <w:tab w:val="num" w:pos="1557"/>
        </w:tabs>
        <w:ind w:left="1557" w:hanging="705"/>
      </w:pPr>
      <w:rPr>
        <w:rFonts w:ascii="Optima" w:hAnsi="Optima" w:cs="Optima"/>
        <w:color w:val="00000A"/>
      </w:rPr>
    </w:lvl>
    <w:lvl w:ilvl="1">
      <w:start w:val="1"/>
      <w:numFmt w:val="bullet"/>
      <w:lvlText w:val="o"/>
      <w:lvlJc w:val="left"/>
      <w:pPr>
        <w:tabs>
          <w:tab w:val="num" w:pos="1932"/>
        </w:tabs>
        <w:ind w:left="1932" w:hanging="360"/>
      </w:pPr>
      <w:rPr>
        <w:rFonts w:ascii="Courier New" w:hAnsi="Courier New" w:cs="Courier New"/>
      </w:rPr>
    </w:lvl>
    <w:lvl w:ilvl="2">
      <w:start w:val="1"/>
      <w:numFmt w:val="bullet"/>
      <w:lvlText w:val=""/>
      <w:lvlJc w:val="left"/>
      <w:pPr>
        <w:tabs>
          <w:tab w:val="num" w:pos="2652"/>
        </w:tabs>
        <w:ind w:left="2652" w:hanging="360"/>
      </w:pPr>
      <w:rPr>
        <w:rFonts w:ascii="Symbol" w:hAnsi="Symbol" w:cs="Symbol"/>
      </w:rPr>
    </w:lvl>
    <w:lvl w:ilvl="3">
      <w:start w:val="1"/>
      <w:numFmt w:val="bullet"/>
      <w:lvlText w:val=""/>
      <w:lvlJc w:val="left"/>
      <w:pPr>
        <w:tabs>
          <w:tab w:val="num" w:pos="3372"/>
        </w:tabs>
        <w:ind w:left="3372" w:hanging="360"/>
      </w:pPr>
      <w:rPr>
        <w:rFonts w:ascii="Symbol" w:hAnsi="Symbol" w:cs="Symbol"/>
      </w:rPr>
    </w:lvl>
    <w:lvl w:ilvl="4">
      <w:start w:val="1"/>
      <w:numFmt w:val="bullet"/>
      <w:lvlText w:val="o"/>
      <w:lvlJc w:val="left"/>
      <w:pPr>
        <w:tabs>
          <w:tab w:val="num" w:pos="4092"/>
        </w:tabs>
        <w:ind w:left="4092" w:hanging="360"/>
      </w:pPr>
      <w:rPr>
        <w:rFonts w:ascii="Courier New" w:hAnsi="Courier New" w:cs="Courier New"/>
      </w:rPr>
    </w:lvl>
    <w:lvl w:ilvl="5">
      <w:start w:val="1"/>
      <w:numFmt w:val="bullet"/>
      <w:lvlText w:val=""/>
      <w:lvlJc w:val="left"/>
      <w:pPr>
        <w:tabs>
          <w:tab w:val="num" w:pos="4812"/>
        </w:tabs>
        <w:ind w:left="4812" w:hanging="360"/>
      </w:pPr>
      <w:rPr>
        <w:rFonts w:ascii="Wingdings" w:hAnsi="Wingdings" w:cs="Wingdings"/>
      </w:rPr>
    </w:lvl>
    <w:lvl w:ilvl="6">
      <w:start w:val="1"/>
      <w:numFmt w:val="bullet"/>
      <w:lvlText w:val=""/>
      <w:lvlJc w:val="left"/>
      <w:pPr>
        <w:tabs>
          <w:tab w:val="num" w:pos="5532"/>
        </w:tabs>
        <w:ind w:left="5532" w:hanging="360"/>
      </w:pPr>
      <w:rPr>
        <w:rFonts w:ascii="Symbol" w:hAnsi="Symbol" w:cs="Symbol"/>
      </w:rPr>
    </w:lvl>
    <w:lvl w:ilvl="7">
      <w:start w:val="1"/>
      <w:numFmt w:val="bullet"/>
      <w:lvlText w:val="o"/>
      <w:lvlJc w:val="left"/>
      <w:pPr>
        <w:tabs>
          <w:tab w:val="num" w:pos="6252"/>
        </w:tabs>
        <w:ind w:left="6252" w:hanging="360"/>
      </w:pPr>
      <w:rPr>
        <w:rFonts w:ascii="Courier New" w:hAnsi="Courier New" w:cs="Courier New"/>
      </w:rPr>
    </w:lvl>
    <w:lvl w:ilvl="8">
      <w:start w:val="1"/>
      <w:numFmt w:val="bullet"/>
      <w:lvlText w:val=""/>
      <w:lvlJc w:val="left"/>
      <w:pPr>
        <w:tabs>
          <w:tab w:val="num" w:pos="6972"/>
        </w:tabs>
        <w:ind w:left="6972" w:hanging="360"/>
      </w:pPr>
      <w:rPr>
        <w:rFonts w:ascii="Wingdings" w:hAnsi="Wingdings" w:cs="Wingdings"/>
      </w:rPr>
    </w:lvl>
  </w:abstractNum>
  <w:abstractNum w:abstractNumId="14" w15:restartNumberingAfterBreak="0">
    <w:nsid w:val="00000015"/>
    <w:multiLevelType w:val="multilevel"/>
    <w:tmpl w:val="00000015"/>
    <w:name w:val="WWNum25"/>
    <w:lvl w:ilvl="0">
      <w:start w:val="4"/>
      <w:numFmt w:val="bullet"/>
      <w:lvlText w:val="-"/>
      <w:lvlJc w:val="left"/>
      <w:pPr>
        <w:tabs>
          <w:tab w:val="num" w:pos="1004"/>
        </w:tabs>
        <w:ind w:left="1004" w:hanging="360"/>
      </w:pPr>
      <w:rPr>
        <w:rFonts w:ascii="Times New Roman" w:hAnsi="Times New Roman" w:cs="Times New Roman"/>
      </w:rPr>
    </w:lvl>
    <w:lvl w:ilvl="1">
      <w:start w:val="1"/>
      <w:numFmt w:val="bullet"/>
      <w:lvlText w:val="o"/>
      <w:lvlJc w:val="left"/>
      <w:pPr>
        <w:tabs>
          <w:tab w:val="num" w:pos="1724"/>
        </w:tabs>
        <w:ind w:left="1724" w:hanging="360"/>
      </w:pPr>
      <w:rPr>
        <w:rFonts w:ascii="Courier New" w:hAnsi="Courier New" w:cs="Courier New"/>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15" w15:restartNumberingAfterBreak="0">
    <w:nsid w:val="02E94E0B"/>
    <w:multiLevelType w:val="hybridMultilevel"/>
    <w:tmpl w:val="A7FE2B10"/>
    <w:lvl w:ilvl="0" w:tplc="5C7454EE">
      <w:numFmt w:val="bullet"/>
      <w:lvlText w:val="-"/>
      <w:lvlJc w:val="left"/>
      <w:pPr>
        <w:ind w:left="1068" w:hanging="360"/>
      </w:pPr>
      <w:rPr>
        <w:rFonts w:ascii="Calibri" w:hAnsi="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034B7572"/>
    <w:multiLevelType w:val="hybridMultilevel"/>
    <w:tmpl w:val="FFFFFFFF"/>
    <w:lvl w:ilvl="0" w:tplc="C39A64F8">
      <w:start w:val="1"/>
      <w:numFmt w:val="decimal"/>
      <w:lvlText w:val="%1."/>
      <w:lvlJc w:val="left"/>
      <w:pPr>
        <w:ind w:left="720" w:hanging="360"/>
      </w:pPr>
    </w:lvl>
    <w:lvl w:ilvl="1" w:tplc="FB4405DE">
      <w:start w:val="1"/>
      <w:numFmt w:val="lowerLetter"/>
      <w:lvlText w:val="%2."/>
      <w:lvlJc w:val="left"/>
      <w:pPr>
        <w:ind w:left="1440" w:hanging="360"/>
      </w:pPr>
    </w:lvl>
    <w:lvl w:ilvl="2" w:tplc="78D28D26">
      <w:start w:val="1"/>
      <w:numFmt w:val="lowerRoman"/>
      <w:lvlText w:val="%3."/>
      <w:lvlJc w:val="right"/>
      <w:pPr>
        <w:ind w:left="2160" w:hanging="180"/>
      </w:pPr>
    </w:lvl>
    <w:lvl w:ilvl="3" w:tplc="811CAAD6">
      <w:start w:val="1"/>
      <w:numFmt w:val="decimal"/>
      <w:lvlText w:val="%4."/>
      <w:lvlJc w:val="left"/>
      <w:pPr>
        <w:ind w:left="2880" w:hanging="360"/>
      </w:pPr>
    </w:lvl>
    <w:lvl w:ilvl="4" w:tplc="6D54870C">
      <w:start w:val="1"/>
      <w:numFmt w:val="lowerLetter"/>
      <w:lvlText w:val="%5."/>
      <w:lvlJc w:val="left"/>
      <w:pPr>
        <w:ind w:left="3600" w:hanging="360"/>
      </w:pPr>
    </w:lvl>
    <w:lvl w:ilvl="5" w:tplc="403475BA">
      <w:start w:val="1"/>
      <w:numFmt w:val="lowerRoman"/>
      <w:lvlText w:val="%6."/>
      <w:lvlJc w:val="right"/>
      <w:pPr>
        <w:ind w:left="4320" w:hanging="180"/>
      </w:pPr>
    </w:lvl>
    <w:lvl w:ilvl="6" w:tplc="BA1C3B44">
      <w:start w:val="1"/>
      <w:numFmt w:val="decimal"/>
      <w:lvlText w:val="%7."/>
      <w:lvlJc w:val="left"/>
      <w:pPr>
        <w:ind w:left="5040" w:hanging="360"/>
      </w:pPr>
    </w:lvl>
    <w:lvl w:ilvl="7" w:tplc="2EE094CE">
      <w:start w:val="1"/>
      <w:numFmt w:val="lowerLetter"/>
      <w:lvlText w:val="%8."/>
      <w:lvlJc w:val="left"/>
      <w:pPr>
        <w:ind w:left="5760" w:hanging="360"/>
      </w:pPr>
    </w:lvl>
    <w:lvl w:ilvl="8" w:tplc="1D4069D8">
      <w:start w:val="1"/>
      <w:numFmt w:val="lowerRoman"/>
      <w:lvlText w:val="%9."/>
      <w:lvlJc w:val="right"/>
      <w:pPr>
        <w:ind w:left="6480" w:hanging="180"/>
      </w:pPr>
    </w:lvl>
  </w:abstractNum>
  <w:abstractNum w:abstractNumId="17" w15:restartNumberingAfterBreak="0">
    <w:nsid w:val="04501583"/>
    <w:multiLevelType w:val="hybridMultilevel"/>
    <w:tmpl w:val="FFFFFFFF"/>
    <w:lvl w:ilvl="0" w:tplc="47C244F0">
      <w:start w:val="1"/>
      <w:numFmt w:val="bullet"/>
      <w:lvlText w:val="-"/>
      <w:lvlJc w:val="left"/>
      <w:pPr>
        <w:ind w:left="720" w:hanging="360"/>
      </w:pPr>
      <w:rPr>
        <w:rFonts w:ascii="Calibri" w:hAnsi="Calibri" w:hint="default"/>
      </w:rPr>
    </w:lvl>
    <w:lvl w:ilvl="1" w:tplc="1CD68206">
      <w:start w:val="1"/>
      <w:numFmt w:val="bullet"/>
      <w:lvlText w:val="o"/>
      <w:lvlJc w:val="left"/>
      <w:pPr>
        <w:ind w:left="1440" w:hanging="360"/>
      </w:pPr>
      <w:rPr>
        <w:rFonts w:ascii="Courier New" w:hAnsi="Courier New" w:hint="default"/>
      </w:rPr>
    </w:lvl>
    <w:lvl w:ilvl="2" w:tplc="AD287EF0">
      <w:start w:val="1"/>
      <w:numFmt w:val="bullet"/>
      <w:lvlText w:val=""/>
      <w:lvlJc w:val="left"/>
      <w:pPr>
        <w:ind w:left="2160" w:hanging="360"/>
      </w:pPr>
      <w:rPr>
        <w:rFonts w:ascii="Wingdings" w:hAnsi="Wingdings" w:hint="default"/>
      </w:rPr>
    </w:lvl>
    <w:lvl w:ilvl="3" w:tplc="494A10C0">
      <w:start w:val="1"/>
      <w:numFmt w:val="bullet"/>
      <w:lvlText w:val=""/>
      <w:lvlJc w:val="left"/>
      <w:pPr>
        <w:ind w:left="2880" w:hanging="360"/>
      </w:pPr>
      <w:rPr>
        <w:rFonts w:ascii="Symbol" w:hAnsi="Symbol" w:hint="default"/>
      </w:rPr>
    </w:lvl>
    <w:lvl w:ilvl="4" w:tplc="E45AF35E">
      <w:start w:val="1"/>
      <w:numFmt w:val="bullet"/>
      <w:lvlText w:val="o"/>
      <w:lvlJc w:val="left"/>
      <w:pPr>
        <w:ind w:left="3600" w:hanging="360"/>
      </w:pPr>
      <w:rPr>
        <w:rFonts w:ascii="Courier New" w:hAnsi="Courier New" w:hint="default"/>
      </w:rPr>
    </w:lvl>
    <w:lvl w:ilvl="5" w:tplc="E5A6AF2A">
      <w:start w:val="1"/>
      <w:numFmt w:val="bullet"/>
      <w:lvlText w:val=""/>
      <w:lvlJc w:val="left"/>
      <w:pPr>
        <w:ind w:left="4320" w:hanging="360"/>
      </w:pPr>
      <w:rPr>
        <w:rFonts w:ascii="Wingdings" w:hAnsi="Wingdings" w:hint="default"/>
      </w:rPr>
    </w:lvl>
    <w:lvl w:ilvl="6" w:tplc="8416BB98">
      <w:start w:val="1"/>
      <w:numFmt w:val="bullet"/>
      <w:lvlText w:val=""/>
      <w:lvlJc w:val="left"/>
      <w:pPr>
        <w:ind w:left="5040" w:hanging="360"/>
      </w:pPr>
      <w:rPr>
        <w:rFonts w:ascii="Symbol" w:hAnsi="Symbol" w:hint="default"/>
      </w:rPr>
    </w:lvl>
    <w:lvl w:ilvl="7" w:tplc="2CCAA43A">
      <w:start w:val="1"/>
      <w:numFmt w:val="bullet"/>
      <w:lvlText w:val="o"/>
      <w:lvlJc w:val="left"/>
      <w:pPr>
        <w:ind w:left="5760" w:hanging="360"/>
      </w:pPr>
      <w:rPr>
        <w:rFonts w:ascii="Courier New" w:hAnsi="Courier New" w:hint="default"/>
      </w:rPr>
    </w:lvl>
    <w:lvl w:ilvl="8" w:tplc="B0541DCE">
      <w:start w:val="1"/>
      <w:numFmt w:val="bullet"/>
      <w:lvlText w:val=""/>
      <w:lvlJc w:val="left"/>
      <w:pPr>
        <w:ind w:left="6480" w:hanging="360"/>
      </w:pPr>
      <w:rPr>
        <w:rFonts w:ascii="Wingdings" w:hAnsi="Wingdings" w:hint="default"/>
      </w:rPr>
    </w:lvl>
  </w:abstractNum>
  <w:abstractNum w:abstractNumId="18" w15:restartNumberingAfterBreak="0">
    <w:nsid w:val="049A3331"/>
    <w:multiLevelType w:val="hybridMultilevel"/>
    <w:tmpl w:val="A5C63006"/>
    <w:lvl w:ilvl="0" w:tplc="F26CB3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50F46DF"/>
    <w:multiLevelType w:val="hybridMultilevel"/>
    <w:tmpl w:val="069A880E"/>
    <w:lvl w:ilvl="0" w:tplc="040C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05B06C6D"/>
    <w:multiLevelType w:val="hybridMultilevel"/>
    <w:tmpl w:val="C0086EB2"/>
    <w:lvl w:ilvl="0" w:tplc="88409212">
      <w:start w:val="146"/>
      <w:numFmt w:val="bullet"/>
      <w:lvlText w:val=""/>
      <w:lvlJc w:val="left"/>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77DA0A6"/>
    <w:multiLevelType w:val="hybridMultilevel"/>
    <w:tmpl w:val="8702EAE6"/>
    <w:lvl w:ilvl="0" w:tplc="5C7454EE">
      <w:numFmt w:val="bullet"/>
      <w:lvlText w:val="-"/>
      <w:lvlJc w:val="left"/>
      <w:pPr>
        <w:ind w:left="720" w:hanging="360"/>
      </w:pPr>
      <w:rPr>
        <w:rFonts w:ascii="Calibri" w:hAnsi="Calibri" w:hint="default"/>
      </w:rPr>
    </w:lvl>
    <w:lvl w:ilvl="1" w:tplc="5262E554">
      <w:start w:val="1"/>
      <w:numFmt w:val="bullet"/>
      <w:lvlText w:val="o"/>
      <w:lvlJc w:val="left"/>
      <w:pPr>
        <w:ind w:left="1440" w:hanging="360"/>
      </w:pPr>
      <w:rPr>
        <w:rFonts w:ascii="Courier New" w:hAnsi="Courier New" w:hint="default"/>
      </w:rPr>
    </w:lvl>
    <w:lvl w:ilvl="2" w:tplc="6EFE85AE">
      <w:start w:val="1"/>
      <w:numFmt w:val="bullet"/>
      <w:lvlText w:val=""/>
      <w:lvlJc w:val="left"/>
      <w:pPr>
        <w:ind w:left="2160" w:hanging="360"/>
      </w:pPr>
      <w:rPr>
        <w:rFonts w:ascii="Wingdings" w:hAnsi="Wingdings" w:hint="default"/>
      </w:rPr>
    </w:lvl>
    <w:lvl w:ilvl="3" w:tplc="C60A0C76">
      <w:start w:val="1"/>
      <w:numFmt w:val="bullet"/>
      <w:lvlText w:val=""/>
      <w:lvlJc w:val="left"/>
      <w:pPr>
        <w:ind w:left="2880" w:hanging="360"/>
      </w:pPr>
      <w:rPr>
        <w:rFonts w:ascii="Symbol" w:hAnsi="Symbol" w:hint="default"/>
      </w:rPr>
    </w:lvl>
    <w:lvl w:ilvl="4" w:tplc="5316E1B4">
      <w:start w:val="1"/>
      <w:numFmt w:val="bullet"/>
      <w:lvlText w:val="o"/>
      <w:lvlJc w:val="left"/>
      <w:pPr>
        <w:ind w:left="3600" w:hanging="360"/>
      </w:pPr>
      <w:rPr>
        <w:rFonts w:ascii="Courier New" w:hAnsi="Courier New" w:hint="default"/>
      </w:rPr>
    </w:lvl>
    <w:lvl w:ilvl="5" w:tplc="7CCE71D2">
      <w:start w:val="1"/>
      <w:numFmt w:val="bullet"/>
      <w:lvlText w:val=""/>
      <w:lvlJc w:val="left"/>
      <w:pPr>
        <w:ind w:left="4320" w:hanging="360"/>
      </w:pPr>
      <w:rPr>
        <w:rFonts w:ascii="Wingdings" w:hAnsi="Wingdings" w:hint="default"/>
      </w:rPr>
    </w:lvl>
    <w:lvl w:ilvl="6" w:tplc="0E762272">
      <w:start w:val="1"/>
      <w:numFmt w:val="bullet"/>
      <w:lvlText w:val=""/>
      <w:lvlJc w:val="left"/>
      <w:pPr>
        <w:ind w:left="5040" w:hanging="360"/>
      </w:pPr>
      <w:rPr>
        <w:rFonts w:ascii="Symbol" w:hAnsi="Symbol" w:hint="default"/>
      </w:rPr>
    </w:lvl>
    <w:lvl w:ilvl="7" w:tplc="E612E65A">
      <w:start w:val="1"/>
      <w:numFmt w:val="bullet"/>
      <w:lvlText w:val="o"/>
      <w:lvlJc w:val="left"/>
      <w:pPr>
        <w:ind w:left="5760" w:hanging="360"/>
      </w:pPr>
      <w:rPr>
        <w:rFonts w:ascii="Courier New" w:hAnsi="Courier New" w:hint="default"/>
      </w:rPr>
    </w:lvl>
    <w:lvl w:ilvl="8" w:tplc="B9A80290">
      <w:start w:val="1"/>
      <w:numFmt w:val="bullet"/>
      <w:lvlText w:val=""/>
      <w:lvlJc w:val="left"/>
      <w:pPr>
        <w:ind w:left="6480" w:hanging="360"/>
      </w:pPr>
      <w:rPr>
        <w:rFonts w:ascii="Wingdings" w:hAnsi="Wingdings" w:hint="default"/>
      </w:rPr>
    </w:lvl>
  </w:abstractNum>
  <w:abstractNum w:abstractNumId="22" w15:restartNumberingAfterBreak="0">
    <w:nsid w:val="0798F783"/>
    <w:multiLevelType w:val="hybridMultilevel"/>
    <w:tmpl w:val="FFFFFFFF"/>
    <w:lvl w:ilvl="0" w:tplc="4D8697AA">
      <w:start w:val="1"/>
      <w:numFmt w:val="bullet"/>
      <w:lvlText w:val="-"/>
      <w:lvlJc w:val="left"/>
      <w:pPr>
        <w:ind w:left="927" w:hanging="360"/>
      </w:pPr>
      <w:rPr>
        <w:rFonts w:ascii="Calibri" w:hAnsi="Calibri" w:hint="default"/>
      </w:rPr>
    </w:lvl>
    <w:lvl w:ilvl="1" w:tplc="FE7EEDB2">
      <w:start w:val="1"/>
      <w:numFmt w:val="bullet"/>
      <w:lvlText w:val="o"/>
      <w:lvlJc w:val="left"/>
      <w:pPr>
        <w:ind w:left="1647" w:hanging="360"/>
      </w:pPr>
      <w:rPr>
        <w:rFonts w:ascii="Courier New" w:hAnsi="Courier New" w:hint="default"/>
      </w:rPr>
    </w:lvl>
    <w:lvl w:ilvl="2" w:tplc="8F1EFA88">
      <w:start w:val="1"/>
      <w:numFmt w:val="bullet"/>
      <w:lvlText w:val=""/>
      <w:lvlJc w:val="left"/>
      <w:pPr>
        <w:ind w:left="2367" w:hanging="360"/>
      </w:pPr>
      <w:rPr>
        <w:rFonts w:ascii="Wingdings" w:hAnsi="Wingdings" w:hint="default"/>
      </w:rPr>
    </w:lvl>
    <w:lvl w:ilvl="3" w:tplc="CA14E610">
      <w:start w:val="1"/>
      <w:numFmt w:val="bullet"/>
      <w:lvlText w:val=""/>
      <w:lvlJc w:val="left"/>
      <w:pPr>
        <w:ind w:left="3087" w:hanging="360"/>
      </w:pPr>
      <w:rPr>
        <w:rFonts w:ascii="Symbol" w:hAnsi="Symbol" w:hint="default"/>
      </w:rPr>
    </w:lvl>
    <w:lvl w:ilvl="4" w:tplc="986251A2">
      <w:start w:val="1"/>
      <w:numFmt w:val="bullet"/>
      <w:lvlText w:val="o"/>
      <w:lvlJc w:val="left"/>
      <w:pPr>
        <w:ind w:left="3807" w:hanging="360"/>
      </w:pPr>
      <w:rPr>
        <w:rFonts w:ascii="Courier New" w:hAnsi="Courier New" w:hint="default"/>
      </w:rPr>
    </w:lvl>
    <w:lvl w:ilvl="5" w:tplc="36642CAC">
      <w:start w:val="1"/>
      <w:numFmt w:val="bullet"/>
      <w:lvlText w:val=""/>
      <w:lvlJc w:val="left"/>
      <w:pPr>
        <w:ind w:left="4527" w:hanging="360"/>
      </w:pPr>
      <w:rPr>
        <w:rFonts w:ascii="Wingdings" w:hAnsi="Wingdings" w:hint="default"/>
      </w:rPr>
    </w:lvl>
    <w:lvl w:ilvl="6" w:tplc="47306D72">
      <w:start w:val="1"/>
      <w:numFmt w:val="bullet"/>
      <w:lvlText w:val=""/>
      <w:lvlJc w:val="left"/>
      <w:pPr>
        <w:ind w:left="5247" w:hanging="360"/>
      </w:pPr>
      <w:rPr>
        <w:rFonts w:ascii="Symbol" w:hAnsi="Symbol" w:hint="default"/>
      </w:rPr>
    </w:lvl>
    <w:lvl w:ilvl="7" w:tplc="51BE4E12">
      <w:start w:val="1"/>
      <w:numFmt w:val="bullet"/>
      <w:lvlText w:val="o"/>
      <w:lvlJc w:val="left"/>
      <w:pPr>
        <w:ind w:left="5967" w:hanging="360"/>
      </w:pPr>
      <w:rPr>
        <w:rFonts w:ascii="Courier New" w:hAnsi="Courier New" w:hint="default"/>
      </w:rPr>
    </w:lvl>
    <w:lvl w:ilvl="8" w:tplc="62FCCDBC">
      <w:start w:val="1"/>
      <w:numFmt w:val="bullet"/>
      <w:lvlText w:val=""/>
      <w:lvlJc w:val="left"/>
      <w:pPr>
        <w:ind w:left="6687" w:hanging="360"/>
      </w:pPr>
      <w:rPr>
        <w:rFonts w:ascii="Wingdings" w:hAnsi="Wingdings" w:hint="default"/>
      </w:rPr>
    </w:lvl>
  </w:abstractNum>
  <w:abstractNum w:abstractNumId="23" w15:restartNumberingAfterBreak="0">
    <w:nsid w:val="07A7457A"/>
    <w:multiLevelType w:val="hybridMultilevel"/>
    <w:tmpl w:val="43FA42C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85AE061"/>
    <w:multiLevelType w:val="hybridMultilevel"/>
    <w:tmpl w:val="B2225CB6"/>
    <w:lvl w:ilvl="0" w:tplc="0A5CBFF8">
      <w:start w:val="1"/>
      <w:numFmt w:val="bullet"/>
      <w:lvlText w:val="-"/>
      <w:lvlJc w:val="left"/>
      <w:pPr>
        <w:ind w:left="720" w:hanging="360"/>
      </w:pPr>
      <w:rPr>
        <w:rFonts w:ascii="&quot;Arial&quot;,sans-serif" w:hAnsi="&quot;Arial&quot;,sans-serif" w:hint="default"/>
      </w:rPr>
    </w:lvl>
    <w:lvl w:ilvl="1" w:tplc="1F845A8C">
      <w:start w:val="1"/>
      <w:numFmt w:val="bullet"/>
      <w:lvlText w:val="o"/>
      <w:lvlJc w:val="left"/>
      <w:pPr>
        <w:ind w:left="1440" w:hanging="360"/>
      </w:pPr>
      <w:rPr>
        <w:rFonts w:ascii="Courier New" w:hAnsi="Courier New" w:hint="default"/>
      </w:rPr>
    </w:lvl>
    <w:lvl w:ilvl="2" w:tplc="0F489540">
      <w:start w:val="1"/>
      <w:numFmt w:val="bullet"/>
      <w:lvlText w:val=""/>
      <w:lvlJc w:val="left"/>
      <w:pPr>
        <w:ind w:left="2160" w:hanging="360"/>
      </w:pPr>
      <w:rPr>
        <w:rFonts w:ascii="Wingdings" w:hAnsi="Wingdings" w:hint="default"/>
      </w:rPr>
    </w:lvl>
    <w:lvl w:ilvl="3" w:tplc="205A60CA">
      <w:start w:val="1"/>
      <w:numFmt w:val="bullet"/>
      <w:lvlText w:val=""/>
      <w:lvlJc w:val="left"/>
      <w:pPr>
        <w:ind w:left="2880" w:hanging="360"/>
      </w:pPr>
      <w:rPr>
        <w:rFonts w:ascii="Symbol" w:hAnsi="Symbol" w:hint="default"/>
      </w:rPr>
    </w:lvl>
    <w:lvl w:ilvl="4" w:tplc="AC441F42">
      <w:start w:val="1"/>
      <w:numFmt w:val="bullet"/>
      <w:lvlText w:val="o"/>
      <w:lvlJc w:val="left"/>
      <w:pPr>
        <w:ind w:left="3600" w:hanging="360"/>
      </w:pPr>
      <w:rPr>
        <w:rFonts w:ascii="Courier New" w:hAnsi="Courier New" w:hint="default"/>
      </w:rPr>
    </w:lvl>
    <w:lvl w:ilvl="5" w:tplc="76E007BA">
      <w:start w:val="1"/>
      <w:numFmt w:val="bullet"/>
      <w:lvlText w:val=""/>
      <w:lvlJc w:val="left"/>
      <w:pPr>
        <w:ind w:left="4320" w:hanging="360"/>
      </w:pPr>
      <w:rPr>
        <w:rFonts w:ascii="Wingdings" w:hAnsi="Wingdings" w:hint="default"/>
      </w:rPr>
    </w:lvl>
    <w:lvl w:ilvl="6" w:tplc="DD5C8C12">
      <w:start w:val="1"/>
      <w:numFmt w:val="bullet"/>
      <w:lvlText w:val=""/>
      <w:lvlJc w:val="left"/>
      <w:pPr>
        <w:ind w:left="5040" w:hanging="360"/>
      </w:pPr>
      <w:rPr>
        <w:rFonts w:ascii="Symbol" w:hAnsi="Symbol" w:hint="default"/>
      </w:rPr>
    </w:lvl>
    <w:lvl w:ilvl="7" w:tplc="0C80EA1C">
      <w:start w:val="1"/>
      <w:numFmt w:val="bullet"/>
      <w:lvlText w:val="o"/>
      <w:lvlJc w:val="left"/>
      <w:pPr>
        <w:ind w:left="5760" w:hanging="360"/>
      </w:pPr>
      <w:rPr>
        <w:rFonts w:ascii="Courier New" w:hAnsi="Courier New" w:hint="default"/>
      </w:rPr>
    </w:lvl>
    <w:lvl w:ilvl="8" w:tplc="B5005E2E">
      <w:start w:val="1"/>
      <w:numFmt w:val="bullet"/>
      <w:lvlText w:val=""/>
      <w:lvlJc w:val="left"/>
      <w:pPr>
        <w:ind w:left="6480" w:hanging="360"/>
      </w:pPr>
      <w:rPr>
        <w:rFonts w:ascii="Wingdings" w:hAnsi="Wingdings" w:hint="default"/>
      </w:rPr>
    </w:lvl>
  </w:abstractNum>
  <w:abstractNum w:abstractNumId="25" w15:restartNumberingAfterBreak="0">
    <w:nsid w:val="0AA211C8"/>
    <w:multiLevelType w:val="hybridMultilevel"/>
    <w:tmpl w:val="BF9A0D22"/>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AB622C9"/>
    <w:multiLevelType w:val="hybridMultilevel"/>
    <w:tmpl w:val="3876848E"/>
    <w:lvl w:ilvl="0" w:tplc="23501086">
      <w:start w:val="1"/>
      <w:numFmt w:val="decimal"/>
      <w:lvlText w:val="%1."/>
      <w:lvlJc w:val="left"/>
      <w:pPr>
        <w:ind w:left="927" w:hanging="360"/>
      </w:pPr>
      <w:rPr>
        <w:rFonts w:hint="default"/>
        <w:b/>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15:restartNumberingAfterBreak="0">
    <w:nsid w:val="0BD9E846"/>
    <w:multiLevelType w:val="hybridMultilevel"/>
    <w:tmpl w:val="FFFFFFFF"/>
    <w:lvl w:ilvl="0" w:tplc="9A9AA94E">
      <w:start w:val="1"/>
      <w:numFmt w:val="bullet"/>
      <w:lvlText w:val="-"/>
      <w:lvlJc w:val="left"/>
      <w:pPr>
        <w:ind w:left="720" w:hanging="360"/>
      </w:pPr>
      <w:rPr>
        <w:rFonts w:ascii="Calibri" w:hAnsi="Calibri" w:hint="default"/>
      </w:rPr>
    </w:lvl>
    <w:lvl w:ilvl="1" w:tplc="B82A92B2">
      <w:start w:val="1"/>
      <w:numFmt w:val="bullet"/>
      <w:lvlText w:val="o"/>
      <w:lvlJc w:val="left"/>
      <w:pPr>
        <w:ind w:left="1440" w:hanging="360"/>
      </w:pPr>
      <w:rPr>
        <w:rFonts w:ascii="Courier New" w:hAnsi="Courier New" w:hint="default"/>
      </w:rPr>
    </w:lvl>
    <w:lvl w:ilvl="2" w:tplc="57E088BC">
      <w:start w:val="1"/>
      <w:numFmt w:val="bullet"/>
      <w:lvlText w:val=""/>
      <w:lvlJc w:val="left"/>
      <w:pPr>
        <w:ind w:left="2160" w:hanging="360"/>
      </w:pPr>
      <w:rPr>
        <w:rFonts w:ascii="Wingdings" w:hAnsi="Wingdings" w:hint="default"/>
      </w:rPr>
    </w:lvl>
    <w:lvl w:ilvl="3" w:tplc="0C1A7C34">
      <w:start w:val="1"/>
      <w:numFmt w:val="bullet"/>
      <w:lvlText w:val=""/>
      <w:lvlJc w:val="left"/>
      <w:pPr>
        <w:ind w:left="2880" w:hanging="360"/>
      </w:pPr>
      <w:rPr>
        <w:rFonts w:ascii="Symbol" w:hAnsi="Symbol" w:hint="default"/>
      </w:rPr>
    </w:lvl>
    <w:lvl w:ilvl="4" w:tplc="64406128">
      <w:start w:val="1"/>
      <w:numFmt w:val="bullet"/>
      <w:lvlText w:val="o"/>
      <w:lvlJc w:val="left"/>
      <w:pPr>
        <w:ind w:left="3600" w:hanging="360"/>
      </w:pPr>
      <w:rPr>
        <w:rFonts w:ascii="Courier New" w:hAnsi="Courier New" w:hint="default"/>
      </w:rPr>
    </w:lvl>
    <w:lvl w:ilvl="5" w:tplc="9ABCA982">
      <w:start w:val="1"/>
      <w:numFmt w:val="bullet"/>
      <w:lvlText w:val=""/>
      <w:lvlJc w:val="left"/>
      <w:pPr>
        <w:ind w:left="4320" w:hanging="360"/>
      </w:pPr>
      <w:rPr>
        <w:rFonts w:ascii="Wingdings" w:hAnsi="Wingdings" w:hint="default"/>
      </w:rPr>
    </w:lvl>
    <w:lvl w:ilvl="6" w:tplc="6208661C">
      <w:start w:val="1"/>
      <w:numFmt w:val="bullet"/>
      <w:lvlText w:val=""/>
      <w:lvlJc w:val="left"/>
      <w:pPr>
        <w:ind w:left="5040" w:hanging="360"/>
      </w:pPr>
      <w:rPr>
        <w:rFonts w:ascii="Symbol" w:hAnsi="Symbol" w:hint="default"/>
      </w:rPr>
    </w:lvl>
    <w:lvl w:ilvl="7" w:tplc="C222045A">
      <w:start w:val="1"/>
      <w:numFmt w:val="bullet"/>
      <w:lvlText w:val="o"/>
      <w:lvlJc w:val="left"/>
      <w:pPr>
        <w:ind w:left="5760" w:hanging="360"/>
      </w:pPr>
      <w:rPr>
        <w:rFonts w:ascii="Courier New" w:hAnsi="Courier New" w:hint="default"/>
      </w:rPr>
    </w:lvl>
    <w:lvl w:ilvl="8" w:tplc="2E88A27C">
      <w:start w:val="1"/>
      <w:numFmt w:val="bullet"/>
      <w:lvlText w:val=""/>
      <w:lvlJc w:val="left"/>
      <w:pPr>
        <w:ind w:left="6480" w:hanging="360"/>
      </w:pPr>
      <w:rPr>
        <w:rFonts w:ascii="Wingdings" w:hAnsi="Wingdings" w:hint="default"/>
      </w:rPr>
    </w:lvl>
  </w:abstractNum>
  <w:abstractNum w:abstractNumId="28" w15:restartNumberingAfterBreak="0">
    <w:nsid w:val="0BEE6B1C"/>
    <w:multiLevelType w:val="hybridMultilevel"/>
    <w:tmpl w:val="FFFFFFFF"/>
    <w:lvl w:ilvl="0" w:tplc="DCB45DCE">
      <w:start w:val="1"/>
      <w:numFmt w:val="bullet"/>
      <w:lvlText w:val="-"/>
      <w:lvlJc w:val="left"/>
      <w:pPr>
        <w:ind w:left="720" w:hanging="360"/>
      </w:pPr>
      <w:rPr>
        <w:rFonts w:ascii="&quot;Calibri&quot;,sans-serif" w:hAnsi="&quot;Calibri&quot;,sans-serif" w:hint="default"/>
      </w:rPr>
    </w:lvl>
    <w:lvl w:ilvl="1" w:tplc="0B343754">
      <w:start w:val="1"/>
      <w:numFmt w:val="bullet"/>
      <w:lvlText w:val="o"/>
      <w:lvlJc w:val="left"/>
      <w:pPr>
        <w:ind w:left="1440" w:hanging="360"/>
      </w:pPr>
      <w:rPr>
        <w:rFonts w:ascii="Courier New" w:hAnsi="Courier New" w:hint="default"/>
      </w:rPr>
    </w:lvl>
    <w:lvl w:ilvl="2" w:tplc="EA382184">
      <w:start w:val="1"/>
      <w:numFmt w:val="bullet"/>
      <w:lvlText w:val=""/>
      <w:lvlJc w:val="left"/>
      <w:pPr>
        <w:ind w:left="2160" w:hanging="360"/>
      </w:pPr>
      <w:rPr>
        <w:rFonts w:ascii="Wingdings" w:hAnsi="Wingdings" w:hint="default"/>
      </w:rPr>
    </w:lvl>
    <w:lvl w:ilvl="3" w:tplc="1C821F14">
      <w:start w:val="1"/>
      <w:numFmt w:val="bullet"/>
      <w:lvlText w:val=""/>
      <w:lvlJc w:val="left"/>
      <w:pPr>
        <w:ind w:left="2880" w:hanging="360"/>
      </w:pPr>
      <w:rPr>
        <w:rFonts w:ascii="Symbol" w:hAnsi="Symbol" w:hint="default"/>
      </w:rPr>
    </w:lvl>
    <w:lvl w:ilvl="4" w:tplc="98B87694">
      <w:start w:val="1"/>
      <w:numFmt w:val="bullet"/>
      <w:lvlText w:val="o"/>
      <w:lvlJc w:val="left"/>
      <w:pPr>
        <w:ind w:left="3600" w:hanging="360"/>
      </w:pPr>
      <w:rPr>
        <w:rFonts w:ascii="Courier New" w:hAnsi="Courier New" w:hint="default"/>
      </w:rPr>
    </w:lvl>
    <w:lvl w:ilvl="5" w:tplc="AAF63A22">
      <w:start w:val="1"/>
      <w:numFmt w:val="bullet"/>
      <w:lvlText w:val=""/>
      <w:lvlJc w:val="left"/>
      <w:pPr>
        <w:ind w:left="4320" w:hanging="360"/>
      </w:pPr>
      <w:rPr>
        <w:rFonts w:ascii="Wingdings" w:hAnsi="Wingdings" w:hint="default"/>
      </w:rPr>
    </w:lvl>
    <w:lvl w:ilvl="6" w:tplc="9AB46C80">
      <w:start w:val="1"/>
      <w:numFmt w:val="bullet"/>
      <w:lvlText w:val=""/>
      <w:lvlJc w:val="left"/>
      <w:pPr>
        <w:ind w:left="5040" w:hanging="360"/>
      </w:pPr>
      <w:rPr>
        <w:rFonts w:ascii="Symbol" w:hAnsi="Symbol" w:hint="default"/>
      </w:rPr>
    </w:lvl>
    <w:lvl w:ilvl="7" w:tplc="F92806D2">
      <w:start w:val="1"/>
      <w:numFmt w:val="bullet"/>
      <w:lvlText w:val="o"/>
      <w:lvlJc w:val="left"/>
      <w:pPr>
        <w:ind w:left="5760" w:hanging="360"/>
      </w:pPr>
      <w:rPr>
        <w:rFonts w:ascii="Courier New" w:hAnsi="Courier New" w:hint="default"/>
      </w:rPr>
    </w:lvl>
    <w:lvl w:ilvl="8" w:tplc="F7F8B078">
      <w:start w:val="1"/>
      <w:numFmt w:val="bullet"/>
      <w:lvlText w:val=""/>
      <w:lvlJc w:val="left"/>
      <w:pPr>
        <w:ind w:left="6480" w:hanging="360"/>
      </w:pPr>
      <w:rPr>
        <w:rFonts w:ascii="Wingdings" w:hAnsi="Wingdings" w:hint="default"/>
      </w:rPr>
    </w:lvl>
  </w:abstractNum>
  <w:abstractNum w:abstractNumId="29" w15:restartNumberingAfterBreak="0">
    <w:nsid w:val="0EF8D614"/>
    <w:multiLevelType w:val="hybridMultilevel"/>
    <w:tmpl w:val="FFFFFFFF"/>
    <w:lvl w:ilvl="0" w:tplc="AD7CE71E">
      <w:start w:val="1"/>
      <w:numFmt w:val="bullet"/>
      <w:lvlText w:val="-"/>
      <w:lvlJc w:val="left"/>
      <w:pPr>
        <w:ind w:left="720" w:hanging="360"/>
      </w:pPr>
      <w:rPr>
        <w:rFonts w:ascii="&quot;Times New Roman&quot;,serif" w:hAnsi="&quot;Times New Roman&quot;,serif" w:hint="default"/>
      </w:rPr>
    </w:lvl>
    <w:lvl w:ilvl="1" w:tplc="073E2CE2">
      <w:start w:val="1"/>
      <w:numFmt w:val="bullet"/>
      <w:lvlText w:val="o"/>
      <w:lvlJc w:val="left"/>
      <w:pPr>
        <w:ind w:left="1440" w:hanging="360"/>
      </w:pPr>
      <w:rPr>
        <w:rFonts w:ascii="Courier New" w:hAnsi="Courier New" w:hint="default"/>
      </w:rPr>
    </w:lvl>
    <w:lvl w:ilvl="2" w:tplc="2A0C6878">
      <w:start w:val="1"/>
      <w:numFmt w:val="bullet"/>
      <w:lvlText w:val=""/>
      <w:lvlJc w:val="left"/>
      <w:pPr>
        <w:ind w:left="2160" w:hanging="360"/>
      </w:pPr>
      <w:rPr>
        <w:rFonts w:ascii="Wingdings" w:hAnsi="Wingdings" w:hint="default"/>
      </w:rPr>
    </w:lvl>
    <w:lvl w:ilvl="3" w:tplc="39C6D516">
      <w:start w:val="1"/>
      <w:numFmt w:val="bullet"/>
      <w:lvlText w:val=""/>
      <w:lvlJc w:val="left"/>
      <w:pPr>
        <w:ind w:left="2880" w:hanging="360"/>
      </w:pPr>
      <w:rPr>
        <w:rFonts w:ascii="Symbol" w:hAnsi="Symbol" w:hint="default"/>
      </w:rPr>
    </w:lvl>
    <w:lvl w:ilvl="4" w:tplc="2E2491E8">
      <w:start w:val="1"/>
      <w:numFmt w:val="bullet"/>
      <w:lvlText w:val="o"/>
      <w:lvlJc w:val="left"/>
      <w:pPr>
        <w:ind w:left="3600" w:hanging="360"/>
      </w:pPr>
      <w:rPr>
        <w:rFonts w:ascii="Courier New" w:hAnsi="Courier New" w:hint="default"/>
      </w:rPr>
    </w:lvl>
    <w:lvl w:ilvl="5" w:tplc="108AE442">
      <w:start w:val="1"/>
      <w:numFmt w:val="bullet"/>
      <w:lvlText w:val=""/>
      <w:lvlJc w:val="left"/>
      <w:pPr>
        <w:ind w:left="4320" w:hanging="360"/>
      </w:pPr>
      <w:rPr>
        <w:rFonts w:ascii="Wingdings" w:hAnsi="Wingdings" w:hint="default"/>
      </w:rPr>
    </w:lvl>
    <w:lvl w:ilvl="6" w:tplc="61F46876">
      <w:start w:val="1"/>
      <w:numFmt w:val="bullet"/>
      <w:lvlText w:val=""/>
      <w:lvlJc w:val="left"/>
      <w:pPr>
        <w:ind w:left="5040" w:hanging="360"/>
      </w:pPr>
      <w:rPr>
        <w:rFonts w:ascii="Symbol" w:hAnsi="Symbol" w:hint="default"/>
      </w:rPr>
    </w:lvl>
    <w:lvl w:ilvl="7" w:tplc="FA74F740">
      <w:start w:val="1"/>
      <w:numFmt w:val="bullet"/>
      <w:lvlText w:val="o"/>
      <w:lvlJc w:val="left"/>
      <w:pPr>
        <w:ind w:left="5760" w:hanging="360"/>
      </w:pPr>
      <w:rPr>
        <w:rFonts w:ascii="Courier New" w:hAnsi="Courier New" w:hint="default"/>
      </w:rPr>
    </w:lvl>
    <w:lvl w:ilvl="8" w:tplc="E020CD0E">
      <w:start w:val="1"/>
      <w:numFmt w:val="bullet"/>
      <w:lvlText w:val=""/>
      <w:lvlJc w:val="left"/>
      <w:pPr>
        <w:ind w:left="6480" w:hanging="360"/>
      </w:pPr>
      <w:rPr>
        <w:rFonts w:ascii="Wingdings" w:hAnsi="Wingdings" w:hint="default"/>
      </w:rPr>
    </w:lvl>
  </w:abstractNum>
  <w:abstractNum w:abstractNumId="30" w15:restartNumberingAfterBreak="0">
    <w:nsid w:val="0F1B32B4"/>
    <w:multiLevelType w:val="hybridMultilevel"/>
    <w:tmpl w:val="C5C84770"/>
    <w:lvl w:ilvl="0" w:tplc="F26CB3F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F787935"/>
    <w:multiLevelType w:val="hybridMultilevel"/>
    <w:tmpl w:val="FFFFFFFF"/>
    <w:lvl w:ilvl="0" w:tplc="6F9ADAE6">
      <w:start w:val="1"/>
      <w:numFmt w:val="bullet"/>
      <w:lvlText w:val=""/>
      <w:lvlJc w:val="left"/>
      <w:pPr>
        <w:ind w:left="720" w:hanging="360"/>
      </w:pPr>
      <w:rPr>
        <w:rFonts w:ascii="Symbol" w:hAnsi="Symbol" w:hint="default"/>
      </w:rPr>
    </w:lvl>
    <w:lvl w:ilvl="1" w:tplc="2F30AA02">
      <w:start w:val="1"/>
      <w:numFmt w:val="bullet"/>
      <w:lvlText w:val="o"/>
      <w:lvlJc w:val="left"/>
      <w:pPr>
        <w:ind w:left="1440" w:hanging="360"/>
      </w:pPr>
      <w:rPr>
        <w:rFonts w:ascii="Courier New" w:hAnsi="Courier New" w:hint="default"/>
      </w:rPr>
    </w:lvl>
    <w:lvl w:ilvl="2" w:tplc="947A7618">
      <w:start w:val="1"/>
      <w:numFmt w:val="bullet"/>
      <w:lvlText w:val=""/>
      <w:lvlJc w:val="left"/>
      <w:pPr>
        <w:ind w:left="2160" w:hanging="360"/>
      </w:pPr>
      <w:rPr>
        <w:rFonts w:ascii="Wingdings" w:hAnsi="Wingdings" w:hint="default"/>
      </w:rPr>
    </w:lvl>
    <w:lvl w:ilvl="3" w:tplc="D74068DE">
      <w:start w:val="1"/>
      <w:numFmt w:val="bullet"/>
      <w:lvlText w:val=""/>
      <w:lvlJc w:val="left"/>
      <w:pPr>
        <w:ind w:left="2880" w:hanging="360"/>
      </w:pPr>
      <w:rPr>
        <w:rFonts w:ascii="Symbol" w:hAnsi="Symbol" w:hint="default"/>
      </w:rPr>
    </w:lvl>
    <w:lvl w:ilvl="4" w:tplc="A00C8D32">
      <w:start w:val="1"/>
      <w:numFmt w:val="bullet"/>
      <w:lvlText w:val="o"/>
      <w:lvlJc w:val="left"/>
      <w:pPr>
        <w:ind w:left="3600" w:hanging="360"/>
      </w:pPr>
      <w:rPr>
        <w:rFonts w:ascii="Courier New" w:hAnsi="Courier New" w:hint="default"/>
      </w:rPr>
    </w:lvl>
    <w:lvl w:ilvl="5" w:tplc="56CC6B26">
      <w:start w:val="1"/>
      <w:numFmt w:val="bullet"/>
      <w:lvlText w:val=""/>
      <w:lvlJc w:val="left"/>
      <w:pPr>
        <w:ind w:left="4320" w:hanging="360"/>
      </w:pPr>
      <w:rPr>
        <w:rFonts w:ascii="Wingdings" w:hAnsi="Wingdings" w:hint="default"/>
      </w:rPr>
    </w:lvl>
    <w:lvl w:ilvl="6" w:tplc="2E46A722">
      <w:start w:val="1"/>
      <w:numFmt w:val="bullet"/>
      <w:lvlText w:val=""/>
      <w:lvlJc w:val="left"/>
      <w:pPr>
        <w:ind w:left="5040" w:hanging="360"/>
      </w:pPr>
      <w:rPr>
        <w:rFonts w:ascii="Symbol" w:hAnsi="Symbol" w:hint="default"/>
      </w:rPr>
    </w:lvl>
    <w:lvl w:ilvl="7" w:tplc="4C8A9E96">
      <w:start w:val="1"/>
      <w:numFmt w:val="bullet"/>
      <w:lvlText w:val="o"/>
      <w:lvlJc w:val="left"/>
      <w:pPr>
        <w:ind w:left="5760" w:hanging="360"/>
      </w:pPr>
      <w:rPr>
        <w:rFonts w:ascii="Courier New" w:hAnsi="Courier New" w:hint="default"/>
      </w:rPr>
    </w:lvl>
    <w:lvl w:ilvl="8" w:tplc="742C366E">
      <w:start w:val="1"/>
      <w:numFmt w:val="bullet"/>
      <w:lvlText w:val=""/>
      <w:lvlJc w:val="left"/>
      <w:pPr>
        <w:ind w:left="6480" w:hanging="360"/>
      </w:pPr>
      <w:rPr>
        <w:rFonts w:ascii="Wingdings" w:hAnsi="Wingdings" w:hint="default"/>
      </w:rPr>
    </w:lvl>
  </w:abstractNum>
  <w:abstractNum w:abstractNumId="32" w15:restartNumberingAfterBreak="0">
    <w:nsid w:val="0FF532F0"/>
    <w:multiLevelType w:val="hybridMultilevel"/>
    <w:tmpl w:val="D764BEC8"/>
    <w:lvl w:ilvl="0" w:tplc="B08A1668">
      <w:start w:val="1"/>
      <w:numFmt w:val="bullet"/>
      <w:lvlText w:val="-"/>
      <w:lvlJc w:val="left"/>
      <w:pPr>
        <w:ind w:left="720" w:hanging="360"/>
      </w:pPr>
      <w:rPr>
        <w:rFonts w:ascii="&quot;Arial&quot;,sans-serif" w:hAnsi="&quot;Arial&quot;,sans-serif" w:hint="default"/>
      </w:rPr>
    </w:lvl>
    <w:lvl w:ilvl="1" w:tplc="ECBECCCC">
      <w:start w:val="1"/>
      <w:numFmt w:val="bullet"/>
      <w:lvlText w:val="o"/>
      <w:lvlJc w:val="left"/>
      <w:pPr>
        <w:ind w:left="1440" w:hanging="360"/>
      </w:pPr>
      <w:rPr>
        <w:rFonts w:ascii="Courier New" w:hAnsi="Courier New" w:hint="default"/>
      </w:rPr>
    </w:lvl>
    <w:lvl w:ilvl="2" w:tplc="6C58CAE0">
      <w:start w:val="1"/>
      <w:numFmt w:val="bullet"/>
      <w:lvlText w:val=""/>
      <w:lvlJc w:val="left"/>
      <w:pPr>
        <w:ind w:left="2160" w:hanging="360"/>
      </w:pPr>
      <w:rPr>
        <w:rFonts w:ascii="Wingdings" w:hAnsi="Wingdings" w:hint="default"/>
      </w:rPr>
    </w:lvl>
    <w:lvl w:ilvl="3" w:tplc="ADECB0B6">
      <w:start w:val="1"/>
      <w:numFmt w:val="bullet"/>
      <w:lvlText w:val=""/>
      <w:lvlJc w:val="left"/>
      <w:pPr>
        <w:ind w:left="2880" w:hanging="360"/>
      </w:pPr>
      <w:rPr>
        <w:rFonts w:ascii="Symbol" w:hAnsi="Symbol" w:hint="default"/>
      </w:rPr>
    </w:lvl>
    <w:lvl w:ilvl="4" w:tplc="E2266C5A">
      <w:start w:val="1"/>
      <w:numFmt w:val="bullet"/>
      <w:lvlText w:val="o"/>
      <w:lvlJc w:val="left"/>
      <w:pPr>
        <w:ind w:left="3600" w:hanging="360"/>
      </w:pPr>
      <w:rPr>
        <w:rFonts w:ascii="Courier New" w:hAnsi="Courier New" w:hint="default"/>
      </w:rPr>
    </w:lvl>
    <w:lvl w:ilvl="5" w:tplc="53FA35D2">
      <w:start w:val="1"/>
      <w:numFmt w:val="bullet"/>
      <w:lvlText w:val=""/>
      <w:lvlJc w:val="left"/>
      <w:pPr>
        <w:ind w:left="4320" w:hanging="360"/>
      </w:pPr>
      <w:rPr>
        <w:rFonts w:ascii="Wingdings" w:hAnsi="Wingdings" w:hint="default"/>
      </w:rPr>
    </w:lvl>
    <w:lvl w:ilvl="6" w:tplc="1938CA42">
      <w:start w:val="1"/>
      <w:numFmt w:val="bullet"/>
      <w:lvlText w:val=""/>
      <w:lvlJc w:val="left"/>
      <w:pPr>
        <w:ind w:left="5040" w:hanging="360"/>
      </w:pPr>
      <w:rPr>
        <w:rFonts w:ascii="Symbol" w:hAnsi="Symbol" w:hint="default"/>
      </w:rPr>
    </w:lvl>
    <w:lvl w:ilvl="7" w:tplc="DE52A560">
      <w:start w:val="1"/>
      <w:numFmt w:val="bullet"/>
      <w:lvlText w:val="o"/>
      <w:lvlJc w:val="left"/>
      <w:pPr>
        <w:ind w:left="5760" w:hanging="360"/>
      </w:pPr>
      <w:rPr>
        <w:rFonts w:ascii="Courier New" w:hAnsi="Courier New" w:hint="default"/>
      </w:rPr>
    </w:lvl>
    <w:lvl w:ilvl="8" w:tplc="F1D62A08">
      <w:start w:val="1"/>
      <w:numFmt w:val="bullet"/>
      <w:lvlText w:val=""/>
      <w:lvlJc w:val="left"/>
      <w:pPr>
        <w:ind w:left="6480" w:hanging="360"/>
      </w:pPr>
      <w:rPr>
        <w:rFonts w:ascii="Wingdings" w:hAnsi="Wingdings" w:hint="default"/>
      </w:rPr>
    </w:lvl>
  </w:abstractNum>
  <w:abstractNum w:abstractNumId="33" w15:restartNumberingAfterBreak="0">
    <w:nsid w:val="108F621E"/>
    <w:multiLevelType w:val="hybridMultilevel"/>
    <w:tmpl w:val="9E268448"/>
    <w:lvl w:ilvl="0" w:tplc="FFFFFFFF">
      <w:start w:val="1"/>
      <w:numFmt w:val="bullet"/>
      <w:lvlText w:val="o"/>
      <w:lvlJc w:val="left"/>
      <w:pPr>
        <w:ind w:left="720" w:hanging="360"/>
      </w:pPr>
      <w:rPr>
        <w:rFonts w:ascii="Courier New" w:hAnsi="Courier New" w:cs="Courier New" w:hint="default"/>
      </w:rPr>
    </w:lvl>
    <w:lvl w:ilvl="1" w:tplc="C71E742E">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23F3256"/>
    <w:multiLevelType w:val="hybridMultilevel"/>
    <w:tmpl w:val="3E7CA5B0"/>
    <w:lvl w:ilvl="0" w:tplc="E8DE0D4A">
      <w:start w:val="1"/>
      <w:numFmt w:val="bullet"/>
      <w:lvlText w:val="-"/>
      <w:lvlJc w:val="left"/>
      <w:pPr>
        <w:ind w:left="927" w:hanging="360"/>
      </w:pPr>
      <w:rPr>
        <w:rFonts w:ascii="Arial"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12C71D88"/>
    <w:multiLevelType w:val="hybridMultilevel"/>
    <w:tmpl w:val="04EE73A6"/>
    <w:lvl w:ilvl="0" w:tplc="F024167C">
      <w:numFmt w:val="bullet"/>
      <w:lvlText w:val="-"/>
      <w:lvlJc w:val="left"/>
      <w:pPr>
        <w:ind w:left="1429" w:hanging="360"/>
      </w:pPr>
      <w:rPr>
        <w:rFonts w:ascii="Calibri" w:eastAsiaTheme="minorHAns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137535BC"/>
    <w:multiLevelType w:val="multilevel"/>
    <w:tmpl w:val="E37A5AF2"/>
    <w:lvl w:ilvl="0">
      <w:start w:val="1"/>
      <w:numFmt w:val="decimal"/>
      <w:pStyle w:val="Titre1"/>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pStyle w:val="Titre3"/>
      <w:lvlText w:val="%1.%2%3"/>
      <w:lvlJc w:val="left"/>
      <w:pPr>
        <w:tabs>
          <w:tab w:val="num" w:pos="0"/>
        </w:tabs>
        <w:ind w:left="720" w:hanging="720"/>
      </w:pPr>
      <w:rPr>
        <w:rFonts w:hint="default"/>
      </w:rPr>
    </w:lvl>
    <w:lvl w:ilvl="3">
      <w:start w:val="1"/>
      <w:numFmt w:val="decimal"/>
      <w:pStyle w:val="Titre4"/>
      <w:lvlText w:val="%1.%2%3%4"/>
      <w:lvlJc w:val="left"/>
      <w:pPr>
        <w:tabs>
          <w:tab w:val="num" w:pos="0"/>
        </w:tabs>
        <w:ind w:left="864" w:hanging="864"/>
      </w:pPr>
      <w:rPr>
        <w:rFonts w:hint="default"/>
      </w:rPr>
    </w:lvl>
    <w:lvl w:ilvl="4">
      <w:start w:val="1"/>
      <w:numFmt w:val="decimal"/>
      <w:pStyle w:val="Titre5"/>
      <w:lvlText w:val="%1.%2.%3.%4.%5"/>
      <w:lvlJc w:val="left"/>
      <w:pPr>
        <w:tabs>
          <w:tab w:val="num" w:pos="0"/>
        </w:tabs>
        <w:ind w:left="1008" w:hanging="1008"/>
      </w:pPr>
      <w:rPr>
        <w:rFonts w:hint="default"/>
      </w:rPr>
    </w:lvl>
    <w:lvl w:ilvl="5">
      <w:start w:val="1"/>
      <w:numFmt w:val="decimal"/>
      <w:pStyle w:val="Titre6"/>
      <w:lvlText w:val="%1.%2.%3.%4.%5.%6"/>
      <w:lvlJc w:val="left"/>
      <w:pPr>
        <w:tabs>
          <w:tab w:val="num" w:pos="0"/>
        </w:tabs>
        <w:ind w:left="1152" w:hanging="1152"/>
      </w:pPr>
      <w:rPr>
        <w:rFonts w:hint="default"/>
      </w:rPr>
    </w:lvl>
    <w:lvl w:ilvl="6">
      <w:start w:val="1"/>
      <w:numFmt w:val="decimal"/>
      <w:pStyle w:val="Titre7"/>
      <w:lvlText w:val="%1.%2.%3.%4.%5.%6.%7"/>
      <w:lvlJc w:val="left"/>
      <w:pPr>
        <w:tabs>
          <w:tab w:val="num" w:pos="0"/>
        </w:tabs>
        <w:ind w:left="1296" w:hanging="1296"/>
      </w:pPr>
      <w:rPr>
        <w:rFonts w:hint="default"/>
      </w:rPr>
    </w:lvl>
    <w:lvl w:ilvl="7">
      <w:start w:val="1"/>
      <w:numFmt w:val="decimal"/>
      <w:pStyle w:val="Titre8"/>
      <w:lvlText w:val="%1.%2.%3.%4.%5.%6.%7.%8"/>
      <w:lvlJc w:val="left"/>
      <w:pPr>
        <w:tabs>
          <w:tab w:val="num" w:pos="0"/>
        </w:tabs>
        <w:ind w:left="1440" w:hanging="1440"/>
      </w:pPr>
      <w:rPr>
        <w:rFonts w:hint="default"/>
      </w:rPr>
    </w:lvl>
    <w:lvl w:ilvl="8">
      <w:start w:val="1"/>
      <w:numFmt w:val="decimal"/>
      <w:pStyle w:val="Titre9"/>
      <w:lvlText w:val="%1.%2.%3.%4.%5.%6.%7.%8.%9"/>
      <w:lvlJc w:val="left"/>
      <w:pPr>
        <w:tabs>
          <w:tab w:val="num" w:pos="0"/>
        </w:tabs>
        <w:ind w:left="1584" w:hanging="1584"/>
      </w:pPr>
      <w:rPr>
        <w:rFonts w:hint="default"/>
      </w:rPr>
    </w:lvl>
  </w:abstractNum>
  <w:abstractNum w:abstractNumId="37" w15:restartNumberingAfterBreak="0">
    <w:nsid w:val="13AA18AC"/>
    <w:multiLevelType w:val="hybridMultilevel"/>
    <w:tmpl w:val="2A8C894E"/>
    <w:lvl w:ilvl="0" w:tplc="E15C33AE">
      <w:start w:val="1"/>
      <w:numFmt w:val="bullet"/>
      <w:lvlText w:val="o"/>
      <w:lvlJc w:val="left"/>
      <w:pPr>
        <w:ind w:left="1854" w:hanging="360"/>
      </w:pPr>
      <w:rPr>
        <w:rFonts w:ascii="Courier New" w:hAnsi="Courier New" w:cs="Courier New" w:hint="default"/>
        <w:sz w:val="22"/>
        <w:szCs w:val="22"/>
      </w:rPr>
    </w:lvl>
    <w:lvl w:ilvl="1" w:tplc="F024167C">
      <w:numFmt w:val="bullet"/>
      <w:lvlText w:val="-"/>
      <w:lvlJc w:val="left"/>
      <w:pPr>
        <w:ind w:left="1853" w:hanging="360"/>
      </w:pPr>
      <w:rPr>
        <w:rFonts w:ascii="Calibri" w:eastAsiaTheme="minorHAnsi" w:hAnsi="Calibri"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8" w15:restartNumberingAfterBreak="0">
    <w:nsid w:val="15E06013"/>
    <w:multiLevelType w:val="hybridMultilevel"/>
    <w:tmpl w:val="8FD08EA8"/>
    <w:lvl w:ilvl="0" w:tplc="040C0003">
      <w:start w:val="1"/>
      <w:numFmt w:val="bullet"/>
      <w:lvlText w:val="o"/>
      <w:lvlJc w:val="left"/>
      <w:pPr>
        <w:ind w:left="107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6DC47E2"/>
    <w:multiLevelType w:val="hybridMultilevel"/>
    <w:tmpl w:val="FFFFFFFF"/>
    <w:lvl w:ilvl="0" w:tplc="F920D34A">
      <w:start w:val="1"/>
      <w:numFmt w:val="bullet"/>
      <w:lvlText w:val="-"/>
      <w:lvlJc w:val="left"/>
      <w:pPr>
        <w:ind w:left="720" w:hanging="360"/>
      </w:pPr>
      <w:rPr>
        <w:rFonts w:ascii="Calibri" w:hAnsi="Calibri" w:hint="default"/>
      </w:rPr>
    </w:lvl>
    <w:lvl w:ilvl="1" w:tplc="53541072">
      <w:start w:val="1"/>
      <w:numFmt w:val="bullet"/>
      <w:lvlText w:val="o"/>
      <w:lvlJc w:val="left"/>
      <w:pPr>
        <w:ind w:left="1440" w:hanging="360"/>
      </w:pPr>
      <w:rPr>
        <w:rFonts w:ascii="Courier New" w:hAnsi="Courier New" w:hint="default"/>
      </w:rPr>
    </w:lvl>
    <w:lvl w:ilvl="2" w:tplc="61E622CC">
      <w:start w:val="1"/>
      <w:numFmt w:val="bullet"/>
      <w:lvlText w:val=""/>
      <w:lvlJc w:val="left"/>
      <w:pPr>
        <w:ind w:left="2160" w:hanging="360"/>
      </w:pPr>
      <w:rPr>
        <w:rFonts w:ascii="Wingdings" w:hAnsi="Wingdings" w:hint="default"/>
      </w:rPr>
    </w:lvl>
    <w:lvl w:ilvl="3" w:tplc="50DC85D6">
      <w:start w:val="1"/>
      <w:numFmt w:val="bullet"/>
      <w:lvlText w:val=""/>
      <w:lvlJc w:val="left"/>
      <w:pPr>
        <w:ind w:left="2880" w:hanging="360"/>
      </w:pPr>
      <w:rPr>
        <w:rFonts w:ascii="Symbol" w:hAnsi="Symbol" w:hint="default"/>
      </w:rPr>
    </w:lvl>
    <w:lvl w:ilvl="4" w:tplc="C548FBD4">
      <w:start w:val="1"/>
      <w:numFmt w:val="bullet"/>
      <w:lvlText w:val="o"/>
      <w:lvlJc w:val="left"/>
      <w:pPr>
        <w:ind w:left="3600" w:hanging="360"/>
      </w:pPr>
      <w:rPr>
        <w:rFonts w:ascii="Courier New" w:hAnsi="Courier New" w:hint="default"/>
      </w:rPr>
    </w:lvl>
    <w:lvl w:ilvl="5" w:tplc="772445A6">
      <w:start w:val="1"/>
      <w:numFmt w:val="bullet"/>
      <w:lvlText w:val=""/>
      <w:lvlJc w:val="left"/>
      <w:pPr>
        <w:ind w:left="4320" w:hanging="360"/>
      </w:pPr>
      <w:rPr>
        <w:rFonts w:ascii="Wingdings" w:hAnsi="Wingdings" w:hint="default"/>
      </w:rPr>
    </w:lvl>
    <w:lvl w:ilvl="6" w:tplc="4F20EBD0">
      <w:start w:val="1"/>
      <w:numFmt w:val="bullet"/>
      <w:lvlText w:val=""/>
      <w:lvlJc w:val="left"/>
      <w:pPr>
        <w:ind w:left="5040" w:hanging="360"/>
      </w:pPr>
      <w:rPr>
        <w:rFonts w:ascii="Symbol" w:hAnsi="Symbol" w:hint="default"/>
      </w:rPr>
    </w:lvl>
    <w:lvl w:ilvl="7" w:tplc="36B04486">
      <w:start w:val="1"/>
      <w:numFmt w:val="bullet"/>
      <w:lvlText w:val="o"/>
      <w:lvlJc w:val="left"/>
      <w:pPr>
        <w:ind w:left="5760" w:hanging="360"/>
      </w:pPr>
      <w:rPr>
        <w:rFonts w:ascii="Courier New" w:hAnsi="Courier New" w:hint="default"/>
      </w:rPr>
    </w:lvl>
    <w:lvl w:ilvl="8" w:tplc="25941924">
      <w:start w:val="1"/>
      <w:numFmt w:val="bullet"/>
      <w:lvlText w:val=""/>
      <w:lvlJc w:val="left"/>
      <w:pPr>
        <w:ind w:left="6480" w:hanging="360"/>
      </w:pPr>
      <w:rPr>
        <w:rFonts w:ascii="Wingdings" w:hAnsi="Wingdings" w:hint="default"/>
      </w:rPr>
    </w:lvl>
  </w:abstractNum>
  <w:abstractNum w:abstractNumId="40" w15:restartNumberingAfterBreak="0">
    <w:nsid w:val="17195AAE"/>
    <w:multiLevelType w:val="hybridMultilevel"/>
    <w:tmpl w:val="FFFFFFFF"/>
    <w:lvl w:ilvl="0" w:tplc="E0E08AF0">
      <w:start w:val="1"/>
      <w:numFmt w:val="bullet"/>
      <w:lvlText w:val="·"/>
      <w:lvlJc w:val="left"/>
      <w:pPr>
        <w:ind w:left="720" w:hanging="360"/>
      </w:pPr>
      <w:rPr>
        <w:rFonts w:ascii="Symbol" w:hAnsi="Symbol" w:hint="default"/>
      </w:rPr>
    </w:lvl>
    <w:lvl w:ilvl="1" w:tplc="A02409A2">
      <w:start w:val="1"/>
      <w:numFmt w:val="bullet"/>
      <w:lvlText w:val="o"/>
      <w:lvlJc w:val="left"/>
      <w:pPr>
        <w:ind w:left="1440" w:hanging="360"/>
      </w:pPr>
      <w:rPr>
        <w:rFonts w:ascii="Courier New" w:hAnsi="Courier New" w:hint="default"/>
      </w:rPr>
    </w:lvl>
    <w:lvl w:ilvl="2" w:tplc="EA06AF60">
      <w:start w:val="1"/>
      <w:numFmt w:val="bullet"/>
      <w:lvlText w:val=""/>
      <w:lvlJc w:val="left"/>
      <w:pPr>
        <w:ind w:left="2160" w:hanging="360"/>
      </w:pPr>
      <w:rPr>
        <w:rFonts w:ascii="Wingdings" w:hAnsi="Wingdings" w:hint="default"/>
      </w:rPr>
    </w:lvl>
    <w:lvl w:ilvl="3" w:tplc="9CA87068">
      <w:start w:val="1"/>
      <w:numFmt w:val="bullet"/>
      <w:lvlText w:val=""/>
      <w:lvlJc w:val="left"/>
      <w:pPr>
        <w:ind w:left="2880" w:hanging="360"/>
      </w:pPr>
      <w:rPr>
        <w:rFonts w:ascii="Symbol" w:hAnsi="Symbol" w:hint="default"/>
      </w:rPr>
    </w:lvl>
    <w:lvl w:ilvl="4" w:tplc="C07A7DDE">
      <w:start w:val="1"/>
      <w:numFmt w:val="bullet"/>
      <w:lvlText w:val="o"/>
      <w:lvlJc w:val="left"/>
      <w:pPr>
        <w:ind w:left="3600" w:hanging="360"/>
      </w:pPr>
      <w:rPr>
        <w:rFonts w:ascii="Courier New" w:hAnsi="Courier New" w:hint="default"/>
      </w:rPr>
    </w:lvl>
    <w:lvl w:ilvl="5" w:tplc="3F8E8FD6">
      <w:start w:val="1"/>
      <w:numFmt w:val="bullet"/>
      <w:lvlText w:val=""/>
      <w:lvlJc w:val="left"/>
      <w:pPr>
        <w:ind w:left="4320" w:hanging="360"/>
      </w:pPr>
      <w:rPr>
        <w:rFonts w:ascii="Wingdings" w:hAnsi="Wingdings" w:hint="default"/>
      </w:rPr>
    </w:lvl>
    <w:lvl w:ilvl="6" w:tplc="A4CCCD2E">
      <w:start w:val="1"/>
      <w:numFmt w:val="bullet"/>
      <w:lvlText w:val=""/>
      <w:lvlJc w:val="left"/>
      <w:pPr>
        <w:ind w:left="5040" w:hanging="360"/>
      </w:pPr>
      <w:rPr>
        <w:rFonts w:ascii="Symbol" w:hAnsi="Symbol" w:hint="default"/>
      </w:rPr>
    </w:lvl>
    <w:lvl w:ilvl="7" w:tplc="D6C866A8">
      <w:start w:val="1"/>
      <w:numFmt w:val="bullet"/>
      <w:lvlText w:val="o"/>
      <w:lvlJc w:val="left"/>
      <w:pPr>
        <w:ind w:left="5760" w:hanging="360"/>
      </w:pPr>
      <w:rPr>
        <w:rFonts w:ascii="Courier New" w:hAnsi="Courier New" w:hint="default"/>
      </w:rPr>
    </w:lvl>
    <w:lvl w:ilvl="8" w:tplc="C87E11D4">
      <w:start w:val="1"/>
      <w:numFmt w:val="bullet"/>
      <w:lvlText w:val=""/>
      <w:lvlJc w:val="left"/>
      <w:pPr>
        <w:ind w:left="6480" w:hanging="360"/>
      </w:pPr>
      <w:rPr>
        <w:rFonts w:ascii="Wingdings" w:hAnsi="Wingdings" w:hint="default"/>
      </w:rPr>
    </w:lvl>
  </w:abstractNum>
  <w:abstractNum w:abstractNumId="41" w15:restartNumberingAfterBreak="0">
    <w:nsid w:val="17E86677"/>
    <w:multiLevelType w:val="hybridMultilevel"/>
    <w:tmpl w:val="7304D2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7FB241B"/>
    <w:multiLevelType w:val="hybridMultilevel"/>
    <w:tmpl w:val="EC74D318"/>
    <w:lvl w:ilvl="0" w:tplc="C92426A6">
      <w:start w:val="1"/>
      <w:numFmt w:val="decimal"/>
      <w:lvlText w:val="%1."/>
      <w:lvlJc w:val="left"/>
      <w:pPr>
        <w:ind w:left="-304" w:hanging="360"/>
      </w:pPr>
      <w:rPr>
        <w:rFonts w:hint="default"/>
        <w:b/>
        <w:bCs/>
      </w:rPr>
    </w:lvl>
    <w:lvl w:ilvl="1" w:tplc="040C0019" w:tentative="1">
      <w:start w:val="1"/>
      <w:numFmt w:val="lowerLetter"/>
      <w:lvlText w:val="%2."/>
      <w:lvlJc w:val="left"/>
      <w:pPr>
        <w:ind w:left="416" w:hanging="360"/>
      </w:pPr>
    </w:lvl>
    <w:lvl w:ilvl="2" w:tplc="040C001B" w:tentative="1">
      <w:start w:val="1"/>
      <w:numFmt w:val="lowerRoman"/>
      <w:lvlText w:val="%3."/>
      <w:lvlJc w:val="right"/>
      <w:pPr>
        <w:ind w:left="1136" w:hanging="180"/>
      </w:pPr>
    </w:lvl>
    <w:lvl w:ilvl="3" w:tplc="040C000F" w:tentative="1">
      <w:start w:val="1"/>
      <w:numFmt w:val="decimal"/>
      <w:lvlText w:val="%4."/>
      <w:lvlJc w:val="left"/>
      <w:pPr>
        <w:ind w:left="1856" w:hanging="360"/>
      </w:pPr>
    </w:lvl>
    <w:lvl w:ilvl="4" w:tplc="040C0019" w:tentative="1">
      <w:start w:val="1"/>
      <w:numFmt w:val="lowerLetter"/>
      <w:lvlText w:val="%5."/>
      <w:lvlJc w:val="left"/>
      <w:pPr>
        <w:ind w:left="2576" w:hanging="360"/>
      </w:pPr>
    </w:lvl>
    <w:lvl w:ilvl="5" w:tplc="040C001B" w:tentative="1">
      <w:start w:val="1"/>
      <w:numFmt w:val="lowerRoman"/>
      <w:lvlText w:val="%6."/>
      <w:lvlJc w:val="right"/>
      <w:pPr>
        <w:ind w:left="3296" w:hanging="180"/>
      </w:pPr>
    </w:lvl>
    <w:lvl w:ilvl="6" w:tplc="040C000F" w:tentative="1">
      <w:start w:val="1"/>
      <w:numFmt w:val="decimal"/>
      <w:lvlText w:val="%7."/>
      <w:lvlJc w:val="left"/>
      <w:pPr>
        <w:ind w:left="4016" w:hanging="360"/>
      </w:pPr>
    </w:lvl>
    <w:lvl w:ilvl="7" w:tplc="040C0019" w:tentative="1">
      <w:start w:val="1"/>
      <w:numFmt w:val="lowerLetter"/>
      <w:lvlText w:val="%8."/>
      <w:lvlJc w:val="left"/>
      <w:pPr>
        <w:ind w:left="4736" w:hanging="360"/>
      </w:pPr>
    </w:lvl>
    <w:lvl w:ilvl="8" w:tplc="040C001B" w:tentative="1">
      <w:start w:val="1"/>
      <w:numFmt w:val="lowerRoman"/>
      <w:lvlText w:val="%9."/>
      <w:lvlJc w:val="right"/>
      <w:pPr>
        <w:ind w:left="5456" w:hanging="180"/>
      </w:pPr>
    </w:lvl>
  </w:abstractNum>
  <w:abstractNum w:abstractNumId="43" w15:restartNumberingAfterBreak="0">
    <w:nsid w:val="18744291"/>
    <w:multiLevelType w:val="hybridMultilevel"/>
    <w:tmpl w:val="5216ACF2"/>
    <w:lvl w:ilvl="0" w:tplc="F024167C">
      <w:numFmt w:val="bullet"/>
      <w:lvlText w:val="-"/>
      <w:lvlJc w:val="left"/>
      <w:pPr>
        <w:ind w:left="1647" w:hanging="360"/>
      </w:pPr>
      <w:rPr>
        <w:rFonts w:ascii="Calibri" w:eastAsiaTheme="minorHAnsi" w:hAnsi="Calibri" w:hint="default"/>
      </w:rPr>
    </w:lvl>
    <w:lvl w:ilvl="1" w:tplc="040C0003">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4" w15:restartNumberingAfterBreak="0">
    <w:nsid w:val="198E06C8"/>
    <w:multiLevelType w:val="hybridMultilevel"/>
    <w:tmpl w:val="F9E4641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9DD61C6"/>
    <w:multiLevelType w:val="hybridMultilevel"/>
    <w:tmpl w:val="61C42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A3A53E4"/>
    <w:multiLevelType w:val="hybridMultilevel"/>
    <w:tmpl w:val="3B34892C"/>
    <w:lvl w:ilvl="0" w:tplc="19C63FC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A788FA1"/>
    <w:multiLevelType w:val="hybridMultilevel"/>
    <w:tmpl w:val="FFFFFFFF"/>
    <w:lvl w:ilvl="0" w:tplc="9A400784">
      <w:start w:val="1"/>
      <w:numFmt w:val="bullet"/>
      <w:lvlText w:val="-"/>
      <w:lvlJc w:val="left"/>
      <w:pPr>
        <w:ind w:left="720" w:hanging="360"/>
      </w:pPr>
      <w:rPr>
        <w:rFonts w:ascii="&quot;Calibri&quot;,sans-serif" w:hAnsi="&quot;Calibri&quot;,sans-serif" w:hint="default"/>
      </w:rPr>
    </w:lvl>
    <w:lvl w:ilvl="1" w:tplc="CDF84FA0">
      <w:start w:val="1"/>
      <w:numFmt w:val="bullet"/>
      <w:lvlText w:val="o"/>
      <w:lvlJc w:val="left"/>
      <w:pPr>
        <w:ind w:left="1440" w:hanging="360"/>
      </w:pPr>
      <w:rPr>
        <w:rFonts w:ascii="Courier New" w:hAnsi="Courier New" w:hint="default"/>
      </w:rPr>
    </w:lvl>
    <w:lvl w:ilvl="2" w:tplc="353CA724">
      <w:start w:val="1"/>
      <w:numFmt w:val="bullet"/>
      <w:lvlText w:val=""/>
      <w:lvlJc w:val="left"/>
      <w:pPr>
        <w:ind w:left="2160" w:hanging="360"/>
      </w:pPr>
      <w:rPr>
        <w:rFonts w:ascii="Wingdings" w:hAnsi="Wingdings" w:hint="default"/>
      </w:rPr>
    </w:lvl>
    <w:lvl w:ilvl="3" w:tplc="BFC0ABBA">
      <w:start w:val="1"/>
      <w:numFmt w:val="bullet"/>
      <w:lvlText w:val=""/>
      <w:lvlJc w:val="left"/>
      <w:pPr>
        <w:ind w:left="2880" w:hanging="360"/>
      </w:pPr>
      <w:rPr>
        <w:rFonts w:ascii="Symbol" w:hAnsi="Symbol" w:hint="default"/>
      </w:rPr>
    </w:lvl>
    <w:lvl w:ilvl="4" w:tplc="980A540A">
      <w:start w:val="1"/>
      <w:numFmt w:val="bullet"/>
      <w:lvlText w:val="o"/>
      <w:lvlJc w:val="left"/>
      <w:pPr>
        <w:ind w:left="3600" w:hanging="360"/>
      </w:pPr>
      <w:rPr>
        <w:rFonts w:ascii="Courier New" w:hAnsi="Courier New" w:hint="default"/>
      </w:rPr>
    </w:lvl>
    <w:lvl w:ilvl="5" w:tplc="736C71DE">
      <w:start w:val="1"/>
      <w:numFmt w:val="bullet"/>
      <w:lvlText w:val=""/>
      <w:lvlJc w:val="left"/>
      <w:pPr>
        <w:ind w:left="4320" w:hanging="360"/>
      </w:pPr>
      <w:rPr>
        <w:rFonts w:ascii="Wingdings" w:hAnsi="Wingdings" w:hint="default"/>
      </w:rPr>
    </w:lvl>
    <w:lvl w:ilvl="6" w:tplc="F502D41E">
      <w:start w:val="1"/>
      <w:numFmt w:val="bullet"/>
      <w:lvlText w:val=""/>
      <w:lvlJc w:val="left"/>
      <w:pPr>
        <w:ind w:left="5040" w:hanging="360"/>
      </w:pPr>
      <w:rPr>
        <w:rFonts w:ascii="Symbol" w:hAnsi="Symbol" w:hint="default"/>
      </w:rPr>
    </w:lvl>
    <w:lvl w:ilvl="7" w:tplc="3698D39E">
      <w:start w:val="1"/>
      <w:numFmt w:val="bullet"/>
      <w:lvlText w:val="o"/>
      <w:lvlJc w:val="left"/>
      <w:pPr>
        <w:ind w:left="5760" w:hanging="360"/>
      </w:pPr>
      <w:rPr>
        <w:rFonts w:ascii="Courier New" w:hAnsi="Courier New" w:hint="default"/>
      </w:rPr>
    </w:lvl>
    <w:lvl w:ilvl="8" w:tplc="106C44E8">
      <w:start w:val="1"/>
      <w:numFmt w:val="bullet"/>
      <w:lvlText w:val=""/>
      <w:lvlJc w:val="left"/>
      <w:pPr>
        <w:ind w:left="6480" w:hanging="360"/>
      </w:pPr>
      <w:rPr>
        <w:rFonts w:ascii="Wingdings" w:hAnsi="Wingdings" w:hint="default"/>
      </w:rPr>
    </w:lvl>
  </w:abstractNum>
  <w:abstractNum w:abstractNumId="48" w15:restartNumberingAfterBreak="0">
    <w:nsid w:val="1D311DB8"/>
    <w:multiLevelType w:val="hybridMultilevel"/>
    <w:tmpl w:val="DB4C99B8"/>
    <w:lvl w:ilvl="0" w:tplc="F26CB3F4">
      <w:numFmt w:val="bullet"/>
      <w:lvlText w:val="-"/>
      <w:lvlJc w:val="left"/>
      <w:pPr>
        <w:ind w:left="927" w:hanging="360"/>
      </w:pPr>
      <w:rPr>
        <w:rFonts w:ascii="Calibri" w:eastAsiaTheme="minorHAnsi" w:hAnsi="Calibri" w:cs="Calibri"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9" w15:restartNumberingAfterBreak="0">
    <w:nsid w:val="1D631358"/>
    <w:multiLevelType w:val="hybridMultilevel"/>
    <w:tmpl w:val="5B2063EA"/>
    <w:lvl w:ilvl="0" w:tplc="4872BD1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1E612A33"/>
    <w:multiLevelType w:val="hybridMultilevel"/>
    <w:tmpl w:val="8F84335C"/>
    <w:lvl w:ilvl="0" w:tplc="FFFFFFFF">
      <w:start w:val="1"/>
      <w:numFmt w:val="bullet"/>
      <w:lvlText w:val="o"/>
      <w:lvlJc w:val="left"/>
      <w:pPr>
        <w:ind w:left="1428" w:hanging="360"/>
      </w:pPr>
      <w:rPr>
        <w:rFonts w:ascii="Courier New" w:hAnsi="Courier New" w:cs="Courier New" w:hint="default"/>
      </w:rPr>
    </w:lvl>
    <w:lvl w:ilvl="1" w:tplc="FFFFFFFF">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868" w:hanging="360"/>
      </w:pPr>
      <w:rPr>
        <w:rFonts w:ascii="Wingdings" w:hAnsi="Wingdings" w:hint="default"/>
      </w:rPr>
    </w:lvl>
    <w:lvl w:ilvl="3" w:tplc="040C0005">
      <w:start w:val="1"/>
      <w:numFmt w:val="bullet"/>
      <w:lvlText w:val=""/>
      <w:lvlJc w:val="left"/>
      <w:pPr>
        <w:ind w:left="3588" w:hanging="360"/>
      </w:pPr>
      <w:rPr>
        <w:rFonts w:ascii="Wingdings" w:hAnsi="Wingdings"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1" w15:restartNumberingAfterBreak="0">
    <w:nsid w:val="1EE8587C"/>
    <w:multiLevelType w:val="hybridMultilevel"/>
    <w:tmpl w:val="8958746C"/>
    <w:lvl w:ilvl="0" w:tplc="E55A399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1F2577AF"/>
    <w:multiLevelType w:val="hybridMultilevel"/>
    <w:tmpl w:val="BCC67BAA"/>
    <w:lvl w:ilvl="0" w:tplc="FFFFFFFF">
      <w:numFmt w:val="bullet"/>
      <w:lvlText w:val="-"/>
      <w:lvlJc w:val="left"/>
      <w:pPr>
        <w:ind w:left="720" w:hanging="360"/>
      </w:pPr>
      <w:rPr>
        <w:rFonts w:ascii="Calibri" w:hAnsi="Calibri" w:hint="default"/>
      </w:rPr>
    </w:lvl>
    <w:lvl w:ilvl="1" w:tplc="F26CB3F4">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F5C2B30"/>
    <w:multiLevelType w:val="hybridMultilevel"/>
    <w:tmpl w:val="FFFFFFFF"/>
    <w:lvl w:ilvl="0" w:tplc="CDDCE7B2">
      <w:start w:val="1"/>
      <w:numFmt w:val="bullet"/>
      <w:lvlText w:val="-"/>
      <w:lvlJc w:val="left"/>
      <w:pPr>
        <w:ind w:left="720" w:hanging="360"/>
      </w:pPr>
      <w:rPr>
        <w:rFonts w:ascii="Calibri" w:hAnsi="Calibri" w:hint="default"/>
      </w:rPr>
    </w:lvl>
    <w:lvl w:ilvl="1" w:tplc="22FC8604">
      <w:start w:val="1"/>
      <w:numFmt w:val="bullet"/>
      <w:lvlText w:val="o"/>
      <w:lvlJc w:val="left"/>
      <w:pPr>
        <w:ind w:left="1440" w:hanging="360"/>
      </w:pPr>
      <w:rPr>
        <w:rFonts w:ascii="Courier New" w:hAnsi="Courier New" w:hint="default"/>
      </w:rPr>
    </w:lvl>
    <w:lvl w:ilvl="2" w:tplc="B316F5C6">
      <w:start w:val="1"/>
      <w:numFmt w:val="bullet"/>
      <w:lvlText w:val=""/>
      <w:lvlJc w:val="left"/>
      <w:pPr>
        <w:ind w:left="2160" w:hanging="360"/>
      </w:pPr>
      <w:rPr>
        <w:rFonts w:ascii="Wingdings" w:hAnsi="Wingdings" w:hint="default"/>
      </w:rPr>
    </w:lvl>
    <w:lvl w:ilvl="3" w:tplc="6B0E532C">
      <w:start w:val="1"/>
      <w:numFmt w:val="bullet"/>
      <w:lvlText w:val=""/>
      <w:lvlJc w:val="left"/>
      <w:pPr>
        <w:ind w:left="2880" w:hanging="360"/>
      </w:pPr>
      <w:rPr>
        <w:rFonts w:ascii="Symbol" w:hAnsi="Symbol" w:hint="default"/>
      </w:rPr>
    </w:lvl>
    <w:lvl w:ilvl="4" w:tplc="100CDD8A">
      <w:start w:val="1"/>
      <w:numFmt w:val="bullet"/>
      <w:lvlText w:val="o"/>
      <w:lvlJc w:val="left"/>
      <w:pPr>
        <w:ind w:left="3600" w:hanging="360"/>
      </w:pPr>
      <w:rPr>
        <w:rFonts w:ascii="Courier New" w:hAnsi="Courier New" w:hint="default"/>
      </w:rPr>
    </w:lvl>
    <w:lvl w:ilvl="5" w:tplc="A6580E5E">
      <w:start w:val="1"/>
      <w:numFmt w:val="bullet"/>
      <w:lvlText w:val=""/>
      <w:lvlJc w:val="left"/>
      <w:pPr>
        <w:ind w:left="4320" w:hanging="360"/>
      </w:pPr>
      <w:rPr>
        <w:rFonts w:ascii="Wingdings" w:hAnsi="Wingdings" w:hint="default"/>
      </w:rPr>
    </w:lvl>
    <w:lvl w:ilvl="6" w:tplc="8E863254">
      <w:start w:val="1"/>
      <w:numFmt w:val="bullet"/>
      <w:lvlText w:val=""/>
      <w:lvlJc w:val="left"/>
      <w:pPr>
        <w:ind w:left="5040" w:hanging="360"/>
      </w:pPr>
      <w:rPr>
        <w:rFonts w:ascii="Symbol" w:hAnsi="Symbol" w:hint="default"/>
      </w:rPr>
    </w:lvl>
    <w:lvl w:ilvl="7" w:tplc="2B6409F0">
      <w:start w:val="1"/>
      <w:numFmt w:val="bullet"/>
      <w:lvlText w:val="o"/>
      <w:lvlJc w:val="left"/>
      <w:pPr>
        <w:ind w:left="5760" w:hanging="360"/>
      </w:pPr>
      <w:rPr>
        <w:rFonts w:ascii="Courier New" w:hAnsi="Courier New" w:hint="default"/>
      </w:rPr>
    </w:lvl>
    <w:lvl w:ilvl="8" w:tplc="7B5C1114">
      <w:start w:val="1"/>
      <w:numFmt w:val="bullet"/>
      <w:lvlText w:val=""/>
      <w:lvlJc w:val="left"/>
      <w:pPr>
        <w:ind w:left="6480" w:hanging="360"/>
      </w:pPr>
      <w:rPr>
        <w:rFonts w:ascii="Wingdings" w:hAnsi="Wingdings" w:hint="default"/>
      </w:rPr>
    </w:lvl>
  </w:abstractNum>
  <w:abstractNum w:abstractNumId="54" w15:restartNumberingAfterBreak="0">
    <w:nsid w:val="1F7C7D2F"/>
    <w:multiLevelType w:val="hybridMultilevel"/>
    <w:tmpl w:val="AB4E68C4"/>
    <w:lvl w:ilvl="0" w:tplc="671AE2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F7E64C6"/>
    <w:multiLevelType w:val="hybridMultilevel"/>
    <w:tmpl w:val="C50A9A10"/>
    <w:lvl w:ilvl="0" w:tplc="F024167C">
      <w:numFmt w:val="bullet"/>
      <w:lvlText w:val="-"/>
      <w:lvlJc w:val="left"/>
      <w:pPr>
        <w:ind w:left="1429" w:hanging="360"/>
      </w:pPr>
      <w:rPr>
        <w:rFonts w:ascii="Calibri" w:eastAsiaTheme="minorHAns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6" w15:restartNumberingAfterBreak="0">
    <w:nsid w:val="1FA23CE6"/>
    <w:multiLevelType w:val="hybridMultilevel"/>
    <w:tmpl w:val="1AEADC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0313754"/>
    <w:multiLevelType w:val="hybridMultilevel"/>
    <w:tmpl w:val="A7DAFA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04B18BA"/>
    <w:multiLevelType w:val="hybridMultilevel"/>
    <w:tmpl w:val="9840357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9" w15:restartNumberingAfterBreak="0">
    <w:nsid w:val="20C9730A"/>
    <w:multiLevelType w:val="hybridMultilevel"/>
    <w:tmpl w:val="29866986"/>
    <w:lvl w:ilvl="0" w:tplc="39DC0E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0EC2958"/>
    <w:multiLevelType w:val="hybridMultilevel"/>
    <w:tmpl w:val="87B0D8C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1A32233"/>
    <w:multiLevelType w:val="hybridMultilevel"/>
    <w:tmpl w:val="19A410B8"/>
    <w:lvl w:ilvl="0" w:tplc="084A4A5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2" w15:restartNumberingAfterBreak="0">
    <w:nsid w:val="21A747EC"/>
    <w:multiLevelType w:val="hybridMultilevel"/>
    <w:tmpl w:val="78F25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21F2C92"/>
    <w:multiLevelType w:val="hybridMultilevel"/>
    <w:tmpl w:val="954297FC"/>
    <w:lvl w:ilvl="0" w:tplc="CD4EC4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15:restartNumberingAfterBreak="0">
    <w:nsid w:val="23A9365A"/>
    <w:multiLevelType w:val="hybridMultilevel"/>
    <w:tmpl w:val="AC863D16"/>
    <w:lvl w:ilvl="0" w:tplc="21FC26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23AA5C38"/>
    <w:multiLevelType w:val="hybridMultilevel"/>
    <w:tmpl w:val="2DF44F5C"/>
    <w:lvl w:ilvl="0" w:tplc="F5E882C8">
      <w:start w:val="1"/>
      <w:numFmt w:val="bullet"/>
      <w:lvlText w:val="-"/>
      <w:lvlJc w:val="left"/>
      <w:pPr>
        <w:ind w:left="2138" w:hanging="360"/>
      </w:pPr>
      <w:rPr>
        <w:rFonts w:ascii="Optima" w:eastAsia="Times New Roman" w:hAnsi="Optima"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6" w15:restartNumberingAfterBreak="0">
    <w:nsid w:val="242C5D42"/>
    <w:multiLevelType w:val="multilevel"/>
    <w:tmpl w:val="0E7E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4AB71B7"/>
    <w:multiLevelType w:val="hybridMultilevel"/>
    <w:tmpl w:val="69CA095E"/>
    <w:name w:val="WW8Num13432"/>
    <w:lvl w:ilvl="0" w:tplc="040C0001">
      <w:start w:val="90"/>
      <w:numFmt w:val="bullet"/>
      <w:lvlText w:val=""/>
      <w:lvlJc w:val="left"/>
      <w:pPr>
        <w:tabs>
          <w:tab w:val="num" w:pos="1080"/>
        </w:tabs>
        <w:ind w:left="1080" w:hanging="540"/>
      </w:pPr>
      <w:rPr>
        <w:rFonts w:ascii="Wingdings" w:eastAsia="Times New Roman" w:hAnsi="Wingdings"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68" w15:restartNumberingAfterBreak="0">
    <w:nsid w:val="251D0DB7"/>
    <w:multiLevelType w:val="hybridMultilevel"/>
    <w:tmpl w:val="A3B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254B1BDF"/>
    <w:multiLevelType w:val="hybridMultilevel"/>
    <w:tmpl w:val="FFFFFFFF"/>
    <w:lvl w:ilvl="0" w:tplc="D924E972">
      <w:start w:val="1"/>
      <w:numFmt w:val="bullet"/>
      <w:lvlText w:val="-"/>
      <w:lvlJc w:val="left"/>
      <w:pPr>
        <w:ind w:left="720" w:hanging="360"/>
      </w:pPr>
      <w:rPr>
        <w:rFonts w:ascii="Calibri" w:hAnsi="Calibri" w:hint="default"/>
      </w:rPr>
    </w:lvl>
    <w:lvl w:ilvl="1" w:tplc="604EE8E2">
      <w:start w:val="1"/>
      <w:numFmt w:val="bullet"/>
      <w:lvlText w:val="o"/>
      <w:lvlJc w:val="left"/>
      <w:pPr>
        <w:ind w:left="1440" w:hanging="360"/>
      </w:pPr>
      <w:rPr>
        <w:rFonts w:ascii="Courier New" w:hAnsi="Courier New" w:hint="default"/>
      </w:rPr>
    </w:lvl>
    <w:lvl w:ilvl="2" w:tplc="C18E1AC4">
      <w:start w:val="1"/>
      <w:numFmt w:val="bullet"/>
      <w:lvlText w:val=""/>
      <w:lvlJc w:val="left"/>
      <w:pPr>
        <w:ind w:left="2160" w:hanging="360"/>
      </w:pPr>
      <w:rPr>
        <w:rFonts w:ascii="Wingdings" w:hAnsi="Wingdings" w:hint="default"/>
      </w:rPr>
    </w:lvl>
    <w:lvl w:ilvl="3" w:tplc="1BFA89C6">
      <w:start w:val="1"/>
      <w:numFmt w:val="bullet"/>
      <w:lvlText w:val=""/>
      <w:lvlJc w:val="left"/>
      <w:pPr>
        <w:ind w:left="2880" w:hanging="360"/>
      </w:pPr>
      <w:rPr>
        <w:rFonts w:ascii="Symbol" w:hAnsi="Symbol" w:hint="default"/>
      </w:rPr>
    </w:lvl>
    <w:lvl w:ilvl="4" w:tplc="EF5662FC">
      <w:start w:val="1"/>
      <w:numFmt w:val="bullet"/>
      <w:lvlText w:val="o"/>
      <w:lvlJc w:val="left"/>
      <w:pPr>
        <w:ind w:left="3600" w:hanging="360"/>
      </w:pPr>
      <w:rPr>
        <w:rFonts w:ascii="Courier New" w:hAnsi="Courier New" w:hint="default"/>
      </w:rPr>
    </w:lvl>
    <w:lvl w:ilvl="5" w:tplc="F22E5330">
      <w:start w:val="1"/>
      <w:numFmt w:val="bullet"/>
      <w:lvlText w:val=""/>
      <w:lvlJc w:val="left"/>
      <w:pPr>
        <w:ind w:left="4320" w:hanging="360"/>
      </w:pPr>
      <w:rPr>
        <w:rFonts w:ascii="Wingdings" w:hAnsi="Wingdings" w:hint="default"/>
      </w:rPr>
    </w:lvl>
    <w:lvl w:ilvl="6" w:tplc="F2C06FDE">
      <w:start w:val="1"/>
      <w:numFmt w:val="bullet"/>
      <w:lvlText w:val=""/>
      <w:lvlJc w:val="left"/>
      <w:pPr>
        <w:ind w:left="5040" w:hanging="360"/>
      </w:pPr>
      <w:rPr>
        <w:rFonts w:ascii="Symbol" w:hAnsi="Symbol" w:hint="default"/>
      </w:rPr>
    </w:lvl>
    <w:lvl w:ilvl="7" w:tplc="00DC39F2">
      <w:start w:val="1"/>
      <w:numFmt w:val="bullet"/>
      <w:lvlText w:val="o"/>
      <w:lvlJc w:val="left"/>
      <w:pPr>
        <w:ind w:left="5760" w:hanging="360"/>
      </w:pPr>
      <w:rPr>
        <w:rFonts w:ascii="Courier New" w:hAnsi="Courier New" w:hint="default"/>
      </w:rPr>
    </w:lvl>
    <w:lvl w:ilvl="8" w:tplc="72C68CD4">
      <w:start w:val="1"/>
      <w:numFmt w:val="bullet"/>
      <w:lvlText w:val=""/>
      <w:lvlJc w:val="left"/>
      <w:pPr>
        <w:ind w:left="6480" w:hanging="360"/>
      </w:pPr>
      <w:rPr>
        <w:rFonts w:ascii="Wingdings" w:hAnsi="Wingdings" w:hint="default"/>
      </w:rPr>
    </w:lvl>
  </w:abstractNum>
  <w:abstractNum w:abstractNumId="70" w15:restartNumberingAfterBreak="0">
    <w:nsid w:val="25735874"/>
    <w:multiLevelType w:val="hybridMultilevel"/>
    <w:tmpl w:val="AAE244E0"/>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5A01D80"/>
    <w:multiLevelType w:val="hybridMultilevel"/>
    <w:tmpl w:val="E32C9614"/>
    <w:lvl w:ilvl="0" w:tplc="040C000B">
      <w:start w:val="1"/>
      <w:numFmt w:val="bullet"/>
      <w:lvlText w:val=""/>
      <w:lvlJc w:val="left"/>
      <w:pPr>
        <w:ind w:left="3600" w:hanging="360"/>
      </w:pPr>
      <w:rPr>
        <w:rFonts w:ascii="Wingdings" w:hAnsi="Wingding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72" w15:restartNumberingAfterBreak="0">
    <w:nsid w:val="26071C46"/>
    <w:multiLevelType w:val="hybridMultilevel"/>
    <w:tmpl w:val="9B42A208"/>
    <w:lvl w:ilvl="0" w:tplc="39DC0E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26E54F59"/>
    <w:multiLevelType w:val="hybridMultilevel"/>
    <w:tmpl w:val="A9301A7C"/>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74" w15:restartNumberingAfterBreak="0">
    <w:nsid w:val="271472CF"/>
    <w:multiLevelType w:val="hybridMultilevel"/>
    <w:tmpl w:val="D4CC25F6"/>
    <w:lvl w:ilvl="0" w:tplc="F26CB3F4">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5" w15:restartNumberingAfterBreak="0">
    <w:nsid w:val="2730283F"/>
    <w:multiLevelType w:val="hybridMultilevel"/>
    <w:tmpl w:val="081A1638"/>
    <w:lvl w:ilvl="0" w:tplc="5C7454EE">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27365F4C"/>
    <w:multiLevelType w:val="hybridMultilevel"/>
    <w:tmpl w:val="FFFFFFFF"/>
    <w:lvl w:ilvl="0" w:tplc="7E54C60E">
      <w:start w:val="1"/>
      <w:numFmt w:val="bullet"/>
      <w:lvlText w:val="-"/>
      <w:lvlJc w:val="left"/>
      <w:pPr>
        <w:ind w:left="720" w:hanging="360"/>
      </w:pPr>
      <w:rPr>
        <w:rFonts w:ascii="Calibri" w:hAnsi="Calibri" w:hint="default"/>
      </w:rPr>
    </w:lvl>
    <w:lvl w:ilvl="1" w:tplc="7924CE64">
      <w:start w:val="1"/>
      <w:numFmt w:val="bullet"/>
      <w:lvlText w:val="o"/>
      <w:lvlJc w:val="left"/>
      <w:pPr>
        <w:ind w:left="1440" w:hanging="360"/>
      </w:pPr>
      <w:rPr>
        <w:rFonts w:ascii="Courier New" w:hAnsi="Courier New" w:hint="default"/>
      </w:rPr>
    </w:lvl>
    <w:lvl w:ilvl="2" w:tplc="5900D3F2">
      <w:start w:val="1"/>
      <w:numFmt w:val="bullet"/>
      <w:lvlText w:val=""/>
      <w:lvlJc w:val="left"/>
      <w:pPr>
        <w:ind w:left="2160" w:hanging="360"/>
      </w:pPr>
      <w:rPr>
        <w:rFonts w:ascii="Wingdings" w:hAnsi="Wingdings" w:hint="default"/>
      </w:rPr>
    </w:lvl>
    <w:lvl w:ilvl="3" w:tplc="A050CB84">
      <w:start w:val="1"/>
      <w:numFmt w:val="bullet"/>
      <w:lvlText w:val=""/>
      <w:lvlJc w:val="left"/>
      <w:pPr>
        <w:ind w:left="2880" w:hanging="360"/>
      </w:pPr>
      <w:rPr>
        <w:rFonts w:ascii="Symbol" w:hAnsi="Symbol" w:hint="default"/>
      </w:rPr>
    </w:lvl>
    <w:lvl w:ilvl="4" w:tplc="164236A2">
      <w:start w:val="1"/>
      <w:numFmt w:val="bullet"/>
      <w:lvlText w:val="o"/>
      <w:lvlJc w:val="left"/>
      <w:pPr>
        <w:ind w:left="3600" w:hanging="360"/>
      </w:pPr>
      <w:rPr>
        <w:rFonts w:ascii="Courier New" w:hAnsi="Courier New" w:hint="default"/>
      </w:rPr>
    </w:lvl>
    <w:lvl w:ilvl="5" w:tplc="5EEACA6A">
      <w:start w:val="1"/>
      <w:numFmt w:val="bullet"/>
      <w:lvlText w:val=""/>
      <w:lvlJc w:val="left"/>
      <w:pPr>
        <w:ind w:left="4320" w:hanging="360"/>
      </w:pPr>
      <w:rPr>
        <w:rFonts w:ascii="Wingdings" w:hAnsi="Wingdings" w:hint="default"/>
      </w:rPr>
    </w:lvl>
    <w:lvl w:ilvl="6" w:tplc="D718476E">
      <w:start w:val="1"/>
      <w:numFmt w:val="bullet"/>
      <w:lvlText w:val=""/>
      <w:lvlJc w:val="left"/>
      <w:pPr>
        <w:ind w:left="5040" w:hanging="360"/>
      </w:pPr>
      <w:rPr>
        <w:rFonts w:ascii="Symbol" w:hAnsi="Symbol" w:hint="default"/>
      </w:rPr>
    </w:lvl>
    <w:lvl w:ilvl="7" w:tplc="CD92D730">
      <w:start w:val="1"/>
      <w:numFmt w:val="bullet"/>
      <w:lvlText w:val="o"/>
      <w:lvlJc w:val="left"/>
      <w:pPr>
        <w:ind w:left="5760" w:hanging="360"/>
      </w:pPr>
      <w:rPr>
        <w:rFonts w:ascii="Courier New" w:hAnsi="Courier New" w:hint="default"/>
      </w:rPr>
    </w:lvl>
    <w:lvl w:ilvl="8" w:tplc="D9704D1E">
      <w:start w:val="1"/>
      <w:numFmt w:val="bullet"/>
      <w:lvlText w:val=""/>
      <w:lvlJc w:val="left"/>
      <w:pPr>
        <w:ind w:left="6480" w:hanging="360"/>
      </w:pPr>
      <w:rPr>
        <w:rFonts w:ascii="Wingdings" w:hAnsi="Wingdings" w:hint="default"/>
      </w:rPr>
    </w:lvl>
  </w:abstractNum>
  <w:abstractNum w:abstractNumId="77" w15:restartNumberingAfterBreak="0">
    <w:nsid w:val="275D5EAB"/>
    <w:multiLevelType w:val="hybridMultilevel"/>
    <w:tmpl w:val="FA3213B8"/>
    <w:lvl w:ilvl="0" w:tplc="FFFFFFFF">
      <w:numFmt w:val="bullet"/>
      <w:lvlText w:val="-"/>
      <w:lvlJc w:val="left"/>
      <w:pPr>
        <w:ind w:left="720" w:hanging="360"/>
      </w:pPr>
      <w:rPr>
        <w:rFonts w:ascii="Calibri" w:eastAsia="Calibri" w:hAnsi="Calibri" w:cs="Calibri" w:hint="default"/>
      </w:rPr>
    </w:lvl>
    <w:lvl w:ilvl="1" w:tplc="F024167C">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27E368B0"/>
    <w:multiLevelType w:val="hybridMultilevel"/>
    <w:tmpl w:val="16E6E920"/>
    <w:lvl w:ilvl="0" w:tplc="FFFFFFFF">
      <w:start w:val="1"/>
      <w:numFmt w:val="bullet"/>
      <w:lvlText w:val=""/>
      <w:lvlJc w:val="left"/>
      <w:pPr>
        <w:ind w:left="720" w:hanging="360"/>
      </w:pPr>
      <w:rPr>
        <w:rFonts w:ascii="Wingdings" w:hAnsi="Wingdings" w:hint="default"/>
      </w:rPr>
    </w:lvl>
    <w:lvl w:ilvl="1" w:tplc="F26CB3F4">
      <w:numFmt w:val="bullet"/>
      <w:lvlText w:val="-"/>
      <w:lvlJc w:val="left"/>
      <w:pPr>
        <w:ind w:left="1429"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8655386"/>
    <w:multiLevelType w:val="hybridMultilevel"/>
    <w:tmpl w:val="79F42BF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28795DD4"/>
    <w:multiLevelType w:val="hybridMultilevel"/>
    <w:tmpl w:val="85C09B7A"/>
    <w:lvl w:ilvl="0" w:tplc="F024167C">
      <w:numFmt w:val="bullet"/>
      <w:lvlText w:val="-"/>
      <w:lvlJc w:val="left"/>
      <w:pPr>
        <w:ind w:left="876" w:hanging="360"/>
      </w:pPr>
      <w:rPr>
        <w:rFonts w:ascii="Calibri" w:eastAsiaTheme="minorHAnsi" w:hAnsi="Calibri" w:hint="default"/>
      </w:rPr>
    </w:lvl>
    <w:lvl w:ilvl="1" w:tplc="FFFFFFFF">
      <w:numFmt w:val="bullet"/>
      <w:lvlText w:val="-"/>
      <w:lvlJc w:val="left"/>
      <w:pPr>
        <w:ind w:left="875" w:hanging="360"/>
      </w:pPr>
      <w:rPr>
        <w:rFonts w:ascii="Calibri" w:eastAsiaTheme="minorHAnsi" w:hAnsi="Calibri" w:hint="default"/>
      </w:rPr>
    </w:lvl>
    <w:lvl w:ilvl="2" w:tplc="FFFFFFFF" w:tentative="1">
      <w:start w:val="1"/>
      <w:numFmt w:val="bullet"/>
      <w:lvlText w:val=""/>
      <w:lvlJc w:val="left"/>
      <w:pPr>
        <w:ind w:left="2316" w:hanging="360"/>
      </w:pPr>
      <w:rPr>
        <w:rFonts w:ascii="Wingdings" w:hAnsi="Wingdings" w:hint="default"/>
      </w:rPr>
    </w:lvl>
    <w:lvl w:ilvl="3" w:tplc="FFFFFFFF" w:tentative="1">
      <w:start w:val="1"/>
      <w:numFmt w:val="bullet"/>
      <w:lvlText w:val=""/>
      <w:lvlJc w:val="left"/>
      <w:pPr>
        <w:ind w:left="3036" w:hanging="360"/>
      </w:pPr>
      <w:rPr>
        <w:rFonts w:ascii="Symbol" w:hAnsi="Symbol" w:hint="default"/>
      </w:rPr>
    </w:lvl>
    <w:lvl w:ilvl="4" w:tplc="FFFFFFFF" w:tentative="1">
      <w:start w:val="1"/>
      <w:numFmt w:val="bullet"/>
      <w:lvlText w:val="o"/>
      <w:lvlJc w:val="left"/>
      <w:pPr>
        <w:ind w:left="3756" w:hanging="360"/>
      </w:pPr>
      <w:rPr>
        <w:rFonts w:ascii="Courier New" w:hAnsi="Courier New" w:cs="Courier New" w:hint="default"/>
      </w:rPr>
    </w:lvl>
    <w:lvl w:ilvl="5" w:tplc="FFFFFFFF" w:tentative="1">
      <w:start w:val="1"/>
      <w:numFmt w:val="bullet"/>
      <w:lvlText w:val=""/>
      <w:lvlJc w:val="left"/>
      <w:pPr>
        <w:ind w:left="4476" w:hanging="360"/>
      </w:pPr>
      <w:rPr>
        <w:rFonts w:ascii="Wingdings" w:hAnsi="Wingdings" w:hint="default"/>
      </w:rPr>
    </w:lvl>
    <w:lvl w:ilvl="6" w:tplc="FFFFFFFF" w:tentative="1">
      <w:start w:val="1"/>
      <w:numFmt w:val="bullet"/>
      <w:lvlText w:val=""/>
      <w:lvlJc w:val="left"/>
      <w:pPr>
        <w:ind w:left="5196" w:hanging="360"/>
      </w:pPr>
      <w:rPr>
        <w:rFonts w:ascii="Symbol" w:hAnsi="Symbol" w:hint="default"/>
      </w:rPr>
    </w:lvl>
    <w:lvl w:ilvl="7" w:tplc="FFFFFFFF" w:tentative="1">
      <w:start w:val="1"/>
      <w:numFmt w:val="bullet"/>
      <w:lvlText w:val="o"/>
      <w:lvlJc w:val="left"/>
      <w:pPr>
        <w:ind w:left="5916" w:hanging="360"/>
      </w:pPr>
      <w:rPr>
        <w:rFonts w:ascii="Courier New" w:hAnsi="Courier New" w:cs="Courier New" w:hint="default"/>
      </w:rPr>
    </w:lvl>
    <w:lvl w:ilvl="8" w:tplc="FFFFFFFF" w:tentative="1">
      <w:start w:val="1"/>
      <w:numFmt w:val="bullet"/>
      <w:lvlText w:val=""/>
      <w:lvlJc w:val="left"/>
      <w:pPr>
        <w:ind w:left="6636" w:hanging="360"/>
      </w:pPr>
      <w:rPr>
        <w:rFonts w:ascii="Wingdings" w:hAnsi="Wingdings" w:hint="default"/>
      </w:rPr>
    </w:lvl>
  </w:abstractNum>
  <w:abstractNum w:abstractNumId="81" w15:restartNumberingAfterBreak="0">
    <w:nsid w:val="28B311E1"/>
    <w:multiLevelType w:val="hybridMultilevel"/>
    <w:tmpl w:val="2B245E8E"/>
    <w:lvl w:ilvl="0" w:tplc="D9D66D5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291D7613"/>
    <w:multiLevelType w:val="multilevel"/>
    <w:tmpl w:val="F186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4D285C"/>
    <w:multiLevelType w:val="hybridMultilevel"/>
    <w:tmpl w:val="3B5A619C"/>
    <w:lvl w:ilvl="0" w:tplc="FFFFFFFF">
      <w:start w:val="1"/>
      <w:numFmt w:val="bullet"/>
      <w:lvlText w:val="o"/>
      <w:lvlJc w:val="left"/>
      <w:pPr>
        <w:ind w:left="720" w:hanging="360"/>
      </w:pPr>
      <w:rPr>
        <w:rFonts w:ascii="Courier New" w:hAnsi="Courier New" w:cs="Courier New"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B3B446E"/>
    <w:multiLevelType w:val="hybridMultilevel"/>
    <w:tmpl w:val="15EC7524"/>
    <w:lvl w:ilvl="0" w:tplc="26EC9FE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5" w15:restartNumberingAfterBreak="0">
    <w:nsid w:val="2B7E2BDA"/>
    <w:multiLevelType w:val="hybridMultilevel"/>
    <w:tmpl w:val="C92E6222"/>
    <w:lvl w:ilvl="0" w:tplc="2F88DD7E">
      <w:start w:val="1"/>
      <w:numFmt w:val="bullet"/>
      <w:lvlText w:val="-"/>
      <w:lvlJc w:val="left"/>
      <w:pPr>
        <w:ind w:left="720" w:hanging="360"/>
      </w:pPr>
      <w:rPr>
        <w:rFonts w:ascii="Calibri" w:hAnsi="Calibri" w:hint="default"/>
      </w:rPr>
    </w:lvl>
    <w:lvl w:ilvl="1" w:tplc="B61017F8">
      <w:start w:val="1"/>
      <w:numFmt w:val="bullet"/>
      <w:lvlText w:val="o"/>
      <w:lvlJc w:val="left"/>
      <w:pPr>
        <w:ind w:left="1440" w:hanging="360"/>
      </w:pPr>
      <w:rPr>
        <w:rFonts w:ascii="Courier New" w:hAnsi="Courier New" w:hint="default"/>
      </w:rPr>
    </w:lvl>
    <w:lvl w:ilvl="2" w:tplc="F44C8FD8">
      <w:start w:val="1"/>
      <w:numFmt w:val="bullet"/>
      <w:lvlText w:val=""/>
      <w:lvlJc w:val="left"/>
      <w:pPr>
        <w:ind w:left="2160" w:hanging="360"/>
      </w:pPr>
      <w:rPr>
        <w:rFonts w:ascii="Wingdings" w:hAnsi="Wingdings" w:hint="default"/>
      </w:rPr>
    </w:lvl>
    <w:lvl w:ilvl="3" w:tplc="DB387D44">
      <w:start w:val="1"/>
      <w:numFmt w:val="bullet"/>
      <w:lvlText w:val=""/>
      <w:lvlJc w:val="left"/>
      <w:pPr>
        <w:ind w:left="2880" w:hanging="360"/>
      </w:pPr>
      <w:rPr>
        <w:rFonts w:ascii="Symbol" w:hAnsi="Symbol" w:hint="default"/>
      </w:rPr>
    </w:lvl>
    <w:lvl w:ilvl="4" w:tplc="08FC2E32">
      <w:start w:val="1"/>
      <w:numFmt w:val="bullet"/>
      <w:lvlText w:val="o"/>
      <w:lvlJc w:val="left"/>
      <w:pPr>
        <w:ind w:left="3600" w:hanging="360"/>
      </w:pPr>
      <w:rPr>
        <w:rFonts w:ascii="Courier New" w:hAnsi="Courier New" w:hint="default"/>
      </w:rPr>
    </w:lvl>
    <w:lvl w:ilvl="5" w:tplc="83AAAF86">
      <w:start w:val="1"/>
      <w:numFmt w:val="bullet"/>
      <w:lvlText w:val=""/>
      <w:lvlJc w:val="left"/>
      <w:pPr>
        <w:ind w:left="4320" w:hanging="360"/>
      </w:pPr>
      <w:rPr>
        <w:rFonts w:ascii="Wingdings" w:hAnsi="Wingdings" w:hint="default"/>
      </w:rPr>
    </w:lvl>
    <w:lvl w:ilvl="6" w:tplc="1AF8F4E0">
      <w:start w:val="1"/>
      <w:numFmt w:val="bullet"/>
      <w:lvlText w:val=""/>
      <w:lvlJc w:val="left"/>
      <w:pPr>
        <w:ind w:left="5040" w:hanging="360"/>
      </w:pPr>
      <w:rPr>
        <w:rFonts w:ascii="Symbol" w:hAnsi="Symbol" w:hint="default"/>
      </w:rPr>
    </w:lvl>
    <w:lvl w:ilvl="7" w:tplc="D2106B28">
      <w:start w:val="1"/>
      <w:numFmt w:val="bullet"/>
      <w:lvlText w:val="o"/>
      <w:lvlJc w:val="left"/>
      <w:pPr>
        <w:ind w:left="5760" w:hanging="360"/>
      </w:pPr>
      <w:rPr>
        <w:rFonts w:ascii="Courier New" w:hAnsi="Courier New" w:hint="default"/>
      </w:rPr>
    </w:lvl>
    <w:lvl w:ilvl="8" w:tplc="52A29AFE">
      <w:start w:val="1"/>
      <w:numFmt w:val="bullet"/>
      <w:lvlText w:val=""/>
      <w:lvlJc w:val="left"/>
      <w:pPr>
        <w:ind w:left="6480" w:hanging="360"/>
      </w:pPr>
      <w:rPr>
        <w:rFonts w:ascii="Wingdings" w:hAnsi="Wingdings" w:hint="default"/>
      </w:rPr>
    </w:lvl>
  </w:abstractNum>
  <w:abstractNum w:abstractNumId="86" w15:restartNumberingAfterBreak="0">
    <w:nsid w:val="2CEE69B2"/>
    <w:multiLevelType w:val="hybridMultilevel"/>
    <w:tmpl w:val="4942D1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7" w15:restartNumberingAfterBreak="0">
    <w:nsid w:val="2CF23D61"/>
    <w:multiLevelType w:val="hybridMultilevel"/>
    <w:tmpl w:val="FFFFFFFF"/>
    <w:lvl w:ilvl="0" w:tplc="B62E7BC2">
      <w:start w:val="1"/>
      <w:numFmt w:val="bullet"/>
      <w:lvlText w:val="-"/>
      <w:lvlJc w:val="left"/>
      <w:pPr>
        <w:ind w:left="720" w:hanging="360"/>
      </w:pPr>
      <w:rPr>
        <w:rFonts w:ascii="&quot;Optima&quot;,sans-serif" w:hAnsi="&quot;Optima&quot;,sans-serif" w:hint="default"/>
      </w:rPr>
    </w:lvl>
    <w:lvl w:ilvl="1" w:tplc="56D215EE">
      <w:start w:val="1"/>
      <w:numFmt w:val="bullet"/>
      <w:lvlText w:val="o"/>
      <w:lvlJc w:val="left"/>
      <w:pPr>
        <w:ind w:left="1440" w:hanging="360"/>
      </w:pPr>
      <w:rPr>
        <w:rFonts w:ascii="Courier New" w:hAnsi="Courier New" w:hint="default"/>
      </w:rPr>
    </w:lvl>
    <w:lvl w:ilvl="2" w:tplc="9A121980">
      <w:start w:val="1"/>
      <w:numFmt w:val="bullet"/>
      <w:lvlText w:val=""/>
      <w:lvlJc w:val="left"/>
      <w:pPr>
        <w:ind w:left="2160" w:hanging="360"/>
      </w:pPr>
      <w:rPr>
        <w:rFonts w:ascii="Wingdings" w:hAnsi="Wingdings" w:hint="default"/>
      </w:rPr>
    </w:lvl>
    <w:lvl w:ilvl="3" w:tplc="B33E010E">
      <w:start w:val="1"/>
      <w:numFmt w:val="bullet"/>
      <w:lvlText w:val=""/>
      <w:lvlJc w:val="left"/>
      <w:pPr>
        <w:ind w:left="2880" w:hanging="360"/>
      </w:pPr>
      <w:rPr>
        <w:rFonts w:ascii="Symbol" w:hAnsi="Symbol" w:hint="default"/>
      </w:rPr>
    </w:lvl>
    <w:lvl w:ilvl="4" w:tplc="BE6CD938">
      <w:start w:val="1"/>
      <w:numFmt w:val="bullet"/>
      <w:lvlText w:val="o"/>
      <w:lvlJc w:val="left"/>
      <w:pPr>
        <w:ind w:left="3600" w:hanging="360"/>
      </w:pPr>
      <w:rPr>
        <w:rFonts w:ascii="Courier New" w:hAnsi="Courier New" w:hint="default"/>
      </w:rPr>
    </w:lvl>
    <w:lvl w:ilvl="5" w:tplc="C908EC0E">
      <w:start w:val="1"/>
      <w:numFmt w:val="bullet"/>
      <w:lvlText w:val=""/>
      <w:lvlJc w:val="left"/>
      <w:pPr>
        <w:ind w:left="4320" w:hanging="360"/>
      </w:pPr>
      <w:rPr>
        <w:rFonts w:ascii="Wingdings" w:hAnsi="Wingdings" w:hint="default"/>
      </w:rPr>
    </w:lvl>
    <w:lvl w:ilvl="6" w:tplc="9E105654">
      <w:start w:val="1"/>
      <w:numFmt w:val="bullet"/>
      <w:lvlText w:val=""/>
      <w:lvlJc w:val="left"/>
      <w:pPr>
        <w:ind w:left="5040" w:hanging="360"/>
      </w:pPr>
      <w:rPr>
        <w:rFonts w:ascii="Symbol" w:hAnsi="Symbol" w:hint="default"/>
      </w:rPr>
    </w:lvl>
    <w:lvl w:ilvl="7" w:tplc="3AC28C7A">
      <w:start w:val="1"/>
      <w:numFmt w:val="bullet"/>
      <w:lvlText w:val="o"/>
      <w:lvlJc w:val="left"/>
      <w:pPr>
        <w:ind w:left="5760" w:hanging="360"/>
      </w:pPr>
      <w:rPr>
        <w:rFonts w:ascii="Courier New" w:hAnsi="Courier New" w:hint="default"/>
      </w:rPr>
    </w:lvl>
    <w:lvl w:ilvl="8" w:tplc="A99A073C">
      <w:start w:val="1"/>
      <w:numFmt w:val="bullet"/>
      <w:lvlText w:val=""/>
      <w:lvlJc w:val="left"/>
      <w:pPr>
        <w:ind w:left="6480" w:hanging="360"/>
      </w:pPr>
      <w:rPr>
        <w:rFonts w:ascii="Wingdings" w:hAnsi="Wingdings" w:hint="default"/>
      </w:rPr>
    </w:lvl>
  </w:abstractNum>
  <w:abstractNum w:abstractNumId="88" w15:restartNumberingAfterBreak="0">
    <w:nsid w:val="2D067C5C"/>
    <w:multiLevelType w:val="hybridMultilevel"/>
    <w:tmpl w:val="EF68144E"/>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9" w15:restartNumberingAfterBreak="0">
    <w:nsid w:val="2E204D96"/>
    <w:multiLevelType w:val="hybridMultilevel"/>
    <w:tmpl w:val="BB22977C"/>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0" w15:restartNumberingAfterBreak="0">
    <w:nsid w:val="2E3BA3D1"/>
    <w:multiLevelType w:val="hybridMultilevel"/>
    <w:tmpl w:val="FFFFFFFF"/>
    <w:lvl w:ilvl="0" w:tplc="2090B1AA">
      <w:start w:val="1"/>
      <w:numFmt w:val="bullet"/>
      <w:lvlText w:val="-"/>
      <w:lvlJc w:val="left"/>
      <w:pPr>
        <w:ind w:left="720" w:hanging="360"/>
      </w:pPr>
      <w:rPr>
        <w:rFonts w:ascii="Calibri" w:hAnsi="Calibri" w:hint="default"/>
      </w:rPr>
    </w:lvl>
    <w:lvl w:ilvl="1" w:tplc="740A41A6">
      <w:start w:val="1"/>
      <w:numFmt w:val="bullet"/>
      <w:lvlText w:val="o"/>
      <w:lvlJc w:val="left"/>
      <w:pPr>
        <w:ind w:left="1440" w:hanging="360"/>
      </w:pPr>
      <w:rPr>
        <w:rFonts w:ascii="Courier New" w:hAnsi="Courier New" w:hint="default"/>
      </w:rPr>
    </w:lvl>
    <w:lvl w:ilvl="2" w:tplc="CD9E9A98">
      <w:start w:val="1"/>
      <w:numFmt w:val="bullet"/>
      <w:lvlText w:val=""/>
      <w:lvlJc w:val="left"/>
      <w:pPr>
        <w:ind w:left="2160" w:hanging="360"/>
      </w:pPr>
      <w:rPr>
        <w:rFonts w:ascii="Wingdings" w:hAnsi="Wingdings" w:hint="default"/>
      </w:rPr>
    </w:lvl>
    <w:lvl w:ilvl="3" w:tplc="58EE274C">
      <w:start w:val="1"/>
      <w:numFmt w:val="bullet"/>
      <w:lvlText w:val=""/>
      <w:lvlJc w:val="left"/>
      <w:pPr>
        <w:ind w:left="2880" w:hanging="360"/>
      </w:pPr>
      <w:rPr>
        <w:rFonts w:ascii="Symbol" w:hAnsi="Symbol" w:hint="default"/>
      </w:rPr>
    </w:lvl>
    <w:lvl w:ilvl="4" w:tplc="E8267B74">
      <w:start w:val="1"/>
      <w:numFmt w:val="bullet"/>
      <w:lvlText w:val="o"/>
      <w:lvlJc w:val="left"/>
      <w:pPr>
        <w:ind w:left="3600" w:hanging="360"/>
      </w:pPr>
      <w:rPr>
        <w:rFonts w:ascii="Courier New" w:hAnsi="Courier New" w:hint="default"/>
      </w:rPr>
    </w:lvl>
    <w:lvl w:ilvl="5" w:tplc="A146673C">
      <w:start w:val="1"/>
      <w:numFmt w:val="bullet"/>
      <w:lvlText w:val=""/>
      <w:lvlJc w:val="left"/>
      <w:pPr>
        <w:ind w:left="4320" w:hanging="360"/>
      </w:pPr>
      <w:rPr>
        <w:rFonts w:ascii="Wingdings" w:hAnsi="Wingdings" w:hint="default"/>
      </w:rPr>
    </w:lvl>
    <w:lvl w:ilvl="6" w:tplc="EC8C3F30">
      <w:start w:val="1"/>
      <w:numFmt w:val="bullet"/>
      <w:lvlText w:val=""/>
      <w:lvlJc w:val="left"/>
      <w:pPr>
        <w:ind w:left="5040" w:hanging="360"/>
      </w:pPr>
      <w:rPr>
        <w:rFonts w:ascii="Symbol" w:hAnsi="Symbol" w:hint="default"/>
      </w:rPr>
    </w:lvl>
    <w:lvl w:ilvl="7" w:tplc="8B68B86A">
      <w:start w:val="1"/>
      <w:numFmt w:val="bullet"/>
      <w:lvlText w:val="o"/>
      <w:lvlJc w:val="left"/>
      <w:pPr>
        <w:ind w:left="5760" w:hanging="360"/>
      </w:pPr>
      <w:rPr>
        <w:rFonts w:ascii="Courier New" w:hAnsi="Courier New" w:hint="default"/>
      </w:rPr>
    </w:lvl>
    <w:lvl w:ilvl="8" w:tplc="73C4C290">
      <w:start w:val="1"/>
      <w:numFmt w:val="bullet"/>
      <w:lvlText w:val=""/>
      <w:lvlJc w:val="left"/>
      <w:pPr>
        <w:ind w:left="6480" w:hanging="360"/>
      </w:pPr>
      <w:rPr>
        <w:rFonts w:ascii="Wingdings" w:hAnsi="Wingdings" w:hint="default"/>
      </w:rPr>
    </w:lvl>
  </w:abstractNum>
  <w:abstractNum w:abstractNumId="91" w15:restartNumberingAfterBreak="0">
    <w:nsid w:val="2E8AA2BC"/>
    <w:multiLevelType w:val="hybridMultilevel"/>
    <w:tmpl w:val="FFFFFFFF"/>
    <w:lvl w:ilvl="0" w:tplc="2722C87E">
      <w:start w:val="1"/>
      <w:numFmt w:val="bullet"/>
      <w:lvlText w:val="-"/>
      <w:lvlJc w:val="left"/>
      <w:pPr>
        <w:ind w:left="720" w:hanging="360"/>
      </w:pPr>
      <w:rPr>
        <w:rFonts w:ascii="&quot;Optima&quot;,sans-serif" w:hAnsi="&quot;Optima&quot;,sans-serif" w:hint="default"/>
      </w:rPr>
    </w:lvl>
    <w:lvl w:ilvl="1" w:tplc="1AFA523A">
      <w:start w:val="1"/>
      <w:numFmt w:val="bullet"/>
      <w:lvlText w:val="o"/>
      <w:lvlJc w:val="left"/>
      <w:pPr>
        <w:ind w:left="1440" w:hanging="360"/>
      </w:pPr>
      <w:rPr>
        <w:rFonts w:ascii="Courier New" w:hAnsi="Courier New" w:hint="default"/>
      </w:rPr>
    </w:lvl>
    <w:lvl w:ilvl="2" w:tplc="113EDAEA">
      <w:start w:val="1"/>
      <w:numFmt w:val="bullet"/>
      <w:lvlText w:val=""/>
      <w:lvlJc w:val="left"/>
      <w:pPr>
        <w:ind w:left="2160" w:hanging="360"/>
      </w:pPr>
      <w:rPr>
        <w:rFonts w:ascii="Wingdings" w:hAnsi="Wingdings" w:hint="default"/>
      </w:rPr>
    </w:lvl>
    <w:lvl w:ilvl="3" w:tplc="E4DC55F4">
      <w:start w:val="1"/>
      <w:numFmt w:val="bullet"/>
      <w:lvlText w:val=""/>
      <w:lvlJc w:val="left"/>
      <w:pPr>
        <w:ind w:left="2880" w:hanging="360"/>
      </w:pPr>
      <w:rPr>
        <w:rFonts w:ascii="Symbol" w:hAnsi="Symbol" w:hint="default"/>
      </w:rPr>
    </w:lvl>
    <w:lvl w:ilvl="4" w:tplc="EE8AD906">
      <w:start w:val="1"/>
      <w:numFmt w:val="bullet"/>
      <w:lvlText w:val="o"/>
      <w:lvlJc w:val="left"/>
      <w:pPr>
        <w:ind w:left="3600" w:hanging="360"/>
      </w:pPr>
      <w:rPr>
        <w:rFonts w:ascii="Courier New" w:hAnsi="Courier New" w:hint="default"/>
      </w:rPr>
    </w:lvl>
    <w:lvl w:ilvl="5" w:tplc="54546A1C">
      <w:start w:val="1"/>
      <w:numFmt w:val="bullet"/>
      <w:lvlText w:val=""/>
      <w:lvlJc w:val="left"/>
      <w:pPr>
        <w:ind w:left="4320" w:hanging="360"/>
      </w:pPr>
      <w:rPr>
        <w:rFonts w:ascii="Wingdings" w:hAnsi="Wingdings" w:hint="default"/>
      </w:rPr>
    </w:lvl>
    <w:lvl w:ilvl="6" w:tplc="2D185C84">
      <w:start w:val="1"/>
      <w:numFmt w:val="bullet"/>
      <w:lvlText w:val=""/>
      <w:lvlJc w:val="left"/>
      <w:pPr>
        <w:ind w:left="5040" w:hanging="360"/>
      </w:pPr>
      <w:rPr>
        <w:rFonts w:ascii="Symbol" w:hAnsi="Symbol" w:hint="default"/>
      </w:rPr>
    </w:lvl>
    <w:lvl w:ilvl="7" w:tplc="BF8CE870">
      <w:start w:val="1"/>
      <w:numFmt w:val="bullet"/>
      <w:lvlText w:val="o"/>
      <w:lvlJc w:val="left"/>
      <w:pPr>
        <w:ind w:left="5760" w:hanging="360"/>
      </w:pPr>
      <w:rPr>
        <w:rFonts w:ascii="Courier New" w:hAnsi="Courier New" w:hint="default"/>
      </w:rPr>
    </w:lvl>
    <w:lvl w:ilvl="8" w:tplc="951822C2">
      <w:start w:val="1"/>
      <w:numFmt w:val="bullet"/>
      <w:lvlText w:val=""/>
      <w:lvlJc w:val="left"/>
      <w:pPr>
        <w:ind w:left="6480" w:hanging="360"/>
      </w:pPr>
      <w:rPr>
        <w:rFonts w:ascii="Wingdings" w:hAnsi="Wingdings" w:hint="default"/>
      </w:rPr>
    </w:lvl>
  </w:abstractNum>
  <w:abstractNum w:abstractNumId="92" w15:restartNumberingAfterBreak="0">
    <w:nsid w:val="2F3540FE"/>
    <w:multiLevelType w:val="hybridMultilevel"/>
    <w:tmpl w:val="418AC524"/>
    <w:lvl w:ilvl="0" w:tplc="FFFFFFFF">
      <w:start w:val="1"/>
      <w:numFmt w:val="bullet"/>
      <w:lvlText w:val=""/>
      <w:lvlJc w:val="left"/>
      <w:pPr>
        <w:ind w:left="1712" w:hanging="360"/>
      </w:pPr>
      <w:rPr>
        <w:rFonts w:ascii="Wingdings" w:hAnsi="Wingdings" w:hint="default"/>
      </w:rPr>
    </w:lvl>
    <w:lvl w:ilvl="1" w:tplc="040C0005">
      <w:start w:val="1"/>
      <w:numFmt w:val="bullet"/>
      <w:lvlText w:val=""/>
      <w:lvlJc w:val="left"/>
      <w:pPr>
        <w:ind w:left="2021" w:hanging="360"/>
      </w:pPr>
      <w:rPr>
        <w:rFonts w:ascii="Wingdings" w:hAnsi="Wingdings"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93" w15:restartNumberingAfterBreak="0">
    <w:nsid w:val="2F5C5D60"/>
    <w:multiLevelType w:val="hybridMultilevel"/>
    <w:tmpl w:val="FFFFFFFF"/>
    <w:lvl w:ilvl="0" w:tplc="22D83EB2">
      <w:start w:val="1"/>
      <w:numFmt w:val="bullet"/>
      <w:lvlText w:val="-"/>
      <w:lvlJc w:val="left"/>
      <w:pPr>
        <w:ind w:left="720" w:hanging="360"/>
      </w:pPr>
      <w:rPr>
        <w:rFonts w:ascii="&quot;Calibri&quot;,sans-serif" w:hAnsi="&quot;Calibri&quot;,sans-serif" w:hint="default"/>
      </w:rPr>
    </w:lvl>
    <w:lvl w:ilvl="1" w:tplc="91922E8A">
      <w:start w:val="1"/>
      <w:numFmt w:val="bullet"/>
      <w:lvlText w:val="o"/>
      <w:lvlJc w:val="left"/>
      <w:pPr>
        <w:ind w:left="1440" w:hanging="360"/>
      </w:pPr>
      <w:rPr>
        <w:rFonts w:ascii="Courier New" w:hAnsi="Courier New" w:hint="default"/>
      </w:rPr>
    </w:lvl>
    <w:lvl w:ilvl="2" w:tplc="BE58F00A">
      <w:start w:val="1"/>
      <w:numFmt w:val="bullet"/>
      <w:lvlText w:val=""/>
      <w:lvlJc w:val="left"/>
      <w:pPr>
        <w:ind w:left="2160" w:hanging="360"/>
      </w:pPr>
      <w:rPr>
        <w:rFonts w:ascii="Wingdings" w:hAnsi="Wingdings" w:hint="default"/>
      </w:rPr>
    </w:lvl>
    <w:lvl w:ilvl="3" w:tplc="300EE006">
      <w:start w:val="1"/>
      <w:numFmt w:val="bullet"/>
      <w:lvlText w:val=""/>
      <w:lvlJc w:val="left"/>
      <w:pPr>
        <w:ind w:left="2880" w:hanging="360"/>
      </w:pPr>
      <w:rPr>
        <w:rFonts w:ascii="Symbol" w:hAnsi="Symbol" w:hint="default"/>
      </w:rPr>
    </w:lvl>
    <w:lvl w:ilvl="4" w:tplc="D12615C2">
      <w:start w:val="1"/>
      <w:numFmt w:val="bullet"/>
      <w:lvlText w:val="o"/>
      <w:lvlJc w:val="left"/>
      <w:pPr>
        <w:ind w:left="3600" w:hanging="360"/>
      </w:pPr>
      <w:rPr>
        <w:rFonts w:ascii="Courier New" w:hAnsi="Courier New" w:hint="default"/>
      </w:rPr>
    </w:lvl>
    <w:lvl w:ilvl="5" w:tplc="265E546A">
      <w:start w:val="1"/>
      <w:numFmt w:val="bullet"/>
      <w:lvlText w:val=""/>
      <w:lvlJc w:val="left"/>
      <w:pPr>
        <w:ind w:left="4320" w:hanging="360"/>
      </w:pPr>
      <w:rPr>
        <w:rFonts w:ascii="Wingdings" w:hAnsi="Wingdings" w:hint="default"/>
      </w:rPr>
    </w:lvl>
    <w:lvl w:ilvl="6" w:tplc="E63C4220">
      <w:start w:val="1"/>
      <w:numFmt w:val="bullet"/>
      <w:lvlText w:val=""/>
      <w:lvlJc w:val="left"/>
      <w:pPr>
        <w:ind w:left="5040" w:hanging="360"/>
      </w:pPr>
      <w:rPr>
        <w:rFonts w:ascii="Symbol" w:hAnsi="Symbol" w:hint="default"/>
      </w:rPr>
    </w:lvl>
    <w:lvl w:ilvl="7" w:tplc="148A6522">
      <w:start w:val="1"/>
      <w:numFmt w:val="bullet"/>
      <w:lvlText w:val="o"/>
      <w:lvlJc w:val="left"/>
      <w:pPr>
        <w:ind w:left="5760" w:hanging="360"/>
      </w:pPr>
      <w:rPr>
        <w:rFonts w:ascii="Courier New" w:hAnsi="Courier New" w:hint="default"/>
      </w:rPr>
    </w:lvl>
    <w:lvl w:ilvl="8" w:tplc="246A418A">
      <w:start w:val="1"/>
      <w:numFmt w:val="bullet"/>
      <w:lvlText w:val=""/>
      <w:lvlJc w:val="left"/>
      <w:pPr>
        <w:ind w:left="6480" w:hanging="360"/>
      </w:pPr>
      <w:rPr>
        <w:rFonts w:ascii="Wingdings" w:hAnsi="Wingdings" w:hint="default"/>
      </w:rPr>
    </w:lvl>
  </w:abstractNum>
  <w:abstractNum w:abstractNumId="94" w15:restartNumberingAfterBreak="0">
    <w:nsid w:val="316E7A61"/>
    <w:multiLevelType w:val="hybridMultilevel"/>
    <w:tmpl w:val="40B84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2360F6A"/>
    <w:multiLevelType w:val="hybridMultilevel"/>
    <w:tmpl w:val="229642F8"/>
    <w:lvl w:ilvl="0" w:tplc="B0CAE8BA">
      <w:start w:val="1"/>
      <w:numFmt w:val="bullet"/>
      <w:lvlText w:val="•"/>
      <w:lvlJc w:val="left"/>
      <w:pPr>
        <w:tabs>
          <w:tab w:val="num" w:pos="720"/>
        </w:tabs>
        <w:ind w:left="720" w:hanging="360"/>
      </w:pPr>
      <w:rPr>
        <w:rFonts w:ascii="Arial" w:hAnsi="Arial" w:hint="default"/>
      </w:rPr>
    </w:lvl>
    <w:lvl w:ilvl="1" w:tplc="BCAA7262" w:tentative="1">
      <w:start w:val="1"/>
      <w:numFmt w:val="bullet"/>
      <w:lvlText w:val="•"/>
      <w:lvlJc w:val="left"/>
      <w:pPr>
        <w:tabs>
          <w:tab w:val="num" w:pos="1440"/>
        </w:tabs>
        <w:ind w:left="1440" w:hanging="360"/>
      </w:pPr>
      <w:rPr>
        <w:rFonts w:ascii="Arial" w:hAnsi="Arial" w:hint="default"/>
      </w:rPr>
    </w:lvl>
    <w:lvl w:ilvl="2" w:tplc="8506D3F4" w:tentative="1">
      <w:start w:val="1"/>
      <w:numFmt w:val="bullet"/>
      <w:lvlText w:val="•"/>
      <w:lvlJc w:val="left"/>
      <w:pPr>
        <w:tabs>
          <w:tab w:val="num" w:pos="2160"/>
        </w:tabs>
        <w:ind w:left="2160" w:hanging="360"/>
      </w:pPr>
      <w:rPr>
        <w:rFonts w:ascii="Arial" w:hAnsi="Arial" w:hint="default"/>
      </w:rPr>
    </w:lvl>
    <w:lvl w:ilvl="3" w:tplc="BB3A5018" w:tentative="1">
      <w:start w:val="1"/>
      <w:numFmt w:val="bullet"/>
      <w:lvlText w:val="•"/>
      <w:lvlJc w:val="left"/>
      <w:pPr>
        <w:tabs>
          <w:tab w:val="num" w:pos="2880"/>
        </w:tabs>
        <w:ind w:left="2880" w:hanging="360"/>
      </w:pPr>
      <w:rPr>
        <w:rFonts w:ascii="Arial" w:hAnsi="Arial" w:hint="default"/>
      </w:rPr>
    </w:lvl>
    <w:lvl w:ilvl="4" w:tplc="1E005A22" w:tentative="1">
      <w:start w:val="1"/>
      <w:numFmt w:val="bullet"/>
      <w:lvlText w:val="•"/>
      <w:lvlJc w:val="left"/>
      <w:pPr>
        <w:tabs>
          <w:tab w:val="num" w:pos="3600"/>
        </w:tabs>
        <w:ind w:left="3600" w:hanging="360"/>
      </w:pPr>
      <w:rPr>
        <w:rFonts w:ascii="Arial" w:hAnsi="Arial" w:hint="default"/>
      </w:rPr>
    </w:lvl>
    <w:lvl w:ilvl="5" w:tplc="5DE82B8A" w:tentative="1">
      <w:start w:val="1"/>
      <w:numFmt w:val="bullet"/>
      <w:lvlText w:val="•"/>
      <w:lvlJc w:val="left"/>
      <w:pPr>
        <w:tabs>
          <w:tab w:val="num" w:pos="4320"/>
        </w:tabs>
        <w:ind w:left="4320" w:hanging="360"/>
      </w:pPr>
      <w:rPr>
        <w:rFonts w:ascii="Arial" w:hAnsi="Arial" w:hint="default"/>
      </w:rPr>
    </w:lvl>
    <w:lvl w:ilvl="6" w:tplc="BFBE747A" w:tentative="1">
      <w:start w:val="1"/>
      <w:numFmt w:val="bullet"/>
      <w:lvlText w:val="•"/>
      <w:lvlJc w:val="left"/>
      <w:pPr>
        <w:tabs>
          <w:tab w:val="num" w:pos="5040"/>
        </w:tabs>
        <w:ind w:left="5040" w:hanging="360"/>
      </w:pPr>
      <w:rPr>
        <w:rFonts w:ascii="Arial" w:hAnsi="Arial" w:hint="default"/>
      </w:rPr>
    </w:lvl>
    <w:lvl w:ilvl="7" w:tplc="FDD46A7C" w:tentative="1">
      <w:start w:val="1"/>
      <w:numFmt w:val="bullet"/>
      <w:lvlText w:val="•"/>
      <w:lvlJc w:val="left"/>
      <w:pPr>
        <w:tabs>
          <w:tab w:val="num" w:pos="5760"/>
        </w:tabs>
        <w:ind w:left="5760" w:hanging="360"/>
      </w:pPr>
      <w:rPr>
        <w:rFonts w:ascii="Arial" w:hAnsi="Arial" w:hint="default"/>
      </w:rPr>
    </w:lvl>
    <w:lvl w:ilvl="8" w:tplc="8C0C428E"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33C96926"/>
    <w:multiLevelType w:val="hybridMultilevel"/>
    <w:tmpl w:val="883CE40E"/>
    <w:lvl w:ilvl="0" w:tplc="5C7454EE">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34321578"/>
    <w:multiLevelType w:val="hybridMultilevel"/>
    <w:tmpl w:val="F2CE8488"/>
    <w:lvl w:ilvl="0" w:tplc="BC3E3F3E">
      <w:start w:val="1"/>
      <w:numFmt w:val="bullet"/>
      <w:lvlText w:val=""/>
      <w:lvlJc w:val="left"/>
      <w:pPr>
        <w:ind w:left="720" w:hanging="360"/>
      </w:pPr>
      <w:rPr>
        <w:rFonts w:ascii="Wingdings" w:hAnsi="Wingdings" w:hint="default"/>
        <w:u w:color="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4D34EA5"/>
    <w:multiLevelType w:val="hybridMultilevel"/>
    <w:tmpl w:val="BA90CD40"/>
    <w:lvl w:ilvl="0" w:tplc="F26CB3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6BE439D"/>
    <w:multiLevelType w:val="hybridMultilevel"/>
    <w:tmpl w:val="534CE3EA"/>
    <w:lvl w:ilvl="0" w:tplc="3A8C8E08">
      <w:start w:val="1"/>
      <w:numFmt w:val="bullet"/>
      <w:lvlText w:val=""/>
      <w:lvlJc w:val="left"/>
      <w:pPr>
        <w:tabs>
          <w:tab w:val="num" w:pos="720"/>
        </w:tabs>
        <w:ind w:left="720" w:hanging="360"/>
      </w:pPr>
      <w:rPr>
        <w:rFonts w:ascii="Wingdings" w:hAnsi="Wingdings" w:hint="default"/>
      </w:rPr>
    </w:lvl>
    <w:lvl w:ilvl="1" w:tplc="6A1E8C7C" w:tentative="1">
      <w:start w:val="1"/>
      <w:numFmt w:val="bullet"/>
      <w:lvlText w:val=""/>
      <w:lvlJc w:val="left"/>
      <w:pPr>
        <w:tabs>
          <w:tab w:val="num" w:pos="1440"/>
        </w:tabs>
        <w:ind w:left="1440" w:hanging="360"/>
      </w:pPr>
      <w:rPr>
        <w:rFonts w:ascii="Wingdings" w:hAnsi="Wingdings" w:hint="default"/>
      </w:rPr>
    </w:lvl>
    <w:lvl w:ilvl="2" w:tplc="EDA67738" w:tentative="1">
      <w:start w:val="1"/>
      <w:numFmt w:val="bullet"/>
      <w:lvlText w:val=""/>
      <w:lvlJc w:val="left"/>
      <w:pPr>
        <w:tabs>
          <w:tab w:val="num" w:pos="2160"/>
        </w:tabs>
        <w:ind w:left="2160" w:hanging="360"/>
      </w:pPr>
      <w:rPr>
        <w:rFonts w:ascii="Wingdings" w:hAnsi="Wingdings" w:hint="default"/>
      </w:rPr>
    </w:lvl>
    <w:lvl w:ilvl="3" w:tplc="21704CB2" w:tentative="1">
      <w:start w:val="1"/>
      <w:numFmt w:val="bullet"/>
      <w:lvlText w:val=""/>
      <w:lvlJc w:val="left"/>
      <w:pPr>
        <w:tabs>
          <w:tab w:val="num" w:pos="2880"/>
        </w:tabs>
        <w:ind w:left="2880" w:hanging="360"/>
      </w:pPr>
      <w:rPr>
        <w:rFonts w:ascii="Wingdings" w:hAnsi="Wingdings" w:hint="default"/>
      </w:rPr>
    </w:lvl>
    <w:lvl w:ilvl="4" w:tplc="CE448CBC" w:tentative="1">
      <w:start w:val="1"/>
      <w:numFmt w:val="bullet"/>
      <w:lvlText w:val=""/>
      <w:lvlJc w:val="left"/>
      <w:pPr>
        <w:tabs>
          <w:tab w:val="num" w:pos="3600"/>
        </w:tabs>
        <w:ind w:left="3600" w:hanging="360"/>
      </w:pPr>
      <w:rPr>
        <w:rFonts w:ascii="Wingdings" w:hAnsi="Wingdings" w:hint="default"/>
      </w:rPr>
    </w:lvl>
    <w:lvl w:ilvl="5" w:tplc="7E90D468" w:tentative="1">
      <w:start w:val="1"/>
      <w:numFmt w:val="bullet"/>
      <w:lvlText w:val=""/>
      <w:lvlJc w:val="left"/>
      <w:pPr>
        <w:tabs>
          <w:tab w:val="num" w:pos="4320"/>
        </w:tabs>
        <w:ind w:left="4320" w:hanging="360"/>
      </w:pPr>
      <w:rPr>
        <w:rFonts w:ascii="Wingdings" w:hAnsi="Wingdings" w:hint="default"/>
      </w:rPr>
    </w:lvl>
    <w:lvl w:ilvl="6" w:tplc="1B5AB7B6" w:tentative="1">
      <w:start w:val="1"/>
      <w:numFmt w:val="bullet"/>
      <w:lvlText w:val=""/>
      <w:lvlJc w:val="left"/>
      <w:pPr>
        <w:tabs>
          <w:tab w:val="num" w:pos="5040"/>
        </w:tabs>
        <w:ind w:left="5040" w:hanging="360"/>
      </w:pPr>
      <w:rPr>
        <w:rFonts w:ascii="Wingdings" w:hAnsi="Wingdings" w:hint="default"/>
      </w:rPr>
    </w:lvl>
    <w:lvl w:ilvl="7" w:tplc="6CFEBB82" w:tentative="1">
      <w:start w:val="1"/>
      <w:numFmt w:val="bullet"/>
      <w:lvlText w:val=""/>
      <w:lvlJc w:val="left"/>
      <w:pPr>
        <w:tabs>
          <w:tab w:val="num" w:pos="5760"/>
        </w:tabs>
        <w:ind w:left="5760" w:hanging="360"/>
      </w:pPr>
      <w:rPr>
        <w:rFonts w:ascii="Wingdings" w:hAnsi="Wingdings" w:hint="default"/>
      </w:rPr>
    </w:lvl>
    <w:lvl w:ilvl="8" w:tplc="E910AC26"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76B48F6"/>
    <w:multiLevelType w:val="hybridMultilevel"/>
    <w:tmpl w:val="A4F4D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37D3179F"/>
    <w:multiLevelType w:val="hybridMultilevel"/>
    <w:tmpl w:val="FFFFFFFF"/>
    <w:lvl w:ilvl="0" w:tplc="9E605246">
      <w:start w:val="1"/>
      <w:numFmt w:val="bullet"/>
      <w:lvlText w:val="o"/>
      <w:lvlJc w:val="left"/>
      <w:pPr>
        <w:ind w:left="720" w:hanging="360"/>
      </w:pPr>
      <w:rPr>
        <w:rFonts w:ascii="Courier New" w:hAnsi="Courier New" w:hint="default"/>
      </w:rPr>
    </w:lvl>
    <w:lvl w:ilvl="1" w:tplc="C2D2747E">
      <w:start w:val="1"/>
      <w:numFmt w:val="bullet"/>
      <w:lvlText w:val="o"/>
      <w:lvlJc w:val="left"/>
      <w:pPr>
        <w:ind w:left="1440" w:hanging="360"/>
      </w:pPr>
      <w:rPr>
        <w:rFonts w:ascii="Courier New" w:hAnsi="Courier New" w:hint="default"/>
      </w:rPr>
    </w:lvl>
    <w:lvl w:ilvl="2" w:tplc="95E4C850">
      <w:start w:val="1"/>
      <w:numFmt w:val="bullet"/>
      <w:lvlText w:val=""/>
      <w:lvlJc w:val="left"/>
      <w:pPr>
        <w:ind w:left="2160" w:hanging="360"/>
      </w:pPr>
      <w:rPr>
        <w:rFonts w:ascii="Wingdings" w:hAnsi="Wingdings" w:hint="default"/>
      </w:rPr>
    </w:lvl>
    <w:lvl w:ilvl="3" w:tplc="26D882AE">
      <w:start w:val="1"/>
      <w:numFmt w:val="bullet"/>
      <w:lvlText w:val=""/>
      <w:lvlJc w:val="left"/>
      <w:pPr>
        <w:ind w:left="2880" w:hanging="360"/>
      </w:pPr>
      <w:rPr>
        <w:rFonts w:ascii="Symbol" w:hAnsi="Symbol" w:hint="default"/>
      </w:rPr>
    </w:lvl>
    <w:lvl w:ilvl="4" w:tplc="C098150C">
      <w:start w:val="1"/>
      <w:numFmt w:val="bullet"/>
      <w:lvlText w:val="o"/>
      <w:lvlJc w:val="left"/>
      <w:pPr>
        <w:ind w:left="3600" w:hanging="360"/>
      </w:pPr>
      <w:rPr>
        <w:rFonts w:ascii="Courier New" w:hAnsi="Courier New" w:hint="default"/>
      </w:rPr>
    </w:lvl>
    <w:lvl w:ilvl="5" w:tplc="BB04288A">
      <w:start w:val="1"/>
      <w:numFmt w:val="bullet"/>
      <w:lvlText w:val=""/>
      <w:lvlJc w:val="left"/>
      <w:pPr>
        <w:ind w:left="4320" w:hanging="360"/>
      </w:pPr>
      <w:rPr>
        <w:rFonts w:ascii="Wingdings" w:hAnsi="Wingdings" w:hint="default"/>
      </w:rPr>
    </w:lvl>
    <w:lvl w:ilvl="6" w:tplc="90E2BF2E">
      <w:start w:val="1"/>
      <w:numFmt w:val="bullet"/>
      <w:lvlText w:val=""/>
      <w:lvlJc w:val="left"/>
      <w:pPr>
        <w:ind w:left="5040" w:hanging="360"/>
      </w:pPr>
      <w:rPr>
        <w:rFonts w:ascii="Symbol" w:hAnsi="Symbol" w:hint="default"/>
      </w:rPr>
    </w:lvl>
    <w:lvl w:ilvl="7" w:tplc="BAF84092">
      <w:start w:val="1"/>
      <w:numFmt w:val="bullet"/>
      <w:lvlText w:val="o"/>
      <w:lvlJc w:val="left"/>
      <w:pPr>
        <w:ind w:left="5760" w:hanging="360"/>
      </w:pPr>
      <w:rPr>
        <w:rFonts w:ascii="Courier New" w:hAnsi="Courier New" w:hint="default"/>
      </w:rPr>
    </w:lvl>
    <w:lvl w:ilvl="8" w:tplc="748EC946">
      <w:start w:val="1"/>
      <w:numFmt w:val="bullet"/>
      <w:lvlText w:val=""/>
      <w:lvlJc w:val="left"/>
      <w:pPr>
        <w:ind w:left="6480" w:hanging="360"/>
      </w:pPr>
      <w:rPr>
        <w:rFonts w:ascii="Wingdings" w:hAnsi="Wingdings" w:hint="default"/>
      </w:rPr>
    </w:lvl>
  </w:abstractNum>
  <w:abstractNum w:abstractNumId="102" w15:restartNumberingAfterBreak="0">
    <w:nsid w:val="38C11520"/>
    <w:multiLevelType w:val="hybridMultilevel"/>
    <w:tmpl w:val="4F2246C8"/>
    <w:lvl w:ilvl="0" w:tplc="C1A0D2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3915E867"/>
    <w:multiLevelType w:val="hybridMultilevel"/>
    <w:tmpl w:val="FFFFFFFF"/>
    <w:lvl w:ilvl="0" w:tplc="C12893CA">
      <w:start w:val="1"/>
      <w:numFmt w:val="bullet"/>
      <w:lvlText w:val="-"/>
      <w:lvlJc w:val="left"/>
      <w:pPr>
        <w:ind w:left="720" w:hanging="360"/>
      </w:pPr>
      <w:rPr>
        <w:rFonts w:ascii="Calibri" w:hAnsi="Calibri" w:hint="default"/>
      </w:rPr>
    </w:lvl>
    <w:lvl w:ilvl="1" w:tplc="4A864358">
      <w:start w:val="1"/>
      <w:numFmt w:val="bullet"/>
      <w:lvlText w:val="o"/>
      <w:lvlJc w:val="left"/>
      <w:pPr>
        <w:ind w:left="1440" w:hanging="360"/>
      </w:pPr>
      <w:rPr>
        <w:rFonts w:ascii="Courier New" w:hAnsi="Courier New" w:hint="default"/>
      </w:rPr>
    </w:lvl>
    <w:lvl w:ilvl="2" w:tplc="DBCCDD3C">
      <w:start w:val="1"/>
      <w:numFmt w:val="bullet"/>
      <w:lvlText w:val=""/>
      <w:lvlJc w:val="left"/>
      <w:pPr>
        <w:ind w:left="2160" w:hanging="360"/>
      </w:pPr>
      <w:rPr>
        <w:rFonts w:ascii="Wingdings" w:hAnsi="Wingdings" w:hint="default"/>
      </w:rPr>
    </w:lvl>
    <w:lvl w:ilvl="3" w:tplc="E704094A">
      <w:start w:val="1"/>
      <w:numFmt w:val="bullet"/>
      <w:lvlText w:val=""/>
      <w:lvlJc w:val="left"/>
      <w:pPr>
        <w:ind w:left="2880" w:hanging="360"/>
      </w:pPr>
      <w:rPr>
        <w:rFonts w:ascii="Symbol" w:hAnsi="Symbol" w:hint="default"/>
      </w:rPr>
    </w:lvl>
    <w:lvl w:ilvl="4" w:tplc="B07AE8E2">
      <w:start w:val="1"/>
      <w:numFmt w:val="bullet"/>
      <w:lvlText w:val="o"/>
      <w:lvlJc w:val="left"/>
      <w:pPr>
        <w:ind w:left="3600" w:hanging="360"/>
      </w:pPr>
      <w:rPr>
        <w:rFonts w:ascii="Courier New" w:hAnsi="Courier New" w:hint="default"/>
      </w:rPr>
    </w:lvl>
    <w:lvl w:ilvl="5" w:tplc="AC9EBBBA">
      <w:start w:val="1"/>
      <w:numFmt w:val="bullet"/>
      <w:lvlText w:val=""/>
      <w:lvlJc w:val="left"/>
      <w:pPr>
        <w:ind w:left="4320" w:hanging="360"/>
      </w:pPr>
      <w:rPr>
        <w:rFonts w:ascii="Wingdings" w:hAnsi="Wingdings" w:hint="default"/>
      </w:rPr>
    </w:lvl>
    <w:lvl w:ilvl="6" w:tplc="6DAA8C14">
      <w:start w:val="1"/>
      <w:numFmt w:val="bullet"/>
      <w:lvlText w:val=""/>
      <w:lvlJc w:val="left"/>
      <w:pPr>
        <w:ind w:left="5040" w:hanging="360"/>
      </w:pPr>
      <w:rPr>
        <w:rFonts w:ascii="Symbol" w:hAnsi="Symbol" w:hint="default"/>
      </w:rPr>
    </w:lvl>
    <w:lvl w:ilvl="7" w:tplc="63CE5C14">
      <w:start w:val="1"/>
      <w:numFmt w:val="bullet"/>
      <w:lvlText w:val="o"/>
      <w:lvlJc w:val="left"/>
      <w:pPr>
        <w:ind w:left="5760" w:hanging="360"/>
      </w:pPr>
      <w:rPr>
        <w:rFonts w:ascii="Courier New" w:hAnsi="Courier New" w:hint="default"/>
      </w:rPr>
    </w:lvl>
    <w:lvl w:ilvl="8" w:tplc="C660D540">
      <w:start w:val="1"/>
      <w:numFmt w:val="bullet"/>
      <w:lvlText w:val=""/>
      <w:lvlJc w:val="left"/>
      <w:pPr>
        <w:ind w:left="6480" w:hanging="360"/>
      </w:pPr>
      <w:rPr>
        <w:rFonts w:ascii="Wingdings" w:hAnsi="Wingdings" w:hint="default"/>
      </w:rPr>
    </w:lvl>
  </w:abstractNum>
  <w:abstractNum w:abstractNumId="104" w15:restartNumberingAfterBreak="0">
    <w:nsid w:val="391A5F65"/>
    <w:multiLevelType w:val="hybridMultilevel"/>
    <w:tmpl w:val="EC6C858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5" w15:restartNumberingAfterBreak="0">
    <w:nsid w:val="39551EAF"/>
    <w:multiLevelType w:val="hybridMultilevel"/>
    <w:tmpl w:val="8FB225BA"/>
    <w:lvl w:ilvl="0" w:tplc="FFFFFFFF">
      <w:start w:val="1"/>
      <w:numFmt w:val="bullet"/>
      <w:lvlText w:val="o"/>
      <w:lvlJc w:val="left"/>
      <w:pPr>
        <w:ind w:left="720" w:hanging="360"/>
      </w:pPr>
      <w:rPr>
        <w:rFonts w:ascii="Courier New" w:hAnsi="Courier New" w:cs="Courier New" w:hint="default"/>
      </w:rPr>
    </w:lvl>
    <w:lvl w:ilvl="1" w:tplc="F024167C">
      <w:numFmt w:val="bullet"/>
      <w:lvlText w:val="-"/>
      <w:lvlJc w:val="left"/>
      <w:pPr>
        <w:ind w:left="1440" w:hanging="360"/>
      </w:pPr>
      <w:rPr>
        <w:rFonts w:ascii="Calibri" w:eastAsiaTheme="minorHAns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39A5232E"/>
    <w:multiLevelType w:val="hybridMultilevel"/>
    <w:tmpl w:val="8AA8D1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3B323F0C"/>
    <w:multiLevelType w:val="hybridMultilevel"/>
    <w:tmpl w:val="62EEDA5E"/>
    <w:lvl w:ilvl="0" w:tplc="D0D650D4">
      <w:start w:val="1"/>
      <w:numFmt w:val="decimal"/>
      <w:lvlText w:val="%1"/>
      <w:lvlJc w:val="left"/>
      <w:pPr>
        <w:ind w:left="-664" w:hanging="360"/>
      </w:pPr>
      <w:rPr>
        <w:rFonts w:hint="default"/>
      </w:rPr>
    </w:lvl>
    <w:lvl w:ilvl="1" w:tplc="040C0019" w:tentative="1">
      <w:start w:val="1"/>
      <w:numFmt w:val="lowerLetter"/>
      <w:lvlText w:val="%2."/>
      <w:lvlJc w:val="left"/>
      <w:pPr>
        <w:ind w:left="56" w:hanging="360"/>
      </w:pPr>
    </w:lvl>
    <w:lvl w:ilvl="2" w:tplc="040C001B" w:tentative="1">
      <w:start w:val="1"/>
      <w:numFmt w:val="lowerRoman"/>
      <w:lvlText w:val="%3."/>
      <w:lvlJc w:val="right"/>
      <w:pPr>
        <w:ind w:left="776" w:hanging="180"/>
      </w:pPr>
    </w:lvl>
    <w:lvl w:ilvl="3" w:tplc="040C000F" w:tentative="1">
      <w:start w:val="1"/>
      <w:numFmt w:val="decimal"/>
      <w:lvlText w:val="%4."/>
      <w:lvlJc w:val="left"/>
      <w:pPr>
        <w:ind w:left="1496" w:hanging="360"/>
      </w:pPr>
    </w:lvl>
    <w:lvl w:ilvl="4" w:tplc="040C0019" w:tentative="1">
      <w:start w:val="1"/>
      <w:numFmt w:val="lowerLetter"/>
      <w:lvlText w:val="%5."/>
      <w:lvlJc w:val="left"/>
      <w:pPr>
        <w:ind w:left="2216" w:hanging="360"/>
      </w:pPr>
    </w:lvl>
    <w:lvl w:ilvl="5" w:tplc="040C001B" w:tentative="1">
      <w:start w:val="1"/>
      <w:numFmt w:val="lowerRoman"/>
      <w:lvlText w:val="%6."/>
      <w:lvlJc w:val="right"/>
      <w:pPr>
        <w:ind w:left="2936" w:hanging="180"/>
      </w:pPr>
    </w:lvl>
    <w:lvl w:ilvl="6" w:tplc="040C000F" w:tentative="1">
      <w:start w:val="1"/>
      <w:numFmt w:val="decimal"/>
      <w:lvlText w:val="%7."/>
      <w:lvlJc w:val="left"/>
      <w:pPr>
        <w:ind w:left="3656" w:hanging="360"/>
      </w:pPr>
    </w:lvl>
    <w:lvl w:ilvl="7" w:tplc="040C0019" w:tentative="1">
      <w:start w:val="1"/>
      <w:numFmt w:val="lowerLetter"/>
      <w:lvlText w:val="%8."/>
      <w:lvlJc w:val="left"/>
      <w:pPr>
        <w:ind w:left="4376" w:hanging="360"/>
      </w:pPr>
    </w:lvl>
    <w:lvl w:ilvl="8" w:tplc="040C001B" w:tentative="1">
      <w:start w:val="1"/>
      <w:numFmt w:val="lowerRoman"/>
      <w:lvlText w:val="%9."/>
      <w:lvlJc w:val="right"/>
      <w:pPr>
        <w:ind w:left="5096" w:hanging="180"/>
      </w:pPr>
    </w:lvl>
  </w:abstractNum>
  <w:abstractNum w:abstractNumId="108" w15:restartNumberingAfterBreak="0">
    <w:nsid w:val="3BA563DF"/>
    <w:multiLevelType w:val="hybridMultilevel"/>
    <w:tmpl w:val="845C24B2"/>
    <w:lvl w:ilvl="0" w:tplc="39DC0EE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3C123345"/>
    <w:multiLevelType w:val="hybridMultilevel"/>
    <w:tmpl w:val="3CB2E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3C69E893"/>
    <w:multiLevelType w:val="hybridMultilevel"/>
    <w:tmpl w:val="FFFFFFFF"/>
    <w:lvl w:ilvl="0" w:tplc="F1BE938E">
      <w:start w:val="1"/>
      <w:numFmt w:val="bullet"/>
      <w:lvlText w:val="-"/>
      <w:lvlJc w:val="left"/>
      <w:pPr>
        <w:ind w:left="720" w:hanging="360"/>
      </w:pPr>
      <w:rPr>
        <w:rFonts w:ascii="&quot;Optima&quot;,sans-serif" w:hAnsi="&quot;Optima&quot;,sans-serif" w:hint="default"/>
      </w:rPr>
    </w:lvl>
    <w:lvl w:ilvl="1" w:tplc="59767CEA">
      <w:start w:val="1"/>
      <w:numFmt w:val="bullet"/>
      <w:lvlText w:val="o"/>
      <w:lvlJc w:val="left"/>
      <w:pPr>
        <w:ind w:left="1440" w:hanging="360"/>
      </w:pPr>
      <w:rPr>
        <w:rFonts w:ascii="Courier New" w:hAnsi="Courier New" w:hint="default"/>
      </w:rPr>
    </w:lvl>
    <w:lvl w:ilvl="2" w:tplc="855807EC">
      <w:start w:val="1"/>
      <w:numFmt w:val="bullet"/>
      <w:lvlText w:val=""/>
      <w:lvlJc w:val="left"/>
      <w:pPr>
        <w:ind w:left="2160" w:hanging="360"/>
      </w:pPr>
      <w:rPr>
        <w:rFonts w:ascii="Wingdings" w:hAnsi="Wingdings" w:hint="default"/>
      </w:rPr>
    </w:lvl>
    <w:lvl w:ilvl="3" w:tplc="3D125CFC">
      <w:start w:val="1"/>
      <w:numFmt w:val="bullet"/>
      <w:lvlText w:val=""/>
      <w:lvlJc w:val="left"/>
      <w:pPr>
        <w:ind w:left="2880" w:hanging="360"/>
      </w:pPr>
      <w:rPr>
        <w:rFonts w:ascii="Symbol" w:hAnsi="Symbol" w:hint="default"/>
      </w:rPr>
    </w:lvl>
    <w:lvl w:ilvl="4" w:tplc="A440A114">
      <w:start w:val="1"/>
      <w:numFmt w:val="bullet"/>
      <w:lvlText w:val="o"/>
      <w:lvlJc w:val="left"/>
      <w:pPr>
        <w:ind w:left="3600" w:hanging="360"/>
      </w:pPr>
      <w:rPr>
        <w:rFonts w:ascii="Courier New" w:hAnsi="Courier New" w:hint="default"/>
      </w:rPr>
    </w:lvl>
    <w:lvl w:ilvl="5" w:tplc="014AE4F2">
      <w:start w:val="1"/>
      <w:numFmt w:val="bullet"/>
      <w:lvlText w:val=""/>
      <w:lvlJc w:val="left"/>
      <w:pPr>
        <w:ind w:left="4320" w:hanging="360"/>
      </w:pPr>
      <w:rPr>
        <w:rFonts w:ascii="Wingdings" w:hAnsi="Wingdings" w:hint="default"/>
      </w:rPr>
    </w:lvl>
    <w:lvl w:ilvl="6" w:tplc="B0589E1E">
      <w:start w:val="1"/>
      <w:numFmt w:val="bullet"/>
      <w:lvlText w:val=""/>
      <w:lvlJc w:val="left"/>
      <w:pPr>
        <w:ind w:left="5040" w:hanging="360"/>
      </w:pPr>
      <w:rPr>
        <w:rFonts w:ascii="Symbol" w:hAnsi="Symbol" w:hint="default"/>
      </w:rPr>
    </w:lvl>
    <w:lvl w:ilvl="7" w:tplc="87320FD4">
      <w:start w:val="1"/>
      <w:numFmt w:val="bullet"/>
      <w:lvlText w:val="o"/>
      <w:lvlJc w:val="left"/>
      <w:pPr>
        <w:ind w:left="5760" w:hanging="360"/>
      </w:pPr>
      <w:rPr>
        <w:rFonts w:ascii="Courier New" w:hAnsi="Courier New" w:hint="default"/>
      </w:rPr>
    </w:lvl>
    <w:lvl w:ilvl="8" w:tplc="770C7306">
      <w:start w:val="1"/>
      <w:numFmt w:val="bullet"/>
      <w:lvlText w:val=""/>
      <w:lvlJc w:val="left"/>
      <w:pPr>
        <w:ind w:left="6480" w:hanging="360"/>
      </w:pPr>
      <w:rPr>
        <w:rFonts w:ascii="Wingdings" w:hAnsi="Wingdings" w:hint="default"/>
      </w:rPr>
    </w:lvl>
  </w:abstractNum>
  <w:abstractNum w:abstractNumId="111" w15:restartNumberingAfterBreak="0">
    <w:nsid w:val="3D4F3E5C"/>
    <w:multiLevelType w:val="hybridMultilevel"/>
    <w:tmpl w:val="258A8072"/>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2" w15:restartNumberingAfterBreak="0">
    <w:nsid w:val="3D936446"/>
    <w:multiLevelType w:val="hybridMultilevel"/>
    <w:tmpl w:val="390C0C02"/>
    <w:lvl w:ilvl="0" w:tplc="F26CB3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3E272127"/>
    <w:multiLevelType w:val="hybridMultilevel"/>
    <w:tmpl w:val="19DC8D82"/>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14" w15:restartNumberingAfterBreak="0">
    <w:nsid w:val="3E741A6E"/>
    <w:multiLevelType w:val="hybridMultilevel"/>
    <w:tmpl w:val="8C40EF1C"/>
    <w:lvl w:ilvl="0" w:tplc="D9D66D5E">
      <w:start w:val="1"/>
      <w:numFmt w:val="bullet"/>
      <w:lvlText w:val="-"/>
      <w:lvlJc w:val="left"/>
      <w:pPr>
        <w:ind w:left="1070" w:hanging="360"/>
      </w:pPr>
      <w:rPr>
        <w:rFonts w:ascii="Calibri" w:hAnsi="Calibri" w:hint="default"/>
      </w:rPr>
    </w:lvl>
    <w:lvl w:ilvl="1" w:tplc="C754981C">
      <w:start w:val="1"/>
      <w:numFmt w:val="bullet"/>
      <w:lvlText w:val="o"/>
      <w:lvlJc w:val="left"/>
      <w:pPr>
        <w:ind w:left="1440" w:hanging="360"/>
      </w:pPr>
      <w:rPr>
        <w:rFonts w:ascii="Courier New" w:hAnsi="Courier New" w:cs="Courier New" w:hint="default"/>
        <w:b/>
        <w:bCs/>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3F2B13A5"/>
    <w:multiLevelType w:val="hybridMultilevel"/>
    <w:tmpl w:val="FFFFFFFF"/>
    <w:lvl w:ilvl="0" w:tplc="2F82EA3C">
      <w:start w:val="1"/>
      <w:numFmt w:val="bullet"/>
      <w:lvlText w:val="-"/>
      <w:lvlJc w:val="left"/>
      <w:pPr>
        <w:ind w:left="720" w:hanging="360"/>
      </w:pPr>
      <w:rPr>
        <w:rFonts w:ascii="&quot;Calibri&quot;,sans-serif" w:hAnsi="&quot;Calibri&quot;,sans-serif" w:hint="default"/>
      </w:rPr>
    </w:lvl>
    <w:lvl w:ilvl="1" w:tplc="93548886">
      <w:start w:val="1"/>
      <w:numFmt w:val="bullet"/>
      <w:lvlText w:val="o"/>
      <w:lvlJc w:val="left"/>
      <w:pPr>
        <w:ind w:left="1440" w:hanging="360"/>
      </w:pPr>
      <w:rPr>
        <w:rFonts w:ascii="Courier New" w:hAnsi="Courier New" w:hint="default"/>
      </w:rPr>
    </w:lvl>
    <w:lvl w:ilvl="2" w:tplc="EE3C3C4A">
      <w:start w:val="1"/>
      <w:numFmt w:val="bullet"/>
      <w:lvlText w:val=""/>
      <w:lvlJc w:val="left"/>
      <w:pPr>
        <w:ind w:left="2160" w:hanging="360"/>
      </w:pPr>
      <w:rPr>
        <w:rFonts w:ascii="Wingdings" w:hAnsi="Wingdings" w:hint="default"/>
      </w:rPr>
    </w:lvl>
    <w:lvl w:ilvl="3" w:tplc="5BC050BC">
      <w:start w:val="1"/>
      <w:numFmt w:val="bullet"/>
      <w:lvlText w:val=""/>
      <w:lvlJc w:val="left"/>
      <w:pPr>
        <w:ind w:left="2880" w:hanging="360"/>
      </w:pPr>
      <w:rPr>
        <w:rFonts w:ascii="Symbol" w:hAnsi="Symbol" w:hint="default"/>
      </w:rPr>
    </w:lvl>
    <w:lvl w:ilvl="4" w:tplc="A6EE7D6C">
      <w:start w:val="1"/>
      <w:numFmt w:val="bullet"/>
      <w:lvlText w:val="o"/>
      <w:lvlJc w:val="left"/>
      <w:pPr>
        <w:ind w:left="3600" w:hanging="360"/>
      </w:pPr>
      <w:rPr>
        <w:rFonts w:ascii="Courier New" w:hAnsi="Courier New" w:hint="default"/>
      </w:rPr>
    </w:lvl>
    <w:lvl w:ilvl="5" w:tplc="1AC45986">
      <w:start w:val="1"/>
      <w:numFmt w:val="bullet"/>
      <w:lvlText w:val=""/>
      <w:lvlJc w:val="left"/>
      <w:pPr>
        <w:ind w:left="4320" w:hanging="360"/>
      </w:pPr>
      <w:rPr>
        <w:rFonts w:ascii="Wingdings" w:hAnsi="Wingdings" w:hint="default"/>
      </w:rPr>
    </w:lvl>
    <w:lvl w:ilvl="6" w:tplc="E112EA40">
      <w:start w:val="1"/>
      <w:numFmt w:val="bullet"/>
      <w:lvlText w:val=""/>
      <w:lvlJc w:val="left"/>
      <w:pPr>
        <w:ind w:left="5040" w:hanging="360"/>
      </w:pPr>
      <w:rPr>
        <w:rFonts w:ascii="Symbol" w:hAnsi="Symbol" w:hint="default"/>
      </w:rPr>
    </w:lvl>
    <w:lvl w:ilvl="7" w:tplc="299CB694">
      <w:start w:val="1"/>
      <w:numFmt w:val="bullet"/>
      <w:lvlText w:val="o"/>
      <w:lvlJc w:val="left"/>
      <w:pPr>
        <w:ind w:left="5760" w:hanging="360"/>
      </w:pPr>
      <w:rPr>
        <w:rFonts w:ascii="Courier New" w:hAnsi="Courier New" w:hint="default"/>
      </w:rPr>
    </w:lvl>
    <w:lvl w:ilvl="8" w:tplc="C454513E">
      <w:start w:val="1"/>
      <w:numFmt w:val="bullet"/>
      <w:lvlText w:val=""/>
      <w:lvlJc w:val="left"/>
      <w:pPr>
        <w:ind w:left="6480" w:hanging="360"/>
      </w:pPr>
      <w:rPr>
        <w:rFonts w:ascii="Wingdings" w:hAnsi="Wingdings" w:hint="default"/>
      </w:rPr>
    </w:lvl>
  </w:abstractNum>
  <w:abstractNum w:abstractNumId="116" w15:restartNumberingAfterBreak="0">
    <w:nsid w:val="3FEA3EBC"/>
    <w:multiLevelType w:val="hybridMultilevel"/>
    <w:tmpl w:val="A5089AA6"/>
    <w:lvl w:ilvl="0" w:tplc="FFFFFFFF">
      <w:numFmt w:val="bullet"/>
      <w:lvlText w:val="-"/>
      <w:lvlJc w:val="left"/>
      <w:pPr>
        <w:ind w:left="720" w:hanging="360"/>
      </w:pPr>
      <w:rPr>
        <w:rFonts w:ascii="Calibri" w:eastAsia="Calibri" w:hAnsi="Calibri" w:cs="Calibri"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40E85488"/>
    <w:multiLevelType w:val="hybridMultilevel"/>
    <w:tmpl w:val="70A85098"/>
    <w:lvl w:ilvl="0" w:tplc="68E0D51E">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41145E84"/>
    <w:multiLevelType w:val="hybridMultilevel"/>
    <w:tmpl w:val="77660EFE"/>
    <w:lvl w:ilvl="0" w:tplc="E8DE0D4A">
      <w:start w:val="1"/>
      <w:numFmt w:val="bullet"/>
      <w:lvlText w:val="-"/>
      <w:lvlJc w:val="left"/>
      <w:pPr>
        <w:ind w:left="642" w:hanging="360"/>
      </w:pPr>
      <w:rPr>
        <w:rFonts w:ascii="Arial" w:hAnsi="Arial" w:hint="default"/>
      </w:rPr>
    </w:lvl>
    <w:lvl w:ilvl="1" w:tplc="040C0003">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119" w15:restartNumberingAfterBreak="0">
    <w:nsid w:val="41564045"/>
    <w:multiLevelType w:val="hybridMultilevel"/>
    <w:tmpl w:val="7B8E83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41BEE0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42057BA5"/>
    <w:multiLevelType w:val="hybridMultilevel"/>
    <w:tmpl w:val="7C764088"/>
    <w:lvl w:ilvl="0" w:tplc="5C7454EE">
      <w:numFmt w:val="bullet"/>
      <w:lvlText w:val="-"/>
      <w:lvlJc w:val="left"/>
      <w:pPr>
        <w:ind w:left="1068" w:hanging="360"/>
      </w:pPr>
      <w:rPr>
        <w:rFonts w:ascii="Calibri" w:hAnsi="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2" w15:restartNumberingAfterBreak="0">
    <w:nsid w:val="4209D92A"/>
    <w:multiLevelType w:val="hybridMultilevel"/>
    <w:tmpl w:val="FFFFFFFF"/>
    <w:lvl w:ilvl="0" w:tplc="A28202EE">
      <w:start w:val="1"/>
      <w:numFmt w:val="bullet"/>
      <w:lvlText w:val="-"/>
      <w:lvlJc w:val="left"/>
      <w:pPr>
        <w:ind w:left="720" w:hanging="360"/>
      </w:pPr>
      <w:rPr>
        <w:rFonts w:ascii="Calibri" w:hAnsi="Calibri" w:hint="default"/>
      </w:rPr>
    </w:lvl>
    <w:lvl w:ilvl="1" w:tplc="A2144D3C">
      <w:start w:val="1"/>
      <w:numFmt w:val="bullet"/>
      <w:lvlText w:val="o"/>
      <w:lvlJc w:val="left"/>
      <w:pPr>
        <w:ind w:left="1440" w:hanging="360"/>
      </w:pPr>
      <w:rPr>
        <w:rFonts w:ascii="Courier New" w:hAnsi="Courier New" w:hint="default"/>
      </w:rPr>
    </w:lvl>
    <w:lvl w:ilvl="2" w:tplc="58228BBC">
      <w:start w:val="1"/>
      <w:numFmt w:val="bullet"/>
      <w:lvlText w:val=""/>
      <w:lvlJc w:val="left"/>
      <w:pPr>
        <w:ind w:left="2160" w:hanging="360"/>
      </w:pPr>
      <w:rPr>
        <w:rFonts w:ascii="Wingdings" w:hAnsi="Wingdings" w:hint="default"/>
      </w:rPr>
    </w:lvl>
    <w:lvl w:ilvl="3" w:tplc="1C9028B2">
      <w:start w:val="1"/>
      <w:numFmt w:val="bullet"/>
      <w:lvlText w:val=""/>
      <w:lvlJc w:val="left"/>
      <w:pPr>
        <w:ind w:left="2880" w:hanging="360"/>
      </w:pPr>
      <w:rPr>
        <w:rFonts w:ascii="Symbol" w:hAnsi="Symbol" w:hint="default"/>
      </w:rPr>
    </w:lvl>
    <w:lvl w:ilvl="4" w:tplc="9C2E265A">
      <w:start w:val="1"/>
      <w:numFmt w:val="bullet"/>
      <w:lvlText w:val="o"/>
      <w:lvlJc w:val="left"/>
      <w:pPr>
        <w:ind w:left="3600" w:hanging="360"/>
      </w:pPr>
      <w:rPr>
        <w:rFonts w:ascii="Courier New" w:hAnsi="Courier New" w:hint="default"/>
      </w:rPr>
    </w:lvl>
    <w:lvl w:ilvl="5" w:tplc="A0E26976">
      <w:start w:val="1"/>
      <w:numFmt w:val="bullet"/>
      <w:lvlText w:val=""/>
      <w:lvlJc w:val="left"/>
      <w:pPr>
        <w:ind w:left="4320" w:hanging="360"/>
      </w:pPr>
      <w:rPr>
        <w:rFonts w:ascii="Wingdings" w:hAnsi="Wingdings" w:hint="default"/>
      </w:rPr>
    </w:lvl>
    <w:lvl w:ilvl="6" w:tplc="739A5448">
      <w:start w:val="1"/>
      <w:numFmt w:val="bullet"/>
      <w:lvlText w:val=""/>
      <w:lvlJc w:val="left"/>
      <w:pPr>
        <w:ind w:left="5040" w:hanging="360"/>
      </w:pPr>
      <w:rPr>
        <w:rFonts w:ascii="Symbol" w:hAnsi="Symbol" w:hint="default"/>
      </w:rPr>
    </w:lvl>
    <w:lvl w:ilvl="7" w:tplc="E76C9A78">
      <w:start w:val="1"/>
      <w:numFmt w:val="bullet"/>
      <w:lvlText w:val="o"/>
      <w:lvlJc w:val="left"/>
      <w:pPr>
        <w:ind w:left="5760" w:hanging="360"/>
      </w:pPr>
      <w:rPr>
        <w:rFonts w:ascii="Courier New" w:hAnsi="Courier New" w:hint="default"/>
      </w:rPr>
    </w:lvl>
    <w:lvl w:ilvl="8" w:tplc="714CFEC4">
      <w:start w:val="1"/>
      <w:numFmt w:val="bullet"/>
      <w:lvlText w:val=""/>
      <w:lvlJc w:val="left"/>
      <w:pPr>
        <w:ind w:left="6480" w:hanging="360"/>
      </w:pPr>
      <w:rPr>
        <w:rFonts w:ascii="Wingdings" w:hAnsi="Wingdings" w:hint="default"/>
      </w:rPr>
    </w:lvl>
  </w:abstractNum>
  <w:abstractNum w:abstractNumId="123" w15:restartNumberingAfterBreak="0">
    <w:nsid w:val="42D4080C"/>
    <w:multiLevelType w:val="hybridMultilevel"/>
    <w:tmpl w:val="8F10DCDE"/>
    <w:lvl w:ilvl="0" w:tplc="E55A399A">
      <w:start w:val="1"/>
      <w:numFmt w:val="bullet"/>
      <w:lvlText w:val=""/>
      <w:lvlJc w:val="left"/>
      <w:pPr>
        <w:ind w:left="6031" w:hanging="360"/>
      </w:pPr>
      <w:rPr>
        <w:rFonts w:ascii="Wingdings" w:hAnsi="Wingdings" w:hint="default"/>
        <w:color w:val="auto"/>
      </w:rPr>
    </w:lvl>
    <w:lvl w:ilvl="1" w:tplc="040C0003" w:tentative="1">
      <w:start w:val="1"/>
      <w:numFmt w:val="bullet"/>
      <w:lvlText w:val="o"/>
      <w:lvlJc w:val="left"/>
      <w:pPr>
        <w:ind w:left="6751" w:hanging="360"/>
      </w:pPr>
      <w:rPr>
        <w:rFonts w:ascii="Courier New" w:hAnsi="Courier New" w:cs="Courier New" w:hint="default"/>
      </w:rPr>
    </w:lvl>
    <w:lvl w:ilvl="2" w:tplc="040C0005" w:tentative="1">
      <w:start w:val="1"/>
      <w:numFmt w:val="bullet"/>
      <w:lvlText w:val=""/>
      <w:lvlJc w:val="left"/>
      <w:pPr>
        <w:ind w:left="7471" w:hanging="360"/>
      </w:pPr>
      <w:rPr>
        <w:rFonts w:ascii="Wingdings" w:hAnsi="Wingdings" w:hint="default"/>
      </w:rPr>
    </w:lvl>
    <w:lvl w:ilvl="3" w:tplc="040C0001" w:tentative="1">
      <w:start w:val="1"/>
      <w:numFmt w:val="bullet"/>
      <w:lvlText w:val=""/>
      <w:lvlJc w:val="left"/>
      <w:pPr>
        <w:ind w:left="8191" w:hanging="360"/>
      </w:pPr>
      <w:rPr>
        <w:rFonts w:ascii="Symbol" w:hAnsi="Symbol" w:hint="default"/>
      </w:rPr>
    </w:lvl>
    <w:lvl w:ilvl="4" w:tplc="040C0003" w:tentative="1">
      <w:start w:val="1"/>
      <w:numFmt w:val="bullet"/>
      <w:lvlText w:val="o"/>
      <w:lvlJc w:val="left"/>
      <w:pPr>
        <w:ind w:left="8911" w:hanging="360"/>
      </w:pPr>
      <w:rPr>
        <w:rFonts w:ascii="Courier New" w:hAnsi="Courier New" w:cs="Courier New" w:hint="default"/>
      </w:rPr>
    </w:lvl>
    <w:lvl w:ilvl="5" w:tplc="040C0005" w:tentative="1">
      <w:start w:val="1"/>
      <w:numFmt w:val="bullet"/>
      <w:lvlText w:val=""/>
      <w:lvlJc w:val="left"/>
      <w:pPr>
        <w:ind w:left="9631" w:hanging="360"/>
      </w:pPr>
      <w:rPr>
        <w:rFonts w:ascii="Wingdings" w:hAnsi="Wingdings" w:hint="default"/>
      </w:rPr>
    </w:lvl>
    <w:lvl w:ilvl="6" w:tplc="040C0001" w:tentative="1">
      <w:start w:val="1"/>
      <w:numFmt w:val="bullet"/>
      <w:lvlText w:val=""/>
      <w:lvlJc w:val="left"/>
      <w:pPr>
        <w:ind w:left="10351" w:hanging="360"/>
      </w:pPr>
      <w:rPr>
        <w:rFonts w:ascii="Symbol" w:hAnsi="Symbol" w:hint="default"/>
      </w:rPr>
    </w:lvl>
    <w:lvl w:ilvl="7" w:tplc="040C0003" w:tentative="1">
      <w:start w:val="1"/>
      <w:numFmt w:val="bullet"/>
      <w:lvlText w:val="o"/>
      <w:lvlJc w:val="left"/>
      <w:pPr>
        <w:ind w:left="11071" w:hanging="360"/>
      </w:pPr>
      <w:rPr>
        <w:rFonts w:ascii="Courier New" w:hAnsi="Courier New" w:cs="Courier New" w:hint="default"/>
      </w:rPr>
    </w:lvl>
    <w:lvl w:ilvl="8" w:tplc="040C0005" w:tentative="1">
      <w:start w:val="1"/>
      <w:numFmt w:val="bullet"/>
      <w:lvlText w:val=""/>
      <w:lvlJc w:val="left"/>
      <w:pPr>
        <w:ind w:left="11791" w:hanging="360"/>
      </w:pPr>
      <w:rPr>
        <w:rFonts w:ascii="Wingdings" w:hAnsi="Wingdings" w:hint="default"/>
      </w:rPr>
    </w:lvl>
  </w:abstractNum>
  <w:abstractNum w:abstractNumId="124" w15:restartNumberingAfterBreak="0">
    <w:nsid w:val="44843040"/>
    <w:multiLevelType w:val="hybridMultilevel"/>
    <w:tmpl w:val="70A4A3A8"/>
    <w:lvl w:ilvl="0" w:tplc="040C000F">
      <w:start w:val="1"/>
      <w:numFmt w:val="decimal"/>
      <w:lvlText w:val="%1."/>
      <w:lvlJc w:val="left"/>
      <w:pPr>
        <w:ind w:left="-1024" w:hanging="360"/>
      </w:pPr>
    </w:lvl>
    <w:lvl w:ilvl="1" w:tplc="040C0019" w:tentative="1">
      <w:start w:val="1"/>
      <w:numFmt w:val="lowerLetter"/>
      <w:lvlText w:val="%2."/>
      <w:lvlJc w:val="left"/>
      <w:pPr>
        <w:ind w:left="-304" w:hanging="360"/>
      </w:pPr>
    </w:lvl>
    <w:lvl w:ilvl="2" w:tplc="040C001B" w:tentative="1">
      <w:start w:val="1"/>
      <w:numFmt w:val="lowerRoman"/>
      <w:lvlText w:val="%3."/>
      <w:lvlJc w:val="right"/>
      <w:pPr>
        <w:ind w:left="416" w:hanging="180"/>
      </w:pPr>
    </w:lvl>
    <w:lvl w:ilvl="3" w:tplc="040C000F" w:tentative="1">
      <w:start w:val="1"/>
      <w:numFmt w:val="decimal"/>
      <w:lvlText w:val="%4."/>
      <w:lvlJc w:val="left"/>
      <w:pPr>
        <w:ind w:left="1136" w:hanging="360"/>
      </w:pPr>
    </w:lvl>
    <w:lvl w:ilvl="4" w:tplc="040C0019" w:tentative="1">
      <w:start w:val="1"/>
      <w:numFmt w:val="lowerLetter"/>
      <w:lvlText w:val="%5."/>
      <w:lvlJc w:val="left"/>
      <w:pPr>
        <w:ind w:left="1856" w:hanging="360"/>
      </w:pPr>
    </w:lvl>
    <w:lvl w:ilvl="5" w:tplc="040C001B" w:tentative="1">
      <w:start w:val="1"/>
      <w:numFmt w:val="lowerRoman"/>
      <w:lvlText w:val="%6."/>
      <w:lvlJc w:val="right"/>
      <w:pPr>
        <w:ind w:left="2576" w:hanging="180"/>
      </w:pPr>
    </w:lvl>
    <w:lvl w:ilvl="6" w:tplc="040C000F" w:tentative="1">
      <w:start w:val="1"/>
      <w:numFmt w:val="decimal"/>
      <w:lvlText w:val="%7."/>
      <w:lvlJc w:val="left"/>
      <w:pPr>
        <w:ind w:left="3296" w:hanging="360"/>
      </w:pPr>
    </w:lvl>
    <w:lvl w:ilvl="7" w:tplc="040C0019" w:tentative="1">
      <w:start w:val="1"/>
      <w:numFmt w:val="lowerLetter"/>
      <w:lvlText w:val="%8."/>
      <w:lvlJc w:val="left"/>
      <w:pPr>
        <w:ind w:left="4016" w:hanging="360"/>
      </w:pPr>
    </w:lvl>
    <w:lvl w:ilvl="8" w:tplc="040C001B" w:tentative="1">
      <w:start w:val="1"/>
      <w:numFmt w:val="lowerRoman"/>
      <w:lvlText w:val="%9."/>
      <w:lvlJc w:val="right"/>
      <w:pPr>
        <w:ind w:left="4736" w:hanging="180"/>
      </w:pPr>
    </w:lvl>
  </w:abstractNum>
  <w:abstractNum w:abstractNumId="125" w15:restartNumberingAfterBreak="0">
    <w:nsid w:val="4485A5D8"/>
    <w:multiLevelType w:val="hybridMultilevel"/>
    <w:tmpl w:val="FFFFFFFF"/>
    <w:lvl w:ilvl="0" w:tplc="B87A969A">
      <w:start w:val="1"/>
      <w:numFmt w:val="bullet"/>
      <w:lvlText w:val="-"/>
      <w:lvlJc w:val="left"/>
      <w:pPr>
        <w:ind w:left="720" w:hanging="360"/>
      </w:pPr>
      <w:rPr>
        <w:rFonts w:ascii="&quot;Optima&quot;,sans-serif" w:hAnsi="&quot;Optima&quot;,sans-serif" w:hint="default"/>
      </w:rPr>
    </w:lvl>
    <w:lvl w:ilvl="1" w:tplc="145ED106">
      <w:start w:val="1"/>
      <w:numFmt w:val="bullet"/>
      <w:lvlText w:val="o"/>
      <w:lvlJc w:val="left"/>
      <w:pPr>
        <w:ind w:left="1440" w:hanging="360"/>
      </w:pPr>
      <w:rPr>
        <w:rFonts w:ascii="Courier New" w:hAnsi="Courier New" w:hint="default"/>
      </w:rPr>
    </w:lvl>
    <w:lvl w:ilvl="2" w:tplc="7ED6803C">
      <w:start w:val="1"/>
      <w:numFmt w:val="bullet"/>
      <w:lvlText w:val=""/>
      <w:lvlJc w:val="left"/>
      <w:pPr>
        <w:ind w:left="2160" w:hanging="360"/>
      </w:pPr>
      <w:rPr>
        <w:rFonts w:ascii="Wingdings" w:hAnsi="Wingdings" w:hint="default"/>
      </w:rPr>
    </w:lvl>
    <w:lvl w:ilvl="3" w:tplc="1C764986">
      <w:start w:val="1"/>
      <w:numFmt w:val="bullet"/>
      <w:lvlText w:val=""/>
      <w:lvlJc w:val="left"/>
      <w:pPr>
        <w:ind w:left="2880" w:hanging="360"/>
      </w:pPr>
      <w:rPr>
        <w:rFonts w:ascii="Symbol" w:hAnsi="Symbol" w:hint="default"/>
      </w:rPr>
    </w:lvl>
    <w:lvl w:ilvl="4" w:tplc="08E203BE">
      <w:start w:val="1"/>
      <w:numFmt w:val="bullet"/>
      <w:lvlText w:val="o"/>
      <w:lvlJc w:val="left"/>
      <w:pPr>
        <w:ind w:left="3600" w:hanging="360"/>
      </w:pPr>
      <w:rPr>
        <w:rFonts w:ascii="Courier New" w:hAnsi="Courier New" w:hint="default"/>
      </w:rPr>
    </w:lvl>
    <w:lvl w:ilvl="5" w:tplc="C78A7B9A">
      <w:start w:val="1"/>
      <w:numFmt w:val="bullet"/>
      <w:lvlText w:val=""/>
      <w:lvlJc w:val="left"/>
      <w:pPr>
        <w:ind w:left="4320" w:hanging="360"/>
      </w:pPr>
      <w:rPr>
        <w:rFonts w:ascii="Wingdings" w:hAnsi="Wingdings" w:hint="default"/>
      </w:rPr>
    </w:lvl>
    <w:lvl w:ilvl="6" w:tplc="4E90675A">
      <w:start w:val="1"/>
      <w:numFmt w:val="bullet"/>
      <w:lvlText w:val=""/>
      <w:lvlJc w:val="left"/>
      <w:pPr>
        <w:ind w:left="5040" w:hanging="360"/>
      </w:pPr>
      <w:rPr>
        <w:rFonts w:ascii="Symbol" w:hAnsi="Symbol" w:hint="default"/>
      </w:rPr>
    </w:lvl>
    <w:lvl w:ilvl="7" w:tplc="7F66EF3A">
      <w:start w:val="1"/>
      <w:numFmt w:val="bullet"/>
      <w:lvlText w:val="o"/>
      <w:lvlJc w:val="left"/>
      <w:pPr>
        <w:ind w:left="5760" w:hanging="360"/>
      </w:pPr>
      <w:rPr>
        <w:rFonts w:ascii="Courier New" w:hAnsi="Courier New" w:hint="default"/>
      </w:rPr>
    </w:lvl>
    <w:lvl w:ilvl="8" w:tplc="41EC7CCE">
      <w:start w:val="1"/>
      <w:numFmt w:val="bullet"/>
      <w:lvlText w:val=""/>
      <w:lvlJc w:val="left"/>
      <w:pPr>
        <w:ind w:left="6480" w:hanging="360"/>
      </w:pPr>
      <w:rPr>
        <w:rFonts w:ascii="Wingdings" w:hAnsi="Wingdings" w:hint="default"/>
      </w:rPr>
    </w:lvl>
  </w:abstractNum>
  <w:abstractNum w:abstractNumId="126" w15:restartNumberingAfterBreak="0">
    <w:nsid w:val="44FB1A44"/>
    <w:multiLevelType w:val="hybridMultilevel"/>
    <w:tmpl w:val="B4B4D294"/>
    <w:lvl w:ilvl="0" w:tplc="E8DE0D4A">
      <w:start w:val="1"/>
      <w:numFmt w:val="bullet"/>
      <w:lvlText w:val="-"/>
      <w:lvlJc w:val="left"/>
      <w:pPr>
        <w:ind w:left="1089" w:hanging="360"/>
      </w:pPr>
      <w:rPr>
        <w:rFonts w:ascii="Arial" w:hAnsi="Arial" w:hint="default"/>
      </w:rPr>
    </w:lvl>
    <w:lvl w:ilvl="1" w:tplc="040C0003" w:tentative="1">
      <w:start w:val="1"/>
      <w:numFmt w:val="bullet"/>
      <w:lvlText w:val="o"/>
      <w:lvlJc w:val="left"/>
      <w:pPr>
        <w:ind w:left="1809" w:hanging="360"/>
      </w:pPr>
      <w:rPr>
        <w:rFonts w:ascii="Courier New" w:hAnsi="Courier New" w:cs="Courier New" w:hint="default"/>
      </w:rPr>
    </w:lvl>
    <w:lvl w:ilvl="2" w:tplc="040C0005" w:tentative="1">
      <w:start w:val="1"/>
      <w:numFmt w:val="bullet"/>
      <w:lvlText w:val=""/>
      <w:lvlJc w:val="left"/>
      <w:pPr>
        <w:ind w:left="2529" w:hanging="360"/>
      </w:pPr>
      <w:rPr>
        <w:rFonts w:ascii="Wingdings" w:hAnsi="Wingdings" w:hint="default"/>
      </w:rPr>
    </w:lvl>
    <w:lvl w:ilvl="3" w:tplc="040C0001" w:tentative="1">
      <w:start w:val="1"/>
      <w:numFmt w:val="bullet"/>
      <w:lvlText w:val=""/>
      <w:lvlJc w:val="left"/>
      <w:pPr>
        <w:ind w:left="3249" w:hanging="360"/>
      </w:pPr>
      <w:rPr>
        <w:rFonts w:ascii="Symbol" w:hAnsi="Symbol" w:hint="default"/>
      </w:rPr>
    </w:lvl>
    <w:lvl w:ilvl="4" w:tplc="040C0003" w:tentative="1">
      <w:start w:val="1"/>
      <w:numFmt w:val="bullet"/>
      <w:lvlText w:val="o"/>
      <w:lvlJc w:val="left"/>
      <w:pPr>
        <w:ind w:left="3969" w:hanging="360"/>
      </w:pPr>
      <w:rPr>
        <w:rFonts w:ascii="Courier New" w:hAnsi="Courier New" w:cs="Courier New" w:hint="default"/>
      </w:rPr>
    </w:lvl>
    <w:lvl w:ilvl="5" w:tplc="040C0005" w:tentative="1">
      <w:start w:val="1"/>
      <w:numFmt w:val="bullet"/>
      <w:lvlText w:val=""/>
      <w:lvlJc w:val="left"/>
      <w:pPr>
        <w:ind w:left="4689" w:hanging="360"/>
      </w:pPr>
      <w:rPr>
        <w:rFonts w:ascii="Wingdings" w:hAnsi="Wingdings" w:hint="default"/>
      </w:rPr>
    </w:lvl>
    <w:lvl w:ilvl="6" w:tplc="040C0001" w:tentative="1">
      <w:start w:val="1"/>
      <w:numFmt w:val="bullet"/>
      <w:lvlText w:val=""/>
      <w:lvlJc w:val="left"/>
      <w:pPr>
        <w:ind w:left="5409" w:hanging="360"/>
      </w:pPr>
      <w:rPr>
        <w:rFonts w:ascii="Symbol" w:hAnsi="Symbol" w:hint="default"/>
      </w:rPr>
    </w:lvl>
    <w:lvl w:ilvl="7" w:tplc="040C0003" w:tentative="1">
      <w:start w:val="1"/>
      <w:numFmt w:val="bullet"/>
      <w:lvlText w:val="o"/>
      <w:lvlJc w:val="left"/>
      <w:pPr>
        <w:ind w:left="6129" w:hanging="360"/>
      </w:pPr>
      <w:rPr>
        <w:rFonts w:ascii="Courier New" w:hAnsi="Courier New" w:cs="Courier New" w:hint="default"/>
      </w:rPr>
    </w:lvl>
    <w:lvl w:ilvl="8" w:tplc="040C0005" w:tentative="1">
      <w:start w:val="1"/>
      <w:numFmt w:val="bullet"/>
      <w:lvlText w:val=""/>
      <w:lvlJc w:val="left"/>
      <w:pPr>
        <w:ind w:left="6849" w:hanging="360"/>
      </w:pPr>
      <w:rPr>
        <w:rFonts w:ascii="Wingdings" w:hAnsi="Wingdings" w:hint="default"/>
      </w:rPr>
    </w:lvl>
  </w:abstractNum>
  <w:abstractNum w:abstractNumId="127" w15:restartNumberingAfterBreak="0">
    <w:nsid w:val="45896EA5"/>
    <w:multiLevelType w:val="hybridMultilevel"/>
    <w:tmpl w:val="F3826176"/>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4605496B"/>
    <w:multiLevelType w:val="hybridMultilevel"/>
    <w:tmpl w:val="B0C607B0"/>
    <w:lvl w:ilvl="0" w:tplc="58FC28C4">
      <w:start w:val="1"/>
      <w:numFmt w:val="bullet"/>
      <w:lvlText w:val="-"/>
      <w:lvlJc w:val="left"/>
      <w:pPr>
        <w:ind w:left="720" w:hanging="360"/>
      </w:pPr>
      <w:rPr>
        <w:rFonts w:ascii="Calibri" w:hAnsi="Calibri" w:hint="default"/>
      </w:rPr>
    </w:lvl>
    <w:lvl w:ilvl="1" w:tplc="4ED245C0">
      <w:start w:val="1"/>
      <w:numFmt w:val="bullet"/>
      <w:lvlText w:val="o"/>
      <w:lvlJc w:val="left"/>
      <w:pPr>
        <w:ind w:left="1440" w:hanging="360"/>
      </w:pPr>
      <w:rPr>
        <w:rFonts w:ascii="Courier New" w:hAnsi="Courier New" w:hint="default"/>
      </w:rPr>
    </w:lvl>
    <w:lvl w:ilvl="2" w:tplc="3F6C8594">
      <w:start w:val="1"/>
      <w:numFmt w:val="bullet"/>
      <w:lvlText w:val=""/>
      <w:lvlJc w:val="left"/>
      <w:pPr>
        <w:ind w:left="2160" w:hanging="360"/>
      </w:pPr>
      <w:rPr>
        <w:rFonts w:ascii="Wingdings" w:hAnsi="Wingdings" w:hint="default"/>
      </w:rPr>
    </w:lvl>
    <w:lvl w:ilvl="3" w:tplc="275C60FC">
      <w:start w:val="1"/>
      <w:numFmt w:val="bullet"/>
      <w:lvlText w:val=""/>
      <w:lvlJc w:val="left"/>
      <w:pPr>
        <w:ind w:left="2880" w:hanging="360"/>
      </w:pPr>
      <w:rPr>
        <w:rFonts w:ascii="Symbol" w:hAnsi="Symbol" w:hint="default"/>
      </w:rPr>
    </w:lvl>
    <w:lvl w:ilvl="4" w:tplc="3D7AF096">
      <w:start w:val="1"/>
      <w:numFmt w:val="bullet"/>
      <w:lvlText w:val="o"/>
      <w:lvlJc w:val="left"/>
      <w:pPr>
        <w:ind w:left="3600" w:hanging="360"/>
      </w:pPr>
      <w:rPr>
        <w:rFonts w:ascii="Courier New" w:hAnsi="Courier New" w:hint="default"/>
      </w:rPr>
    </w:lvl>
    <w:lvl w:ilvl="5" w:tplc="46268666">
      <w:start w:val="1"/>
      <w:numFmt w:val="bullet"/>
      <w:lvlText w:val=""/>
      <w:lvlJc w:val="left"/>
      <w:pPr>
        <w:ind w:left="4320" w:hanging="360"/>
      </w:pPr>
      <w:rPr>
        <w:rFonts w:ascii="Wingdings" w:hAnsi="Wingdings" w:hint="default"/>
      </w:rPr>
    </w:lvl>
    <w:lvl w:ilvl="6" w:tplc="87F8D03A">
      <w:start w:val="1"/>
      <w:numFmt w:val="bullet"/>
      <w:lvlText w:val=""/>
      <w:lvlJc w:val="left"/>
      <w:pPr>
        <w:ind w:left="5040" w:hanging="360"/>
      </w:pPr>
      <w:rPr>
        <w:rFonts w:ascii="Symbol" w:hAnsi="Symbol" w:hint="default"/>
      </w:rPr>
    </w:lvl>
    <w:lvl w:ilvl="7" w:tplc="C38A0D96">
      <w:start w:val="1"/>
      <w:numFmt w:val="bullet"/>
      <w:lvlText w:val="o"/>
      <w:lvlJc w:val="left"/>
      <w:pPr>
        <w:ind w:left="5760" w:hanging="360"/>
      </w:pPr>
      <w:rPr>
        <w:rFonts w:ascii="Courier New" w:hAnsi="Courier New" w:hint="default"/>
      </w:rPr>
    </w:lvl>
    <w:lvl w:ilvl="8" w:tplc="92544824">
      <w:start w:val="1"/>
      <w:numFmt w:val="bullet"/>
      <w:lvlText w:val=""/>
      <w:lvlJc w:val="left"/>
      <w:pPr>
        <w:ind w:left="6480" w:hanging="360"/>
      </w:pPr>
      <w:rPr>
        <w:rFonts w:ascii="Wingdings" w:hAnsi="Wingdings" w:hint="default"/>
      </w:rPr>
    </w:lvl>
  </w:abstractNum>
  <w:abstractNum w:abstractNumId="129" w15:restartNumberingAfterBreak="0">
    <w:nsid w:val="46D46BB7"/>
    <w:multiLevelType w:val="hybridMultilevel"/>
    <w:tmpl w:val="1DD60020"/>
    <w:lvl w:ilvl="0" w:tplc="F26CB3F4">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0" w15:restartNumberingAfterBreak="0">
    <w:nsid w:val="47647B25"/>
    <w:multiLevelType w:val="multilevel"/>
    <w:tmpl w:val="08AE6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7780FB2"/>
    <w:multiLevelType w:val="hybridMultilevel"/>
    <w:tmpl w:val="F89AE73E"/>
    <w:lvl w:ilvl="0" w:tplc="4F7CD30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2" w15:restartNumberingAfterBreak="0">
    <w:nsid w:val="482A3654"/>
    <w:multiLevelType w:val="hybridMultilevel"/>
    <w:tmpl w:val="D23E0FB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3" w15:restartNumberingAfterBreak="0">
    <w:nsid w:val="48522A00"/>
    <w:multiLevelType w:val="hybridMultilevel"/>
    <w:tmpl w:val="C1F67862"/>
    <w:lvl w:ilvl="0" w:tplc="39DC0EE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485B84FE"/>
    <w:multiLevelType w:val="hybridMultilevel"/>
    <w:tmpl w:val="FFFFFFFF"/>
    <w:lvl w:ilvl="0" w:tplc="86C4930C">
      <w:start w:val="1"/>
      <w:numFmt w:val="bullet"/>
      <w:lvlText w:val="-"/>
      <w:lvlJc w:val="left"/>
      <w:pPr>
        <w:ind w:left="720" w:hanging="360"/>
      </w:pPr>
      <w:rPr>
        <w:rFonts w:ascii="Calibri" w:hAnsi="Calibri" w:hint="default"/>
      </w:rPr>
    </w:lvl>
    <w:lvl w:ilvl="1" w:tplc="BD1A2438">
      <w:start w:val="1"/>
      <w:numFmt w:val="bullet"/>
      <w:lvlText w:val="o"/>
      <w:lvlJc w:val="left"/>
      <w:pPr>
        <w:ind w:left="1440" w:hanging="360"/>
      </w:pPr>
      <w:rPr>
        <w:rFonts w:ascii="Courier New" w:hAnsi="Courier New" w:hint="default"/>
      </w:rPr>
    </w:lvl>
    <w:lvl w:ilvl="2" w:tplc="C7BE473A">
      <w:start w:val="1"/>
      <w:numFmt w:val="bullet"/>
      <w:lvlText w:val=""/>
      <w:lvlJc w:val="left"/>
      <w:pPr>
        <w:ind w:left="2160" w:hanging="360"/>
      </w:pPr>
      <w:rPr>
        <w:rFonts w:ascii="Wingdings" w:hAnsi="Wingdings" w:hint="default"/>
      </w:rPr>
    </w:lvl>
    <w:lvl w:ilvl="3" w:tplc="10922B88">
      <w:start w:val="1"/>
      <w:numFmt w:val="bullet"/>
      <w:lvlText w:val=""/>
      <w:lvlJc w:val="left"/>
      <w:pPr>
        <w:ind w:left="2880" w:hanging="360"/>
      </w:pPr>
      <w:rPr>
        <w:rFonts w:ascii="Symbol" w:hAnsi="Symbol" w:hint="default"/>
      </w:rPr>
    </w:lvl>
    <w:lvl w:ilvl="4" w:tplc="6FE2B0C8">
      <w:start w:val="1"/>
      <w:numFmt w:val="bullet"/>
      <w:lvlText w:val="o"/>
      <w:lvlJc w:val="left"/>
      <w:pPr>
        <w:ind w:left="3600" w:hanging="360"/>
      </w:pPr>
      <w:rPr>
        <w:rFonts w:ascii="Courier New" w:hAnsi="Courier New" w:hint="default"/>
      </w:rPr>
    </w:lvl>
    <w:lvl w:ilvl="5" w:tplc="61BCC08E">
      <w:start w:val="1"/>
      <w:numFmt w:val="bullet"/>
      <w:lvlText w:val=""/>
      <w:lvlJc w:val="left"/>
      <w:pPr>
        <w:ind w:left="4320" w:hanging="360"/>
      </w:pPr>
      <w:rPr>
        <w:rFonts w:ascii="Wingdings" w:hAnsi="Wingdings" w:hint="default"/>
      </w:rPr>
    </w:lvl>
    <w:lvl w:ilvl="6" w:tplc="A0320F8C">
      <w:start w:val="1"/>
      <w:numFmt w:val="bullet"/>
      <w:lvlText w:val=""/>
      <w:lvlJc w:val="left"/>
      <w:pPr>
        <w:ind w:left="5040" w:hanging="360"/>
      </w:pPr>
      <w:rPr>
        <w:rFonts w:ascii="Symbol" w:hAnsi="Symbol" w:hint="default"/>
      </w:rPr>
    </w:lvl>
    <w:lvl w:ilvl="7" w:tplc="BD38B214">
      <w:start w:val="1"/>
      <w:numFmt w:val="bullet"/>
      <w:lvlText w:val="o"/>
      <w:lvlJc w:val="left"/>
      <w:pPr>
        <w:ind w:left="5760" w:hanging="360"/>
      </w:pPr>
      <w:rPr>
        <w:rFonts w:ascii="Courier New" w:hAnsi="Courier New" w:hint="default"/>
      </w:rPr>
    </w:lvl>
    <w:lvl w:ilvl="8" w:tplc="210E6464">
      <w:start w:val="1"/>
      <w:numFmt w:val="bullet"/>
      <w:lvlText w:val=""/>
      <w:lvlJc w:val="left"/>
      <w:pPr>
        <w:ind w:left="6480" w:hanging="360"/>
      </w:pPr>
      <w:rPr>
        <w:rFonts w:ascii="Wingdings" w:hAnsi="Wingdings" w:hint="default"/>
      </w:rPr>
    </w:lvl>
  </w:abstractNum>
  <w:abstractNum w:abstractNumId="135" w15:restartNumberingAfterBreak="0">
    <w:nsid w:val="4879911C"/>
    <w:multiLevelType w:val="hybridMultilevel"/>
    <w:tmpl w:val="FFFFFFFF"/>
    <w:lvl w:ilvl="0" w:tplc="5224AD04">
      <w:start w:val="1"/>
      <w:numFmt w:val="decimal"/>
      <w:lvlText w:val="%1."/>
      <w:lvlJc w:val="left"/>
      <w:pPr>
        <w:ind w:left="720" w:hanging="360"/>
      </w:pPr>
    </w:lvl>
    <w:lvl w:ilvl="1" w:tplc="00BA43E2">
      <w:start w:val="1"/>
      <w:numFmt w:val="decimal"/>
      <w:lvlText w:val="à"/>
      <w:lvlJc w:val="left"/>
      <w:pPr>
        <w:ind w:left="1440" w:hanging="360"/>
      </w:pPr>
    </w:lvl>
    <w:lvl w:ilvl="2" w:tplc="C0BEEFB6">
      <w:start w:val="1"/>
      <w:numFmt w:val="lowerRoman"/>
      <w:lvlText w:val="%3."/>
      <w:lvlJc w:val="right"/>
      <w:pPr>
        <w:ind w:left="2160" w:hanging="180"/>
      </w:pPr>
    </w:lvl>
    <w:lvl w:ilvl="3" w:tplc="D3D4131A">
      <w:start w:val="1"/>
      <w:numFmt w:val="decimal"/>
      <w:lvlText w:val="%4."/>
      <w:lvlJc w:val="left"/>
      <w:pPr>
        <w:ind w:left="2880" w:hanging="360"/>
      </w:pPr>
    </w:lvl>
    <w:lvl w:ilvl="4" w:tplc="3496C5E8">
      <w:start w:val="1"/>
      <w:numFmt w:val="lowerLetter"/>
      <w:lvlText w:val="%5."/>
      <w:lvlJc w:val="left"/>
      <w:pPr>
        <w:ind w:left="3600" w:hanging="360"/>
      </w:pPr>
    </w:lvl>
    <w:lvl w:ilvl="5" w:tplc="085046E4">
      <w:start w:val="1"/>
      <w:numFmt w:val="lowerRoman"/>
      <w:lvlText w:val="%6."/>
      <w:lvlJc w:val="right"/>
      <w:pPr>
        <w:ind w:left="4320" w:hanging="180"/>
      </w:pPr>
    </w:lvl>
    <w:lvl w:ilvl="6" w:tplc="2452AA9A">
      <w:start w:val="1"/>
      <w:numFmt w:val="decimal"/>
      <w:lvlText w:val="%7."/>
      <w:lvlJc w:val="left"/>
      <w:pPr>
        <w:ind w:left="5040" w:hanging="360"/>
      </w:pPr>
    </w:lvl>
    <w:lvl w:ilvl="7" w:tplc="86A4CEDE">
      <w:start w:val="1"/>
      <w:numFmt w:val="lowerLetter"/>
      <w:lvlText w:val="%8."/>
      <w:lvlJc w:val="left"/>
      <w:pPr>
        <w:ind w:left="5760" w:hanging="360"/>
      </w:pPr>
    </w:lvl>
    <w:lvl w:ilvl="8" w:tplc="D3C6DA2A">
      <w:start w:val="1"/>
      <w:numFmt w:val="lowerRoman"/>
      <w:lvlText w:val="%9."/>
      <w:lvlJc w:val="right"/>
      <w:pPr>
        <w:ind w:left="6480" w:hanging="180"/>
      </w:pPr>
    </w:lvl>
  </w:abstractNum>
  <w:abstractNum w:abstractNumId="136" w15:restartNumberingAfterBreak="0">
    <w:nsid w:val="48EFD091"/>
    <w:multiLevelType w:val="hybridMultilevel"/>
    <w:tmpl w:val="FFFFFFFF"/>
    <w:lvl w:ilvl="0" w:tplc="608A239A">
      <w:start w:val="1"/>
      <w:numFmt w:val="bullet"/>
      <w:lvlText w:val="-"/>
      <w:lvlJc w:val="left"/>
      <w:pPr>
        <w:ind w:left="720" w:hanging="360"/>
      </w:pPr>
      <w:rPr>
        <w:rFonts w:ascii="&quot;Optima&quot;,sans-serif" w:hAnsi="&quot;Optima&quot;,sans-serif" w:hint="default"/>
      </w:rPr>
    </w:lvl>
    <w:lvl w:ilvl="1" w:tplc="1382BC96">
      <w:start w:val="1"/>
      <w:numFmt w:val="bullet"/>
      <w:lvlText w:val="o"/>
      <w:lvlJc w:val="left"/>
      <w:pPr>
        <w:ind w:left="1440" w:hanging="360"/>
      </w:pPr>
      <w:rPr>
        <w:rFonts w:ascii="Courier New" w:hAnsi="Courier New" w:hint="default"/>
      </w:rPr>
    </w:lvl>
    <w:lvl w:ilvl="2" w:tplc="67A0F070">
      <w:start w:val="1"/>
      <w:numFmt w:val="bullet"/>
      <w:lvlText w:val=""/>
      <w:lvlJc w:val="left"/>
      <w:pPr>
        <w:ind w:left="2160" w:hanging="360"/>
      </w:pPr>
      <w:rPr>
        <w:rFonts w:ascii="Wingdings" w:hAnsi="Wingdings" w:hint="default"/>
      </w:rPr>
    </w:lvl>
    <w:lvl w:ilvl="3" w:tplc="9CE2F64E">
      <w:start w:val="1"/>
      <w:numFmt w:val="bullet"/>
      <w:lvlText w:val=""/>
      <w:lvlJc w:val="left"/>
      <w:pPr>
        <w:ind w:left="2880" w:hanging="360"/>
      </w:pPr>
      <w:rPr>
        <w:rFonts w:ascii="Symbol" w:hAnsi="Symbol" w:hint="default"/>
      </w:rPr>
    </w:lvl>
    <w:lvl w:ilvl="4" w:tplc="A7CE2844">
      <w:start w:val="1"/>
      <w:numFmt w:val="bullet"/>
      <w:lvlText w:val="o"/>
      <w:lvlJc w:val="left"/>
      <w:pPr>
        <w:ind w:left="3600" w:hanging="360"/>
      </w:pPr>
      <w:rPr>
        <w:rFonts w:ascii="Courier New" w:hAnsi="Courier New" w:hint="default"/>
      </w:rPr>
    </w:lvl>
    <w:lvl w:ilvl="5" w:tplc="11DEEB74">
      <w:start w:val="1"/>
      <w:numFmt w:val="bullet"/>
      <w:lvlText w:val=""/>
      <w:lvlJc w:val="left"/>
      <w:pPr>
        <w:ind w:left="4320" w:hanging="360"/>
      </w:pPr>
      <w:rPr>
        <w:rFonts w:ascii="Wingdings" w:hAnsi="Wingdings" w:hint="default"/>
      </w:rPr>
    </w:lvl>
    <w:lvl w:ilvl="6" w:tplc="664E5EFE">
      <w:start w:val="1"/>
      <w:numFmt w:val="bullet"/>
      <w:lvlText w:val=""/>
      <w:lvlJc w:val="left"/>
      <w:pPr>
        <w:ind w:left="5040" w:hanging="360"/>
      </w:pPr>
      <w:rPr>
        <w:rFonts w:ascii="Symbol" w:hAnsi="Symbol" w:hint="default"/>
      </w:rPr>
    </w:lvl>
    <w:lvl w:ilvl="7" w:tplc="ACEC4E06">
      <w:start w:val="1"/>
      <w:numFmt w:val="bullet"/>
      <w:lvlText w:val="o"/>
      <w:lvlJc w:val="left"/>
      <w:pPr>
        <w:ind w:left="5760" w:hanging="360"/>
      </w:pPr>
      <w:rPr>
        <w:rFonts w:ascii="Courier New" w:hAnsi="Courier New" w:hint="default"/>
      </w:rPr>
    </w:lvl>
    <w:lvl w:ilvl="8" w:tplc="CBB2E900">
      <w:start w:val="1"/>
      <w:numFmt w:val="bullet"/>
      <w:lvlText w:val=""/>
      <w:lvlJc w:val="left"/>
      <w:pPr>
        <w:ind w:left="6480" w:hanging="360"/>
      </w:pPr>
      <w:rPr>
        <w:rFonts w:ascii="Wingdings" w:hAnsi="Wingdings" w:hint="default"/>
      </w:rPr>
    </w:lvl>
  </w:abstractNum>
  <w:abstractNum w:abstractNumId="137" w15:restartNumberingAfterBreak="0">
    <w:nsid w:val="4AEC28D6"/>
    <w:multiLevelType w:val="hybridMultilevel"/>
    <w:tmpl w:val="FFFFFFFF"/>
    <w:lvl w:ilvl="0" w:tplc="CFC2E5B8">
      <w:start w:val="1"/>
      <w:numFmt w:val="bullet"/>
      <w:lvlText w:val="-"/>
      <w:lvlJc w:val="left"/>
      <w:pPr>
        <w:ind w:left="720" w:hanging="360"/>
      </w:pPr>
      <w:rPr>
        <w:rFonts w:ascii="&quot;Optima&quot;,sans-serif" w:hAnsi="&quot;Optima&quot;,sans-serif" w:hint="default"/>
      </w:rPr>
    </w:lvl>
    <w:lvl w:ilvl="1" w:tplc="68B44420">
      <w:start w:val="1"/>
      <w:numFmt w:val="bullet"/>
      <w:lvlText w:val="o"/>
      <w:lvlJc w:val="left"/>
      <w:pPr>
        <w:ind w:left="1440" w:hanging="360"/>
      </w:pPr>
      <w:rPr>
        <w:rFonts w:ascii="Courier New" w:hAnsi="Courier New" w:hint="default"/>
      </w:rPr>
    </w:lvl>
    <w:lvl w:ilvl="2" w:tplc="CEE85744">
      <w:start w:val="1"/>
      <w:numFmt w:val="bullet"/>
      <w:lvlText w:val=""/>
      <w:lvlJc w:val="left"/>
      <w:pPr>
        <w:ind w:left="2160" w:hanging="360"/>
      </w:pPr>
      <w:rPr>
        <w:rFonts w:ascii="Wingdings" w:hAnsi="Wingdings" w:hint="default"/>
      </w:rPr>
    </w:lvl>
    <w:lvl w:ilvl="3" w:tplc="671E5B6C">
      <w:start w:val="1"/>
      <w:numFmt w:val="bullet"/>
      <w:lvlText w:val=""/>
      <w:lvlJc w:val="left"/>
      <w:pPr>
        <w:ind w:left="2880" w:hanging="360"/>
      </w:pPr>
      <w:rPr>
        <w:rFonts w:ascii="Symbol" w:hAnsi="Symbol" w:hint="default"/>
      </w:rPr>
    </w:lvl>
    <w:lvl w:ilvl="4" w:tplc="BCBC265E">
      <w:start w:val="1"/>
      <w:numFmt w:val="bullet"/>
      <w:lvlText w:val="o"/>
      <w:lvlJc w:val="left"/>
      <w:pPr>
        <w:ind w:left="3600" w:hanging="360"/>
      </w:pPr>
      <w:rPr>
        <w:rFonts w:ascii="Courier New" w:hAnsi="Courier New" w:hint="default"/>
      </w:rPr>
    </w:lvl>
    <w:lvl w:ilvl="5" w:tplc="2CB23060">
      <w:start w:val="1"/>
      <w:numFmt w:val="bullet"/>
      <w:lvlText w:val=""/>
      <w:lvlJc w:val="left"/>
      <w:pPr>
        <w:ind w:left="4320" w:hanging="360"/>
      </w:pPr>
      <w:rPr>
        <w:rFonts w:ascii="Wingdings" w:hAnsi="Wingdings" w:hint="default"/>
      </w:rPr>
    </w:lvl>
    <w:lvl w:ilvl="6" w:tplc="353E045E">
      <w:start w:val="1"/>
      <w:numFmt w:val="bullet"/>
      <w:lvlText w:val=""/>
      <w:lvlJc w:val="left"/>
      <w:pPr>
        <w:ind w:left="5040" w:hanging="360"/>
      </w:pPr>
      <w:rPr>
        <w:rFonts w:ascii="Symbol" w:hAnsi="Symbol" w:hint="default"/>
      </w:rPr>
    </w:lvl>
    <w:lvl w:ilvl="7" w:tplc="D3309576">
      <w:start w:val="1"/>
      <w:numFmt w:val="bullet"/>
      <w:lvlText w:val="o"/>
      <w:lvlJc w:val="left"/>
      <w:pPr>
        <w:ind w:left="5760" w:hanging="360"/>
      </w:pPr>
      <w:rPr>
        <w:rFonts w:ascii="Courier New" w:hAnsi="Courier New" w:hint="default"/>
      </w:rPr>
    </w:lvl>
    <w:lvl w:ilvl="8" w:tplc="5D6C91C6">
      <w:start w:val="1"/>
      <w:numFmt w:val="bullet"/>
      <w:lvlText w:val=""/>
      <w:lvlJc w:val="left"/>
      <w:pPr>
        <w:ind w:left="6480" w:hanging="360"/>
      </w:pPr>
      <w:rPr>
        <w:rFonts w:ascii="Wingdings" w:hAnsi="Wingdings" w:hint="default"/>
      </w:rPr>
    </w:lvl>
  </w:abstractNum>
  <w:abstractNum w:abstractNumId="138" w15:restartNumberingAfterBreak="0">
    <w:nsid w:val="4B927728"/>
    <w:multiLevelType w:val="hybridMultilevel"/>
    <w:tmpl w:val="F6D02EFA"/>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39" w15:restartNumberingAfterBreak="0">
    <w:nsid w:val="4BCD4F48"/>
    <w:multiLevelType w:val="hybridMultilevel"/>
    <w:tmpl w:val="633A0B5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4C995505"/>
    <w:multiLevelType w:val="hybridMultilevel"/>
    <w:tmpl w:val="79AC19D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4DD2254A"/>
    <w:multiLevelType w:val="hybridMultilevel"/>
    <w:tmpl w:val="00787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4FA957AC"/>
    <w:multiLevelType w:val="hybridMultilevel"/>
    <w:tmpl w:val="D82E1AF6"/>
    <w:lvl w:ilvl="0" w:tplc="21BEB6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505D44C8"/>
    <w:multiLevelType w:val="hybridMultilevel"/>
    <w:tmpl w:val="E7B0CE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50CB40AD"/>
    <w:multiLevelType w:val="hybridMultilevel"/>
    <w:tmpl w:val="0C603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51934C84"/>
    <w:multiLevelType w:val="hybridMultilevel"/>
    <w:tmpl w:val="4E269822"/>
    <w:lvl w:ilvl="0" w:tplc="BC3E3F3E">
      <w:start w:val="1"/>
      <w:numFmt w:val="bullet"/>
      <w:lvlText w:val=""/>
      <w:lvlJc w:val="left"/>
      <w:pPr>
        <w:ind w:left="720" w:hanging="360"/>
      </w:pPr>
      <w:rPr>
        <w:rFonts w:ascii="Wingdings" w:hAnsi="Wingdings" w:hint="default"/>
        <w:u w:color="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51CB1682"/>
    <w:multiLevelType w:val="hybridMultilevel"/>
    <w:tmpl w:val="78667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51D651BA"/>
    <w:multiLevelType w:val="hybridMultilevel"/>
    <w:tmpl w:val="247E4BF4"/>
    <w:lvl w:ilvl="0" w:tplc="1DDE48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540B027B"/>
    <w:multiLevelType w:val="hybridMultilevel"/>
    <w:tmpl w:val="0C5EE17C"/>
    <w:lvl w:ilvl="0" w:tplc="F024167C">
      <w:numFmt w:val="bullet"/>
      <w:lvlText w:val="-"/>
      <w:lvlJc w:val="left"/>
      <w:pPr>
        <w:ind w:left="1428" w:hanging="360"/>
      </w:pPr>
      <w:rPr>
        <w:rFonts w:ascii="Calibri" w:eastAsiaTheme="minorHAnsi" w:hAnsi="Calibri" w:hint="default"/>
      </w:rPr>
    </w:lvl>
    <w:lvl w:ilvl="1" w:tplc="FFFFFFFF">
      <w:numFmt w:val="bullet"/>
      <w:lvlText w:val="-"/>
      <w:lvlJc w:val="left"/>
      <w:pPr>
        <w:ind w:left="1440" w:hanging="360"/>
      </w:pPr>
      <w:rPr>
        <w:rFonts w:ascii="Calibri" w:eastAsiaTheme="minorHAnsi" w:hAnsi="Calibri"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9" w15:restartNumberingAfterBreak="0">
    <w:nsid w:val="55A61905"/>
    <w:multiLevelType w:val="hybridMultilevel"/>
    <w:tmpl w:val="0E320CDC"/>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0" w15:restartNumberingAfterBreak="0">
    <w:nsid w:val="560E2D8A"/>
    <w:multiLevelType w:val="hybridMultilevel"/>
    <w:tmpl w:val="873EE3D6"/>
    <w:lvl w:ilvl="0" w:tplc="040C0003">
      <w:start w:val="1"/>
      <w:numFmt w:val="bullet"/>
      <w:lvlText w:val="o"/>
      <w:lvlJc w:val="left"/>
      <w:pPr>
        <w:ind w:left="2487"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58DAF3BC"/>
    <w:multiLevelType w:val="hybridMultilevel"/>
    <w:tmpl w:val="FFFFFFFF"/>
    <w:lvl w:ilvl="0" w:tplc="6B66835C">
      <w:start w:val="1"/>
      <w:numFmt w:val="bullet"/>
      <w:lvlText w:val=""/>
      <w:lvlJc w:val="left"/>
      <w:pPr>
        <w:ind w:left="720" w:hanging="360"/>
      </w:pPr>
      <w:rPr>
        <w:rFonts w:ascii="Wingdings" w:hAnsi="Wingdings" w:hint="default"/>
      </w:rPr>
    </w:lvl>
    <w:lvl w:ilvl="1" w:tplc="F56A6946">
      <w:start w:val="1"/>
      <w:numFmt w:val="bullet"/>
      <w:lvlText w:val="o"/>
      <w:lvlJc w:val="left"/>
      <w:pPr>
        <w:ind w:left="1440" w:hanging="360"/>
      </w:pPr>
      <w:rPr>
        <w:rFonts w:ascii="Courier New" w:hAnsi="Courier New" w:hint="default"/>
      </w:rPr>
    </w:lvl>
    <w:lvl w:ilvl="2" w:tplc="38EE8300">
      <w:start w:val="1"/>
      <w:numFmt w:val="bullet"/>
      <w:lvlText w:val=""/>
      <w:lvlJc w:val="left"/>
      <w:pPr>
        <w:ind w:left="2160" w:hanging="360"/>
      </w:pPr>
      <w:rPr>
        <w:rFonts w:ascii="Wingdings" w:hAnsi="Wingdings" w:hint="default"/>
      </w:rPr>
    </w:lvl>
    <w:lvl w:ilvl="3" w:tplc="10C6D32E">
      <w:start w:val="1"/>
      <w:numFmt w:val="bullet"/>
      <w:lvlText w:val=""/>
      <w:lvlJc w:val="left"/>
      <w:pPr>
        <w:ind w:left="2880" w:hanging="360"/>
      </w:pPr>
      <w:rPr>
        <w:rFonts w:ascii="Symbol" w:hAnsi="Symbol" w:hint="default"/>
      </w:rPr>
    </w:lvl>
    <w:lvl w:ilvl="4" w:tplc="12082F3E">
      <w:start w:val="1"/>
      <w:numFmt w:val="bullet"/>
      <w:lvlText w:val="o"/>
      <w:lvlJc w:val="left"/>
      <w:pPr>
        <w:ind w:left="3600" w:hanging="360"/>
      </w:pPr>
      <w:rPr>
        <w:rFonts w:ascii="Courier New" w:hAnsi="Courier New" w:hint="default"/>
      </w:rPr>
    </w:lvl>
    <w:lvl w:ilvl="5" w:tplc="A5E0FDC6">
      <w:start w:val="1"/>
      <w:numFmt w:val="bullet"/>
      <w:lvlText w:val=""/>
      <w:lvlJc w:val="left"/>
      <w:pPr>
        <w:ind w:left="4320" w:hanging="360"/>
      </w:pPr>
      <w:rPr>
        <w:rFonts w:ascii="Wingdings" w:hAnsi="Wingdings" w:hint="default"/>
      </w:rPr>
    </w:lvl>
    <w:lvl w:ilvl="6" w:tplc="34D06E4E">
      <w:start w:val="1"/>
      <w:numFmt w:val="bullet"/>
      <w:lvlText w:val=""/>
      <w:lvlJc w:val="left"/>
      <w:pPr>
        <w:ind w:left="5040" w:hanging="360"/>
      </w:pPr>
      <w:rPr>
        <w:rFonts w:ascii="Symbol" w:hAnsi="Symbol" w:hint="default"/>
      </w:rPr>
    </w:lvl>
    <w:lvl w:ilvl="7" w:tplc="13DADA98">
      <w:start w:val="1"/>
      <w:numFmt w:val="bullet"/>
      <w:lvlText w:val="o"/>
      <w:lvlJc w:val="left"/>
      <w:pPr>
        <w:ind w:left="5760" w:hanging="360"/>
      </w:pPr>
      <w:rPr>
        <w:rFonts w:ascii="Courier New" w:hAnsi="Courier New" w:hint="default"/>
      </w:rPr>
    </w:lvl>
    <w:lvl w:ilvl="8" w:tplc="BC941B96">
      <w:start w:val="1"/>
      <w:numFmt w:val="bullet"/>
      <w:lvlText w:val=""/>
      <w:lvlJc w:val="left"/>
      <w:pPr>
        <w:ind w:left="6480" w:hanging="360"/>
      </w:pPr>
      <w:rPr>
        <w:rFonts w:ascii="Wingdings" w:hAnsi="Wingdings" w:hint="default"/>
      </w:rPr>
    </w:lvl>
  </w:abstractNum>
  <w:abstractNum w:abstractNumId="152" w15:restartNumberingAfterBreak="0">
    <w:nsid w:val="5979DEDA"/>
    <w:multiLevelType w:val="hybridMultilevel"/>
    <w:tmpl w:val="FFFFFFFF"/>
    <w:lvl w:ilvl="0" w:tplc="24D4573E">
      <w:start w:val="1"/>
      <w:numFmt w:val="bullet"/>
      <w:lvlText w:val="-"/>
      <w:lvlJc w:val="left"/>
      <w:pPr>
        <w:ind w:left="720" w:hanging="360"/>
      </w:pPr>
      <w:rPr>
        <w:rFonts w:ascii="Calibri" w:hAnsi="Calibri" w:hint="default"/>
      </w:rPr>
    </w:lvl>
    <w:lvl w:ilvl="1" w:tplc="3F32DE22">
      <w:start w:val="1"/>
      <w:numFmt w:val="bullet"/>
      <w:lvlText w:val="o"/>
      <w:lvlJc w:val="left"/>
      <w:pPr>
        <w:ind w:left="1440" w:hanging="360"/>
      </w:pPr>
      <w:rPr>
        <w:rFonts w:ascii="Courier New" w:hAnsi="Courier New" w:hint="default"/>
      </w:rPr>
    </w:lvl>
    <w:lvl w:ilvl="2" w:tplc="75DC1E20">
      <w:start w:val="1"/>
      <w:numFmt w:val="bullet"/>
      <w:lvlText w:val=""/>
      <w:lvlJc w:val="left"/>
      <w:pPr>
        <w:ind w:left="2160" w:hanging="360"/>
      </w:pPr>
      <w:rPr>
        <w:rFonts w:ascii="Wingdings" w:hAnsi="Wingdings" w:hint="default"/>
      </w:rPr>
    </w:lvl>
    <w:lvl w:ilvl="3" w:tplc="15EC43BC">
      <w:start w:val="1"/>
      <w:numFmt w:val="bullet"/>
      <w:lvlText w:val=""/>
      <w:lvlJc w:val="left"/>
      <w:pPr>
        <w:ind w:left="2880" w:hanging="360"/>
      </w:pPr>
      <w:rPr>
        <w:rFonts w:ascii="Symbol" w:hAnsi="Symbol" w:hint="default"/>
      </w:rPr>
    </w:lvl>
    <w:lvl w:ilvl="4" w:tplc="0D32BA56">
      <w:start w:val="1"/>
      <w:numFmt w:val="bullet"/>
      <w:lvlText w:val="o"/>
      <w:lvlJc w:val="left"/>
      <w:pPr>
        <w:ind w:left="3600" w:hanging="360"/>
      </w:pPr>
      <w:rPr>
        <w:rFonts w:ascii="Courier New" w:hAnsi="Courier New" w:hint="default"/>
      </w:rPr>
    </w:lvl>
    <w:lvl w:ilvl="5" w:tplc="0994ACA4">
      <w:start w:val="1"/>
      <w:numFmt w:val="bullet"/>
      <w:lvlText w:val=""/>
      <w:lvlJc w:val="left"/>
      <w:pPr>
        <w:ind w:left="4320" w:hanging="360"/>
      </w:pPr>
      <w:rPr>
        <w:rFonts w:ascii="Wingdings" w:hAnsi="Wingdings" w:hint="default"/>
      </w:rPr>
    </w:lvl>
    <w:lvl w:ilvl="6" w:tplc="7B2E16CE">
      <w:start w:val="1"/>
      <w:numFmt w:val="bullet"/>
      <w:lvlText w:val=""/>
      <w:lvlJc w:val="left"/>
      <w:pPr>
        <w:ind w:left="5040" w:hanging="360"/>
      </w:pPr>
      <w:rPr>
        <w:rFonts w:ascii="Symbol" w:hAnsi="Symbol" w:hint="default"/>
      </w:rPr>
    </w:lvl>
    <w:lvl w:ilvl="7" w:tplc="1DACBA52">
      <w:start w:val="1"/>
      <w:numFmt w:val="bullet"/>
      <w:lvlText w:val="o"/>
      <w:lvlJc w:val="left"/>
      <w:pPr>
        <w:ind w:left="5760" w:hanging="360"/>
      </w:pPr>
      <w:rPr>
        <w:rFonts w:ascii="Courier New" w:hAnsi="Courier New" w:hint="default"/>
      </w:rPr>
    </w:lvl>
    <w:lvl w:ilvl="8" w:tplc="8790351A">
      <w:start w:val="1"/>
      <w:numFmt w:val="bullet"/>
      <w:lvlText w:val=""/>
      <w:lvlJc w:val="left"/>
      <w:pPr>
        <w:ind w:left="6480" w:hanging="360"/>
      </w:pPr>
      <w:rPr>
        <w:rFonts w:ascii="Wingdings" w:hAnsi="Wingdings" w:hint="default"/>
      </w:rPr>
    </w:lvl>
  </w:abstractNum>
  <w:abstractNum w:abstractNumId="153" w15:restartNumberingAfterBreak="0">
    <w:nsid w:val="5A4E2A9F"/>
    <w:multiLevelType w:val="hybridMultilevel"/>
    <w:tmpl w:val="3AAC3708"/>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5A5B26B1"/>
    <w:multiLevelType w:val="hybridMultilevel"/>
    <w:tmpl w:val="F8ACA048"/>
    <w:lvl w:ilvl="0" w:tplc="943C5FF8">
      <w:start w:val="1"/>
      <w:numFmt w:val="bullet"/>
      <w:lvlText w:val="•"/>
      <w:lvlJc w:val="left"/>
      <w:pPr>
        <w:tabs>
          <w:tab w:val="num" w:pos="720"/>
        </w:tabs>
        <w:ind w:left="720" w:hanging="360"/>
      </w:pPr>
      <w:rPr>
        <w:rFonts w:ascii="Times New Roman" w:hAnsi="Times New Roman" w:hint="default"/>
      </w:rPr>
    </w:lvl>
    <w:lvl w:ilvl="1" w:tplc="26087098" w:tentative="1">
      <w:start w:val="1"/>
      <w:numFmt w:val="bullet"/>
      <w:lvlText w:val="•"/>
      <w:lvlJc w:val="left"/>
      <w:pPr>
        <w:tabs>
          <w:tab w:val="num" w:pos="1440"/>
        </w:tabs>
        <w:ind w:left="1440" w:hanging="360"/>
      </w:pPr>
      <w:rPr>
        <w:rFonts w:ascii="Times New Roman" w:hAnsi="Times New Roman" w:hint="default"/>
      </w:rPr>
    </w:lvl>
    <w:lvl w:ilvl="2" w:tplc="07A6D2D6" w:tentative="1">
      <w:start w:val="1"/>
      <w:numFmt w:val="bullet"/>
      <w:lvlText w:val="•"/>
      <w:lvlJc w:val="left"/>
      <w:pPr>
        <w:tabs>
          <w:tab w:val="num" w:pos="2160"/>
        </w:tabs>
        <w:ind w:left="2160" w:hanging="360"/>
      </w:pPr>
      <w:rPr>
        <w:rFonts w:ascii="Times New Roman" w:hAnsi="Times New Roman" w:hint="default"/>
      </w:rPr>
    </w:lvl>
    <w:lvl w:ilvl="3" w:tplc="E1DA1668" w:tentative="1">
      <w:start w:val="1"/>
      <w:numFmt w:val="bullet"/>
      <w:lvlText w:val="•"/>
      <w:lvlJc w:val="left"/>
      <w:pPr>
        <w:tabs>
          <w:tab w:val="num" w:pos="2880"/>
        </w:tabs>
        <w:ind w:left="2880" w:hanging="360"/>
      </w:pPr>
      <w:rPr>
        <w:rFonts w:ascii="Times New Roman" w:hAnsi="Times New Roman" w:hint="default"/>
      </w:rPr>
    </w:lvl>
    <w:lvl w:ilvl="4" w:tplc="DC82195C" w:tentative="1">
      <w:start w:val="1"/>
      <w:numFmt w:val="bullet"/>
      <w:lvlText w:val="•"/>
      <w:lvlJc w:val="left"/>
      <w:pPr>
        <w:tabs>
          <w:tab w:val="num" w:pos="3600"/>
        </w:tabs>
        <w:ind w:left="3600" w:hanging="360"/>
      </w:pPr>
      <w:rPr>
        <w:rFonts w:ascii="Times New Roman" w:hAnsi="Times New Roman" w:hint="default"/>
      </w:rPr>
    </w:lvl>
    <w:lvl w:ilvl="5" w:tplc="65107530" w:tentative="1">
      <w:start w:val="1"/>
      <w:numFmt w:val="bullet"/>
      <w:lvlText w:val="•"/>
      <w:lvlJc w:val="left"/>
      <w:pPr>
        <w:tabs>
          <w:tab w:val="num" w:pos="4320"/>
        </w:tabs>
        <w:ind w:left="4320" w:hanging="360"/>
      </w:pPr>
      <w:rPr>
        <w:rFonts w:ascii="Times New Roman" w:hAnsi="Times New Roman" w:hint="default"/>
      </w:rPr>
    </w:lvl>
    <w:lvl w:ilvl="6" w:tplc="2F344544" w:tentative="1">
      <w:start w:val="1"/>
      <w:numFmt w:val="bullet"/>
      <w:lvlText w:val="•"/>
      <w:lvlJc w:val="left"/>
      <w:pPr>
        <w:tabs>
          <w:tab w:val="num" w:pos="5040"/>
        </w:tabs>
        <w:ind w:left="5040" w:hanging="360"/>
      </w:pPr>
      <w:rPr>
        <w:rFonts w:ascii="Times New Roman" w:hAnsi="Times New Roman" w:hint="default"/>
      </w:rPr>
    </w:lvl>
    <w:lvl w:ilvl="7" w:tplc="CE3C8BA0" w:tentative="1">
      <w:start w:val="1"/>
      <w:numFmt w:val="bullet"/>
      <w:lvlText w:val="•"/>
      <w:lvlJc w:val="left"/>
      <w:pPr>
        <w:tabs>
          <w:tab w:val="num" w:pos="5760"/>
        </w:tabs>
        <w:ind w:left="5760" w:hanging="360"/>
      </w:pPr>
      <w:rPr>
        <w:rFonts w:ascii="Times New Roman" w:hAnsi="Times New Roman" w:hint="default"/>
      </w:rPr>
    </w:lvl>
    <w:lvl w:ilvl="8" w:tplc="FC945716" w:tentative="1">
      <w:start w:val="1"/>
      <w:numFmt w:val="bullet"/>
      <w:lvlText w:val="•"/>
      <w:lvlJc w:val="left"/>
      <w:pPr>
        <w:tabs>
          <w:tab w:val="num" w:pos="6480"/>
        </w:tabs>
        <w:ind w:left="6480" w:hanging="360"/>
      </w:pPr>
      <w:rPr>
        <w:rFonts w:ascii="Times New Roman" w:hAnsi="Times New Roman" w:hint="default"/>
      </w:rPr>
    </w:lvl>
  </w:abstractNum>
  <w:abstractNum w:abstractNumId="155" w15:restartNumberingAfterBreak="0">
    <w:nsid w:val="5B226FC4"/>
    <w:multiLevelType w:val="hybridMultilevel"/>
    <w:tmpl w:val="FFFFFFFF"/>
    <w:lvl w:ilvl="0" w:tplc="2E1417A2">
      <w:start w:val="1"/>
      <w:numFmt w:val="bullet"/>
      <w:lvlText w:val="-"/>
      <w:lvlJc w:val="left"/>
      <w:pPr>
        <w:ind w:left="720" w:hanging="360"/>
      </w:pPr>
      <w:rPr>
        <w:rFonts w:ascii="Calibri" w:hAnsi="Calibri" w:hint="default"/>
      </w:rPr>
    </w:lvl>
    <w:lvl w:ilvl="1" w:tplc="20AA920A">
      <w:start w:val="1"/>
      <w:numFmt w:val="bullet"/>
      <w:lvlText w:val="o"/>
      <w:lvlJc w:val="left"/>
      <w:pPr>
        <w:ind w:left="1440" w:hanging="360"/>
      </w:pPr>
      <w:rPr>
        <w:rFonts w:ascii="Courier New" w:hAnsi="Courier New" w:hint="default"/>
      </w:rPr>
    </w:lvl>
    <w:lvl w:ilvl="2" w:tplc="FC003350">
      <w:start w:val="1"/>
      <w:numFmt w:val="bullet"/>
      <w:lvlText w:val=""/>
      <w:lvlJc w:val="left"/>
      <w:pPr>
        <w:ind w:left="2160" w:hanging="360"/>
      </w:pPr>
      <w:rPr>
        <w:rFonts w:ascii="Wingdings" w:hAnsi="Wingdings" w:hint="default"/>
      </w:rPr>
    </w:lvl>
    <w:lvl w:ilvl="3" w:tplc="05FA9B66">
      <w:start w:val="1"/>
      <w:numFmt w:val="bullet"/>
      <w:lvlText w:val=""/>
      <w:lvlJc w:val="left"/>
      <w:pPr>
        <w:ind w:left="2880" w:hanging="360"/>
      </w:pPr>
      <w:rPr>
        <w:rFonts w:ascii="Symbol" w:hAnsi="Symbol" w:hint="default"/>
      </w:rPr>
    </w:lvl>
    <w:lvl w:ilvl="4" w:tplc="1286FCA2">
      <w:start w:val="1"/>
      <w:numFmt w:val="bullet"/>
      <w:lvlText w:val="o"/>
      <w:lvlJc w:val="left"/>
      <w:pPr>
        <w:ind w:left="3600" w:hanging="360"/>
      </w:pPr>
      <w:rPr>
        <w:rFonts w:ascii="Courier New" w:hAnsi="Courier New" w:hint="default"/>
      </w:rPr>
    </w:lvl>
    <w:lvl w:ilvl="5" w:tplc="72244DA2">
      <w:start w:val="1"/>
      <w:numFmt w:val="bullet"/>
      <w:lvlText w:val=""/>
      <w:lvlJc w:val="left"/>
      <w:pPr>
        <w:ind w:left="4320" w:hanging="360"/>
      </w:pPr>
      <w:rPr>
        <w:rFonts w:ascii="Wingdings" w:hAnsi="Wingdings" w:hint="default"/>
      </w:rPr>
    </w:lvl>
    <w:lvl w:ilvl="6" w:tplc="B3E841B6">
      <w:start w:val="1"/>
      <w:numFmt w:val="bullet"/>
      <w:lvlText w:val=""/>
      <w:lvlJc w:val="left"/>
      <w:pPr>
        <w:ind w:left="5040" w:hanging="360"/>
      </w:pPr>
      <w:rPr>
        <w:rFonts w:ascii="Symbol" w:hAnsi="Symbol" w:hint="default"/>
      </w:rPr>
    </w:lvl>
    <w:lvl w:ilvl="7" w:tplc="7146100C">
      <w:start w:val="1"/>
      <w:numFmt w:val="bullet"/>
      <w:lvlText w:val="o"/>
      <w:lvlJc w:val="left"/>
      <w:pPr>
        <w:ind w:left="5760" w:hanging="360"/>
      </w:pPr>
      <w:rPr>
        <w:rFonts w:ascii="Courier New" w:hAnsi="Courier New" w:hint="default"/>
      </w:rPr>
    </w:lvl>
    <w:lvl w:ilvl="8" w:tplc="1FA0A8AA">
      <w:start w:val="1"/>
      <w:numFmt w:val="bullet"/>
      <w:lvlText w:val=""/>
      <w:lvlJc w:val="left"/>
      <w:pPr>
        <w:ind w:left="6480" w:hanging="360"/>
      </w:pPr>
      <w:rPr>
        <w:rFonts w:ascii="Wingdings" w:hAnsi="Wingdings" w:hint="default"/>
      </w:rPr>
    </w:lvl>
  </w:abstractNum>
  <w:abstractNum w:abstractNumId="156" w15:restartNumberingAfterBreak="0">
    <w:nsid w:val="5B3677BF"/>
    <w:multiLevelType w:val="hybridMultilevel"/>
    <w:tmpl w:val="2C22881C"/>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7" w15:restartNumberingAfterBreak="0">
    <w:nsid w:val="5BDE75E5"/>
    <w:multiLevelType w:val="hybridMultilevel"/>
    <w:tmpl w:val="6C882D0A"/>
    <w:lvl w:ilvl="0" w:tplc="683C3AAA">
      <w:start w:val="1"/>
      <w:numFmt w:val="bullet"/>
      <w:lvlText w:val="-"/>
      <w:lvlJc w:val="left"/>
      <w:pPr>
        <w:ind w:left="720" w:hanging="360"/>
      </w:pPr>
      <w:rPr>
        <w:rFonts w:ascii="Calibri" w:hAnsi="Calibri" w:hint="default"/>
      </w:rPr>
    </w:lvl>
    <w:lvl w:ilvl="1" w:tplc="E4448CB0">
      <w:start w:val="1"/>
      <w:numFmt w:val="bullet"/>
      <w:lvlText w:val="o"/>
      <w:lvlJc w:val="left"/>
      <w:pPr>
        <w:ind w:left="1440" w:hanging="360"/>
      </w:pPr>
      <w:rPr>
        <w:rFonts w:ascii="Courier New" w:hAnsi="Courier New" w:hint="default"/>
      </w:rPr>
    </w:lvl>
    <w:lvl w:ilvl="2" w:tplc="E424E360">
      <w:start w:val="1"/>
      <w:numFmt w:val="bullet"/>
      <w:lvlText w:val=""/>
      <w:lvlJc w:val="left"/>
      <w:pPr>
        <w:ind w:left="2160" w:hanging="360"/>
      </w:pPr>
      <w:rPr>
        <w:rFonts w:ascii="Wingdings" w:hAnsi="Wingdings" w:hint="default"/>
      </w:rPr>
    </w:lvl>
    <w:lvl w:ilvl="3" w:tplc="76922B02">
      <w:start w:val="1"/>
      <w:numFmt w:val="bullet"/>
      <w:lvlText w:val=""/>
      <w:lvlJc w:val="left"/>
      <w:pPr>
        <w:ind w:left="2880" w:hanging="360"/>
      </w:pPr>
      <w:rPr>
        <w:rFonts w:ascii="Symbol" w:hAnsi="Symbol" w:hint="default"/>
      </w:rPr>
    </w:lvl>
    <w:lvl w:ilvl="4" w:tplc="5238C722">
      <w:start w:val="1"/>
      <w:numFmt w:val="bullet"/>
      <w:lvlText w:val="o"/>
      <w:lvlJc w:val="left"/>
      <w:pPr>
        <w:ind w:left="3600" w:hanging="360"/>
      </w:pPr>
      <w:rPr>
        <w:rFonts w:ascii="Courier New" w:hAnsi="Courier New" w:hint="default"/>
      </w:rPr>
    </w:lvl>
    <w:lvl w:ilvl="5" w:tplc="1C16B9B4">
      <w:start w:val="1"/>
      <w:numFmt w:val="bullet"/>
      <w:lvlText w:val=""/>
      <w:lvlJc w:val="left"/>
      <w:pPr>
        <w:ind w:left="4320" w:hanging="360"/>
      </w:pPr>
      <w:rPr>
        <w:rFonts w:ascii="Wingdings" w:hAnsi="Wingdings" w:hint="default"/>
      </w:rPr>
    </w:lvl>
    <w:lvl w:ilvl="6" w:tplc="A662978C">
      <w:start w:val="1"/>
      <w:numFmt w:val="bullet"/>
      <w:lvlText w:val=""/>
      <w:lvlJc w:val="left"/>
      <w:pPr>
        <w:ind w:left="5040" w:hanging="360"/>
      </w:pPr>
      <w:rPr>
        <w:rFonts w:ascii="Symbol" w:hAnsi="Symbol" w:hint="default"/>
      </w:rPr>
    </w:lvl>
    <w:lvl w:ilvl="7" w:tplc="54A227EA">
      <w:start w:val="1"/>
      <w:numFmt w:val="bullet"/>
      <w:lvlText w:val="o"/>
      <w:lvlJc w:val="left"/>
      <w:pPr>
        <w:ind w:left="5760" w:hanging="360"/>
      </w:pPr>
      <w:rPr>
        <w:rFonts w:ascii="Courier New" w:hAnsi="Courier New" w:hint="default"/>
      </w:rPr>
    </w:lvl>
    <w:lvl w:ilvl="8" w:tplc="B76061EA">
      <w:start w:val="1"/>
      <w:numFmt w:val="bullet"/>
      <w:lvlText w:val=""/>
      <w:lvlJc w:val="left"/>
      <w:pPr>
        <w:ind w:left="6480" w:hanging="360"/>
      </w:pPr>
      <w:rPr>
        <w:rFonts w:ascii="Wingdings" w:hAnsi="Wingdings" w:hint="default"/>
      </w:rPr>
    </w:lvl>
  </w:abstractNum>
  <w:abstractNum w:abstractNumId="158" w15:restartNumberingAfterBreak="0">
    <w:nsid w:val="5C4EB0E4"/>
    <w:multiLevelType w:val="hybridMultilevel"/>
    <w:tmpl w:val="0D04CB7E"/>
    <w:lvl w:ilvl="0" w:tplc="55C6E40A">
      <w:start w:val="1"/>
      <w:numFmt w:val="bullet"/>
      <w:lvlText w:val="-"/>
      <w:lvlJc w:val="left"/>
      <w:pPr>
        <w:ind w:left="720" w:hanging="360"/>
      </w:pPr>
      <w:rPr>
        <w:rFonts w:ascii="Calibri" w:hAnsi="Calibri" w:hint="default"/>
      </w:rPr>
    </w:lvl>
    <w:lvl w:ilvl="1" w:tplc="E236B7AC">
      <w:start w:val="1"/>
      <w:numFmt w:val="bullet"/>
      <w:lvlText w:val="o"/>
      <w:lvlJc w:val="left"/>
      <w:pPr>
        <w:ind w:left="1440" w:hanging="360"/>
      </w:pPr>
      <w:rPr>
        <w:rFonts w:ascii="Courier New" w:hAnsi="Courier New" w:hint="default"/>
      </w:rPr>
    </w:lvl>
    <w:lvl w:ilvl="2" w:tplc="DAB84B44">
      <w:start w:val="1"/>
      <w:numFmt w:val="bullet"/>
      <w:lvlText w:val=""/>
      <w:lvlJc w:val="left"/>
      <w:pPr>
        <w:ind w:left="2160" w:hanging="360"/>
      </w:pPr>
      <w:rPr>
        <w:rFonts w:ascii="Wingdings" w:hAnsi="Wingdings" w:hint="default"/>
      </w:rPr>
    </w:lvl>
    <w:lvl w:ilvl="3" w:tplc="D7C655C0">
      <w:start w:val="1"/>
      <w:numFmt w:val="bullet"/>
      <w:lvlText w:val=""/>
      <w:lvlJc w:val="left"/>
      <w:pPr>
        <w:ind w:left="2880" w:hanging="360"/>
      </w:pPr>
      <w:rPr>
        <w:rFonts w:ascii="Symbol" w:hAnsi="Symbol" w:hint="default"/>
      </w:rPr>
    </w:lvl>
    <w:lvl w:ilvl="4" w:tplc="0ECCEE7A">
      <w:start w:val="1"/>
      <w:numFmt w:val="bullet"/>
      <w:lvlText w:val="o"/>
      <w:lvlJc w:val="left"/>
      <w:pPr>
        <w:ind w:left="3600" w:hanging="360"/>
      </w:pPr>
      <w:rPr>
        <w:rFonts w:ascii="Courier New" w:hAnsi="Courier New" w:hint="default"/>
      </w:rPr>
    </w:lvl>
    <w:lvl w:ilvl="5" w:tplc="3DFA2750">
      <w:start w:val="1"/>
      <w:numFmt w:val="bullet"/>
      <w:lvlText w:val=""/>
      <w:lvlJc w:val="left"/>
      <w:pPr>
        <w:ind w:left="4320" w:hanging="360"/>
      </w:pPr>
      <w:rPr>
        <w:rFonts w:ascii="Wingdings" w:hAnsi="Wingdings" w:hint="default"/>
      </w:rPr>
    </w:lvl>
    <w:lvl w:ilvl="6" w:tplc="74206E92">
      <w:start w:val="1"/>
      <w:numFmt w:val="bullet"/>
      <w:lvlText w:val=""/>
      <w:lvlJc w:val="left"/>
      <w:pPr>
        <w:ind w:left="5040" w:hanging="360"/>
      </w:pPr>
      <w:rPr>
        <w:rFonts w:ascii="Symbol" w:hAnsi="Symbol" w:hint="default"/>
      </w:rPr>
    </w:lvl>
    <w:lvl w:ilvl="7" w:tplc="5FB62B56">
      <w:start w:val="1"/>
      <w:numFmt w:val="bullet"/>
      <w:lvlText w:val="o"/>
      <w:lvlJc w:val="left"/>
      <w:pPr>
        <w:ind w:left="5760" w:hanging="360"/>
      </w:pPr>
      <w:rPr>
        <w:rFonts w:ascii="Courier New" w:hAnsi="Courier New" w:hint="default"/>
      </w:rPr>
    </w:lvl>
    <w:lvl w:ilvl="8" w:tplc="C7C0AC2A">
      <w:start w:val="1"/>
      <w:numFmt w:val="bullet"/>
      <w:lvlText w:val=""/>
      <w:lvlJc w:val="left"/>
      <w:pPr>
        <w:ind w:left="6480" w:hanging="360"/>
      </w:pPr>
      <w:rPr>
        <w:rFonts w:ascii="Wingdings" w:hAnsi="Wingdings" w:hint="default"/>
      </w:rPr>
    </w:lvl>
  </w:abstractNum>
  <w:abstractNum w:abstractNumId="159" w15:restartNumberingAfterBreak="0">
    <w:nsid w:val="5D04B5D0"/>
    <w:multiLevelType w:val="hybridMultilevel"/>
    <w:tmpl w:val="E6FCFBDE"/>
    <w:lvl w:ilvl="0" w:tplc="F8E04CEE">
      <w:start w:val="1"/>
      <w:numFmt w:val="bullet"/>
      <w:lvlText w:val="-"/>
      <w:lvlJc w:val="left"/>
      <w:pPr>
        <w:ind w:left="720" w:hanging="360"/>
      </w:pPr>
      <w:rPr>
        <w:rFonts w:ascii="Calibri" w:hAnsi="Calibri" w:hint="default"/>
      </w:rPr>
    </w:lvl>
    <w:lvl w:ilvl="1" w:tplc="DE02AD48">
      <w:start w:val="1"/>
      <w:numFmt w:val="bullet"/>
      <w:lvlText w:val="o"/>
      <w:lvlJc w:val="left"/>
      <w:pPr>
        <w:ind w:left="1440" w:hanging="360"/>
      </w:pPr>
      <w:rPr>
        <w:rFonts w:ascii="Courier New" w:hAnsi="Courier New" w:hint="default"/>
      </w:rPr>
    </w:lvl>
    <w:lvl w:ilvl="2" w:tplc="3C805586">
      <w:start w:val="1"/>
      <w:numFmt w:val="bullet"/>
      <w:lvlText w:val=""/>
      <w:lvlJc w:val="left"/>
      <w:pPr>
        <w:ind w:left="2160" w:hanging="360"/>
      </w:pPr>
      <w:rPr>
        <w:rFonts w:ascii="Wingdings" w:hAnsi="Wingdings" w:hint="default"/>
      </w:rPr>
    </w:lvl>
    <w:lvl w:ilvl="3" w:tplc="75B64B88">
      <w:start w:val="1"/>
      <w:numFmt w:val="bullet"/>
      <w:lvlText w:val=""/>
      <w:lvlJc w:val="left"/>
      <w:pPr>
        <w:ind w:left="2880" w:hanging="360"/>
      </w:pPr>
      <w:rPr>
        <w:rFonts w:ascii="Symbol" w:hAnsi="Symbol" w:hint="default"/>
      </w:rPr>
    </w:lvl>
    <w:lvl w:ilvl="4" w:tplc="23CC9BC2">
      <w:start w:val="1"/>
      <w:numFmt w:val="bullet"/>
      <w:lvlText w:val="o"/>
      <w:lvlJc w:val="left"/>
      <w:pPr>
        <w:ind w:left="3600" w:hanging="360"/>
      </w:pPr>
      <w:rPr>
        <w:rFonts w:ascii="Courier New" w:hAnsi="Courier New" w:hint="default"/>
      </w:rPr>
    </w:lvl>
    <w:lvl w:ilvl="5" w:tplc="CD328CC2">
      <w:start w:val="1"/>
      <w:numFmt w:val="bullet"/>
      <w:lvlText w:val=""/>
      <w:lvlJc w:val="left"/>
      <w:pPr>
        <w:ind w:left="4320" w:hanging="360"/>
      </w:pPr>
      <w:rPr>
        <w:rFonts w:ascii="Wingdings" w:hAnsi="Wingdings" w:hint="default"/>
      </w:rPr>
    </w:lvl>
    <w:lvl w:ilvl="6" w:tplc="5AF4BF9C">
      <w:start w:val="1"/>
      <w:numFmt w:val="bullet"/>
      <w:lvlText w:val=""/>
      <w:lvlJc w:val="left"/>
      <w:pPr>
        <w:ind w:left="5040" w:hanging="360"/>
      </w:pPr>
      <w:rPr>
        <w:rFonts w:ascii="Symbol" w:hAnsi="Symbol" w:hint="default"/>
      </w:rPr>
    </w:lvl>
    <w:lvl w:ilvl="7" w:tplc="73D88106">
      <w:start w:val="1"/>
      <w:numFmt w:val="bullet"/>
      <w:lvlText w:val="o"/>
      <w:lvlJc w:val="left"/>
      <w:pPr>
        <w:ind w:left="5760" w:hanging="360"/>
      </w:pPr>
      <w:rPr>
        <w:rFonts w:ascii="Courier New" w:hAnsi="Courier New" w:hint="default"/>
      </w:rPr>
    </w:lvl>
    <w:lvl w:ilvl="8" w:tplc="60587F70">
      <w:start w:val="1"/>
      <w:numFmt w:val="bullet"/>
      <w:lvlText w:val=""/>
      <w:lvlJc w:val="left"/>
      <w:pPr>
        <w:ind w:left="6480" w:hanging="360"/>
      </w:pPr>
      <w:rPr>
        <w:rFonts w:ascii="Wingdings" w:hAnsi="Wingdings" w:hint="default"/>
      </w:rPr>
    </w:lvl>
  </w:abstractNum>
  <w:abstractNum w:abstractNumId="160" w15:restartNumberingAfterBreak="0">
    <w:nsid w:val="5D8C1C10"/>
    <w:multiLevelType w:val="hybridMultilevel"/>
    <w:tmpl w:val="8836F7B8"/>
    <w:lvl w:ilvl="0" w:tplc="379EF8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5DDC78C6"/>
    <w:multiLevelType w:val="hybridMultilevel"/>
    <w:tmpl w:val="069628AC"/>
    <w:lvl w:ilvl="0" w:tplc="A88EF250">
      <w:start w:val="1"/>
      <w:numFmt w:val="decimal"/>
      <w:lvlText w:val="%1."/>
      <w:lvlJc w:val="left"/>
      <w:pPr>
        <w:ind w:left="720" w:hanging="360"/>
      </w:pPr>
    </w:lvl>
    <w:lvl w:ilvl="1" w:tplc="AF0CDFA8">
      <w:start w:val="1"/>
      <w:numFmt w:val="decimal"/>
      <w:lvlText w:val="%2."/>
      <w:lvlJc w:val="left"/>
      <w:pPr>
        <w:ind w:left="720" w:hanging="360"/>
      </w:pPr>
    </w:lvl>
    <w:lvl w:ilvl="2" w:tplc="D41A61A2">
      <w:start w:val="1"/>
      <w:numFmt w:val="decimal"/>
      <w:lvlText w:val="%3."/>
      <w:lvlJc w:val="left"/>
      <w:pPr>
        <w:ind w:left="720" w:hanging="360"/>
      </w:pPr>
    </w:lvl>
    <w:lvl w:ilvl="3" w:tplc="118A339E">
      <w:start w:val="1"/>
      <w:numFmt w:val="decimal"/>
      <w:lvlText w:val="%4."/>
      <w:lvlJc w:val="left"/>
      <w:pPr>
        <w:ind w:left="720" w:hanging="360"/>
      </w:pPr>
    </w:lvl>
    <w:lvl w:ilvl="4" w:tplc="83E2DFDC">
      <w:start w:val="1"/>
      <w:numFmt w:val="decimal"/>
      <w:lvlText w:val="%5."/>
      <w:lvlJc w:val="left"/>
      <w:pPr>
        <w:ind w:left="720" w:hanging="360"/>
      </w:pPr>
    </w:lvl>
    <w:lvl w:ilvl="5" w:tplc="81261970">
      <w:start w:val="1"/>
      <w:numFmt w:val="decimal"/>
      <w:lvlText w:val="%6."/>
      <w:lvlJc w:val="left"/>
      <w:pPr>
        <w:ind w:left="720" w:hanging="360"/>
      </w:pPr>
    </w:lvl>
    <w:lvl w:ilvl="6" w:tplc="62B88E82">
      <w:start w:val="1"/>
      <w:numFmt w:val="decimal"/>
      <w:lvlText w:val="%7."/>
      <w:lvlJc w:val="left"/>
      <w:pPr>
        <w:ind w:left="720" w:hanging="360"/>
      </w:pPr>
    </w:lvl>
    <w:lvl w:ilvl="7" w:tplc="BC7A4372">
      <w:start w:val="1"/>
      <w:numFmt w:val="decimal"/>
      <w:lvlText w:val="%8."/>
      <w:lvlJc w:val="left"/>
      <w:pPr>
        <w:ind w:left="720" w:hanging="360"/>
      </w:pPr>
    </w:lvl>
    <w:lvl w:ilvl="8" w:tplc="EC96BD62">
      <w:start w:val="1"/>
      <w:numFmt w:val="decimal"/>
      <w:lvlText w:val="%9."/>
      <w:lvlJc w:val="left"/>
      <w:pPr>
        <w:ind w:left="720" w:hanging="360"/>
      </w:pPr>
    </w:lvl>
  </w:abstractNum>
  <w:abstractNum w:abstractNumId="162" w15:restartNumberingAfterBreak="0">
    <w:nsid w:val="5E3139D7"/>
    <w:multiLevelType w:val="hybridMultilevel"/>
    <w:tmpl w:val="73949260"/>
    <w:lvl w:ilvl="0" w:tplc="0F5ECF8E">
      <w:start w:val="1"/>
      <w:numFmt w:val="decimal"/>
      <w:lvlText w:val="%1."/>
      <w:lvlJc w:val="left"/>
      <w:pPr>
        <w:ind w:left="720" w:hanging="360"/>
      </w:pPr>
    </w:lvl>
    <w:lvl w:ilvl="1" w:tplc="09D48966">
      <w:start w:val="1"/>
      <w:numFmt w:val="decimal"/>
      <w:lvlText w:val="%2."/>
      <w:lvlJc w:val="left"/>
      <w:pPr>
        <w:ind w:left="720" w:hanging="360"/>
      </w:pPr>
    </w:lvl>
    <w:lvl w:ilvl="2" w:tplc="B5E6DF46">
      <w:start w:val="1"/>
      <w:numFmt w:val="decimal"/>
      <w:lvlText w:val="%3."/>
      <w:lvlJc w:val="left"/>
      <w:pPr>
        <w:ind w:left="720" w:hanging="360"/>
      </w:pPr>
    </w:lvl>
    <w:lvl w:ilvl="3" w:tplc="11B80FF4">
      <w:start w:val="1"/>
      <w:numFmt w:val="decimal"/>
      <w:lvlText w:val="%4."/>
      <w:lvlJc w:val="left"/>
      <w:pPr>
        <w:ind w:left="720" w:hanging="360"/>
      </w:pPr>
    </w:lvl>
    <w:lvl w:ilvl="4" w:tplc="79E0FC46">
      <w:start w:val="1"/>
      <w:numFmt w:val="decimal"/>
      <w:lvlText w:val="%5."/>
      <w:lvlJc w:val="left"/>
      <w:pPr>
        <w:ind w:left="720" w:hanging="360"/>
      </w:pPr>
    </w:lvl>
    <w:lvl w:ilvl="5" w:tplc="BAD06F50">
      <w:start w:val="1"/>
      <w:numFmt w:val="decimal"/>
      <w:lvlText w:val="%6."/>
      <w:lvlJc w:val="left"/>
      <w:pPr>
        <w:ind w:left="720" w:hanging="360"/>
      </w:pPr>
    </w:lvl>
    <w:lvl w:ilvl="6" w:tplc="AC888094">
      <w:start w:val="1"/>
      <w:numFmt w:val="decimal"/>
      <w:lvlText w:val="%7."/>
      <w:lvlJc w:val="left"/>
      <w:pPr>
        <w:ind w:left="720" w:hanging="360"/>
      </w:pPr>
    </w:lvl>
    <w:lvl w:ilvl="7" w:tplc="50E4D3DC">
      <w:start w:val="1"/>
      <w:numFmt w:val="decimal"/>
      <w:lvlText w:val="%8."/>
      <w:lvlJc w:val="left"/>
      <w:pPr>
        <w:ind w:left="720" w:hanging="360"/>
      </w:pPr>
    </w:lvl>
    <w:lvl w:ilvl="8" w:tplc="47EA71F8">
      <w:start w:val="1"/>
      <w:numFmt w:val="decimal"/>
      <w:lvlText w:val="%9."/>
      <w:lvlJc w:val="left"/>
      <w:pPr>
        <w:ind w:left="720" w:hanging="360"/>
      </w:pPr>
    </w:lvl>
  </w:abstractNum>
  <w:abstractNum w:abstractNumId="163" w15:restartNumberingAfterBreak="0">
    <w:nsid w:val="5F284FC0"/>
    <w:multiLevelType w:val="hybridMultilevel"/>
    <w:tmpl w:val="FFFFFFFF"/>
    <w:lvl w:ilvl="0" w:tplc="2C4CBFA8">
      <w:start w:val="1"/>
      <w:numFmt w:val="bullet"/>
      <w:lvlText w:val="-"/>
      <w:lvlJc w:val="left"/>
      <w:pPr>
        <w:ind w:left="720" w:hanging="360"/>
      </w:pPr>
      <w:rPr>
        <w:rFonts w:ascii="Calibri" w:hAnsi="Calibri" w:hint="default"/>
      </w:rPr>
    </w:lvl>
    <w:lvl w:ilvl="1" w:tplc="013E1A2C">
      <w:start w:val="1"/>
      <w:numFmt w:val="bullet"/>
      <w:lvlText w:val="o"/>
      <w:lvlJc w:val="left"/>
      <w:pPr>
        <w:ind w:left="1440" w:hanging="360"/>
      </w:pPr>
      <w:rPr>
        <w:rFonts w:ascii="Courier New" w:hAnsi="Courier New" w:hint="default"/>
      </w:rPr>
    </w:lvl>
    <w:lvl w:ilvl="2" w:tplc="82D809D2">
      <w:start w:val="1"/>
      <w:numFmt w:val="bullet"/>
      <w:lvlText w:val=""/>
      <w:lvlJc w:val="left"/>
      <w:pPr>
        <w:ind w:left="2160" w:hanging="360"/>
      </w:pPr>
      <w:rPr>
        <w:rFonts w:ascii="Wingdings" w:hAnsi="Wingdings" w:hint="default"/>
      </w:rPr>
    </w:lvl>
    <w:lvl w:ilvl="3" w:tplc="3BE09426">
      <w:start w:val="1"/>
      <w:numFmt w:val="bullet"/>
      <w:lvlText w:val=""/>
      <w:lvlJc w:val="left"/>
      <w:pPr>
        <w:ind w:left="2880" w:hanging="360"/>
      </w:pPr>
      <w:rPr>
        <w:rFonts w:ascii="Symbol" w:hAnsi="Symbol" w:hint="default"/>
      </w:rPr>
    </w:lvl>
    <w:lvl w:ilvl="4" w:tplc="132CD064">
      <w:start w:val="1"/>
      <w:numFmt w:val="bullet"/>
      <w:lvlText w:val="o"/>
      <w:lvlJc w:val="left"/>
      <w:pPr>
        <w:ind w:left="3600" w:hanging="360"/>
      </w:pPr>
      <w:rPr>
        <w:rFonts w:ascii="Courier New" w:hAnsi="Courier New" w:hint="default"/>
      </w:rPr>
    </w:lvl>
    <w:lvl w:ilvl="5" w:tplc="1BFE4E7C">
      <w:start w:val="1"/>
      <w:numFmt w:val="bullet"/>
      <w:lvlText w:val=""/>
      <w:lvlJc w:val="left"/>
      <w:pPr>
        <w:ind w:left="4320" w:hanging="360"/>
      </w:pPr>
      <w:rPr>
        <w:rFonts w:ascii="Wingdings" w:hAnsi="Wingdings" w:hint="default"/>
      </w:rPr>
    </w:lvl>
    <w:lvl w:ilvl="6" w:tplc="5276E6CA">
      <w:start w:val="1"/>
      <w:numFmt w:val="bullet"/>
      <w:lvlText w:val=""/>
      <w:lvlJc w:val="left"/>
      <w:pPr>
        <w:ind w:left="5040" w:hanging="360"/>
      </w:pPr>
      <w:rPr>
        <w:rFonts w:ascii="Symbol" w:hAnsi="Symbol" w:hint="default"/>
      </w:rPr>
    </w:lvl>
    <w:lvl w:ilvl="7" w:tplc="8FB48A96">
      <w:start w:val="1"/>
      <w:numFmt w:val="bullet"/>
      <w:lvlText w:val="o"/>
      <w:lvlJc w:val="left"/>
      <w:pPr>
        <w:ind w:left="5760" w:hanging="360"/>
      </w:pPr>
      <w:rPr>
        <w:rFonts w:ascii="Courier New" w:hAnsi="Courier New" w:hint="default"/>
      </w:rPr>
    </w:lvl>
    <w:lvl w:ilvl="8" w:tplc="361C3CF0">
      <w:start w:val="1"/>
      <w:numFmt w:val="bullet"/>
      <w:lvlText w:val=""/>
      <w:lvlJc w:val="left"/>
      <w:pPr>
        <w:ind w:left="6480" w:hanging="360"/>
      </w:pPr>
      <w:rPr>
        <w:rFonts w:ascii="Wingdings" w:hAnsi="Wingdings" w:hint="default"/>
      </w:rPr>
    </w:lvl>
  </w:abstractNum>
  <w:abstractNum w:abstractNumId="164" w15:restartNumberingAfterBreak="0">
    <w:nsid w:val="5F463CFF"/>
    <w:multiLevelType w:val="hybridMultilevel"/>
    <w:tmpl w:val="68448470"/>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5F5803ED"/>
    <w:multiLevelType w:val="hybridMultilevel"/>
    <w:tmpl w:val="AC608322"/>
    <w:lvl w:ilvl="0" w:tplc="040C0003">
      <w:start w:val="1"/>
      <w:numFmt w:val="bullet"/>
      <w:lvlText w:val="o"/>
      <w:lvlJc w:val="left"/>
      <w:pPr>
        <w:ind w:left="577" w:hanging="360"/>
      </w:pPr>
      <w:rPr>
        <w:rFonts w:ascii="Courier New" w:hAnsi="Courier New" w:cs="Courier New" w:hint="default"/>
      </w:rPr>
    </w:lvl>
    <w:lvl w:ilvl="1" w:tplc="040C0003" w:tentative="1">
      <w:start w:val="1"/>
      <w:numFmt w:val="bullet"/>
      <w:lvlText w:val="o"/>
      <w:lvlJc w:val="left"/>
      <w:pPr>
        <w:ind w:left="1297" w:hanging="360"/>
      </w:pPr>
      <w:rPr>
        <w:rFonts w:ascii="Courier New" w:hAnsi="Courier New" w:cs="Courier New" w:hint="default"/>
      </w:rPr>
    </w:lvl>
    <w:lvl w:ilvl="2" w:tplc="040C0005" w:tentative="1">
      <w:start w:val="1"/>
      <w:numFmt w:val="bullet"/>
      <w:lvlText w:val=""/>
      <w:lvlJc w:val="left"/>
      <w:pPr>
        <w:ind w:left="2017" w:hanging="360"/>
      </w:pPr>
      <w:rPr>
        <w:rFonts w:ascii="Wingdings" w:hAnsi="Wingdings" w:hint="default"/>
      </w:rPr>
    </w:lvl>
    <w:lvl w:ilvl="3" w:tplc="040C0001" w:tentative="1">
      <w:start w:val="1"/>
      <w:numFmt w:val="bullet"/>
      <w:lvlText w:val=""/>
      <w:lvlJc w:val="left"/>
      <w:pPr>
        <w:ind w:left="2737" w:hanging="360"/>
      </w:pPr>
      <w:rPr>
        <w:rFonts w:ascii="Symbol" w:hAnsi="Symbol" w:hint="default"/>
      </w:rPr>
    </w:lvl>
    <w:lvl w:ilvl="4" w:tplc="040C0003" w:tentative="1">
      <w:start w:val="1"/>
      <w:numFmt w:val="bullet"/>
      <w:lvlText w:val="o"/>
      <w:lvlJc w:val="left"/>
      <w:pPr>
        <w:ind w:left="3457" w:hanging="360"/>
      </w:pPr>
      <w:rPr>
        <w:rFonts w:ascii="Courier New" w:hAnsi="Courier New" w:cs="Courier New" w:hint="default"/>
      </w:rPr>
    </w:lvl>
    <w:lvl w:ilvl="5" w:tplc="040C0005" w:tentative="1">
      <w:start w:val="1"/>
      <w:numFmt w:val="bullet"/>
      <w:lvlText w:val=""/>
      <w:lvlJc w:val="left"/>
      <w:pPr>
        <w:ind w:left="4177" w:hanging="360"/>
      </w:pPr>
      <w:rPr>
        <w:rFonts w:ascii="Wingdings" w:hAnsi="Wingdings" w:hint="default"/>
      </w:rPr>
    </w:lvl>
    <w:lvl w:ilvl="6" w:tplc="040C0001" w:tentative="1">
      <w:start w:val="1"/>
      <w:numFmt w:val="bullet"/>
      <w:lvlText w:val=""/>
      <w:lvlJc w:val="left"/>
      <w:pPr>
        <w:ind w:left="4897" w:hanging="360"/>
      </w:pPr>
      <w:rPr>
        <w:rFonts w:ascii="Symbol" w:hAnsi="Symbol" w:hint="default"/>
      </w:rPr>
    </w:lvl>
    <w:lvl w:ilvl="7" w:tplc="040C0003" w:tentative="1">
      <w:start w:val="1"/>
      <w:numFmt w:val="bullet"/>
      <w:lvlText w:val="o"/>
      <w:lvlJc w:val="left"/>
      <w:pPr>
        <w:ind w:left="5617" w:hanging="360"/>
      </w:pPr>
      <w:rPr>
        <w:rFonts w:ascii="Courier New" w:hAnsi="Courier New" w:cs="Courier New" w:hint="default"/>
      </w:rPr>
    </w:lvl>
    <w:lvl w:ilvl="8" w:tplc="040C0005" w:tentative="1">
      <w:start w:val="1"/>
      <w:numFmt w:val="bullet"/>
      <w:lvlText w:val=""/>
      <w:lvlJc w:val="left"/>
      <w:pPr>
        <w:ind w:left="6337" w:hanging="360"/>
      </w:pPr>
      <w:rPr>
        <w:rFonts w:ascii="Wingdings" w:hAnsi="Wingdings" w:hint="default"/>
      </w:rPr>
    </w:lvl>
  </w:abstractNum>
  <w:abstractNum w:abstractNumId="166" w15:restartNumberingAfterBreak="0">
    <w:nsid w:val="5F895C47"/>
    <w:multiLevelType w:val="hybridMultilevel"/>
    <w:tmpl w:val="BEA40C0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7" w15:restartNumberingAfterBreak="0">
    <w:nsid w:val="601D74F1"/>
    <w:multiLevelType w:val="hybridMultilevel"/>
    <w:tmpl w:val="CABE62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60206C34"/>
    <w:multiLevelType w:val="hybridMultilevel"/>
    <w:tmpl w:val="41BE9FA4"/>
    <w:lvl w:ilvl="0" w:tplc="E8DE0D4A">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61F623B6"/>
    <w:multiLevelType w:val="hybridMultilevel"/>
    <w:tmpl w:val="FFFFFFFF"/>
    <w:lvl w:ilvl="0" w:tplc="B40E068A">
      <w:start w:val="1"/>
      <w:numFmt w:val="bullet"/>
      <w:lvlText w:val="-"/>
      <w:lvlJc w:val="left"/>
      <w:pPr>
        <w:ind w:left="720" w:hanging="360"/>
      </w:pPr>
      <w:rPr>
        <w:rFonts w:ascii="Calibri" w:hAnsi="Calibri" w:hint="default"/>
      </w:rPr>
    </w:lvl>
    <w:lvl w:ilvl="1" w:tplc="1BEC8942">
      <w:start w:val="1"/>
      <w:numFmt w:val="bullet"/>
      <w:lvlText w:val="o"/>
      <w:lvlJc w:val="left"/>
      <w:pPr>
        <w:ind w:left="1440" w:hanging="360"/>
      </w:pPr>
      <w:rPr>
        <w:rFonts w:ascii="Courier New" w:hAnsi="Courier New" w:hint="default"/>
      </w:rPr>
    </w:lvl>
    <w:lvl w:ilvl="2" w:tplc="234EAE8A">
      <w:start w:val="1"/>
      <w:numFmt w:val="bullet"/>
      <w:lvlText w:val=""/>
      <w:lvlJc w:val="left"/>
      <w:pPr>
        <w:ind w:left="2160" w:hanging="360"/>
      </w:pPr>
      <w:rPr>
        <w:rFonts w:ascii="Wingdings" w:hAnsi="Wingdings" w:hint="default"/>
      </w:rPr>
    </w:lvl>
    <w:lvl w:ilvl="3" w:tplc="5C48CFDA">
      <w:start w:val="1"/>
      <w:numFmt w:val="bullet"/>
      <w:lvlText w:val=""/>
      <w:lvlJc w:val="left"/>
      <w:pPr>
        <w:ind w:left="2880" w:hanging="360"/>
      </w:pPr>
      <w:rPr>
        <w:rFonts w:ascii="Symbol" w:hAnsi="Symbol" w:hint="default"/>
      </w:rPr>
    </w:lvl>
    <w:lvl w:ilvl="4" w:tplc="78A48770">
      <w:start w:val="1"/>
      <w:numFmt w:val="bullet"/>
      <w:lvlText w:val="o"/>
      <w:lvlJc w:val="left"/>
      <w:pPr>
        <w:ind w:left="3600" w:hanging="360"/>
      </w:pPr>
      <w:rPr>
        <w:rFonts w:ascii="Courier New" w:hAnsi="Courier New" w:hint="default"/>
      </w:rPr>
    </w:lvl>
    <w:lvl w:ilvl="5" w:tplc="6FCAF19C">
      <w:start w:val="1"/>
      <w:numFmt w:val="bullet"/>
      <w:lvlText w:val=""/>
      <w:lvlJc w:val="left"/>
      <w:pPr>
        <w:ind w:left="4320" w:hanging="360"/>
      </w:pPr>
      <w:rPr>
        <w:rFonts w:ascii="Wingdings" w:hAnsi="Wingdings" w:hint="default"/>
      </w:rPr>
    </w:lvl>
    <w:lvl w:ilvl="6" w:tplc="81F64090">
      <w:start w:val="1"/>
      <w:numFmt w:val="bullet"/>
      <w:lvlText w:val=""/>
      <w:lvlJc w:val="left"/>
      <w:pPr>
        <w:ind w:left="5040" w:hanging="360"/>
      </w:pPr>
      <w:rPr>
        <w:rFonts w:ascii="Symbol" w:hAnsi="Symbol" w:hint="default"/>
      </w:rPr>
    </w:lvl>
    <w:lvl w:ilvl="7" w:tplc="54329BEC">
      <w:start w:val="1"/>
      <w:numFmt w:val="bullet"/>
      <w:lvlText w:val="o"/>
      <w:lvlJc w:val="left"/>
      <w:pPr>
        <w:ind w:left="5760" w:hanging="360"/>
      </w:pPr>
      <w:rPr>
        <w:rFonts w:ascii="Courier New" w:hAnsi="Courier New" w:hint="default"/>
      </w:rPr>
    </w:lvl>
    <w:lvl w:ilvl="8" w:tplc="2B6E5F24">
      <w:start w:val="1"/>
      <w:numFmt w:val="bullet"/>
      <w:lvlText w:val=""/>
      <w:lvlJc w:val="left"/>
      <w:pPr>
        <w:ind w:left="6480" w:hanging="360"/>
      </w:pPr>
      <w:rPr>
        <w:rFonts w:ascii="Wingdings" w:hAnsi="Wingdings" w:hint="default"/>
      </w:rPr>
    </w:lvl>
  </w:abstractNum>
  <w:abstractNum w:abstractNumId="170" w15:restartNumberingAfterBreak="0">
    <w:nsid w:val="62227AD8"/>
    <w:multiLevelType w:val="hybridMultilevel"/>
    <w:tmpl w:val="ECB21FD4"/>
    <w:lvl w:ilvl="0" w:tplc="D0E6897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15:restartNumberingAfterBreak="0">
    <w:nsid w:val="635FE93A"/>
    <w:multiLevelType w:val="hybridMultilevel"/>
    <w:tmpl w:val="FFFFFFFF"/>
    <w:lvl w:ilvl="0" w:tplc="E66E9A5C">
      <w:start w:val="1"/>
      <w:numFmt w:val="bullet"/>
      <w:lvlText w:val="-"/>
      <w:lvlJc w:val="left"/>
      <w:pPr>
        <w:ind w:left="720" w:hanging="360"/>
      </w:pPr>
      <w:rPr>
        <w:rFonts w:ascii="Calibri" w:hAnsi="Calibri" w:hint="default"/>
      </w:rPr>
    </w:lvl>
    <w:lvl w:ilvl="1" w:tplc="41D28526">
      <w:start w:val="1"/>
      <w:numFmt w:val="bullet"/>
      <w:lvlText w:val="o"/>
      <w:lvlJc w:val="left"/>
      <w:pPr>
        <w:ind w:left="1440" w:hanging="360"/>
      </w:pPr>
      <w:rPr>
        <w:rFonts w:ascii="Courier New" w:hAnsi="Courier New" w:hint="default"/>
      </w:rPr>
    </w:lvl>
    <w:lvl w:ilvl="2" w:tplc="88349C70">
      <w:start w:val="1"/>
      <w:numFmt w:val="bullet"/>
      <w:lvlText w:val=""/>
      <w:lvlJc w:val="left"/>
      <w:pPr>
        <w:ind w:left="2160" w:hanging="360"/>
      </w:pPr>
      <w:rPr>
        <w:rFonts w:ascii="Wingdings" w:hAnsi="Wingdings" w:hint="default"/>
      </w:rPr>
    </w:lvl>
    <w:lvl w:ilvl="3" w:tplc="EC3A09B6">
      <w:start w:val="1"/>
      <w:numFmt w:val="bullet"/>
      <w:lvlText w:val=""/>
      <w:lvlJc w:val="left"/>
      <w:pPr>
        <w:ind w:left="2880" w:hanging="360"/>
      </w:pPr>
      <w:rPr>
        <w:rFonts w:ascii="Symbol" w:hAnsi="Symbol" w:hint="default"/>
      </w:rPr>
    </w:lvl>
    <w:lvl w:ilvl="4" w:tplc="DD8E0CB0">
      <w:start w:val="1"/>
      <w:numFmt w:val="bullet"/>
      <w:lvlText w:val="o"/>
      <w:lvlJc w:val="left"/>
      <w:pPr>
        <w:ind w:left="3600" w:hanging="360"/>
      </w:pPr>
      <w:rPr>
        <w:rFonts w:ascii="Courier New" w:hAnsi="Courier New" w:hint="default"/>
      </w:rPr>
    </w:lvl>
    <w:lvl w:ilvl="5" w:tplc="0D2217A2">
      <w:start w:val="1"/>
      <w:numFmt w:val="bullet"/>
      <w:lvlText w:val=""/>
      <w:lvlJc w:val="left"/>
      <w:pPr>
        <w:ind w:left="4320" w:hanging="360"/>
      </w:pPr>
      <w:rPr>
        <w:rFonts w:ascii="Wingdings" w:hAnsi="Wingdings" w:hint="default"/>
      </w:rPr>
    </w:lvl>
    <w:lvl w:ilvl="6" w:tplc="FE1408D2">
      <w:start w:val="1"/>
      <w:numFmt w:val="bullet"/>
      <w:lvlText w:val=""/>
      <w:lvlJc w:val="left"/>
      <w:pPr>
        <w:ind w:left="5040" w:hanging="360"/>
      </w:pPr>
      <w:rPr>
        <w:rFonts w:ascii="Symbol" w:hAnsi="Symbol" w:hint="default"/>
      </w:rPr>
    </w:lvl>
    <w:lvl w:ilvl="7" w:tplc="AF365842">
      <w:start w:val="1"/>
      <w:numFmt w:val="bullet"/>
      <w:lvlText w:val="o"/>
      <w:lvlJc w:val="left"/>
      <w:pPr>
        <w:ind w:left="5760" w:hanging="360"/>
      </w:pPr>
      <w:rPr>
        <w:rFonts w:ascii="Courier New" w:hAnsi="Courier New" w:hint="default"/>
      </w:rPr>
    </w:lvl>
    <w:lvl w:ilvl="8" w:tplc="59EE68BE">
      <w:start w:val="1"/>
      <w:numFmt w:val="bullet"/>
      <w:lvlText w:val=""/>
      <w:lvlJc w:val="left"/>
      <w:pPr>
        <w:ind w:left="6480" w:hanging="360"/>
      </w:pPr>
      <w:rPr>
        <w:rFonts w:ascii="Wingdings" w:hAnsi="Wingdings" w:hint="default"/>
      </w:rPr>
    </w:lvl>
  </w:abstractNum>
  <w:abstractNum w:abstractNumId="172" w15:restartNumberingAfterBreak="0">
    <w:nsid w:val="63B322D5"/>
    <w:multiLevelType w:val="hybridMultilevel"/>
    <w:tmpl w:val="06149126"/>
    <w:lvl w:ilvl="0" w:tplc="5C7454EE">
      <w:numFmt w:val="bullet"/>
      <w:lvlText w:val="-"/>
      <w:lvlJc w:val="left"/>
      <w:pPr>
        <w:ind w:left="360" w:hanging="360"/>
      </w:pPr>
      <w:rPr>
        <w:rFonts w:ascii="Calibri" w:hAnsi="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63B67733"/>
    <w:multiLevelType w:val="hybridMultilevel"/>
    <w:tmpl w:val="592E9646"/>
    <w:lvl w:ilvl="0" w:tplc="F26CB3F4">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4" w15:restartNumberingAfterBreak="0">
    <w:nsid w:val="642E789D"/>
    <w:multiLevelType w:val="hybridMultilevel"/>
    <w:tmpl w:val="F036D838"/>
    <w:lvl w:ilvl="0" w:tplc="F024167C">
      <w:numFmt w:val="bullet"/>
      <w:lvlText w:val="-"/>
      <w:lvlJc w:val="left"/>
      <w:pPr>
        <w:ind w:left="720" w:hanging="360"/>
      </w:pPr>
      <w:rPr>
        <w:rFonts w:ascii="Calibri" w:eastAsiaTheme="minorHAns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5" w15:restartNumberingAfterBreak="0">
    <w:nsid w:val="663004C5"/>
    <w:multiLevelType w:val="hybridMultilevel"/>
    <w:tmpl w:val="6E6EE234"/>
    <w:lvl w:ilvl="0" w:tplc="5C7454EE">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66355903"/>
    <w:multiLevelType w:val="hybridMultilevel"/>
    <w:tmpl w:val="8F04ED6E"/>
    <w:lvl w:ilvl="0" w:tplc="F024167C">
      <w:numFmt w:val="bullet"/>
      <w:lvlText w:val="-"/>
      <w:lvlJc w:val="left"/>
      <w:pPr>
        <w:ind w:left="1440" w:hanging="360"/>
      </w:pPr>
      <w:rPr>
        <w:rFonts w:ascii="Calibri" w:eastAsiaTheme="minorHAns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7" w15:restartNumberingAfterBreak="0">
    <w:nsid w:val="66726352"/>
    <w:multiLevelType w:val="hybridMultilevel"/>
    <w:tmpl w:val="F43EA0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6727026C"/>
    <w:multiLevelType w:val="hybridMultilevel"/>
    <w:tmpl w:val="3F54F150"/>
    <w:lvl w:ilvl="0" w:tplc="ACA852BC">
      <w:start w:val="1"/>
      <w:numFmt w:val="decimal"/>
      <w:lvlText w:val="%1."/>
      <w:lvlJc w:val="left"/>
      <w:pPr>
        <w:ind w:left="927" w:hanging="360"/>
      </w:pPr>
      <w:rPr>
        <w:rFonts w:hint="default"/>
      </w:rPr>
    </w:lvl>
    <w:lvl w:ilvl="1" w:tplc="040C0019" w:tentative="1">
      <w:start w:val="1"/>
      <w:numFmt w:val="lowerLetter"/>
      <w:lvlText w:val="%2."/>
      <w:lvlJc w:val="left"/>
      <w:pPr>
        <w:ind w:left="2671" w:hanging="360"/>
      </w:pPr>
    </w:lvl>
    <w:lvl w:ilvl="2" w:tplc="040C001B" w:tentative="1">
      <w:start w:val="1"/>
      <w:numFmt w:val="lowerRoman"/>
      <w:lvlText w:val="%3."/>
      <w:lvlJc w:val="right"/>
      <w:pPr>
        <w:ind w:left="3391" w:hanging="180"/>
      </w:pPr>
    </w:lvl>
    <w:lvl w:ilvl="3" w:tplc="040C000F" w:tentative="1">
      <w:start w:val="1"/>
      <w:numFmt w:val="decimal"/>
      <w:lvlText w:val="%4."/>
      <w:lvlJc w:val="left"/>
      <w:pPr>
        <w:ind w:left="4111" w:hanging="360"/>
      </w:pPr>
    </w:lvl>
    <w:lvl w:ilvl="4" w:tplc="040C0019" w:tentative="1">
      <w:start w:val="1"/>
      <w:numFmt w:val="lowerLetter"/>
      <w:lvlText w:val="%5."/>
      <w:lvlJc w:val="left"/>
      <w:pPr>
        <w:ind w:left="4831" w:hanging="360"/>
      </w:pPr>
    </w:lvl>
    <w:lvl w:ilvl="5" w:tplc="040C001B" w:tentative="1">
      <w:start w:val="1"/>
      <w:numFmt w:val="lowerRoman"/>
      <w:lvlText w:val="%6."/>
      <w:lvlJc w:val="right"/>
      <w:pPr>
        <w:ind w:left="5551" w:hanging="180"/>
      </w:pPr>
    </w:lvl>
    <w:lvl w:ilvl="6" w:tplc="040C000F" w:tentative="1">
      <w:start w:val="1"/>
      <w:numFmt w:val="decimal"/>
      <w:lvlText w:val="%7."/>
      <w:lvlJc w:val="left"/>
      <w:pPr>
        <w:ind w:left="6271" w:hanging="360"/>
      </w:pPr>
    </w:lvl>
    <w:lvl w:ilvl="7" w:tplc="040C0019" w:tentative="1">
      <w:start w:val="1"/>
      <w:numFmt w:val="lowerLetter"/>
      <w:lvlText w:val="%8."/>
      <w:lvlJc w:val="left"/>
      <w:pPr>
        <w:ind w:left="6991" w:hanging="360"/>
      </w:pPr>
    </w:lvl>
    <w:lvl w:ilvl="8" w:tplc="040C001B" w:tentative="1">
      <w:start w:val="1"/>
      <w:numFmt w:val="lowerRoman"/>
      <w:lvlText w:val="%9."/>
      <w:lvlJc w:val="right"/>
      <w:pPr>
        <w:ind w:left="7711" w:hanging="180"/>
      </w:pPr>
    </w:lvl>
  </w:abstractNum>
  <w:abstractNum w:abstractNumId="179" w15:restartNumberingAfterBreak="0">
    <w:nsid w:val="67BA133D"/>
    <w:multiLevelType w:val="hybridMultilevel"/>
    <w:tmpl w:val="9CBC8212"/>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68BFD1A9"/>
    <w:multiLevelType w:val="hybridMultilevel"/>
    <w:tmpl w:val="FFFFFFFF"/>
    <w:lvl w:ilvl="0" w:tplc="DAE63CEC">
      <w:start w:val="1"/>
      <w:numFmt w:val="bullet"/>
      <w:lvlText w:val="-"/>
      <w:lvlJc w:val="left"/>
      <w:pPr>
        <w:ind w:left="720" w:hanging="360"/>
      </w:pPr>
      <w:rPr>
        <w:rFonts w:ascii="Calibri" w:hAnsi="Calibri" w:hint="default"/>
      </w:rPr>
    </w:lvl>
    <w:lvl w:ilvl="1" w:tplc="7652CB38">
      <w:start w:val="1"/>
      <w:numFmt w:val="bullet"/>
      <w:lvlText w:val="o"/>
      <w:lvlJc w:val="left"/>
      <w:pPr>
        <w:ind w:left="1440" w:hanging="360"/>
      </w:pPr>
      <w:rPr>
        <w:rFonts w:ascii="Courier New" w:hAnsi="Courier New" w:hint="default"/>
      </w:rPr>
    </w:lvl>
    <w:lvl w:ilvl="2" w:tplc="CBAAAF4A">
      <w:start w:val="1"/>
      <w:numFmt w:val="bullet"/>
      <w:lvlText w:val=""/>
      <w:lvlJc w:val="left"/>
      <w:pPr>
        <w:ind w:left="2160" w:hanging="360"/>
      </w:pPr>
      <w:rPr>
        <w:rFonts w:ascii="Wingdings" w:hAnsi="Wingdings" w:hint="default"/>
      </w:rPr>
    </w:lvl>
    <w:lvl w:ilvl="3" w:tplc="5BA40C4A">
      <w:start w:val="1"/>
      <w:numFmt w:val="bullet"/>
      <w:lvlText w:val=""/>
      <w:lvlJc w:val="left"/>
      <w:pPr>
        <w:ind w:left="2880" w:hanging="360"/>
      </w:pPr>
      <w:rPr>
        <w:rFonts w:ascii="Symbol" w:hAnsi="Symbol" w:hint="default"/>
      </w:rPr>
    </w:lvl>
    <w:lvl w:ilvl="4" w:tplc="DAB036DE">
      <w:start w:val="1"/>
      <w:numFmt w:val="bullet"/>
      <w:lvlText w:val="o"/>
      <w:lvlJc w:val="left"/>
      <w:pPr>
        <w:ind w:left="3600" w:hanging="360"/>
      </w:pPr>
      <w:rPr>
        <w:rFonts w:ascii="Courier New" w:hAnsi="Courier New" w:hint="default"/>
      </w:rPr>
    </w:lvl>
    <w:lvl w:ilvl="5" w:tplc="32A42856">
      <w:start w:val="1"/>
      <w:numFmt w:val="bullet"/>
      <w:lvlText w:val=""/>
      <w:lvlJc w:val="left"/>
      <w:pPr>
        <w:ind w:left="4320" w:hanging="360"/>
      </w:pPr>
      <w:rPr>
        <w:rFonts w:ascii="Wingdings" w:hAnsi="Wingdings" w:hint="default"/>
      </w:rPr>
    </w:lvl>
    <w:lvl w:ilvl="6" w:tplc="EC80ADA6">
      <w:start w:val="1"/>
      <w:numFmt w:val="bullet"/>
      <w:lvlText w:val=""/>
      <w:lvlJc w:val="left"/>
      <w:pPr>
        <w:ind w:left="5040" w:hanging="360"/>
      </w:pPr>
      <w:rPr>
        <w:rFonts w:ascii="Symbol" w:hAnsi="Symbol" w:hint="default"/>
      </w:rPr>
    </w:lvl>
    <w:lvl w:ilvl="7" w:tplc="6B4CA550">
      <w:start w:val="1"/>
      <w:numFmt w:val="bullet"/>
      <w:lvlText w:val="o"/>
      <w:lvlJc w:val="left"/>
      <w:pPr>
        <w:ind w:left="5760" w:hanging="360"/>
      </w:pPr>
      <w:rPr>
        <w:rFonts w:ascii="Courier New" w:hAnsi="Courier New" w:hint="default"/>
      </w:rPr>
    </w:lvl>
    <w:lvl w:ilvl="8" w:tplc="5FACDB04">
      <w:start w:val="1"/>
      <w:numFmt w:val="bullet"/>
      <w:lvlText w:val=""/>
      <w:lvlJc w:val="left"/>
      <w:pPr>
        <w:ind w:left="6480" w:hanging="360"/>
      </w:pPr>
      <w:rPr>
        <w:rFonts w:ascii="Wingdings" w:hAnsi="Wingdings" w:hint="default"/>
      </w:rPr>
    </w:lvl>
  </w:abstractNum>
  <w:abstractNum w:abstractNumId="181" w15:restartNumberingAfterBreak="0">
    <w:nsid w:val="68D32609"/>
    <w:multiLevelType w:val="hybridMultilevel"/>
    <w:tmpl w:val="E0AEFA9E"/>
    <w:lvl w:ilvl="0" w:tplc="040C0005">
      <w:start w:val="1"/>
      <w:numFmt w:val="bullet"/>
      <w:lvlText w:val=""/>
      <w:lvlJc w:val="left"/>
      <w:pPr>
        <w:ind w:left="2559" w:hanging="360"/>
      </w:pPr>
      <w:rPr>
        <w:rFonts w:ascii="Wingdings" w:hAnsi="Wingdings" w:hint="default"/>
      </w:rPr>
    </w:lvl>
    <w:lvl w:ilvl="1" w:tplc="040C0003">
      <w:start w:val="1"/>
      <w:numFmt w:val="bullet"/>
      <w:lvlText w:val="o"/>
      <w:lvlJc w:val="left"/>
      <w:pPr>
        <w:ind w:left="3279" w:hanging="360"/>
      </w:pPr>
      <w:rPr>
        <w:rFonts w:ascii="Courier New" w:hAnsi="Courier New" w:cs="Courier New" w:hint="default"/>
      </w:rPr>
    </w:lvl>
    <w:lvl w:ilvl="2" w:tplc="040C0005" w:tentative="1">
      <w:start w:val="1"/>
      <w:numFmt w:val="bullet"/>
      <w:lvlText w:val=""/>
      <w:lvlJc w:val="left"/>
      <w:pPr>
        <w:ind w:left="3999" w:hanging="360"/>
      </w:pPr>
      <w:rPr>
        <w:rFonts w:ascii="Wingdings" w:hAnsi="Wingdings" w:hint="default"/>
      </w:rPr>
    </w:lvl>
    <w:lvl w:ilvl="3" w:tplc="040C0001" w:tentative="1">
      <w:start w:val="1"/>
      <w:numFmt w:val="bullet"/>
      <w:lvlText w:val=""/>
      <w:lvlJc w:val="left"/>
      <w:pPr>
        <w:ind w:left="4719" w:hanging="360"/>
      </w:pPr>
      <w:rPr>
        <w:rFonts w:ascii="Symbol" w:hAnsi="Symbol" w:hint="default"/>
      </w:rPr>
    </w:lvl>
    <w:lvl w:ilvl="4" w:tplc="040C0003" w:tentative="1">
      <w:start w:val="1"/>
      <w:numFmt w:val="bullet"/>
      <w:lvlText w:val="o"/>
      <w:lvlJc w:val="left"/>
      <w:pPr>
        <w:ind w:left="5439" w:hanging="360"/>
      </w:pPr>
      <w:rPr>
        <w:rFonts w:ascii="Courier New" w:hAnsi="Courier New" w:cs="Courier New" w:hint="default"/>
      </w:rPr>
    </w:lvl>
    <w:lvl w:ilvl="5" w:tplc="040C0005" w:tentative="1">
      <w:start w:val="1"/>
      <w:numFmt w:val="bullet"/>
      <w:lvlText w:val=""/>
      <w:lvlJc w:val="left"/>
      <w:pPr>
        <w:ind w:left="6159" w:hanging="360"/>
      </w:pPr>
      <w:rPr>
        <w:rFonts w:ascii="Wingdings" w:hAnsi="Wingdings" w:hint="default"/>
      </w:rPr>
    </w:lvl>
    <w:lvl w:ilvl="6" w:tplc="040C0001" w:tentative="1">
      <w:start w:val="1"/>
      <w:numFmt w:val="bullet"/>
      <w:lvlText w:val=""/>
      <w:lvlJc w:val="left"/>
      <w:pPr>
        <w:ind w:left="6879" w:hanging="360"/>
      </w:pPr>
      <w:rPr>
        <w:rFonts w:ascii="Symbol" w:hAnsi="Symbol" w:hint="default"/>
      </w:rPr>
    </w:lvl>
    <w:lvl w:ilvl="7" w:tplc="040C0003" w:tentative="1">
      <w:start w:val="1"/>
      <w:numFmt w:val="bullet"/>
      <w:lvlText w:val="o"/>
      <w:lvlJc w:val="left"/>
      <w:pPr>
        <w:ind w:left="7599" w:hanging="360"/>
      </w:pPr>
      <w:rPr>
        <w:rFonts w:ascii="Courier New" w:hAnsi="Courier New" w:cs="Courier New" w:hint="default"/>
      </w:rPr>
    </w:lvl>
    <w:lvl w:ilvl="8" w:tplc="040C0005" w:tentative="1">
      <w:start w:val="1"/>
      <w:numFmt w:val="bullet"/>
      <w:lvlText w:val=""/>
      <w:lvlJc w:val="left"/>
      <w:pPr>
        <w:ind w:left="8319" w:hanging="360"/>
      </w:pPr>
      <w:rPr>
        <w:rFonts w:ascii="Wingdings" w:hAnsi="Wingdings" w:hint="default"/>
      </w:rPr>
    </w:lvl>
  </w:abstractNum>
  <w:abstractNum w:abstractNumId="182" w15:restartNumberingAfterBreak="0">
    <w:nsid w:val="68EC6922"/>
    <w:multiLevelType w:val="hybridMultilevel"/>
    <w:tmpl w:val="FFFFFFFF"/>
    <w:lvl w:ilvl="0" w:tplc="815C2228">
      <w:start w:val="1"/>
      <w:numFmt w:val="bullet"/>
      <w:lvlText w:val="-"/>
      <w:lvlJc w:val="left"/>
      <w:pPr>
        <w:ind w:left="720" w:hanging="360"/>
      </w:pPr>
      <w:rPr>
        <w:rFonts w:ascii="&quot;Optima&quot;,sans-serif" w:hAnsi="&quot;Optima&quot;,sans-serif" w:hint="default"/>
      </w:rPr>
    </w:lvl>
    <w:lvl w:ilvl="1" w:tplc="BCF80DF2">
      <w:start w:val="1"/>
      <w:numFmt w:val="bullet"/>
      <w:lvlText w:val="o"/>
      <w:lvlJc w:val="left"/>
      <w:pPr>
        <w:ind w:left="1440" w:hanging="360"/>
      </w:pPr>
      <w:rPr>
        <w:rFonts w:ascii="Courier New" w:hAnsi="Courier New" w:hint="default"/>
      </w:rPr>
    </w:lvl>
    <w:lvl w:ilvl="2" w:tplc="65B2E5CC">
      <w:start w:val="1"/>
      <w:numFmt w:val="bullet"/>
      <w:lvlText w:val=""/>
      <w:lvlJc w:val="left"/>
      <w:pPr>
        <w:ind w:left="2160" w:hanging="360"/>
      </w:pPr>
      <w:rPr>
        <w:rFonts w:ascii="Wingdings" w:hAnsi="Wingdings" w:hint="default"/>
      </w:rPr>
    </w:lvl>
    <w:lvl w:ilvl="3" w:tplc="4E6E4136">
      <w:start w:val="1"/>
      <w:numFmt w:val="bullet"/>
      <w:lvlText w:val=""/>
      <w:lvlJc w:val="left"/>
      <w:pPr>
        <w:ind w:left="2880" w:hanging="360"/>
      </w:pPr>
      <w:rPr>
        <w:rFonts w:ascii="Symbol" w:hAnsi="Symbol" w:hint="default"/>
      </w:rPr>
    </w:lvl>
    <w:lvl w:ilvl="4" w:tplc="27C66028">
      <w:start w:val="1"/>
      <w:numFmt w:val="bullet"/>
      <w:lvlText w:val="o"/>
      <w:lvlJc w:val="left"/>
      <w:pPr>
        <w:ind w:left="3600" w:hanging="360"/>
      </w:pPr>
      <w:rPr>
        <w:rFonts w:ascii="Courier New" w:hAnsi="Courier New" w:hint="default"/>
      </w:rPr>
    </w:lvl>
    <w:lvl w:ilvl="5" w:tplc="71CC2F7E">
      <w:start w:val="1"/>
      <w:numFmt w:val="bullet"/>
      <w:lvlText w:val=""/>
      <w:lvlJc w:val="left"/>
      <w:pPr>
        <w:ind w:left="4320" w:hanging="360"/>
      </w:pPr>
      <w:rPr>
        <w:rFonts w:ascii="Wingdings" w:hAnsi="Wingdings" w:hint="default"/>
      </w:rPr>
    </w:lvl>
    <w:lvl w:ilvl="6" w:tplc="74BAA134">
      <w:start w:val="1"/>
      <w:numFmt w:val="bullet"/>
      <w:lvlText w:val=""/>
      <w:lvlJc w:val="left"/>
      <w:pPr>
        <w:ind w:left="5040" w:hanging="360"/>
      </w:pPr>
      <w:rPr>
        <w:rFonts w:ascii="Symbol" w:hAnsi="Symbol" w:hint="default"/>
      </w:rPr>
    </w:lvl>
    <w:lvl w:ilvl="7" w:tplc="D076F110">
      <w:start w:val="1"/>
      <w:numFmt w:val="bullet"/>
      <w:lvlText w:val="o"/>
      <w:lvlJc w:val="left"/>
      <w:pPr>
        <w:ind w:left="5760" w:hanging="360"/>
      </w:pPr>
      <w:rPr>
        <w:rFonts w:ascii="Courier New" w:hAnsi="Courier New" w:hint="default"/>
      </w:rPr>
    </w:lvl>
    <w:lvl w:ilvl="8" w:tplc="A2DE875E">
      <w:start w:val="1"/>
      <w:numFmt w:val="bullet"/>
      <w:lvlText w:val=""/>
      <w:lvlJc w:val="left"/>
      <w:pPr>
        <w:ind w:left="6480" w:hanging="360"/>
      </w:pPr>
      <w:rPr>
        <w:rFonts w:ascii="Wingdings" w:hAnsi="Wingdings" w:hint="default"/>
      </w:rPr>
    </w:lvl>
  </w:abstractNum>
  <w:abstractNum w:abstractNumId="183" w15:restartNumberingAfterBreak="0">
    <w:nsid w:val="698C7715"/>
    <w:multiLevelType w:val="hybridMultilevel"/>
    <w:tmpl w:val="7F94DEBC"/>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4" w15:restartNumberingAfterBreak="0">
    <w:nsid w:val="699BA862"/>
    <w:multiLevelType w:val="hybridMultilevel"/>
    <w:tmpl w:val="FFFFFFFF"/>
    <w:lvl w:ilvl="0" w:tplc="32F409C8">
      <w:start w:val="1"/>
      <w:numFmt w:val="bullet"/>
      <w:lvlText w:val="-"/>
      <w:lvlJc w:val="left"/>
      <w:pPr>
        <w:ind w:left="720" w:hanging="360"/>
      </w:pPr>
      <w:rPr>
        <w:rFonts w:ascii="&quot;Optima&quot;,sans-serif" w:hAnsi="&quot;Optima&quot;,sans-serif" w:hint="default"/>
      </w:rPr>
    </w:lvl>
    <w:lvl w:ilvl="1" w:tplc="AA10B078">
      <w:start w:val="1"/>
      <w:numFmt w:val="bullet"/>
      <w:lvlText w:val="o"/>
      <w:lvlJc w:val="left"/>
      <w:pPr>
        <w:ind w:left="1440" w:hanging="360"/>
      </w:pPr>
      <w:rPr>
        <w:rFonts w:ascii="Courier New" w:hAnsi="Courier New" w:hint="default"/>
      </w:rPr>
    </w:lvl>
    <w:lvl w:ilvl="2" w:tplc="93CA1878">
      <w:start w:val="1"/>
      <w:numFmt w:val="bullet"/>
      <w:lvlText w:val=""/>
      <w:lvlJc w:val="left"/>
      <w:pPr>
        <w:ind w:left="2160" w:hanging="360"/>
      </w:pPr>
      <w:rPr>
        <w:rFonts w:ascii="Wingdings" w:hAnsi="Wingdings" w:hint="default"/>
      </w:rPr>
    </w:lvl>
    <w:lvl w:ilvl="3" w:tplc="29F86E92">
      <w:start w:val="1"/>
      <w:numFmt w:val="bullet"/>
      <w:lvlText w:val=""/>
      <w:lvlJc w:val="left"/>
      <w:pPr>
        <w:ind w:left="2880" w:hanging="360"/>
      </w:pPr>
      <w:rPr>
        <w:rFonts w:ascii="Symbol" w:hAnsi="Symbol" w:hint="default"/>
      </w:rPr>
    </w:lvl>
    <w:lvl w:ilvl="4" w:tplc="36D85D08">
      <w:start w:val="1"/>
      <w:numFmt w:val="bullet"/>
      <w:lvlText w:val="o"/>
      <w:lvlJc w:val="left"/>
      <w:pPr>
        <w:ind w:left="3600" w:hanging="360"/>
      </w:pPr>
      <w:rPr>
        <w:rFonts w:ascii="Courier New" w:hAnsi="Courier New" w:hint="default"/>
      </w:rPr>
    </w:lvl>
    <w:lvl w:ilvl="5" w:tplc="6560A3F0">
      <w:start w:val="1"/>
      <w:numFmt w:val="bullet"/>
      <w:lvlText w:val=""/>
      <w:lvlJc w:val="left"/>
      <w:pPr>
        <w:ind w:left="4320" w:hanging="360"/>
      </w:pPr>
      <w:rPr>
        <w:rFonts w:ascii="Wingdings" w:hAnsi="Wingdings" w:hint="default"/>
      </w:rPr>
    </w:lvl>
    <w:lvl w:ilvl="6" w:tplc="C7A0B7FE">
      <w:start w:val="1"/>
      <w:numFmt w:val="bullet"/>
      <w:lvlText w:val=""/>
      <w:lvlJc w:val="left"/>
      <w:pPr>
        <w:ind w:left="5040" w:hanging="360"/>
      </w:pPr>
      <w:rPr>
        <w:rFonts w:ascii="Symbol" w:hAnsi="Symbol" w:hint="default"/>
      </w:rPr>
    </w:lvl>
    <w:lvl w:ilvl="7" w:tplc="1506055C">
      <w:start w:val="1"/>
      <w:numFmt w:val="bullet"/>
      <w:lvlText w:val="o"/>
      <w:lvlJc w:val="left"/>
      <w:pPr>
        <w:ind w:left="5760" w:hanging="360"/>
      </w:pPr>
      <w:rPr>
        <w:rFonts w:ascii="Courier New" w:hAnsi="Courier New" w:hint="default"/>
      </w:rPr>
    </w:lvl>
    <w:lvl w:ilvl="8" w:tplc="EE04C566">
      <w:start w:val="1"/>
      <w:numFmt w:val="bullet"/>
      <w:lvlText w:val=""/>
      <w:lvlJc w:val="left"/>
      <w:pPr>
        <w:ind w:left="6480" w:hanging="360"/>
      </w:pPr>
      <w:rPr>
        <w:rFonts w:ascii="Wingdings" w:hAnsi="Wingdings" w:hint="default"/>
      </w:rPr>
    </w:lvl>
  </w:abstractNum>
  <w:abstractNum w:abstractNumId="185" w15:restartNumberingAfterBreak="0">
    <w:nsid w:val="6AE76D1A"/>
    <w:multiLevelType w:val="hybridMultilevel"/>
    <w:tmpl w:val="FBA6A6B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6B486C99"/>
    <w:multiLevelType w:val="hybridMultilevel"/>
    <w:tmpl w:val="F9E8CC2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6BA31519"/>
    <w:multiLevelType w:val="multilevel"/>
    <w:tmpl w:val="04BE44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6C7B6E11"/>
    <w:multiLevelType w:val="hybridMultilevel"/>
    <w:tmpl w:val="BD5643D4"/>
    <w:lvl w:ilvl="0" w:tplc="39DC0EE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6C8A3CBA"/>
    <w:multiLevelType w:val="hybridMultilevel"/>
    <w:tmpl w:val="D3423C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0" w15:restartNumberingAfterBreak="0">
    <w:nsid w:val="6CCE7031"/>
    <w:multiLevelType w:val="hybridMultilevel"/>
    <w:tmpl w:val="B11291B4"/>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1" w15:restartNumberingAfterBreak="0">
    <w:nsid w:val="6D965027"/>
    <w:multiLevelType w:val="hybridMultilevel"/>
    <w:tmpl w:val="C01A46E6"/>
    <w:lvl w:ilvl="0" w:tplc="040C0003">
      <w:start w:val="1"/>
      <w:numFmt w:val="bullet"/>
      <w:lvlText w:val="o"/>
      <w:lvlJc w:val="left"/>
      <w:pPr>
        <w:ind w:left="720" w:hanging="360"/>
      </w:pPr>
      <w:rPr>
        <w:rFonts w:ascii="Courier New" w:hAnsi="Courier New" w:cs="Courier New" w:hint="default"/>
        <w:u w:color="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6D9C45EF"/>
    <w:multiLevelType w:val="hybridMultilevel"/>
    <w:tmpl w:val="C3B0DF2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6E22675D"/>
    <w:multiLevelType w:val="hybridMultilevel"/>
    <w:tmpl w:val="44FA99C6"/>
    <w:lvl w:ilvl="0" w:tplc="FFFFFFFF">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6FC92B00"/>
    <w:multiLevelType w:val="hybridMultilevel"/>
    <w:tmpl w:val="FFFFFFFF"/>
    <w:lvl w:ilvl="0" w:tplc="D68AFBCE">
      <w:start w:val="1"/>
      <w:numFmt w:val="bullet"/>
      <w:lvlText w:val="-"/>
      <w:lvlJc w:val="left"/>
      <w:pPr>
        <w:ind w:left="720" w:hanging="360"/>
      </w:pPr>
      <w:rPr>
        <w:rFonts w:ascii="Calibri" w:hAnsi="Calibri" w:hint="default"/>
      </w:rPr>
    </w:lvl>
    <w:lvl w:ilvl="1" w:tplc="BF92CA5A">
      <w:start w:val="1"/>
      <w:numFmt w:val="bullet"/>
      <w:lvlText w:val="o"/>
      <w:lvlJc w:val="left"/>
      <w:pPr>
        <w:ind w:left="1440" w:hanging="360"/>
      </w:pPr>
      <w:rPr>
        <w:rFonts w:ascii="Courier New" w:hAnsi="Courier New" w:hint="default"/>
      </w:rPr>
    </w:lvl>
    <w:lvl w:ilvl="2" w:tplc="6F8A5FB6">
      <w:start w:val="1"/>
      <w:numFmt w:val="bullet"/>
      <w:lvlText w:val=""/>
      <w:lvlJc w:val="left"/>
      <w:pPr>
        <w:ind w:left="2160" w:hanging="360"/>
      </w:pPr>
      <w:rPr>
        <w:rFonts w:ascii="Wingdings" w:hAnsi="Wingdings" w:hint="default"/>
      </w:rPr>
    </w:lvl>
    <w:lvl w:ilvl="3" w:tplc="3072EB5C">
      <w:start w:val="1"/>
      <w:numFmt w:val="bullet"/>
      <w:lvlText w:val=""/>
      <w:lvlJc w:val="left"/>
      <w:pPr>
        <w:ind w:left="2880" w:hanging="360"/>
      </w:pPr>
      <w:rPr>
        <w:rFonts w:ascii="Symbol" w:hAnsi="Symbol" w:hint="default"/>
      </w:rPr>
    </w:lvl>
    <w:lvl w:ilvl="4" w:tplc="B7E66A66">
      <w:start w:val="1"/>
      <w:numFmt w:val="bullet"/>
      <w:lvlText w:val="o"/>
      <w:lvlJc w:val="left"/>
      <w:pPr>
        <w:ind w:left="3600" w:hanging="360"/>
      </w:pPr>
      <w:rPr>
        <w:rFonts w:ascii="Courier New" w:hAnsi="Courier New" w:hint="default"/>
      </w:rPr>
    </w:lvl>
    <w:lvl w:ilvl="5" w:tplc="30EACD30">
      <w:start w:val="1"/>
      <w:numFmt w:val="bullet"/>
      <w:lvlText w:val=""/>
      <w:lvlJc w:val="left"/>
      <w:pPr>
        <w:ind w:left="4320" w:hanging="360"/>
      </w:pPr>
      <w:rPr>
        <w:rFonts w:ascii="Wingdings" w:hAnsi="Wingdings" w:hint="default"/>
      </w:rPr>
    </w:lvl>
    <w:lvl w:ilvl="6" w:tplc="65641A04">
      <w:start w:val="1"/>
      <w:numFmt w:val="bullet"/>
      <w:lvlText w:val=""/>
      <w:lvlJc w:val="left"/>
      <w:pPr>
        <w:ind w:left="5040" w:hanging="360"/>
      </w:pPr>
      <w:rPr>
        <w:rFonts w:ascii="Symbol" w:hAnsi="Symbol" w:hint="default"/>
      </w:rPr>
    </w:lvl>
    <w:lvl w:ilvl="7" w:tplc="51A0FAF8">
      <w:start w:val="1"/>
      <w:numFmt w:val="bullet"/>
      <w:lvlText w:val="o"/>
      <w:lvlJc w:val="left"/>
      <w:pPr>
        <w:ind w:left="5760" w:hanging="360"/>
      </w:pPr>
      <w:rPr>
        <w:rFonts w:ascii="Courier New" w:hAnsi="Courier New" w:hint="default"/>
      </w:rPr>
    </w:lvl>
    <w:lvl w:ilvl="8" w:tplc="92987896">
      <w:start w:val="1"/>
      <w:numFmt w:val="bullet"/>
      <w:lvlText w:val=""/>
      <w:lvlJc w:val="left"/>
      <w:pPr>
        <w:ind w:left="6480" w:hanging="360"/>
      </w:pPr>
      <w:rPr>
        <w:rFonts w:ascii="Wingdings" w:hAnsi="Wingdings" w:hint="default"/>
      </w:rPr>
    </w:lvl>
  </w:abstractNum>
  <w:abstractNum w:abstractNumId="195" w15:restartNumberingAfterBreak="0">
    <w:nsid w:val="6FE622B2"/>
    <w:multiLevelType w:val="multilevel"/>
    <w:tmpl w:val="6F2A24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1593B45"/>
    <w:multiLevelType w:val="hybridMultilevel"/>
    <w:tmpl w:val="A17240A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15:restartNumberingAfterBreak="0">
    <w:nsid w:val="7291EAF5"/>
    <w:multiLevelType w:val="hybridMultilevel"/>
    <w:tmpl w:val="FFFFFFFF"/>
    <w:lvl w:ilvl="0" w:tplc="8A2649C0">
      <w:start w:val="1"/>
      <w:numFmt w:val="bullet"/>
      <w:lvlText w:val="-"/>
      <w:lvlJc w:val="left"/>
      <w:pPr>
        <w:ind w:left="720" w:hanging="360"/>
      </w:pPr>
      <w:rPr>
        <w:rFonts w:ascii="Calibri" w:hAnsi="Calibri" w:hint="default"/>
      </w:rPr>
    </w:lvl>
    <w:lvl w:ilvl="1" w:tplc="9B2E9E80">
      <w:start w:val="1"/>
      <w:numFmt w:val="bullet"/>
      <w:lvlText w:val="o"/>
      <w:lvlJc w:val="left"/>
      <w:pPr>
        <w:ind w:left="1440" w:hanging="360"/>
      </w:pPr>
      <w:rPr>
        <w:rFonts w:ascii="Courier New" w:hAnsi="Courier New" w:hint="default"/>
      </w:rPr>
    </w:lvl>
    <w:lvl w:ilvl="2" w:tplc="135CEF3E">
      <w:start w:val="1"/>
      <w:numFmt w:val="bullet"/>
      <w:lvlText w:val=""/>
      <w:lvlJc w:val="left"/>
      <w:pPr>
        <w:ind w:left="2160" w:hanging="360"/>
      </w:pPr>
      <w:rPr>
        <w:rFonts w:ascii="Wingdings" w:hAnsi="Wingdings" w:hint="default"/>
      </w:rPr>
    </w:lvl>
    <w:lvl w:ilvl="3" w:tplc="A7CCE6EE">
      <w:start w:val="1"/>
      <w:numFmt w:val="bullet"/>
      <w:lvlText w:val=""/>
      <w:lvlJc w:val="left"/>
      <w:pPr>
        <w:ind w:left="2880" w:hanging="360"/>
      </w:pPr>
      <w:rPr>
        <w:rFonts w:ascii="Symbol" w:hAnsi="Symbol" w:hint="default"/>
      </w:rPr>
    </w:lvl>
    <w:lvl w:ilvl="4" w:tplc="F5B4AD8A">
      <w:start w:val="1"/>
      <w:numFmt w:val="bullet"/>
      <w:lvlText w:val="o"/>
      <w:lvlJc w:val="left"/>
      <w:pPr>
        <w:ind w:left="3600" w:hanging="360"/>
      </w:pPr>
      <w:rPr>
        <w:rFonts w:ascii="Courier New" w:hAnsi="Courier New" w:hint="default"/>
      </w:rPr>
    </w:lvl>
    <w:lvl w:ilvl="5" w:tplc="3C76D506">
      <w:start w:val="1"/>
      <w:numFmt w:val="bullet"/>
      <w:lvlText w:val=""/>
      <w:lvlJc w:val="left"/>
      <w:pPr>
        <w:ind w:left="4320" w:hanging="360"/>
      </w:pPr>
      <w:rPr>
        <w:rFonts w:ascii="Wingdings" w:hAnsi="Wingdings" w:hint="default"/>
      </w:rPr>
    </w:lvl>
    <w:lvl w:ilvl="6" w:tplc="EDE4FF1E">
      <w:start w:val="1"/>
      <w:numFmt w:val="bullet"/>
      <w:lvlText w:val=""/>
      <w:lvlJc w:val="left"/>
      <w:pPr>
        <w:ind w:left="5040" w:hanging="360"/>
      </w:pPr>
      <w:rPr>
        <w:rFonts w:ascii="Symbol" w:hAnsi="Symbol" w:hint="default"/>
      </w:rPr>
    </w:lvl>
    <w:lvl w:ilvl="7" w:tplc="C11CED3A">
      <w:start w:val="1"/>
      <w:numFmt w:val="bullet"/>
      <w:lvlText w:val="o"/>
      <w:lvlJc w:val="left"/>
      <w:pPr>
        <w:ind w:left="5760" w:hanging="360"/>
      </w:pPr>
      <w:rPr>
        <w:rFonts w:ascii="Courier New" w:hAnsi="Courier New" w:hint="default"/>
      </w:rPr>
    </w:lvl>
    <w:lvl w:ilvl="8" w:tplc="852A212E">
      <w:start w:val="1"/>
      <w:numFmt w:val="bullet"/>
      <w:lvlText w:val=""/>
      <w:lvlJc w:val="left"/>
      <w:pPr>
        <w:ind w:left="6480" w:hanging="360"/>
      </w:pPr>
      <w:rPr>
        <w:rFonts w:ascii="Wingdings" w:hAnsi="Wingdings" w:hint="default"/>
      </w:rPr>
    </w:lvl>
  </w:abstractNum>
  <w:abstractNum w:abstractNumId="198" w15:restartNumberingAfterBreak="0">
    <w:nsid w:val="7311218D"/>
    <w:multiLevelType w:val="hybridMultilevel"/>
    <w:tmpl w:val="747AE966"/>
    <w:lvl w:ilvl="0" w:tplc="F024167C">
      <w:numFmt w:val="bullet"/>
      <w:lvlText w:val="-"/>
      <w:lvlJc w:val="left"/>
      <w:pPr>
        <w:ind w:left="1429" w:hanging="360"/>
      </w:pPr>
      <w:rPr>
        <w:rFonts w:ascii="Calibri" w:eastAsiaTheme="minorHAns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9" w15:restartNumberingAfterBreak="0">
    <w:nsid w:val="7407F64C"/>
    <w:multiLevelType w:val="hybridMultilevel"/>
    <w:tmpl w:val="FFFFFFFF"/>
    <w:lvl w:ilvl="0" w:tplc="87E6EECA">
      <w:start w:val="1"/>
      <w:numFmt w:val="bullet"/>
      <w:lvlText w:val="-"/>
      <w:lvlJc w:val="left"/>
      <w:pPr>
        <w:ind w:left="720" w:hanging="360"/>
      </w:pPr>
      <w:rPr>
        <w:rFonts w:ascii="Calibri" w:hAnsi="Calibri" w:hint="default"/>
      </w:rPr>
    </w:lvl>
    <w:lvl w:ilvl="1" w:tplc="427ABB1C">
      <w:start w:val="1"/>
      <w:numFmt w:val="bullet"/>
      <w:lvlText w:val="o"/>
      <w:lvlJc w:val="left"/>
      <w:pPr>
        <w:ind w:left="1440" w:hanging="360"/>
      </w:pPr>
      <w:rPr>
        <w:rFonts w:ascii="Courier New" w:hAnsi="Courier New" w:hint="default"/>
      </w:rPr>
    </w:lvl>
    <w:lvl w:ilvl="2" w:tplc="9814BE9A">
      <w:start w:val="1"/>
      <w:numFmt w:val="bullet"/>
      <w:lvlText w:val=""/>
      <w:lvlJc w:val="left"/>
      <w:pPr>
        <w:ind w:left="2160" w:hanging="360"/>
      </w:pPr>
      <w:rPr>
        <w:rFonts w:ascii="Wingdings" w:hAnsi="Wingdings" w:hint="default"/>
      </w:rPr>
    </w:lvl>
    <w:lvl w:ilvl="3" w:tplc="B22E252A">
      <w:start w:val="1"/>
      <w:numFmt w:val="bullet"/>
      <w:lvlText w:val=""/>
      <w:lvlJc w:val="left"/>
      <w:pPr>
        <w:ind w:left="2880" w:hanging="360"/>
      </w:pPr>
      <w:rPr>
        <w:rFonts w:ascii="Symbol" w:hAnsi="Symbol" w:hint="default"/>
      </w:rPr>
    </w:lvl>
    <w:lvl w:ilvl="4" w:tplc="1FDEDB94">
      <w:start w:val="1"/>
      <w:numFmt w:val="bullet"/>
      <w:lvlText w:val="o"/>
      <w:lvlJc w:val="left"/>
      <w:pPr>
        <w:ind w:left="3600" w:hanging="360"/>
      </w:pPr>
      <w:rPr>
        <w:rFonts w:ascii="Courier New" w:hAnsi="Courier New" w:hint="default"/>
      </w:rPr>
    </w:lvl>
    <w:lvl w:ilvl="5" w:tplc="4AA2AE9C">
      <w:start w:val="1"/>
      <w:numFmt w:val="bullet"/>
      <w:lvlText w:val=""/>
      <w:lvlJc w:val="left"/>
      <w:pPr>
        <w:ind w:left="4320" w:hanging="360"/>
      </w:pPr>
      <w:rPr>
        <w:rFonts w:ascii="Wingdings" w:hAnsi="Wingdings" w:hint="default"/>
      </w:rPr>
    </w:lvl>
    <w:lvl w:ilvl="6" w:tplc="0F1884C4">
      <w:start w:val="1"/>
      <w:numFmt w:val="bullet"/>
      <w:lvlText w:val=""/>
      <w:lvlJc w:val="left"/>
      <w:pPr>
        <w:ind w:left="5040" w:hanging="360"/>
      </w:pPr>
      <w:rPr>
        <w:rFonts w:ascii="Symbol" w:hAnsi="Symbol" w:hint="default"/>
      </w:rPr>
    </w:lvl>
    <w:lvl w:ilvl="7" w:tplc="C36C892C">
      <w:start w:val="1"/>
      <w:numFmt w:val="bullet"/>
      <w:lvlText w:val="o"/>
      <w:lvlJc w:val="left"/>
      <w:pPr>
        <w:ind w:left="5760" w:hanging="360"/>
      </w:pPr>
      <w:rPr>
        <w:rFonts w:ascii="Courier New" w:hAnsi="Courier New" w:hint="default"/>
      </w:rPr>
    </w:lvl>
    <w:lvl w:ilvl="8" w:tplc="BF98A904">
      <w:start w:val="1"/>
      <w:numFmt w:val="bullet"/>
      <w:lvlText w:val=""/>
      <w:lvlJc w:val="left"/>
      <w:pPr>
        <w:ind w:left="6480" w:hanging="360"/>
      </w:pPr>
      <w:rPr>
        <w:rFonts w:ascii="Wingdings" w:hAnsi="Wingdings" w:hint="default"/>
      </w:rPr>
    </w:lvl>
  </w:abstractNum>
  <w:abstractNum w:abstractNumId="200" w15:restartNumberingAfterBreak="0">
    <w:nsid w:val="746AADF1"/>
    <w:multiLevelType w:val="hybridMultilevel"/>
    <w:tmpl w:val="FFFFFFFF"/>
    <w:lvl w:ilvl="0" w:tplc="B842672A">
      <w:start w:val="1"/>
      <w:numFmt w:val="bullet"/>
      <w:lvlText w:val="-"/>
      <w:lvlJc w:val="left"/>
      <w:pPr>
        <w:ind w:left="720" w:hanging="360"/>
      </w:pPr>
      <w:rPr>
        <w:rFonts w:ascii="Calibri" w:hAnsi="Calibri" w:hint="default"/>
      </w:rPr>
    </w:lvl>
    <w:lvl w:ilvl="1" w:tplc="159E934C">
      <w:start w:val="1"/>
      <w:numFmt w:val="bullet"/>
      <w:lvlText w:val="o"/>
      <w:lvlJc w:val="left"/>
      <w:pPr>
        <w:ind w:left="1440" w:hanging="360"/>
      </w:pPr>
      <w:rPr>
        <w:rFonts w:ascii="Courier New" w:hAnsi="Courier New" w:hint="default"/>
      </w:rPr>
    </w:lvl>
    <w:lvl w:ilvl="2" w:tplc="47921A6C">
      <w:start w:val="1"/>
      <w:numFmt w:val="bullet"/>
      <w:lvlText w:val=""/>
      <w:lvlJc w:val="left"/>
      <w:pPr>
        <w:ind w:left="2160" w:hanging="360"/>
      </w:pPr>
      <w:rPr>
        <w:rFonts w:ascii="Wingdings" w:hAnsi="Wingdings" w:hint="default"/>
      </w:rPr>
    </w:lvl>
    <w:lvl w:ilvl="3" w:tplc="1FC644B8">
      <w:start w:val="1"/>
      <w:numFmt w:val="bullet"/>
      <w:lvlText w:val=""/>
      <w:lvlJc w:val="left"/>
      <w:pPr>
        <w:ind w:left="2880" w:hanging="360"/>
      </w:pPr>
      <w:rPr>
        <w:rFonts w:ascii="Symbol" w:hAnsi="Symbol" w:hint="default"/>
      </w:rPr>
    </w:lvl>
    <w:lvl w:ilvl="4" w:tplc="AAB20090">
      <w:start w:val="1"/>
      <w:numFmt w:val="bullet"/>
      <w:lvlText w:val="o"/>
      <w:lvlJc w:val="left"/>
      <w:pPr>
        <w:ind w:left="3600" w:hanging="360"/>
      </w:pPr>
      <w:rPr>
        <w:rFonts w:ascii="Courier New" w:hAnsi="Courier New" w:hint="default"/>
      </w:rPr>
    </w:lvl>
    <w:lvl w:ilvl="5" w:tplc="16B0B6B6">
      <w:start w:val="1"/>
      <w:numFmt w:val="bullet"/>
      <w:lvlText w:val=""/>
      <w:lvlJc w:val="left"/>
      <w:pPr>
        <w:ind w:left="4320" w:hanging="360"/>
      </w:pPr>
      <w:rPr>
        <w:rFonts w:ascii="Wingdings" w:hAnsi="Wingdings" w:hint="default"/>
      </w:rPr>
    </w:lvl>
    <w:lvl w:ilvl="6" w:tplc="1252436E">
      <w:start w:val="1"/>
      <w:numFmt w:val="bullet"/>
      <w:lvlText w:val=""/>
      <w:lvlJc w:val="left"/>
      <w:pPr>
        <w:ind w:left="5040" w:hanging="360"/>
      </w:pPr>
      <w:rPr>
        <w:rFonts w:ascii="Symbol" w:hAnsi="Symbol" w:hint="default"/>
      </w:rPr>
    </w:lvl>
    <w:lvl w:ilvl="7" w:tplc="37B45924">
      <w:start w:val="1"/>
      <w:numFmt w:val="bullet"/>
      <w:lvlText w:val="o"/>
      <w:lvlJc w:val="left"/>
      <w:pPr>
        <w:ind w:left="5760" w:hanging="360"/>
      </w:pPr>
      <w:rPr>
        <w:rFonts w:ascii="Courier New" w:hAnsi="Courier New" w:hint="default"/>
      </w:rPr>
    </w:lvl>
    <w:lvl w:ilvl="8" w:tplc="3C9EE722">
      <w:start w:val="1"/>
      <w:numFmt w:val="bullet"/>
      <w:lvlText w:val=""/>
      <w:lvlJc w:val="left"/>
      <w:pPr>
        <w:ind w:left="6480" w:hanging="360"/>
      </w:pPr>
      <w:rPr>
        <w:rFonts w:ascii="Wingdings" w:hAnsi="Wingdings" w:hint="default"/>
      </w:rPr>
    </w:lvl>
  </w:abstractNum>
  <w:abstractNum w:abstractNumId="201" w15:restartNumberingAfterBreak="0">
    <w:nsid w:val="74BA48DE"/>
    <w:multiLevelType w:val="hybridMultilevel"/>
    <w:tmpl w:val="42CAC39E"/>
    <w:lvl w:ilvl="0" w:tplc="FFFFFFFF">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74DD191F"/>
    <w:multiLevelType w:val="hybridMultilevel"/>
    <w:tmpl w:val="3D8C849A"/>
    <w:lvl w:ilvl="0" w:tplc="FFFFFFFF">
      <w:start w:val="1"/>
      <w:numFmt w:val="bullet"/>
      <w:lvlText w:val="o"/>
      <w:lvlJc w:val="left"/>
      <w:pPr>
        <w:ind w:left="720" w:hanging="360"/>
      </w:pPr>
      <w:rPr>
        <w:rFonts w:ascii="Courier New" w:hAnsi="Courier New" w:cs="Courier New" w:hint="default"/>
      </w:rPr>
    </w:lvl>
    <w:lvl w:ilvl="1" w:tplc="F26CB3F4">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752F3F3B"/>
    <w:multiLevelType w:val="hybridMultilevel"/>
    <w:tmpl w:val="FFFFFFFF"/>
    <w:lvl w:ilvl="0" w:tplc="4D60E178">
      <w:start w:val="1"/>
      <w:numFmt w:val="bullet"/>
      <w:lvlText w:val="-"/>
      <w:lvlJc w:val="left"/>
      <w:pPr>
        <w:ind w:left="720" w:hanging="360"/>
      </w:pPr>
      <w:rPr>
        <w:rFonts w:ascii="&quot;Optima&quot;,sans-serif" w:hAnsi="&quot;Optima&quot;,sans-serif" w:hint="default"/>
      </w:rPr>
    </w:lvl>
    <w:lvl w:ilvl="1" w:tplc="7152F062">
      <w:start w:val="1"/>
      <w:numFmt w:val="bullet"/>
      <w:lvlText w:val="o"/>
      <w:lvlJc w:val="left"/>
      <w:pPr>
        <w:ind w:left="1440" w:hanging="360"/>
      </w:pPr>
      <w:rPr>
        <w:rFonts w:ascii="Courier New" w:hAnsi="Courier New" w:hint="default"/>
      </w:rPr>
    </w:lvl>
    <w:lvl w:ilvl="2" w:tplc="877E5C9E">
      <w:start w:val="1"/>
      <w:numFmt w:val="bullet"/>
      <w:lvlText w:val=""/>
      <w:lvlJc w:val="left"/>
      <w:pPr>
        <w:ind w:left="2160" w:hanging="360"/>
      </w:pPr>
      <w:rPr>
        <w:rFonts w:ascii="Wingdings" w:hAnsi="Wingdings" w:hint="default"/>
      </w:rPr>
    </w:lvl>
    <w:lvl w:ilvl="3" w:tplc="A15CC4A0">
      <w:start w:val="1"/>
      <w:numFmt w:val="bullet"/>
      <w:lvlText w:val=""/>
      <w:lvlJc w:val="left"/>
      <w:pPr>
        <w:ind w:left="2880" w:hanging="360"/>
      </w:pPr>
      <w:rPr>
        <w:rFonts w:ascii="Symbol" w:hAnsi="Symbol" w:hint="default"/>
      </w:rPr>
    </w:lvl>
    <w:lvl w:ilvl="4" w:tplc="E1CCEB06">
      <w:start w:val="1"/>
      <w:numFmt w:val="bullet"/>
      <w:lvlText w:val="o"/>
      <w:lvlJc w:val="left"/>
      <w:pPr>
        <w:ind w:left="3600" w:hanging="360"/>
      </w:pPr>
      <w:rPr>
        <w:rFonts w:ascii="Courier New" w:hAnsi="Courier New" w:hint="default"/>
      </w:rPr>
    </w:lvl>
    <w:lvl w:ilvl="5" w:tplc="036E0C88">
      <w:start w:val="1"/>
      <w:numFmt w:val="bullet"/>
      <w:lvlText w:val=""/>
      <w:lvlJc w:val="left"/>
      <w:pPr>
        <w:ind w:left="4320" w:hanging="360"/>
      </w:pPr>
      <w:rPr>
        <w:rFonts w:ascii="Wingdings" w:hAnsi="Wingdings" w:hint="default"/>
      </w:rPr>
    </w:lvl>
    <w:lvl w:ilvl="6" w:tplc="00F03620">
      <w:start w:val="1"/>
      <w:numFmt w:val="bullet"/>
      <w:lvlText w:val=""/>
      <w:lvlJc w:val="left"/>
      <w:pPr>
        <w:ind w:left="5040" w:hanging="360"/>
      </w:pPr>
      <w:rPr>
        <w:rFonts w:ascii="Symbol" w:hAnsi="Symbol" w:hint="default"/>
      </w:rPr>
    </w:lvl>
    <w:lvl w:ilvl="7" w:tplc="D10C35E8">
      <w:start w:val="1"/>
      <w:numFmt w:val="bullet"/>
      <w:lvlText w:val="o"/>
      <w:lvlJc w:val="left"/>
      <w:pPr>
        <w:ind w:left="5760" w:hanging="360"/>
      </w:pPr>
      <w:rPr>
        <w:rFonts w:ascii="Courier New" w:hAnsi="Courier New" w:hint="default"/>
      </w:rPr>
    </w:lvl>
    <w:lvl w:ilvl="8" w:tplc="5D5AAAB6">
      <w:start w:val="1"/>
      <w:numFmt w:val="bullet"/>
      <w:lvlText w:val=""/>
      <w:lvlJc w:val="left"/>
      <w:pPr>
        <w:ind w:left="6480" w:hanging="360"/>
      </w:pPr>
      <w:rPr>
        <w:rFonts w:ascii="Wingdings" w:hAnsi="Wingdings" w:hint="default"/>
      </w:rPr>
    </w:lvl>
  </w:abstractNum>
  <w:abstractNum w:abstractNumId="204" w15:restartNumberingAfterBreak="0">
    <w:nsid w:val="754C6B6B"/>
    <w:multiLevelType w:val="hybridMultilevel"/>
    <w:tmpl w:val="FFFFFFFF"/>
    <w:lvl w:ilvl="0" w:tplc="54EC6CA0">
      <w:start w:val="1"/>
      <w:numFmt w:val="bullet"/>
      <w:lvlText w:val="-"/>
      <w:lvlJc w:val="left"/>
      <w:pPr>
        <w:ind w:left="720" w:hanging="360"/>
      </w:pPr>
      <w:rPr>
        <w:rFonts w:ascii="Calibri" w:hAnsi="Calibri" w:hint="default"/>
      </w:rPr>
    </w:lvl>
    <w:lvl w:ilvl="1" w:tplc="CFA22E7E">
      <w:start w:val="1"/>
      <w:numFmt w:val="bullet"/>
      <w:lvlText w:val="o"/>
      <w:lvlJc w:val="left"/>
      <w:pPr>
        <w:ind w:left="1440" w:hanging="360"/>
      </w:pPr>
      <w:rPr>
        <w:rFonts w:ascii="Courier New" w:hAnsi="Courier New" w:hint="default"/>
      </w:rPr>
    </w:lvl>
    <w:lvl w:ilvl="2" w:tplc="E6F26FC8">
      <w:start w:val="1"/>
      <w:numFmt w:val="bullet"/>
      <w:lvlText w:val=""/>
      <w:lvlJc w:val="left"/>
      <w:pPr>
        <w:ind w:left="2160" w:hanging="360"/>
      </w:pPr>
      <w:rPr>
        <w:rFonts w:ascii="Wingdings" w:hAnsi="Wingdings" w:hint="default"/>
      </w:rPr>
    </w:lvl>
    <w:lvl w:ilvl="3" w:tplc="EFCE5888">
      <w:start w:val="1"/>
      <w:numFmt w:val="bullet"/>
      <w:lvlText w:val=""/>
      <w:lvlJc w:val="left"/>
      <w:pPr>
        <w:ind w:left="2880" w:hanging="360"/>
      </w:pPr>
      <w:rPr>
        <w:rFonts w:ascii="Symbol" w:hAnsi="Symbol" w:hint="default"/>
      </w:rPr>
    </w:lvl>
    <w:lvl w:ilvl="4" w:tplc="EC52B718">
      <w:start w:val="1"/>
      <w:numFmt w:val="bullet"/>
      <w:lvlText w:val="o"/>
      <w:lvlJc w:val="left"/>
      <w:pPr>
        <w:ind w:left="3600" w:hanging="360"/>
      </w:pPr>
      <w:rPr>
        <w:rFonts w:ascii="Courier New" w:hAnsi="Courier New" w:hint="default"/>
      </w:rPr>
    </w:lvl>
    <w:lvl w:ilvl="5" w:tplc="97D44C10">
      <w:start w:val="1"/>
      <w:numFmt w:val="bullet"/>
      <w:lvlText w:val=""/>
      <w:lvlJc w:val="left"/>
      <w:pPr>
        <w:ind w:left="4320" w:hanging="360"/>
      </w:pPr>
      <w:rPr>
        <w:rFonts w:ascii="Wingdings" w:hAnsi="Wingdings" w:hint="default"/>
      </w:rPr>
    </w:lvl>
    <w:lvl w:ilvl="6" w:tplc="5652F3C8">
      <w:start w:val="1"/>
      <w:numFmt w:val="bullet"/>
      <w:lvlText w:val=""/>
      <w:lvlJc w:val="left"/>
      <w:pPr>
        <w:ind w:left="5040" w:hanging="360"/>
      </w:pPr>
      <w:rPr>
        <w:rFonts w:ascii="Symbol" w:hAnsi="Symbol" w:hint="default"/>
      </w:rPr>
    </w:lvl>
    <w:lvl w:ilvl="7" w:tplc="C85ADE4A">
      <w:start w:val="1"/>
      <w:numFmt w:val="bullet"/>
      <w:lvlText w:val="o"/>
      <w:lvlJc w:val="left"/>
      <w:pPr>
        <w:ind w:left="5760" w:hanging="360"/>
      </w:pPr>
      <w:rPr>
        <w:rFonts w:ascii="Courier New" w:hAnsi="Courier New" w:hint="default"/>
      </w:rPr>
    </w:lvl>
    <w:lvl w:ilvl="8" w:tplc="60E460A2">
      <w:start w:val="1"/>
      <w:numFmt w:val="bullet"/>
      <w:lvlText w:val=""/>
      <w:lvlJc w:val="left"/>
      <w:pPr>
        <w:ind w:left="6480" w:hanging="360"/>
      </w:pPr>
      <w:rPr>
        <w:rFonts w:ascii="Wingdings" w:hAnsi="Wingdings" w:hint="default"/>
      </w:rPr>
    </w:lvl>
  </w:abstractNum>
  <w:abstractNum w:abstractNumId="205" w15:restartNumberingAfterBreak="0">
    <w:nsid w:val="75773953"/>
    <w:multiLevelType w:val="hybridMultilevel"/>
    <w:tmpl w:val="4BFEBA16"/>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6" w15:restartNumberingAfterBreak="0">
    <w:nsid w:val="75C714B4"/>
    <w:multiLevelType w:val="hybridMultilevel"/>
    <w:tmpl w:val="063A1DC8"/>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775372D6"/>
    <w:multiLevelType w:val="multilevel"/>
    <w:tmpl w:val="CA48E0FA"/>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77E5664E"/>
    <w:multiLevelType w:val="hybridMultilevel"/>
    <w:tmpl w:val="B8A643E4"/>
    <w:lvl w:ilvl="0" w:tplc="E55A399A">
      <w:start w:val="1"/>
      <w:numFmt w:val="bullet"/>
      <w:lvlText w:val=""/>
      <w:lvlJc w:val="left"/>
      <w:pPr>
        <w:tabs>
          <w:tab w:val="num" w:pos="720"/>
        </w:tabs>
        <w:ind w:left="720" w:hanging="360"/>
      </w:pPr>
      <w:rPr>
        <w:rFonts w:ascii="Wingdings" w:hAnsi="Wingdings" w:hint="default"/>
        <w:color w:val="auto"/>
      </w:rPr>
    </w:lvl>
    <w:lvl w:ilvl="1" w:tplc="7F2C399A" w:tentative="1">
      <w:start w:val="1"/>
      <w:numFmt w:val="bullet"/>
      <w:lvlText w:val="-"/>
      <w:lvlJc w:val="left"/>
      <w:pPr>
        <w:tabs>
          <w:tab w:val="num" w:pos="1440"/>
        </w:tabs>
        <w:ind w:left="1440" w:hanging="360"/>
      </w:pPr>
      <w:rPr>
        <w:rFonts w:ascii="Times New Roman" w:hAnsi="Times New Roman" w:hint="default"/>
      </w:rPr>
    </w:lvl>
    <w:lvl w:ilvl="2" w:tplc="151ADD64" w:tentative="1">
      <w:start w:val="1"/>
      <w:numFmt w:val="bullet"/>
      <w:lvlText w:val="-"/>
      <w:lvlJc w:val="left"/>
      <w:pPr>
        <w:tabs>
          <w:tab w:val="num" w:pos="2160"/>
        </w:tabs>
        <w:ind w:left="2160" w:hanging="360"/>
      </w:pPr>
      <w:rPr>
        <w:rFonts w:ascii="Times New Roman" w:hAnsi="Times New Roman" w:hint="default"/>
      </w:rPr>
    </w:lvl>
    <w:lvl w:ilvl="3" w:tplc="C93A616C" w:tentative="1">
      <w:start w:val="1"/>
      <w:numFmt w:val="bullet"/>
      <w:lvlText w:val="-"/>
      <w:lvlJc w:val="left"/>
      <w:pPr>
        <w:tabs>
          <w:tab w:val="num" w:pos="2880"/>
        </w:tabs>
        <w:ind w:left="2880" w:hanging="360"/>
      </w:pPr>
      <w:rPr>
        <w:rFonts w:ascii="Times New Roman" w:hAnsi="Times New Roman" w:hint="default"/>
      </w:rPr>
    </w:lvl>
    <w:lvl w:ilvl="4" w:tplc="E6841950" w:tentative="1">
      <w:start w:val="1"/>
      <w:numFmt w:val="bullet"/>
      <w:lvlText w:val="-"/>
      <w:lvlJc w:val="left"/>
      <w:pPr>
        <w:tabs>
          <w:tab w:val="num" w:pos="3600"/>
        </w:tabs>
        <w:ind w:left="3600" w:hanging="360"/>
      </w:pPr>
      <w:rPr>
        <w:rFonts w:ascii="Times New Roman" w:hAnsi="Times New Roman" w:hint="default"/>
      </w:rPr>
    </w:lvl>
    <w:lvl w:ilvl="5" w:tplc="8576707E" w:tentative="1">
      <w:start w:val="1"/>
      <w:numFmt w:val="bullet"/>
      <w:lvlText w:val="-"/>
      <w:lvlJc w:val="left"/>
      <w:pPr>
        <w:tabs>
          <w:tab w:val="num" w:pos="4320"/>
        </w:tabs>
        <w:ind w:left="4320" w:hanging="360"/>
      </w:pPr>
      <w:rPr>
        <w:rFonts w:ascii="Times New Roman" w:hAnsi="Times New Roman" w:hint="default"/>
      </w:rPr>
    </w:lvl>
    <w:lvl w:ilvl="6" w:tplc="0BECE18E" w:tentative="1">
      <w:start w:val="1"/>
      <w:numFmt w:val="bullet"/>
      <w:lvlText w:val="-"/>
      <w:lvlJc w:val="left"/>
      <w:pPr>
        <w:tabs>
          <w:tab w:val="num" w:pos="5040"/>
        </w:tabs>
        <w:ind w:left="5040" w:hanging="360"/>
      </w:pPr>
      <w:rPr>
        <w:rFonts w:ascii="Times New Roman" w:hAnsi="Times New Roman" w:hint="default"/>
      </w:rPr>
    </w:lvl>
    <w:lvl w:ilvl="7" w:tplc="817AA968" w:tentative="1">
      <w:start w:val="1"/>
      <w:numFmt w:val="bullet"/>
      <w:lvlText w:val="-"/>
      <w:lvlJc w:val="left"/>
      <w:pPr>
        <w:tabs>
          <w:tab w:val="num" w:pos="5760"/>
        </w:tabs>
        <w:ind w:left="5760" w:hanging="360"/>
      </w:pPr>
      <w:rPr>
        <w:rFonts w:ascii="Times New Roman" w:hAnsi="Times New Roman" w:hint="default"/>
      </w:rPr>
    </w:lvl>
    <w:lvl w:ilvl="8" w:tplc="73422C9A" w:tentative="1">
      <w:start w:val="1"/>
      <w:numFmt w:val="bullet"/>
      <w:lvlText w:val="-"/>
      <w:lvlJc w:val="left"/>
      <w:pPr>
        <w:tabs>
          <w:tab w:val="num" w:pos="6480"/>
        </w:tabs>
        <w:ind w:left="6480" w:hanging="360"/>
      </w:pPr>
      <w:rPr>
        <w:rFonts w:ascii="Times New Roman" w:hAnsi="Times New Roman" w:hint="default"/>
      </w:rPr>
    </w:lvl>
  </w:abstractNum>
  <w:abstractNum w:abstractNumId="209" w15:restartNumberingAfterBreak="0">
    <w:nsid w:val="78B47097"/>
    <w:multiLevelType w:val="hybridMultilevel"/>
    <w:tmpl w:val="9D682A90"/>
    <w:lvl w:ilvl="0" w:tplc="F26CB3F4">
      <w:numFmt w:val="bullet"/>
      <w:lvlText w:val="-"/>
      <w:lvlJc w:val="left"/>
      <w:pPr>
        <w:ind w:left="1068" w:hanging="360"/>
      </w:pPr>
      <w:rPr>
        <w:rFonts w:ascii="Calibri" w:eastAsiaTheme="minorHAnsi" w:hAnsi="Calibri" w:cs="Calibri" w:hint="default"/>
        <w:u w:color="000000" w:themeColor="text1"/>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0" w15:restartNumberingAfterBreak="0">
    <w:nsid w:val="7AD33743"/>
    <w:multiLevelType w:val="hybridMultilevel"/>
    <w:tmpl w:val="C10C6DC2"/>
    <w:lvl w:ilvl="0" w:tplc="D610DD06">
      <w:numFmt w:val="bullet"/>
      <w:lvlText w:val="-"/>
      <w:lvlJc w:val="left"/>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7AD80C08"/>
    <w:multiLevelType w:val="hybridMultilevel"/>
    <w:tmpl w:val="AC025908"/>
    <w:lvl w:ilvl="0" w:tplc="C1A0D2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15:restartNumberingAfterBreak="0">
    <w:nsid w:val="7B0F3E4D"/>
    <w:multiLevelType w:val="hybridMultilevel"/>
    <w:tmpl w:val="FFFFFFFF"/>
    <w:lvl w:ilvl="0" w:tplc="8076A0F6">
      <w:start w:val="1"/>
      <w:numFmt w:val="bullet"/>
      <w:lvlText w:val="-"/>
      <w:lvlJc w:val="left"/>
      <w:pPr>
        <w:ind w:left="720" w:hanging="360"/>
      </w:pPr>
      <w:rPr>
        <w:rFonts w:ascii="&quot;Optima&quot;,sans-serif" w:hAnsi="&quot;Optima&quot;,sans-serif" w:hint="default"/>
      </w:rPr>
    </w:lvl>
    <w:lvl w:ilvl="1" w:tplc="7FE6FEB6">
      <w:start w:val="1"/>
      <w:numFmt w:val="bullet"/>
      <w:lvlText w:val="o"/>
      <w:lvlJc w:val="left"/>
      <w:pPr>
        <w:ind w:left="1440" w:hanging="360"/>
      </w:pPr>
      <w:rPr>
        <w:rFonts w:ascii="Courier New" w:hAnsi="Courier New" w:hint="default"/>
      </w:rPr>
    </w:lvl>
    <w:lvl w:ilvl="2" w:tplc="5518F808">
      <w:start w:val="1"/>
      <w:numFmt w:val="bullet"/>
      <w:lvlText w:val=""/>
      <w:lvlJc w:val="left"/>
      <w:pPr>
        <w:ind w:left="2160" w:hanging="360"/>
      </w:pPr>
      <w:rPr>
        <w:rFonts w:ascii="Wingdings" w:hAnsi="Wingdings" w:hint="default"/>
      </w:rPr>
    </w:lvl>
    <w:lvl w:ilvl="3" w:tplc="09508558">
      <w:start w:val="1"/>
      <w:numFmt w:val="bullet"/>
      <w:lvlText w:val=""/>
      <w:lvlJc w:val="left"/>
      <w:pPr>
        <w:ind w:left="2880" w:hanging="360"/>
      </w:pPr>
      <w:rPr>
        <w:rFonts w:ascii="Symbol" w:hAnsi="Symbol" w:hint="default"/>
      </w:rPr>
    </w:lvl>
    <w:lvl w:ilvl="4" w:tplc="2A44E3AA">
      <w:start w:val="1"/>
      <w:numFmt w:val="bullet"/>
      <w:lvlText w:val="o"/>
      <w:lvlJc w:val="left"/>
      <w:pPr>
        <w:ind w:left="3600" w:hanging="360"/>
      </w:pPr>
      <w:rPr>
        <w:rFonts w:ascii="Courier New" w:hAnsi="Courier New" w:hint="default"/>
      </w:rPr>
    </w:lvl>
    <w:lvl w:ilvl="5" w:tplc="A294ABA4">
      <w:start w:val="1"/>
      <w:numFmt w:val="bullet"/>
      <w:lvlText w:val=""/>
      <w:lvlJc w:val="left"/>
      <w:pPr>
        <w:ind w:left="4320" w:hanging="360"/>
      </w:pPr>
      <w:rPr>
        <w:rFonts w:ascii="Wingdings" w:hAnsi="Wingdings" w:hint="default"/>
      </w:rPr>
    </w:lvl>
    <w:lvl w:ilvl="6" w:tplc="41689B42">
      <w:start w:val="1"/>
      <w:numFmt w:val="bullet"/>
      <w:lvlText w:val=""/>
      <w:lvlJc w:val="left"/>
      <w:pPr>
        <w:ind w:left="5040" w:hanging="360"/>
      </w:pPr>
      <w:rPr>
        <w:rFonts w:ascii="Symbol" w:hAnsi="Symbol" w:hint="default"/>
      </w:rPr>
    </w:lvl>
    <w:lvl w:ilvl="7" w:tplc="B3EE57A8">
      <w:start w:val="1"/>
      <w:numFmt w:val="bullet"/>
      <w:lvlText w:val="o"/>
      <w:lvlJc w:val="left"/>
      <w:pPr>
        <w:ind w:left="5760" w:hanging="360"/>
      </w:pPr>
      <w:rPr>
        <w:rFonts w:ascii="Courier New" w:hAnsi="Courier New" w:hint="default"/>
      </w:rPr>
    </w:lvl>
    <w:lvl w:ilvl="8" w:tplc="343AE358">
      <w:start w:val="1"/>
      <w:numFmt w:val="bullet"/>
      <w:lvlText w:val=""/>
      <w:lvlJc w:val="left"/>
      <w:pPr>
        <w:ind w:left="6480" w:hanging="360"/>
      </w:pPr>
      <w:rPr>
        <w:rFonts w:ascii="Wingdings" w:hAnsi="Wingdings" w:hint="default"/>
      </w:rPr>
    </w:lvl>
  </w:abstractNum>
  <w:abstractNum w:abstractNumId="213" w15:restartNumberingAfterBreak="0">
    <w:nsid w:val="7B8F7D67"/>
    <w:multiLevelType w:val="hybridMultilevel"/>
    <w:tmpl w:val="7EAE4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7C72798E"/>
    <w:multiLevelType w:val="hybridMultilevel"/>
    <w:tmpl w:val="3064E874"/>
    <w:lvl w:ilvl="0" w:tplc="E8DE0D4A">
      <w:start w:val="1"/>
      <w:numFmt w:val="bullet"/>
      <w:lvlText w:val="-"/>
      <w:lvlJc w:val="left"/>
      <w:pPr>
        <w:ind w:left="927" w:hanging="360"/>
      </w:pPr>
      <w:rPr>
        <w:rFonts w:ascii="Arial"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5" w15:restartNumberingAfterBreak="0">
    <w:nsid w:val="7DA277FF"/>
    <w:multiLevelType w:val="hybridMultilevel"/>
    <w:tmpl w:val="9D72849C"/>
    <w:lvl w:ilvl="0" w:tplc="F26CB3F4">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6" w15:restartNumberingAfterBreak="0">
    <w:nsid w:val="7DC429C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7" w15:restartNumberingAfterBreak="0">
    <w:nsid w:val="7E04275D"/>
    <w:multiLevelType w:val="hybridMultilevel"/>
    <w:tmpl w:val="700AC45C"/>
    <w:lvl w:ilvl="0" w:tplc="F024167C">
      <w:numFmt w:val="bullet"/>
      <w:lvlText w:val="-"/>
      <w:lvlJc w:val="left"/>
      <w:pPr>
        <w:ind w:left="1068" w:hanging="360"/>
      </w:pPr>
      <w:rPr>
        <w:rFonts w:ascii="Calibri" w:eastAsiaTheme="minorHAnsi" w:hAnsi="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8" w15:restartNumberingAfterBreak="0">
    <w:nsid w:val="7E125E92"/>
    <w:multiLevelType w:val="hybridMultilevel"/>
    <w:tmpl w:val="FD741298"/>
    <w:lvl w:ilvl="0" w:tplc="040C0003">
      <w:start w:val="1"/>
      <w:numFmt w:val="bullet"/>
      <w:lvlText w:val="o"/>
      <w:lvlJc w:val="left"/>
      <w:pPr>
        <w:ind w:left="1428" w:hanging="360"/>
      </w:pPr>
      <w:rPr>
        <w:rFonts w:ascii="Courier New" w:hAnsi="Courier New" w:cs="Courier New" w:hint="default"/>
      </w:rPr>
    </w:lvl>
    <w:lvl w:ilvl="1" w:tplc="F024167C">
      <w:numFmt w:val="bullet"/>
      <w:lvlText w:val="-"/>
      <w:lvlJc w:val="left"/>
      <w:pPr>
        <w:ind w:left="1440" w:hanging="360"/>
      </w:pPr>
      <w:rPr>
        <w:rFonts w:ascii="Calibri" w:eastAsiaTheme="minorHAnsi" w:hAnsi="Calibri"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9" w15:restartNumberingAfterBreak="0">
    <w:nsid w:val="7F3D2081"/>
    <w:multiLevelType w:val="hybridMultilevel"/>
    <w:tmpl w:val="6B947A0C"/>
    <w:lvl w:ilvl="0" w:tplc="39DC0EE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0" w15:restartNumberingAfterBreak="0">
    <w:nsid w:val="7F827263"/>
    <w:multiLevelType w:val="hybridMultilevel"/>
    <w:tmpl w:val="BBC89F6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4724573">
    <w:abstractNumId w:val="163"/>
  </w:num>
  <w:num w:numId="2" w16cid:durableId="64303973">
    <w:abstractNumId w:val="199"/>
  </w:num>
  <w:num w:numId="3" w16cid:durableId="1524435385">
    <w:abstractNumId w:val="103"/>
  </w:num>
  <w:num w:numId="4" w16cid:durableId="1797407686">
    <w:abstractNumId w:val="169"/>
  </w:num>
  <w:num w:numId="5" w16cid:durableId="448933847">
    <w:abstractNumId w:val="69"/>
  </w:num>
  <w:num w:numId="6" w16cid:durableId="973484458">
    <w:abstractNumId w:val="171"/>
  </w:num>
  <w:num w:numId="7" w16cid:durableId="2018725504">
    <w:abstractNumId w:val="155"/>
  </w:num>
  <w:num w:numId="8" w16cid:durableId="332949143">
    <w:abstractNumId w:val="180"/>
  </w:num>
  <w:num w:numId="9" w16cid:durableId="2065641933">
    <w:abstractNumId w:val="134"/>
  </w:num>
  <w:num w:numId="10" w16cid:durableId="1886526174">
    <w:abstractNumId w:val="200"/>
  </w:num>
  <w:num w:numId="11" w16cid:durableId="1216699267">
    <w:abstractNumId w:val="204"/>
  </w:num>
  <w:num w:numId="12" w16cid:durableId="1238398506">
    <w:abstractNumId w:val="197"/>
  </w:num>
  <w:num w:numId="13" w16cid:durableId="197398256">
    <w:abstractNumId w:val="93"/>
  </w:num>
  <w:num w:numId="14" w16cid:durableId="515735103">
    <w:abstractNumId w:val="47"/>
  </w:num>
  <w:num w:numId="15" w16cid:durableId="650209203">
    <w:abstractNumId w:val="28"/>
  </w:num>
  <w:num w:numId="16" w16cid:durableId="432557306">
    <w:abstractNumId w:val="21"/>
  </w:num>
  <w:num w:numId="17" w16cid:durableId="86191267">
    <w:abstractNumId w:val="36"/>
  </w:num>
  <w:num w:numId="18" w16cid:durableId="1345596347">
    <w:abstractNumId w:val="207"/>
  </w:num>
  <w:num w:numId="19" w16cid:durableId="1320769427">
    <w:abstractNumId w:val="140"/>
  </w:num>
  <w:num w:numId="20" w16cid:durableId="1385257842">
    <w:abstractNumId w:val="187"/>
  </w:num>
  <w:num w:numId="21" w16cid:durableId="1801730269">
    <w:abstractNumId w:val="49"/>
  </w:num>
  <w:num w:numId="22" w16cid:durableId="830367229">
    <w:abstractNumId w:val="193"/>
  </w:num>
  <w:num w:numId="23" w16cid:durableId="1266840518">
    <w:abstractNumId w:val="46"/>
  </w:num>
  <w:num w:numId="24" w16cid:durableId="1932159652">
    <w:abstractNumId w:val="25"/>
  </w:num>
  <w:num w:numId="25" w16cid:durableId="1034580790">
    <w:abstractNumId w:val="179"/>
  </w:num>
  <w:num w:numId="26" w16cid:durableId="1345548404">
    <w:abstractNumId w:val="127"/>
  </w:num>
  <w:num w:numId="27" w16cid:durableId="1016729421">
    <w:abstractNumId w:val="128"/>
  </w:num>
  <w:num w:numId="28" w16cid:durableId="588394116">
    <w:abstractNumId w:val="131"/>
  </w:num>
  <w:num w:numId="29" w16cid:durableId="1137719970">
    <w:abstractNumId w:val="57"/>
  </w:num>
  <w:num w:numId="30" w16cid:durableId="596907846">
    <w:abstractNumId w:val="40"/>
  </w:num>
  <w:num w:numId="31" w16cid:durableId="1953898162">
    <w:abstractNumId w:val="29"/>
  </w:num>
  <w:num w:numId="32" w16cid:durableId="532499879">
    <w:abstractNumId w:val="114"/>
  </w:num>
  <w:num w:numId="33" w16cid:durableId="1718503365">
    <w:abstractNumId w:val="79"/>
  </w:num>
  <w:num w:numId="34" w16cid:durableId="1525485200">
    <w:abstractNumId w:val="170"/>
  </w:num>
  <w:num w:numId="35" w16cid:durableId="1366178244">
    <w:abstractNumId w:val="150"/>
  </w:num>
  <w:num w:numId="36" w16cid:durableId="299269347">
    <w:abstractNumId w:val="206"/>
  </w:num>
  <w:num w:numId="37" w16cid:durableId="842627806">
    <w:abstractNumId w:val="192"/>
  </w:num>
  <w:num w:numId="38" w16cid:durableId="237398005">
    <w:abstractNumId w:val="14"/>
  </w:num>
  <w:num w:numId="39" w16cid:durableId="1916164336">
    <w:abstractNumId w:val="60"/>
  </w:num>
  <w:num w:numId="40" w16cid:durableId="2070692278">
    <w:abstractNumId w:val="41"/>
  </w:num>
  <w:num w:numId="41" w16cid:durableId="69625271">
    <w:abstractNumId w:val="220"/>
  </w:num>
  <w:num w:numId="42" w16cid:durableId="369185328">
    <w:abstractNumId w:val="38"/>
  </w:num>
  <w:num w:numId="43" w16cid:durableId="1319580470">
    <w:abstractNumId w:val="172"/>
  </w:num>
  <w:num w:numId="44" w16cid:durableId="1438600303">
    <w:abstractNumId w:val="44"/>
  </w:num>
  <w:num w:numId="45" w16cid:durableId="1597596876">
    <w:abstractNumId w:val="68"/>
  </w:num>
  <w:num w:numId="46" w16cid:durableId="1293754964">
    <w:abstractNumId w:val="108"/>
  </w:num>
  <w:num w:numId="47" w16cid:durableId="1332443018">
    <w:abstractNumId w:val="2"/>
  </w:num>
  <w:num w:numId="48" w16cid:durableId="1776241829">
    <w:abstractNumId w:val="81"/>
  </w:num>
  <w:num w:numId="49" w16cid:durableId="1344430952">
    <w:abstractNumId w:val="166"/>
  </w:num>
  <w:num w:numId="50" w16cid:durableId="271013297">
    <w:abstractNumId w:val="120"/>
  </w:num>
  <w:num w:numId="51" w16cid:durableId="262226759">
    <w:abstractNumId w:val="104"/>
  </w:num>
  <w:num w:numId="52" w16cid:durableId="1628319949">
    <w:abstractNumId w:val="0"/>
  </w:num>
  <w:num w:numId="53" w16cid:durableId="856190973">
    <w:abstractNumId w:val="56"/>
  </w:num>
  <w:num w:numId="54" w16cid:durableId="1842767653">
    <w:abstractNumId w:val="144"/>
  </w:num>
  <w:num w:numId="55" w16cid:durableId="1300766485">
    <w:abstractNumId w:val="95"/>
  </w:num>
  <w:num w:numId="56" w16cid:durableId="1057363376">
    <w:abstractNumId w:val="122"/>
  </w:num>
  <w:num w:numId="57" w16cid:durableId="304361572">
    <w:abstractNumId w:val="27"/>
  </w:num>
  <w:num w:numId="58" w16cid:durableId="46220099">
    <w:abstractNumId w:val="76"/>
  </w:num>
  <w:num w:numId="59" w16cid:durableId="540018236">
    <w:abstractNumId w:val="39"/>
  </w:num>
  <w:num w:numId="60" w16cid:durableId="650908838">
    <w:abstractNumId w:val="16"/>
  </w:num>
  <w:num w:numId="61" w16cid:durableId="1134953177">
    <w:abstractNumId w:val="152"/>
  </w:num>
  <w:num w:numId="62" w16cid:durableId="1579825606">
    <w:abstractNumId w:val="85"/>
  </w:num>
  <w:num w:numId="63" w16cid:durableId="248120845">
    <w:abstractNumId w:val="158"/>
  </w:num>
  <w:num w:numId="64" w16cid:durableId="1239511704">
    <w:abstractNumId w:val="53"/>
  </w:num>
  <w:num w:numId="65" w16cid:durableId="234322285">
    <w:abstractNumId w:val="157"/>
  </w:num>
  <w:num w:numId="66" w16cid:durableId="803426367">
    <w:abstractNumId w:val="159"/>
  </w:num>
  <w:num w:numId="67" w16cid:durableId="2067414803">
    <w:abstractNumId w:val="203"/>
  </w:num>
  <w:num w:numId="68" w16cid:durableId="2102993199">
    <w:abstractNumId w:val="182"/>
  </w:num>
  <w:num w:numId="69" w16cid:durableId="1309672102">
    <w:abstractNumId w:val="110"/>
  </w:num>
  <w:num w:numId="70" w16cid:durableId="1218467742">
    <w:abstractNumId w:val="91"/>
  </w:num>
  <w:num w:numId="71" w16cid:durableId="60521087">
    <w:abstractNumId w:val="125"/>
  </w:num>
  <w:num w:numId="72" w16cid:durableId="917977639">
    <w:abstractNumId w:val="136"/>
  </w:num>
  <w:num w:numId="73" w16cid:durableId="1274048523">
    <w:abstractNumId w:val="90"/>
  </w:num>
  <w:num w:numId="74" w16cid:durableId="576982472">
    <w:abstractNumId w:val="137"/>
  </w:num>
  <w:num w:numId="75" w16cid:durableId="1635866299">
    <w:abstractNumId w:val="212"/>
  </w:num>
  <w:num w:numId="76" w16cid:durableId="2097048424">
    <w:abstractNumId w:val="184"/>
  </w:num>
  <w:num w:numId="77" w16cid:durableId="1020886971">
    <w:abstractNumId w:val="87"/>
  </w:num>
  <w:num w:numId="78" w16cid:durableId="2112579346">
    <w:abstractNumId w:val="115"/>
  </w:num>
  <w:num w:numId="79" w16cid:durableId="1817841972">
    <w:abstractNumId w:val="151"/>
  </w:num>
  <w:num w:numId="80" w16cid:durableId="1276248483">
    <w:abstractNumId w:val="214"/>
  </w:num>
  <w:num w:numId="81" w16cid:durableId="1397977341">
    <w:abstractNumId w:val="31"/>
  </w:num>
  <w:num w:numId="82" w16cid:durableId="683552885">
    <w:abstractNumId w:val="22"/>
  </w:num>
  <w:num w:numId="83" w16cid:durableId="31686256">
    <w:abstractNumId w:val="135"/>
  </w:num>
  <w:num w:numId="84" w16cid:durableId="133064549">
    <w:abstractNumId w:val="65"/>
  </w:num>
  <w:num w:numId="85" w16cid:durableId="1704477441">
    <w:abstractNumId w:val="139"/>
  </w:num>
  <w:num w:numId="86" w16cid:durableId="914895176">
    <w:abstractNumId w:val="154"/>
  </w:num>
  <w:num w:numId="87" w16cid:durableId="1348826274">
    <w:abstractNumId w:val="99"/>
  </w:num>
  <w:num w:numId="88" w16cid:durableId="1222789877">
    <w:abstractNumId w:val="63"/>
  </w:num>
  <w:num w:numId="89" w16cid:durableId="1655791196">
    <w:abstractNumId w:val="160"/>
  </w:num>
  <w:num w:numId="90" w16cid:durableId="822240530">
    <w:abstractNumId w:val="51"/>
  </w:num>
  <w:num w:numId="91" w16cid:durableId="537015063">
    <w:abstractNumId w:val="130"/>
  </w:num>
  <w:num w:numId="92" w16cid:durableId="921060050">
    <w:abstractNumId w:val="195"/>
  </w:num>
  <w:num w:numId="93" w16cid:durableId="950748889">
    <w:abstractNumId w:val="123"/>
  </w:num>
  <w:num w:numId="94" w16cid:durableId="987635121">
    <w:abstractNumId w:val="100"/>
  </w:num>
  <w:num w:numId="95" w16cid:durableId="997883839">
    <w:abstractNumId w:val="109"/>
  </w:num>
  <w:num w:numId="96" w16cid:durableId="664011223">
    <w:abstractNumId w:val="117"/>
  </w:num>
  <w:num w:numId="97" w16cid:durableId="1107627485">
    <w:abstractNumId w:val="189"/>
  </w:num>
  <w:num w:numId="98" w16cid:durableId="219287620">
    <w:abstractNumId w:val="1"/>
  </w:num>
  <w:num w:numId="99" w16cid:durableId="765198491">
    <w:abstractNumId w:val="210"/>
  </w:num>
  <w:num w:numId="100" w16cid:durableId="1987975864">
    <w:abstractNumId w:val="141"/>
  </w:num>
  <w:num w:numId="101" w16cid:durableId="757678693">
    <w:abstractNumId w:val="208"/>
  </w:num>
  <w:num w:numId="102" w16cid:durableId="1751079327">
    <w:abstractNumId w:val="54"/>
  </w:num>
  <w:num w:numId="103" w16cid:durableId="1675064197">
    <w:abstractNumId w:val="34"/>
  </w:num>
  <w:num w:numId="104" w16cid:durableId="369652688">
    <w:abstractNumId w:val="126"/>
  </w:num>
  <w:num w:numId="105" w16cid:durableId="1302732935">
    <w:abstractNumId w:val="168"/>
  </w:num>
  <w:num w:numId="106" w16cid:durableId="322465762">
    <w:abstractNumId w:val="118"/>
  </w:num>
  <w:num w:numId="107" w16cid:durableId="2107649021">
    <w:abstractNumId w:val="147"/>
  </w:num>
  <w:num w:numId="108" w16cid:durableId="1051226649">
    <w:abstractNumId w:val="24"/>
  </w:num>
  <w:num w:numId="109" w16cid:durableId="1812596538">
    <w:abstractNumId w:val="32"/>
  </w:num>
  <w:num w:numId="110" w16cid:durableId="2047832924">
    <w:abstractNumId w:val="82"/>
  </w:num>
  <w:num w:numId="111" w16cid:durableId="1612667982">
    <w:abstractNumId w:val="66"/>
  </w:num>
  <w:num w:numId="112" w16cid:durableId="1539976780">
    <w:abstractNumId w:val="211"/>
  </w:num>
  <w:num w:numId="113" w16cid:durableId="1758164996">
    <w:abstractNumId w:val="146"/>
  </w:num>
  <w:num w:numId="114" w16cid:durableId="101265066">
    <w:abstractNumId w:val="20"/>
  </w:num>
  <w:num w:numId="115" w16cid:durableId="2042708821">
    <w:abstractNumId w:val="94"/>
  </w:num>
  <w:num w:numId="116" w16cid:durableId="1768189739">
    <w:abstractNumId w:val="167"/>
  </w:num>
  <w:num w:numId="117" w16cid:durableId="636490737">
    <w:abstractNumId w:val="101"/>
  </w:num>
  <w:num w:numId="118" w16cid:durableId="631791319">
    <w:abstractNumId w:val="102"/>
  </w:num>
  <w:num w:numId="119" w16cid:durableId="687217882">
    <w:abstractNumId w:val="106"/>
  </w:num>
  <w:num w:numId="120" w16cid:durableId="398525669">
    <w:abstractNumId w:val="86"/>
  </w:num>
  <w:num w:numId="121" w16cid:durableId="1722905192">
    <w:abstractNumId w:val="64"/>
  </w:num>
  <w:num w:numId="122" w16cid:durableId="1642417877">
    <w:abstractNumId w:val="216"/>
  </w:num>
  <w:num w:numId="123" w16cid:durableId="201482078">
    <w:abstractNumId w:val="17"/>
  </w:num>
  <w:num w:numId="124" w16cid:durableId="1437873344">
    <w:abstractNumId w:val="194"/>
  </w:num>
  <w:num w:numId="125" w16cid:durableId="1654750816">
    <w:abstractNumId w:val="73"/>
  </w:num>
  <w:num w:numId="126" w16cid:durableId="86317312">
    <w:abstractNumId w:val="138"/>
  </w:num>
  <w:num w:numId="127" w16cid:durableId="975066386">
    <w:abstractNumId w:val="71"/>
  </w:num>
  <w:num w:numId="128" w16cid:durableId="1423725541">
    <w:abstractNumId w:val="45"/>
  </w:num>
  <w:num w:numId="129" w16cid:durableId="1182234089">
    <w:abstractNumId w:val="97"/>
  </w:num>
  <w:num w:numId="130" w16cid:durableId="568736826">
    <w:abstractNumId w:val="119"/>
  </w:num>
  <w:num w:numId="131" w16cid:durableId="1859781573">
    <w:abstractNumId w:val="33"/>
  </w:num>
  <w:num w:numId="132" w16cid:durableId="466630723">
    <w:abstractNumId w:val="83"/>
  </w:num>
  <w:num w:numId="133" w16cid:durableId="1251158028">
    <w:abstractNumId w:val="153"/>
  </w:num>
  <w:num w:numId="134" w16cid:durableId="829757803">
    <w:abstractNumId w:val="70"/>
  </w:num>
  <w:num w:numId="135" w16cid:durableId="1229681852">
    <w:abstractNumId w:val="164"/>
  </w:num>
  <w:num w:numId="136" w16cid:durableId="630406075">
    <w:abstractNumId w:val="72"/>
  </w:num>
  <w:num w:numId="137" w16cid:durableId="114523666">
    <w:abstractNumId w:val="165"/>
  </w:num>
  <w:num w:numId="138" w16cid:durableId="1507748629">
    <w:abstractNumId w:val="121"/>
  </w:num>
  <w:num w:numId="139" w16cid:durableId="907152224">
    <w:abstractNumId w:val="75"/>
  </w:num>
  <w:num w:numId="140" w16cid:durableId="670067074">
    <w:abstractNumId w:val="175"/>
  </w:num>
  <w:num w:numId="141" w16cid:durableId="1765228291">
    <w:abstractNumId w:val="37"/>
  </w:num>
  <w:num w:numId="142" w16cid:durableId="2065980764">
    <w:abstractNumId w:val="132"/>
  </w:num>
  <w:num w:numId="143" w16cid:durableId="1978367694">
    <w:abstractNumId w:val="174"/>
  </w:num>
  <w:num w:numId="144" w16cid:durableId="496116217">
    <w:abstractNumId w:val="156"/>
  </w:num>
  <w:num w:numId="145" w16cid:durableId="467668808">
    <w:abstractNumId w:val="77"/>
  </w:num>
  <w:num w:numId="146" w16cid:durableId="1833906140">
    <w:abstractNumId w:val="124"/>
  </w:num>
  <w:num w:numId="147" w16cid:durableId="1040472273">
    <w:abstractNumId w:val="58"/>
  </w:num>
  <w:num w:numId="148" w16cid:durableId="1909412013">
    <w:abstractNumId w:val="145"/>
  </w:num>
  <w:num w:numId="149" w16cid:durableId="902369536">
    <w:abstractNumId w:val="185"/>
  </w:num>
  <w:num w:numId="150" w16cid:durableId="557545973">
    <w:abstractNumId w:val="88"/>
  </w:num>
  <w:num w:numId="151" w16cid:durableId="362052182">
    <w:abstractNumId w:val="19"/>
  </w:num>
  <w:num w:numId="152" w16cid:durableId="1713726568">
    <w:abstractNumId w:val="205"/>
  </w:num>
  <w:num w:numId="153" w16cid:durableId="1407141881">
    <w:abstractNumId w:val="190"/>
  </w:num>
  <w:num w:numId="154" w16cid:durableId="2106995905">
    <w:abstractNumId w:val="149"/>
  </w:num>
  <w:num w:numId="155" w16cid:durableId="74210922">
    <w:abstractNumId w:val="176"/>
  </w:num>
  <w:num w:numId="156" w16cid:durableId="1308625185">
    <w:abstractNumId w:val="55"/>
  </w:num>
  <w:num w:numId="157" w16cid:durableId="287011060">
    <w:abstractNumId w:val="35"/>
  </w:num>
  <w:num w:numId="158" w16cid:durableId="1724207600">
    <w:abstractNumId w:val="217"/>
  </w:num>
  <w:num w:numId="159" w16cid:durableId="1217355509">
    <w:abstractNumId w:val="198"/>
  </w:num>
  <w:num w:numId="160" w16cid:durableId="601455048">
    <w:abstractNumId w:val="113"/>
  </w:num>
  <w:num w:numId="161" w16cid:durableId="1584484558">
    <w:abstractNumId w:val="105"/>
  </w:num>
  <w:num w:numId="162" w16cid:durableId="1005013963">
    <w:abstractNumId w:val="107"/>
  </w:num>
  <w:num w:numId="163" w16cid:durableId="289554121">
    <w:abstractNumId w:val="42"/>
  </w:num>
  <w:num w:numId="164" w16cid:durableId="958679454">
    <w:abstractNumId w:val="218"/>
  </w:num>
  <w:num w:numId="165" w16cid:durableId="1379356039">
    <w:abstractNumId w:val="148"/>
  </w:num>
  <w:num w:numId="166" w16cid:durableId="335112871">
    <w:abstractNumId w:val="50"/>
  </w:num>
  <w:num w:numId="167" w16cid:durableId="1569337536">
    <w:abstractNumId w:val="178"/>
  </w:num>
  <w:num w:numId="168" w16cid:durableId="1115829790">
    <w:abstractNumId w:val="181"/>
  </w:num>
  <w:num w:numId="169" w16cid:durableId="15810204">
    <w:abstractNumId w:val="92"/>
  </w:num>
  <w:num w:numId="170" w16cid:durableId="950670450">
    <w:abstractNumId w:val="26"/>
  </w:num>
  <w:num w:numId="171" w16cid:durableId="1530799297">
    <w:abstractNumId w:val="80"/>
  </w:num>
  <w:num w:numId="172" w16cid:durableId="1340694087">
    <w:abstractNumId w:val="61"/>
  </w:num>
  <w:num w:numId="173" w16cid:durableId="1594048309">
    <w:abstractNumId w:val="43"/>
  </w:num>
  <w:num w:numId="174" w16cid:durableId="872419465">
    <w:abstractNumId w:val="219"/>
  </w:num>
  <w:num w:numId="175" w16cid:durableId="201212673">
    <w:abstractNumId w:val="142"/>
  </w:num>
  <w:num w:numId="176" w16cid:durableId="1009990156">
    <w:abstractNumId w:val="59"/>
  </w:num>
  <w:num w:numId="177" w16cid:durableId="839005102">
    <w:abstractNumId w:val="191"/>
  </w:num>
  <w:num w:numId="178" w16cid:durableId="594482791">
    <w:abstractNumId w:val="23"/>
  </w:num>
  <w:num w:numId="179" w16cid:durableId="1525634284">
    <w:abstractNumId w:val="188"/>
  </w:num>
  <w:num w:numId="180" w16cid:durableId="107282728">
    <w:abstractNumId w:val="111"/>
  </w:num>
  <w:num w:numId="181" w16cid:durableId="1090156804">
    <w:abstractNumId w:val="15"/>
  </w:num>
  <w:num w:numId="182" w16cid:durableId="1013611977">
    <w:abstractNumId w:val="89"/>
  </w:num>
  <w:num w:numId="183" w16cid:durableId="618997663">
    <w:abstractNumId w:val="183"/>
  </w:num>
  <w:num w:numId="184" w16cid:durableId="1916164674">
    <w:abstractNumId w:val="133"/>
  </w:num>
  <w:num w:numId="185" w16cid:durableId="570850347">
    <w:abstractNumId w:val="96"/>
  </w:num>
  <w:num w:numId="186" w16cid:durableId="1620601965">
    <w:abstractNumId w:val="116"/>
  </w:num>
  <w:num w:numId="187" w16cid:durableId="537547468">
    <w:abstractNumId w:val="201"/>
  </w:num>
  <w:num w:numId="188" w16cid:durableId="2060860625">
    <w:abstractNumId w:val="196"/>
  </w:num>
  <w:num w:numId="189" w16cid:durableId="718088851">
    <w:abstractNumId w:val="213"/>
  </w:num>
  <w:num w:numId="190" w16cid:durableId="767627189">
    <w:abstractNumId w:val="129"/>
  </w:num>
  <w:num w:numId="191" w16cid:durableId="1629698735">
    <w:abstractNumId w:val="215"/>
  </w:num>
  <w:num w:numId="192" w16cid:durableId="1318917718">
    <w:abstractNumId w:val="62"/>
  </w:num>
  <w:num w:numId="193" w16cid:durableId="1846357894">
    <w:abstractNumId w:val="30"/>
  </w:num>
  <w:num w:numId="194" w16cid:durableId="1829401170">
    <w:abstractNumId w:val="78"/>
  </w:num>
  <w:num w:numId="195" w16cid:durableId="1985619861">
    <w:abstractNumId w:val="112"/>
  </w:num>
  <w:num w:numId="196" w16cid:durableId="1427579685">
    <w:abstractNumId w:val="48"/>
  </w:num>
  <w:num w:numId="197" w16cid:durableId="315115883">
    <w:abstractNumId w:val="18"/>
  </w:num>
  <w:num w:numId="198" w16cid:durableId="1208879567">
    <w:abstractNumId w:val="186"/>
  </w:num>
  <w:num w:numId="199" w16cid:durableId="381176378">
    <w:abstractNumId w:val="143"/>
  </w:num>
  <w:num w:numId="200" w16cid:durableId="1496414538">
    <w:abstractNumId w:val="98"/>
  </w:num>
  <w:num w:numId="201" w16cid:durableId="1267349379">
    <w:abstractNumId w:val="74"/>
  </w:num>
  <w:num w:numId="202" w16cid:durableId="712733461">
    <w:abstractNumId w:val="173"/>
  </w:num>
  <w:num w:numId="203" w16cid:durableId="1600796121">
    <w:abstractNumId w:val="84"/>
  </w:num>
  <w:num w:numId="204" w16cid:durableId="1951205069">
    <w:abstractNumId w:val="202"/>
  </w:num>
  <w:num w:numId="205" w16cid:durableId="1331640509">
    <w:abstractNumId w:val="52"/>
  </w:num>
  <w:num w:numId="206" w16cid:durableId="858540802">
    <w:abstractNumId w:val="209"/>
  </w:num>
  <w:num w:numId="207" w16cid:durableId="2137063846">
    <w:abstractNumId w:val="161"/>
  </w:num>
  <w:num w:numId="208" w16cid:durableId="1978342605">
    <w:abstractNumId w:val="162"/>
  </w:num>
  <w:num w:numId="209" w16cid:durableId="300162661">
    <w:abstractNumId w:val="177"/>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85"/>
    <w:rsid w:val="000002D9"/>
    <w:rsid w:val="000004FA"/>
    <w:rsid w:val="00000BEC"/>
    <w:rsid w:val="00000CDA"/>
    <w:rsid w:val="00000DCA"/>
    <w:rsid w:val="0000120B"/>
    <w:rsid w:val="000014C3"/>
    <w:rsid w:val="00001A89"/>
    <w:rsid w:val="00001EEE"/>
    <w:rsid w:val="0000226B"/>
    <w:rsid w:val="00002754"/>
    <w:rsid w:val="00003FFD"/>
    <w:rsid w:val="0000428F"/>
    <w:rsid w:val="00004539"/>
    <w:rsid w:val="0000461B"/>
    <w:rsid w:val="00004BE3"/>
    <w:rsid w:val="00004EDD"/>
    <w:rsid w:val="000061DD"/>
    <w:rsid w:val="000065EB"/>
    <w:rsid w:val="00006677"/>
    <w:rsid w:val="00006F23"/>
    <w:rsid w:val="000071B5"/>
    <w:rsid w:val="00007282"/>
    <w:rsid w:val="00007304"/>
    <w:rsid w:val="000073E0"/>
    <w:rsid w:val="00007825"/>
    <w:rsid w:val="000078E2"/>
    <w:rsid w:val="00007DD6"/>
    <w:rsid w:val="00007FD9"/>
    <w:rsid w:val="00010027"/>
    <w:rsid w:val="00010249"/>
    <w:rsid w:val="00010408"/>
    <w:rsid w:val="00010F16"/>
    <w:rsid w:val="000110D6"/>
    <w:rsid w:val="000115C2"/>
    <w:rsid w:val="000119A2"/>
    <w:rsid w:val="00011EAF"/>
    <w:rsid w:val="00011EDE"/>
    <w:rsid w:val="00012A6D"/>
    <w:rsid w:val="00012DFF"/>
    <w:rsid w:val="00012E7D"/>
    <w:rsid w:val="00012E84"/>
    <w:rsid w:val="0001364E"/>
    <w:rsid w:val="0001441C"/>
    <w:rsid w:val="00014481"/>
    <w:rsid w:val="0001459A"/>
    <w:rsid w:val="000145A4"/>
    <w:rsid w:val="00014670"/>
    <w:rsid w:val="00014DD6"/>
    <w:rsid w:val="00014F95"/>
    <w:rsid w:val="000150EB"/>
    <w:rsid w:val="00015124"/>
    <w:rsid w:val="0001544C"/>
    <w:rsid w:val="00015492"/>
    <w:rsid w:val="00016474"/>
    <w:rsid w:val="00016EBA"/>
    <w:rsid w:val="0001733C"/>
    <w:rsid w:val="00017341"/>
    <w:rsid w:val="000173EA"/>
    <w:rsid w:val="000205D9"/>
    <w:rsid w:val="00020A23"/>
    <w:rsid w:val="00020A4C"/>
    <w:rsid w:val="00020A51"/>
    <w:rsid w:val="00020F19"/>
    <w:rsid w:val="000214BA"/>
    <w:rsid w:val="00021717"/>
    <w:rsid w:val="000228A3"/>
    <w:rsid w:val="00023C7F"/>
    <w:rsid w:val="00023FAD"/>
    <w:rsid w:val="000240AE"/>
    <w:rsid w:val="00024332"/>
    <w:rsid w:val="00024502"/>
    <w:rsid w:val="00024E7B"/>
    <w:rsid w:val="00024F5A"/>
    <w:rsid w:val="000260CB"/>
    <w:rsid w:val="000262B5"/>
    <w:rsid w:val="000263A3"/>
    <w:rsid w:val="000267EF"/>
    <w:rsid w:val="00026B3F"/>
    <w:rsid w:val="00026FDE"/>
    <w:rsid w:val="00027293"/>
    <w:rsid w:val="000274D2"/>
    <w:rsid w:val="00027A70"/>
    <w:rsid w:val="00027B3B"/>
    <w:rsid w:val="00027F76"/>
    <w:rsid w:val="00030515"/>
    <w:rsid w:val="00030963"/>
    <w:rsid w:val="00031B7D"/>
    <w:rsid w:val="000323AA"/>
    <w:rsid w:val="0003297A"/>
    <w:rsid w:val="00032ED4"/>
    <w:rsid w:val="0003339A"/>
    <w:rsid w:val="00033B16"/>
    <w:rsid w:val="00033C59"/>
    <w:rsid w:val="00033E46"/>
    <w:rsid w:val="00034888"/>
    <w:rsid w:val="00034F2F"/>
    <w:rsid w:val="00034F9B"/>
    <w:rsid w:val="0003528B"/>
    <w:rsid w:val="000352E1"/>
    <w:rsid w:val="00035360"/>
    <w:rsid w:val="000354E8"/>
    <w:rsid w:val="00035592"/>
    <w:rsid w:val="00035C80"/>
    <w:rsid w:val="000363AB"/>
    <w:rsid w:val="0003669B"/>
    <w:rsid w:val="00037203"/>
    <w:rsid w:val="0003770E"/>
    <w:rsid w:val="00037C55"/>
    <w:rsid w:val="00037E34"/>
    <w:rsid w:val="00037F6D"/>
    <w:rsid w:val="0003A228"/>
    <w:rsid w:val="000404D7"/>
    <w:rsid w:val="00040819"/>
    <w:rsid w:val="00040F90"/>
    <w:rsid w:val="00041B9D"/>
    <w:rsid w:val="00041DEC"/>
    <w:rsid w:val="00042157"/>
    <w:rsid w:val="00042521"/>
    <w:rsid w:val="00042BDD"/>
    <w:rsid w:val="0004345A"/>
    <w:rsid w:val="00043659"/>
    <w:rsid w:val="00043E09"/>
    <w:rsid w:val="00044065"/>
    <w:rsid w:val="00044276"/>
    <w:rsid w:val="00044E4C"/>
    <w:rsid w:val="00044E5F"/>
    <w:rsid w:val="0004566A"/>
    <w:rsid w:val="00045799"/>
    <w:rsid w:val="00045D4A"/>
    <w:rsid w:val="000463CE"/>
    <w:rsid w:val="00046E7F"/>
    <w:rsid w:val="00047097"/>
    <w:rsid w:val="00047123"/>
    <w:rsid w:val="00047195"/>
    <w:rsid w:val="00047572"/>
    <w:rsid w:val="00047C59"/>
    <w:rsid w:val="00047E9B"/>
    <w:rsid w:val="00050139"/>
    <w:rsid w:val="000502FE"/>
    <w:rsid w:val="000507C0"/>
    <w:rsid w:val="0005084B"/>
    <w:rsid w:val="00050F0C"/>
    <w:rsid w:val="00050F6C"/>
    <w:rsid w:val="0005112D"/>
    <w:rsid w:val="00051258"/>
    <w:rsid w:val="0005129A"/>
    <w:rsid w:val="00051425"/>
    <w:rsid w:val="00051492"/>
    <w:rsid w:val="0005150C"/>
    <w:rsid w:val="000516D0"/>
    <w:rsid w:val="00051A78"/>
    <w:rsid w:val="00051BA2"/>
    <w:rsid w:val="0005259A"/>
    <w:rsid w:val="00052B17"/>
    <w:rsid w:val="00053011"/>
    <w:rsid w:val="0005315F"/>
    <w:rsid w:val="000532AB"/>
    <w:rsid w:val="000534DD"/>
    <w:rsid w:val="00054A5D"/>
    <w:rsid w:val="00054B58"/>
    <w:rsid w:val="00054C19"/>
    <w:rsid w:val="00054D16"/>
    <w:rsid w:val="00055029"/>
    <w:rsid w:val="00055B8A"/>
    <w:rsid w:val="00055C18"/>
    <w:rsid w:val="00055C25"/>
    <w:rsid w:val="0005606E"/>
    <w:rsid w:val="000562C4"/>
    <w:rsid w:val="00056631"/>
    <w:rsid w:val="00056A74"/>
    <w:rsid w:val="00056D1B"/>
    <w:rsid w:val="0005730A"/>
    <w:rsid w:val="0006045C"/>
    <w:rsid w:val="000604E4"/>
    <w:rsid w:val="00060EA8"/>
    <w:rsid w:val="00061713"/>
    <w:rsid w:val="00061AF6"/>
    <w:rsid w:val="00061B85"/>
    <w:rsid w:val="00061C45"/>
    <w:rsid w:val="00061FCA"/>
    <w:rsid w:val="0006201D"/>
    <w:rsid w:val="00062096"/>
    <w:rsid w:val="00062830"/>
    <w:rsid w:val="00062ACB"/>
    <w:rsid w:val="00063097"/>
    <w:rsid w:val="00063760"/>
    <w:rsid w:val="000646FD"/>
    <w:rsid w:val="00064D84"/>
    <w:rsid w:val="00064D8F"/>
    <w:rsid w:val="00065354"/>
    <w:rsid w:val="000655F7"/>
    <w:rsid w:val="0006590F"/>
    <w:rsid w:val="00065C12"/>
    <w:rsid w:val="00066046"/>
    <w:rsid w:val="000660B0"/>
    <w:rsid w:val="000663E7"/>
    <w:rsid w:val="000665D6"/>
    <w:rsid w:val="000666DF"/>
    <w:rsid w:val="00066757"/>
    <w:rsid w:val="00066DA1"/>
    <w:rsid w:val="00070EEC"/>
    <w:rsid w:val="00070F80"/>
    <w:rsid w:val="000710E2"/>
    <w:rsid w:val="00071581"/>
    <w:rsid w:val="000717E5"/>
    <w:rsid w:val="00071A74"/>
    <w:rsid w:val="00071EE3"/>
    <w:rsid w:val="00071FB2"/>
    <w:rsid w:val="00072482"/>
    <w:rsid w:val="000724E3"/>
    <w:rsid w:val="000727EA"/>
    <w:rsid w:val="00072F95"/>
    <w:rsid w:val="00072FD4"/>
    <w:rsid w:val="00073298"/>
    <w:rsid w:val="00073480"/>
    <w:rsid w:val="00073830"/>
    <w:rsid w:val="0007478A"/>
    <w:rsid w:val="00074B40"/>
    <w:rsid w:val="0007508C"/>
    <w:rsid w:val="000750B3"/>
    <w:rsid w:val="000752E1"/>
    <w:rsid w:val="00075C14"/>
    <w:rsid w:val="00075C76"/>
    <w:rsid w:val="00075DC9"/>
    <w:rsid w:val="00076247"/>
    <w:rsid w:val="000762D3"/>
    <w:rsid w:val="00076C72"/>
    <w:rsid w:val="000776BF"/>
    <w:rsid w:val="00077B26"/>
    <w:rsid w:val="00077E2A"/>
    <w:rsid w:val="00077EFB"/>
    <w:rsid w:val="000804AD"/>
    <w:rsid w:val="00080560"/>
    <w:rsid w:val="00080735"/>
    <w:rsid w:val="0008078D"/>
    <w:rsid w:val="0008193C"/>
    <w:rsid w:val="00081BC2"/>
    <w:rsid w:val="00082848"/>
    <w:rsid w:val="0008295F"/>
    <w:rsid w:val="00082C72"/>
    <w:rsid w:val="000830C4"/>
    <w:rsid w:val="000830E6"/>
    <w:rsid w:val="0008426F"/>
    <w:rsid w:val="00084527"/>
    <w:rsid w:val="00084C79"/>
    <w:rsid w:val="00084EDB"/>
    <w:rsid w:val="00085687"/>
    <w:rsid w:val="00085AC7"/>
    <w:rsid w:val="00086231"/>
    <w:rsid w:val="00086C09"/>
    <w:rsid w:val="00086C11"/>
    <w:rsid w:val="000872E2"/>
    <w:rsid w:val="000876FA"/>
    <w:rsid w:val="0008789A"/>
    <w:rsid w:val="00087AA5"/>
    <w:rsid w:val="00087BB1"/>
    <w:rsid w:val="00087F1C"/>
    <w:rsid w:val="000902B7"/>
    <w:rsid w:val="000904FA"/>
    <w:rsid w:val="00091608"/>
    <w:rsid w:val="0009167C"/>
    <w:rsid w:val="00091E28"/>
    <w:rsid w:val="00091FE6"/>
    <w:rsid w:val="0009207A"/>
    <w:rsid w:val="00092C09"/>
    <w:rsid w:val="00092CB3"/>
    <w:rsid w:val="00093739"/>
    <w:rsid w:val="0009451A"/>
    <w:rsid w:val="000945C9"/>
    <w:rsid w:val="000947B6"/>
    <w:rsid w:val="00094CFD"/>
    <w:rsid w:val="00094DC6"/>
    <w:rsid w:val="000951DD"/>
    <w:rsid w:val="000953F3"/>
    <w:rsid w:val="0009572C"/>
    <w:rsid w:val="0009580F"/>
    <w:rsid w:val="0009586E"/>
    <w:rsid w:val="00095A92"/>
    <w:rsid w:val="00095B0A"/>
    <w:rsid w:val="000963D4"/>
    <w:rsid w:val="000968DE"/>
    <w:rsid w:val="00096972"/>
    <w:rsid w:val="00097081"/>
    <w:rsid w:val="00097715"/>
    <w:rsid w:val="000977FF"/>
    <w:rsid w:val="000A065F"/>
    <w:rsid w:val="000A081F"/>
    <w:rsid w:val="000A0C43"/>
    <w:rsid w:val="000A0FE7"/>
    <w:rsid w:val="000A135E"/>
    <w:rsid w:val="000A1A4D"/>
    <w:rsid w:val="000A29D0"/>
    <w:rsid w:val="000A3604"/>
    <w:rsid w:val="000A36FE"/>
    <w:rsid w:val="000A3A68"/>
    <w:rsid w:val="000A3B48"/>
    <w:rsid w:val="000A3F31"/>
    <w:rsid w:val="000A4092"/>
    <w:rsid w:val="000A40AD"/>
    <w:rsid w:val="000A4178"/>
    <w:rsid w:val="000A4461"/>
    <w:rsid w:val="000A483A"/>
    <w:rsid w:val="000A48D4"/>
    <w:rsid w:val="000A4A0A"/>
    <w:rsid w:val="000A4B9E"/>
    <w:rsid w:val="000A57BE"/>
    <w:rsid w:val="000A656C"/>
    <w:rsid w:val="000A6755"/>
    <w:rsid w:val="000A6987"/>
    <w:rsid w:val="000A6C33"/>
    <w:rsid w:val="000A760B"/>
    <w:rsid w:val="000A79A3"/>
    <w:rsid w:val="000A7CE4"/>
    <w:rsid w:val="000A7FAC"/>
    <w:rsid w:val="000B052D"/>
    <w:rsid w:val="000B087B"/>
    <w:rsid w:val="000B0A9A"/>
    <w:rsid w:val="000B0FC7"/>
    <w:rsid w:val="000B1030"/>
    <w:rsid w:val="000B10D0"/>
    <w:rsid w:val="000B163C"/>
    <w:rsid w:val="000B1A81"/>
    <w:rsid w:val="000B1BC3"/>
    <w:rsid w:val="000B1F0F"/>
    <w:rsid w:val="000B1F8A"/>
    <w:rsid w:val="000B2508"/>
    <w:rsid w:val="000B2800"/>
    <w:rsid w:val="000B2975"/>
    <w:rsid w:val="000B2E42"/>
    <w:rsid w:val="000B3141"/>
    <w:rsid w:val="000B327A"/>
    <w:rsid w:val="000B32E6"/>
    <w:rsid w:val="000B336D"/>
    <w:rsid w:val="000B348A"/>
    <w:rsid w:val="000B34CF"/>
    <w:rsid w:val="000B480E"/>
    <w:rsid w:val="000B48DF"/>
    <w:rsid w:val="000B4A28"/>
    <w:rsid w:val="000B55A0"/>
    <w:rsid w:val="000B5838"/>
    <w:rsid w:val="000B583F"/>
    <w:rsid w:val="000B5D32"/>
    <w:rsid w:val="000B6883"/>
    <w:rsid w:val="000B6A3D"/>
    <w:rsid w:val="000B6EA5"/>
    <w:rsid w:val="000B769D"/>
    <w:rsid w:val="000C0230"/>
    <w:rsid w:val="000C03E3"/>
    <w:rsid w:val="000C0405"/>
    <w:rsid w:val="000C0DD7"/>
    <w:rsid w:val="000C10DC"/>
    <w:rsid w:val="000C1581"/>
    <w:rsid w:val="000C1643"/>
    <w:rsid w:val="000C1B20"/>
    <w:rsid w:val="000C1DDA"/>
    <w:rsid w:val="000C2048"/>
    <w:rsid w:val="000C24F5"/>
    <w:rsid w:val="000C256A"/>
    <w:rsid w:val="000C2AE9"/>
    <w:rsid w:val="000C2F6D"/>
    <w:rsid w:val="000C31DD"/>
    <w:rsid w:val="000C31E6"/>
    <w:rsid w:val="000C327B"/>
    <w:rsid w:val="000C3450"/>
    <w:rsid w:val="000C3A5F"/>
    <w:rsid w:val="000C3AF2"/>
    <w:rsid w:val="000C436C"/>
    <w:rsid w:val="000C43E1"/>
    <w:rsid w:val="000C44AE"/>
    <w:rsid w:val="000C463A"/>
    <w:rsid w:val="000C483E"/>
    <w:rsid w:val="000C49AD"/>
    <w:rsid w:val="000C4CDC"/>
    <w:rsid w:val="000C4CE1"/>
    <w:rsid w:val="000C4EE5"/>
    <w:rsid w:val="000C4F7C"/>
    <w:rsid w:val="000C551C"/>
    <w:rsid w:val="000C590F"/>
    <w:rsid w:val="000C5C0B"/>
    <w:rsid w:val="000C6541"/>
    <w:rsid w:val="000C671A"/>
    <w:rsid w:val="000C6C5C"/>
    <w:rsid w:val="000C7223"/>
    <w:rsid w:val="000C7668"/>
    <w:rsid w:val="000C7A62"/>
    <w:rsid w:val="000D0DD1"/>
    <w:rsid w:val="000D20F2"/>
    <w:rsid w:val="000D24DD"/>
    <w:rsid w:val="000D2658"/>
    <w:rsid w:val="000D268C"/>
    <w:rsid w:val="000D2A88"/>
    <w:rsid w:val="000D2CC3"/>
    <w:rsid w:val="000D2EB5"/>
    <w:rsid w:val="000D2F90"/>
    <w:rsid w:val="000D3794"/>
    <w:rsid w:val="000D3B48"/>
    <w:rsid w:val="000D3E51"/>
    <w:rsid w:val="000D3F12"/>
    <w:rsid w:val="000D47BA"/>
    <w:rsid w:val="000D4904"/>
    <w:rsid w:val="000D4AFC"/>
    <w:rsid w:val="000D4CCF"/>
    <w:rsid w:val="000D4E49"/>
    <w:rsid w:val="000D530F"/>
    <w:rsid w:val="000D5A04"/>
    <w:rsid w:val="000D5B57"/>
    <w:rsid w:val="000D629B"/>
    <w:rsid w:val="000D69E1"/>
    <w:rsid w:val="000D6B94"/>
    <w:rsid w:val="000D6DA0"/>
    <w:rsid w:val="000D7330"/>
    <w:rsid w:val="000D76C7"/>
    <w:rsid w:val="000D7833"/>
    <w:rsid w:val="000D7AB0"/>
    <w:rsid w:val="000D7E8E"/>
    <w:rsid w:val="000E0126"/>
    <w:rsid w:val="000E02AD"/>
    <w:rsid w:val="000E0579"/>
    <w:rsid w:val="000E06C1"/>
    <w:rsid w:val="000E1604"/>
    <w:rsid w:val="000E1781"/>
    <w:rsid w:val="000E1974"/>
    <w:rsid w:val="000E248F"/>
    <w:rsid w:val="000E2499"/>
    <w:rsid w:val="000E2736"/>
    <w:rsid w:val="000E2CA4"/>
    <w:rsid w:val="000E2CC7"/>
    <w:rsid w:val="000E3195"/>
    <w:rsid w:val="000E3211"/>
    <w:rsid w:val="000E3B66"/>
    <w:rsid w:val="000E40B2"/>
    <w:rsid w:val="000E418A"/>
    <w:rsid w:val="000E4707"/>
    <w:rsid w:val="000E5012"/>
    <w:rsid w:val="000E5A67"/>
    <w:rsid w:val="000E5A87"/>
    <w:rsid w:val="000E5E8E"/>
    <w:rsid w:val="000E68D8"/>
    <w:rsid w:val="000E6B77"/>
    <w:rsid w:val="000E73CC"/>
    <w:rsid w:val="000E7843"/>
    <w:rsid w:val="000E78D9"/>
    <w:rsid w:val="000E79D0"/>
    <w:rsid w:val="000E7ACA"/>
    <w:rsid w:val="000E7B91"/>
    <w:rsid w:val="000F0483"/>
    <w:rsid w:val="000F087C"/>
    <w:rsid w:val="000F093B"/>
    <w:rsid w:val="000F0C73"/>
    <w:rsid w:val="000F0DA7"/>
    <w:rsid w:val="000F160B"/>
    <w:rsid w:val="000F1BD5"/>
    <w:rsid w:val="000F1F6F"/>
    <w:rsid w:val="000F2465"/>
    <w:rsid w:val="000F33EC"/>
    <w:rsid w:val="000F3A69"/>
    <w:rsid w:val="000F42F0"/>
    <w:rsid w:val="000F4411"/>
    <w:rsid w:val="000F5444"/>
    <w:rsid w:val="000F5E7B"/>
    <w:rsid w:val="000F5FFD"/>
    <w:rsid w:val="000F6526"/>
    <w:rsid w:val="000F68AF"/>
    <w:rsid w:val="000F73CA"/>
    <w:rsid w:val="000F74FF"/>
    <w:rsid w:val="000F7719"/>
    <w:rsid w:val="000F79CC"/>
    <w:rsid w:val="001002AC"/>
    <w:rsid w:val="00101198"/>
    <w:rsid w:val="0010129F"/>
    <w:rsid w:val="001013EB"/>
    <w:rsid w:val="00101519"/>
    <w:rsid w:val="00101FF6"/>
    <w:rsid w:val="00102410"/>
    <w:rsid w:val="0010273C"/>
    <w:rsid w:val="0010339F"/>
    <w:rsid w:val="00103AE7"/>
    <w:rsid w:val="00103EB6"/>
    <w:rsid w:val="001043EA"/>
    <w:rsid w:val="001048C6"/>
    <w:rsid w:val="00104CB3"/>
    <w:rsid w:val="001051F6"/>
    <w:rsid w:val="0010529B"/>
    <w:rsid w:val="00105A77"/>
    <w:rsid w:val="00105AAC"/>
    <w:rsid w:val="00105D3C"/>
    <w:rsid w:val="00106B8E"/>
    <w:rsid w:val="00106C8B"/>
    <w:rsid w:val="00106D0A"/>
    <w:rsid w:val="001076B0"/>
    <w:rsid w:val="00107B06"/>
    <w:rsid w:val="00107CF7"/>
    <w:rsid w:val="00107D25"/>
    <w:rsid w:val="00110233"/>
    <w:rsid w:val="00110270"/>
    <w:rsid w:val="00110633"/>
    <w:rsid w:val="00110B8A"/>
    <w:rsid w:val="00110BD9"/>
    <w:rsid w:val="00110D48"/>
    <w:rsid w:val="00110DBD"/>
    <w:rsid w:val="00110EE5"/>
    <w:rsid w:val="00110F28"/>
    <w:rsid w:val="00111022"/>
    <w:rsid w:val="00111F6A"/>
    <w:rsid w:val="00111F8A"/>
    <w:rsid w:val="00111FF4"/>
    <w:rsid w:val="00112021"/>
    <w:rsid w:val="001127F5"/>
    <w:rsid w:val="001128D2"/>
    <w:rsid w:val="001128D4"/>
    <w:rsid w:val="00112A51"/>
    <w:rsid w:val="00112FE3"/>
    <w:rsid w:val="0011321B"/>
    <w:rsid w:val="001133D5"/>
    <w:rsid w:val="00113598"/>
    <w:rsid w:val="00113AAB"/>
    <w:rsid w:val="00113E14"/>
    <w:rsid w:val="00113F63"/>
    <w:rsid w:val="0011449D"/>
    <w:rsid w:val="001151D8"/>
    <w:rsid w:val="001152B1"/>
    <w:rsid w:val="0011624C"/>
    <w:rsid w:val="00116A39"/>
    <w:rsid w:val="0011731D"/>
    <w:rsid w:val="001174AE"/>
    <w:rsid w:val="00117656"/>
    <w:rsid w:val="00117A01"/>
    <w:rsid w:val="00117A5A"/>
    <w:rsid w:val="00117AC5"/>
    <w:rsid w:val="001200F6"/>
    <w:rsid w:val="001203DD"/>
    <w:rsid w:val="0012072E"/>
    <w:rsid w:val="00120891"/>
    <w:rsid w:val="00120BEA"/>
    <w:rsid w:val="001214E6"/>
    <w:rsid w:val="00121738"/>
    <w:rsid w:val="00121BC9"/>
    <w:rsid w:val="00122454"/>
    <w:rsid w:val="00122648"/>
    <w:rsid w:val="001226DA"/>
    <w:rsid w:val="001229E0"/>
    <w:rsid w:val="00122BCB"/>
    <w:rsid w:val="00122CF3"/>
    <w:rsid w:val="00122D4C"/>
    <w:rsid w:val="00123041"/>
    <w:rsid w:val="00123FD5"/>
    <w:rsid w:val="00124C44"/>
    <w:rsid w:val="00124EB3"/>
    <w:rsid w:val="0012512A"/>
    <w:rsid w:val="00125853"/>
    <w:rsid w:val="00125E2E"/>
    <w:rsid w:val="001260BE"/>
    <w:rsid w:val="00126480"/>
    <w:rsid w:val="00126B53"/>
    <w:rsid w:val="00126D86"/>
    <w:rsid w:val="00127061"/>
    <w:rsid w:val="0012739C"/>
    <w:rsid w:val="00127821"/>
    <w:rsid w:val="001278EB"/>
    <w:rsid w:val="001304CE"/>
    <w:rsid w:val="0013059C"/>
    <w:rsid w:val="00130668"/>
    <w:rsid w:val="00131412"/>
    <w:rsid w:val="0013147B"/>
    <w:rsid w:val="00131CCE"/>
    <w:rsid w:val="00131FA9"/>
    <w:rsid w:val="00132097"/>
    <w:rsid w:val="001324DA"/>
    <w:rsid w:val="00132B33"/>
    <w:rsid w:val="00133C1C"/>
    <w:rsid w:val="0013405D"/>
    <w:rsid w:val="0013437B"/>
    <w:rsid w:val="00134CE9"/>
    <w:rsid w:val="0013522F"/>
    <w:rsid w:val="001355AC"/>
    <w:rsid w:val="00135661"/>
    <w:rsid w:val="00135777"/>
    <w:rsid w:val="00135CCC"/>
    <w:rsid w:val="00135ECB"/>
    <w:rsid w:val="00135FCA"/>
    <w:rsid w:val="00136D8B"/>
    <w:rsid w:val="001374F9"/>
    <w:rsid w:val="0013773D"/>
    <w:rsid w:val="00137DB0"/>
    <w:rsid w:val="00137F46"/>
    <w:rsid w:val="00137FB7"/>
    <w:rsid w:val="001401D5"/>
    <w:rsid w:val="0014024F"/>
    <w:rsid w:val="001410CD"/>
    <w:rsid w:val="001418DD"/>
    <w:rsid w:val="00141903"/>
    <w:rsid w:val="001419B5"/>
    <w:rsid w:val="00141D01"/>
    <w:rsid w:val="00141DF0"/>
    <w:rsid w:val="0014210A"/>
    <w:rsid w:val="00142644"/>
    <w:rsid w:val="001428BA"/>
    <w:rsid w:val="00142A09"/>
    <w:rsid w:val="00142DA8"/>
    <w:rsid w:val="00142FCD"/>
    <w:rsid w:val="00143ADC"/>
    <w:rsid w:val="00143DB0"/>
    <w:rsid w:val="00143DB8"/>
    <w:rsid w:val="00144166"/>
    <w:rsid w:val="00144245"/>
    <w:rsid w:val="001447BF"/>
    <w:rsid w:val="00144902"/>
    <w:rsid w:val="001462B7"/>
    <w:rsid w:val="001464C0"/>
    <w:rsid w:val="00147345"/>
    <w:rsid w:val="00147455"/>
    <w:rsid w:val="001477BA"/>
    <w:rsid w:val="001479C0"/>
    <w:rsid w:val="0014B055"/>
    <w:rsid w:val="00150534"/>
    <w:rsid w:val="0015064D"/>
    <w:rsid w:val="00150BF7"/>
    <w:rsid w:val="00152114"/>
    <w:rsid w:val="00152393"/>
    <w:rsid w:val="0015242F"/>
    <w:rsid w:val="00152441"/>
    <w:rsid w:val="001528FC"/>
    <w:rsid w:val="00152EC0"/>
    <w:rsid w:val="001530F1"/>
    <w:rsid w:val="001532DC"/>
    <w:rsid w:val="001533FE"/>
    <w:rsid w:val="00153628"/>
    <w:rsid w:val="00154333"/>
    <w:rsid w:val="00154714"/>
    <w:rsid w:val="00154A67"/>
    <w:rsid w:val="00154D47"/>
    <w:rsid w:val="00154FD5"/>
    <w:rsid w:val="00155837"/>
    <w:rsid w:val="00155F14"/>
    <w:rsid w:val="00155FCF"/>
    <w:rsid w:val="00156002"/>
    <w:rsid w:val="00156091"/>
    <w:rsid w:val="0015624C"/>
    <w:rsid w:val="001572CD"/>
    <w:rsid w:val="001578C9"/>
    <w:rsid w:val="001600CD"/>
    <w:rsid w:val="0016046D"/>
    <w:rsid w:val="00160594"/>
    <w:rsid w:val="00161611"/>
    <w:rsid w:val="001618CA"/>
    <w:rsid w:val="0016196E"/>
    <w:rsid w:val="00162433"/>
    <w:rsid w:val="001626EE"/>
    <w:rsid w:val="00162C2C"/>
    <w:rsid w:val="00162DBE"/>
    <w:rsid w:val="0016341B"/>
    <w:rsid w:val="00164A47"/>
    <w:rsid w:val="00164E91"/>
    <w:rsid w:val="00165006"/>
    <w:rsid w:val="00165050"/>
    <w:rsid w:val="001651AA"/>
    <w:rsid w:val="0016592A"/>
    <w:rsid w:val="00166475"/>
    <w:rsid w:val="001664F8"/>
    <w:rsid w:val="00166824"/>
    <w:rsid w:val="00166BAD"/>
    <w:rsid w:val="00166C7E"/>
    <w:rsid w:val="00166DF1"/>
    <w:rsid w:val="00166EB8"/>
    <w:rsid w:val="001670E9"/>
    <w:rsid w:val="001671FC"/>
    <w:rsid w:val="00167227"/>
    <w:rsid w:val="00167392"/>
    <w:rsid w:val="00167B0E"/>
    <w:rsid w:val="00170606"/>
    <w:rsid w:val="00170655"/>
    <w:rsid w:val="00170A9A"/>
    <w:rsid w:val="00170D63"/>
    <w:rsid w:val="00170F5E"/>
    <w:rsid w:val="00170FD0"/>
    <w:rsid w:val="001711A0"/>
    <w:rsid w:val="00171745"/>
    <w:rsid w:val="00171F04"/>
    <w:rsid w:val="00171F80"/>
    <w:rsid w:val="00173308"/>
    <w:rsid w:val="00173338"/>
    <w:rsid w:val="00173903"/>
    <w:rsid w:val="00173CF1"/>
    <w:rsid w:val="001748A8"/>
    <w:rsid w:val="001751E1"/>
    <w:rsid w:val="00175357"/>
    <w:rsid w:val="001754A3"/>
    <w:rsid w:val="0017628A"/>
    <w:rsid w:val="00176622"/>
    <w:rsid w:val="00177192"/>
    <w:rsid w:val="00177542"/>
    <w:rsid w:val="00177F3F"/>
    <w:rsid w:val="001808A0"/>
    <w:rsid w:val="00180B2E"/>
    <w:rsid w:val="00180DB0"/>
    <w:rsid w:val="00180DCB"/>
    <w:rsid w:val="001815B7"/>
    <w:rsid w:val="001819CB"/>
    <w:rsid w:val="00181BD4"/>
    <w:rsid w:val="00181F5B"/>
    <w:rsid w:val="00181F91"/>
    <w:rsid w:val="00182431"/>
    <w:rsid w:val="00182793"/>
    <w:rsid w:val="0018292B"/>
    <w:rsid w:val="00182B68"/>
    <w:rsid w:val="00182E01"/>
    <w:rsid w:val="00182F02"/>
    <w:rsid w:val="00183118"/>
    <w:rsid w:val="0018336E"/>
    <w:rsid w:val="00183393"/>
    <w:rsid w:val="001833C3"/>
    <w:rsid w:val="0018355C"/>
    <w:rsid w:val="00183ACB"/>
    <w:rsid w:val="00183F5D"/>
    <w:rsid w:val="001840C4"/>
    <w:rsid w:val="00184614"/>
    <w:rsid w:val="0018475C"/>
    <w:rsid w:val="0018487A"/>
    <w:rsid w:val="00184A81"/>
    <w:rsid w:val="00184C53"/>
    <w:rsid w:val="0018591A"/>
    <w:rsid w:val="00185A43"/>
    <w:rsid w:val="00185A88"/>
    <w:rsid w:val="00185EF1"/>
    <w:rsid w:val="001861DA"/>
    <w:rsid w:val="001874F1"/>
    <w:rsid w:val="00187EC5"/>
    <w:rsid w:val="001907C8"/>
    <w:rsid w:val="001907E4"/>
    <w:rsid w:val="0019133F"/>
    <w:rsid w:val="001919CA"/>
    <w:rsid w:val="0019211D"/>
    <w:rsid w:val="0019256C"/>
    <w:rsid w:val="0019281A"/>
    <w:rsid w:val="00192EC5"/>
    <w:rsid w:val="0019304C"/>
    <w:rsid w:val="00193080"/>
    <w:rsid w:val="00193B98"/>
    <w:rsid w:val="00193E60"/>
    <w:rsid w:val="001944A0"/>
    <w:rsid w:val="001944BC"/>
    <w:rsid w:val="0019469F"/>
    <w:rsid w:val="001948E1"/>
    <w:rsid w:val="0019492D"/>
    <w:rsid w:val="00194E2D"/>
    <w:rsid w:val="0019530F"/>
    <w:rsid w:val="00195525"/>
    <w:rsid w:val="00195D20"/>
    <w:rsid w:val="001960AA"/>
    <w:rsid w:val="00196A1E"/>
    <w:rsid w:val="0019706C"/>
    <w:rsid w:val="00197102"/>
    <w:rsid w:val="001972CB"/>
    <w:rsid w:val="00197B2D"/>
    <w:rsid w:val="00197D4C"/>
    <w:rsid w:val="001A0534"/>
    <w:rsid w:val="001A087E"/>
    <w:rsid w:val="001A0A2A"/>
    <w:rsid w:val="001A0F1B"/>
    <w:rsid w:val="001A129F"/>
    <w:rsid w:val="001A135D"/>
    <w:rsid w:val="001A13FB"/>
    <w:rsid w:val="001A197A"/>
    <w:rsid w:val="001A19FF"/>
    <w:rsid w:val="001A1E33"/>
    <w:rsid w:val="001A25E5"/>
    <w:rsid w:val="001A28A6"/>
    <w:rsid w:val="001A2A56"/>
    <w:rsid w:val="001A2FDA"/>
    <w:rsid w:val="001A32AE"/>
    <w:rsid w:val="001A32E5"/>
    <w:rsid w:val="001A39C4"/>
    <w:rsid w:val="001A3CBF"/>
    <w:rsid w:val="001A43EC"/>
    <w:rsid w:val="001A44E4"/>
    <w:rsid w:val="001A4DC1"/>
    <w:rsid w:val="001A506D"/>
    <w:rsid w:val="001A5446"/>
    <w:rsid w:val="001A5924"/>
    <w:rsid w:val="001A5C0D"/>
    <w:rsid w:val="001A5DE2"/>
    <w:rsid w:val="001A5F22"/>
    <w:rsid w:val="001A6522"/>
    <w:rsid w:val="001A6829"/>
    <w:rsid w:val="001A693F"/>
    <w:rsid w:val="001A6E7B"/>
    <w:rsid w:val="001A701C"/>
    <w:rsid w:val="001A77CA"/>
    <w:rsid w:val="001A785B"/>
    <w:rsid w:val="001A78EB"/>
    <w:rsid w:val="001A793E"/>
    <w:rsid w:val="001A7D5E"/>
    <w:rsid w:val="001B025B"/>
    <w:rsid w:val="001B0B10"/>
    <w:rsid w:val="001B0C4B"/>
    <w:rsid w:val="001B1341"/>
    <w:rsid w:val="001B17BC"/>
    <w:rsid w:val="001B184B"/>
    <w:rsid w:val="001B1968"/>
    <w:rsid w:val="001B276A"/>
    <w:rsid w:val="001B2B5D"/>
    <w:rsid w:val="001B389B"/>
    <w:rsid w:val="001B395E"/>
    <w:rsid w:val="001B3FEB"/>
    <w:rsid w:val="001B4150"/>
    <w:rsid w:val="001B489C"/>
    <w:rsid w:val="001B4A66"/>
    <w:rsid w:val="001B5119"/>
    <w:rsid w:val="001B589F"/>
    <w:rsid w:val="001B5ABA"/>
    <w:rsid w:val="001B610B"/>
    <w:rsid w:val="001B64AE"/>
    <w:rsid w:val="001B654D"/>
    <w:rsid w:val="001B661E"/>
    <w:rsid w:val="001B667B"/>
    <w:rsid w:val="001B6868"/>
    <w:rsid w:val="001B6CDB"/>
    <w:rsid w:val="001B70D0"/>
    <w:rsid w:val="001B71D1"/>
    <w:rsid w:val="001B781B"/>
    <w:rsid w:val="001C0AD1"/>
    <w:rsid w:val="001C0F2B"/>
    <w:rsid w:val="001C100C"/>
    <w:rsid w:val="001C12B4"/>
    <w:rsid w:val="001C1B45"/>
    <w:rsid w:val="001C1B48"/>
    <w:rsid w:val="001C1EEC"/>
    <w:rsid w:val="001C1FB3"/>
    <w:rsid w:val="001C26F3"/>
    <w:rsid w:val="001C2797"/>
    <w:rsid w:val="001C2C79"/>
    <w:rsid w:val="001C2FE4"/>
    <w:rsid w:val="001C325A"/>
    <w:rsid w:val="001C3520"/>
    <w:rsid w:val="001C4028"/>
    <w:rsid w:val="001C40C0"/>
    <w:rsid w:val="001C45AD"/>
    <w:rsid w:val="001C4762"/>
    <w:rsid w:val="001C4E7C"/>
    <w:rsid w:val="001C52EC"/>
    <w:rsid w:val="001C535A"/>
    <w:rsid w:val="001C577B"/>
    <w:rsid w:val="001C5AC7"/>
    <w:rsid w:val="001C5B68"/>
    <w:rsid w:val="001C5EFE"/>
    <w:rsid w:val="001C5F67"/>
    <w:rsid w:val="001C609B"/>
    <w:rsid w:val="001C6162"/>
    <w:rsid w:val="001C65DF"/>
    <w:rsid w:val="001C679E"/>
    <w:rsid w:val="001C69B7"/>
    <w:rsid w:val="001C6A70"/>
    <w:rsid w:val="001C6CE2"/>
    <w:rsid w:val="001C7145"/>
    <w:rsid w:val="001C7848"/>
    <w:rsid w:val="001C7AA0"/>
    <w:rsid w:val="001D020A"/>
    <w:rsid w:val="001D0240"/>
    <w:rsid w:val="001D04D0"/>
    <w:rsid w:val="001D0BCB"/>
    <w:rsid w:val="001D0E5A"/>
    <w:rsid w:val="001D0E7B"/>
    <w:rsid w:val="001D13B2"/>
    <w:rsid w:val="001D1450"/>
    <w:rsid w:val="001D1567"/>
    <w:rsid w:val="001D15AF"/>
    <w:rsid w:val="001D174B"/>
    <w:rsid w:val="001D1F08"/>
    <w:rsid w:val="001D2391"/>
    <w:rsid w:val="001D23D6"/>
    <w:rsid w:val="001D2B01"/>
    <w:rsid w:val="001D3315"/>
    <w:rsid w:val="001D35C5"/>
    <w:rsid w:val="001D3DE6"/>
    <w:rsid w:val="001D4166"/>
    <w:rsid w:val="001D4258"/>
    <w:rsid w:val="001D46D9"/>
    <w:rsid w:val="001D46F9"/>
    <w:rsid w:val="001D48A4"/>
    <w:rsid w:val="001D4E02"/>
    <w:rsid w:val="001D5605"/>
    <w:rsid w:val="001D5797"/>
    <w:rsid w:val="001D5B55"/>
    <w:rsid w:val="001D5CC6"/>
    <w:rsid w:val="001D65AD"/>
    <w:rsid w:val="001D69D8"/>
    <w:rsid w:val="001D69DB"/>
    <w:rsid w:val="001D6B8C"/>
    <w:rsid w:val="001D704B"/>
    <w:rsid w:val="001D72BD"/>
    <w:rsid w:val="001D747A"/>
    <w:rsid w:val="001D74F4"/>
    <w:rsid w:val="001D78DF"/>
    <w:rsid w:val="001D7BF8"/>
    <w:rsid w:val="001D7DD4"/>
    <w:rsid w:val="001E0B09"/>
    <w:rsid w:val="001E0FA9"/>
    <w:rsid w:val="001E1EE7"/>
    <w:rsid w:val="001E2453"/>
    <w:rsid w:val="001E2501"/>
    <w:rsid w:val="001E2C9B"/>
    <w:rsid w:val="001E30E4"/>
    <w:rsid w:val="001E31AC"/>
    <w:rsid w:val="001E3D21"/>
    <w:rsid w:val="001E3E68"/>
    <w:rsid w:val="001E4235"/>
    <w:rsid w:val="001E4E3E"/>
    <w:rsid w:val="001E519B"/>
    <w:rsid w:val="001E51EE"/>
    <w:rsid w:val="001E669D"/>
    <w:rsid w:val="001E6D02"/>
    <w:rsid w:val="001E6DA2"/>
    <w:rsid w:val="001E6F30"/>
    <w:rsid w:val="001E6F7C"/>
    <w:rsid w:val="001E7309"/>
    <w:rsid w:val="001E7B94"/>
    <w:rsid w:val="001E7F38"/>
    <w:rsid w:val="001F028F"/>
    <w:rsid w:val="001F02C2"/>
    <w:rsid w:val="001F06B3"/>
    <w:rsid w:val="001F07CB"/>
    <w:rsid w:val="001F09E3"/>
    <w:rsid w:val="001F0BB1"/>
    <w:rsid w:val="001F0CAF"/>
    <w:rsid w:val="001F15D9"/>
    <w:rsid w:val="001F16AF"/>
    <w:rsid w:val="001F1D6C"/>
    <w:rsid w:val="001F1E08"/>
    <w:rsid w:val="001F2216"/>
    <w:rsid w:val="001F22FE"/>
    <w:rsid w:val="001F3591"/>
    <w:rsid w:val="001F382C"/>
    <w:rsid w:val="001F3B26"/>
    <w:rsid w:val="001F3EB7"/>
    <w:rsid w:val="001F3F4D"/>
    <w:rsid w:val="001F44D0"/>
    <w:rsid w:val="001F4B4C"/>
    <w:rsid w:val="001F4BA1"/>
    <w:rsid w:val="001F4D54"/>
    <w:rsid w:val="001F4F09"/>
    <w:rsid w:val="001F582F"/>
    <w:rsid w:val="001F5BB8"/>
    <w:rsid w:val="001F5C6B"/>
    <w:rsid w:val="001F6080"/>
    <w:rsid w:val="001F61B3"/>
    <w:rsid w:val="001F6350"/>
    <w:rsid w:val="001F63B6"/>
    <w:rsid w:val="001F690E"/>
    <w:rsid w:val="001F694B"/>
    <w:rsid w:val="001F6EC8"/>
    <w:rsid w:val="002003CD"/>
    <w:rsid w:val="00200813"/>
    <w:rsid w:val="00200892"/>
    <w:rsid w:val="00200C6B"/>
    <w:rsid w:val="00200E9E"/>
    <w:rsid w:val="00201DBF"/>
    <w:rsid w:val="0020234C"/>
    <w:rsid w:val="00202671"/>
    <w:rsid w:val="00202A0F"/>
    <w:rsid w:val="00202D40"/>
    <w:rsid w:val="00203957"/>
    <w:rsid w:val="002039A4"/>
    <w:rsid w:val="00203B50"/>
    <w:rsid w:val="00204157"/>
    <w:rsid w:val="0020445E"/>
    <w:rsid w:val="0020459C"/>
    <w:rsid w:val="00204A44"/>
    <w:rsid w:val="00204D2D"/>
    <w:rsid w:val="0020567D"/>
    <w:rsid w:val="00205B19"/>
    <w:rsid w:val="00205C71"/>
    <w:rsid w:val="00205F6B"/>
    <w:rsid w:val="00205FEA"/>
    <w:rsid w:val="002060FB"/>
    <w:rsid w:val="00207099"/>
    <w:rsid w:val="002073B9"/>
    <w:rsid w:val="00207609"/>
    <w:rsid w:val="00207B0E"/>
    <w:rsid w:val="00207B3F"/>
    <w:rsid w:val="00207DCB"/>
    <w:rsid w:val="00207DD9"/>
    <w:rsid w:val="00210941"/>
    <w:rsid w:val="00211FFA"/>
    <w:rsid w:val="0021246F"/>
    <w:rsid w:val="00212DE6"/>
    <w:rsid w:val="0021326A"/>
    <w:rsid w:val="002133B1"/>
    <w:rsid w:val="0021384D"/>
    <w:rsid w:val="00213F23"/>
    <w:rsid w:val="00213FE5"/>
    <w:rsid w:val="002147E3"/>
    <w:rsid w:val="00214BE6"/>
    <w:rsid w:val="00215ADB"/>
    <w:rsid w:val="00215C4F"/>
    <w:rsid w:val="00216317"/>
    <w:rsid w:val="0021698B"/>
    <w:rsid w:val="00216A59"/>
    <w:rsid w:val="00217133"/>
    <w:rsid w:val="00217633"/>
    <w:rsid w:val="00220285"/>
    <w:rsid w:val="002203DE"/>
    <w:rsid w:val="002207E5"/>
    <w:rsid w:val="00221406"/>
    <w:rsid w:val="0022163B"/>
    <w:rsid w:val="0022193B"/>
    <w:rsid w:val="0022194C"/>
    <w:rsid w:val="00221D76"/>
    <w:rsid w:val="00222931"/>
    <w:rsid w:val="00222A91"/>
    <w:rsid w:val="00222A9B"/>
    <w:rsid w:val="00222BAC"/>
    <w:rsid w:val="00222D83"/>
    <w:rsid w:val="00223731"/>
    <w:rsid w:val="0022494A"/>
    <w:rsid w:val="00224E69"/>
    <w:rsid w:val="0022522E"/>
    <w:rsid w:val="002254F4"/>
    <w:rsid w:val="002257F8"/>
    <w:rsid w:val="00225BEB"/>
    <w:rsid w:val="00226051"/>
    <w:rsid w:val="00226551"/>
    <w:rsid w:val="0022717E"/>
    <w:rsid w:val="00227461"/>
    <w:rsid w:val="002277C7"/>
    <w:rsid w:val="00227A86"/>
    <w:rsid w:val="00227B49"/>
    <w:rsid w:val="00227C63"/>
    <w:rsid w:val="0023068C"/>
    <w:rsid w:val="00230BDF"/>
    <w:rsid w:val="002310BF"/>
    <w:rsid w:val="0023126B"/>
    <w:rsid w:val="0023177B"/>
    <w:rsid w:val="00231ADD"/>
    <w:rsid w:val="0023229F"/>
    <w:rsid w:val="0023299C"/>
    <w:rsid w:val="00232F4C"/>
    <w:rsid w:val="00233700"/>
    <w:rsid w:val="002337C6"/>
    <w:rsid w:val="0023381B"/>
    <w:rsid w:val="00233A68"/>
    <w:rsid w:val="00233EDF"/>
    <w:rsid w:val="00234157"/>
    <w:rsid w:val="00235122"/>
    <w:rsid w:val="00235199"/>
    <w:rsid w:val="00235B44"/>
    <w:rsid w:val="00235E68"/>
    <w:rsid w:val="0023628F"/>
    <w:rsid w:val="002369A5"/>
    <w:rsid w:val="00236D39"/>
    <w:rsid w:val="00237009"/>
    <w:rsid w:val="0023717A"/>
    <w:rsid w:val="002373FF"/>
    <w:rsid w:val="002374EF"/>
    <w:rsid w:val="00237627"/>
    <w:rsid w:val="002378F5"/>
    <w:rsid w:val="002407CC"/>
    <w:rsid w:val="00240DAA"/>
    <w:rsid w:val="00241085"/>
    <w:rsid w:val="002410A3"/>
    <w:rsid w:val="002410DD"/>
    <w:rsid w:val="002414CD"/>
    <w:rsid w:val="002414E0"/>
    <w:rsid w:val="002415F7"/>
    <w:rsid w:val="00241D21"/>
    <w:rsid w:val="00241DE7"/>
    <w:rsid w:val="00241E1C"/>
    <w:rsid w:val="00241F5B"/>
    <w:rsid w:val="00242176"/>
    <w:rsid w:val="0024236F"/>
    <w:rsid w:val="002423FF"/>
    <w:rsid w:val="002425BD"/>
    <w:rsid w:val="00242D05"/>
    <w:rsid w:val="00242EEA"/>
    <w:rsid w:val="002430DC"/>
    <w:rsid w:val="00243436"/>
    <w:rsid w:val="00243C97"/>
    <w:rsid w:val="002444E8"/>
    <w:rsid w:val="002445B9"/>
    <w:rsid w:val="002448AE"/>
    <w:rsid w:val="00244ECE"/>
    <w:rsid w:val="00244EF8"/>
    <w:rsid w:val="00244FE7"/>
    <w:rsid w:val="00245215"/>
    <w:rsid w:val="00245243"/>
    <w:rsid w:val="00245415"/>
    <w:rsid w:val="00245486"/>
    <w:rsid w:val="00245CA7"/>
    <w:rsid w:val="00245EB7"/>
    <w:rsid w:val="00246078"/>
    <w:rsid w:val="00246A58"/>
    <w:rsid w:val="00246B10"/>
    <w:rsid w:val="002472BF"/>
    <w:rsid w:val="0024760F"/>
    <w:rsid w:val="00247AED"/>
    <w:rsid w:val="002505EF"/>
    <w:rsid w:val="00250F69"/>
    <w:rsid w:val="00252444"/>
    <w:rsid w:val="002525C2"/>
    <w:rsid w:val="002527F1"/>
    <w:rsid w:val="002532B1"/>
    <w:rsid w:val="002532B6"/>
    <w:rsid w:val="00253823"/>
    <w:rsid w:val="0025398E"/>
    <w:rsid w:val="00253E5C"/>
    <w:rsid w:val="00253E8A"/>
    <w:rsid w:val="00254D75"/>
    <w:rsid w:val="00254E29"/>
    <w:rsid w:val="00254F2E"/>
    <w:rsid w:val="00255143"/>
    <w:rsid w:val="00255792"/>
    <w:rsid w:val="00255BC6"/>
    <w:rsid w:val="0025601C"/>
    <w:rsid w:val="00256598"/>
    <w:rsid w:val="0025670D"/>
    <w:rsid w:val="00256BA8"/>
    <w:rsid w:val="00257C1C"/>
    <w:rsid w:val="00257D78"/>
    <w:rsid w:val="00257E9A"/>
    <w:rsid w:val="00260849"/>
    <w:rsid w:val="002617BE"/>
    <w:rsid w:val="002617F2"/>
    <w:rsid w:val="00261E93"/>
    <w:rsid w:val="00262140"/>
    <w:rsid w:val="002622D4"/>
    <w:rsid w:val="00262388"/>
    <w:rsid w:val="002628B5"/>
    <w:rsid w:val="0026345E"/>
    <w:rsid w:val="002634A9"/>
    <w:rsid w:val="00264305"/>
    <w:rsid w:val="002645DE"/>
    <w:rsid w:val="00264F0C"/>
    <w:rsid w:val="00265B1E"/>
    <w:rsid w:val="0026605F"/>
    <w:rsid w:val="00266B31"/>
    <w:rsid w:val="00266B41"/>
    <w:rsid w:val="00266B86"/>
    <w:rsid w:val="00266DBF"/>
    <w:rsid w:val="002672C5"/>
    <w:rsid w:val="00267740"/>
    <w:rsid w:val="00267889"/>
    <w:rsid w:val="00267BC3"/>
    <w:rsid w:val="0027000E"/>
    <w:rsid w:val="00270CB1"/>
    <w:rsid w:val="00270DC0"/>
    <w:rsid w:val="002716C8"/>
    <w:rsid w:val="00271933"/>
    <w:rsid w:val="00271D07"/>
    <w:rsid w:val="00271E9E"/>
    <w:rsid w:val="002721CA"/>
    <w:rsid w:val="0027226E"/>
    <w:rsid w:val="002723DF"/>
    <w:rsid w:val="002726A1"/>
    <w:rsid w:val="00272A5E"/>
    <w:rsid w:val="00272BB3"/>
    <w:rsid w:val="00272C7B"/>
    <w:rsid w:val="00272D3D"/>
    <w:rsid w:val="00272D75"/>
    <w:rsid w:val="00274084"/>
    <w:rsid w:val="002747B6"/>
    <w:rsid w:val="00274A6D"/>
    <w:rsid w:val="00275525"/>
    <w:rsid w:val="00275A5B"/>
    <w:rsid w:val="00275E8D"/>
    <w:rsid w:val="002762A3"/>
    <w:rsid w:val="00276891"/>
    <w:rsid w:val="00277180"/>
    <w:rsid w:val="0027744C"/>
    <w:rsid w:val="002778A0"/>
    <w:rsid w:val="0028085D"/>
    <w:rsid w:val="00280BD8"/>
    <w:rsid w:val="00280E2C"/>
    <w:rsid w:val="00281747"/>
    <w:rsid w:val="00281B24"/>
    <w:rsid w:val="00281BAE"/>
    <w:rsid w:val="00281FB0"/>
    <w:rsid w:val="002823E6"/>
    <w:rsid w:val="002824E5"/>
    <w:rsid w:val="00282DD8"/>
    <w:rsid w:val="0028310A"/>
    <w:rsid w:val="00283914"/>
    <w:rsid w:val="002842CC"/>
    <w:rsid w:val="002842D3"/>
    <w:rsid w:val="0028497E"/>
    <w:rsid w:val="00285A8C"/>
    <w:rsid w:val="00286010"/>
    <w:rsid w:val="002864E6"/>
    <w:rsid w:val="00286546"/>
    <w:rsid w:val="00287107"/>
    <w:rsid w:val="00287695"/>
    <w:rsid w:val="0028777B"/>
    <w:rsid w:val="0028777C"/>
    <w:rsid w:val="00287F4A"/>
    <w:rsid w:val="00287F5E"/>
    <w:rsid w:val="002901D2"/>
    <w:rsid w:val="0029032E"/>
    <w:rsid w:val="00290392"/>
    <w:rsid w:val="00290A34"/>
    <w:rsid w:val="00291647"/>
    <w:rsid w:val="00291A29"/>
    <w:rsid w:val="00291AED"/>
    <w:rsid w:val="00291D59"/>
    <w:rsid w:val="002926A9"/>
    <w:rsid w:val="00292923"/>
    <w:rsid w:val="002929AC"/>
    <w:rsid w:val="002931F0"/>
    <w:rsid w:val="00293BE1"/>
    <w:rsid w:val="002940C0"/>
    <w:rsid w:val="002940E6"/>
    <w:rsid w:val="00294244"/>
    <w:rsid w:val="00294489"/>
    <w:rsid w:val="002948EB"/>
    <w:rsid w:val="00294921"/>
    <w:rsid w:val="002955A3"/>
    <w:rsid w:val="0029577E"/>
    <w:rsid w:val="00295794"/>
    <w:rsid w:val="00295B73"/>
    <w:rsid w:val="00296100"/>
    <w:rsid w:val="002961D6"/>
    <w:rsid w:val="00296285"/>
    <w:rsid w:val="00296409"/>
    <w:rsid w:val="00296BE7"/>
    <w:rsid w:val="002975CE"/>
    <w:rsid w:val="0029770B"/>
    <w:rsid w:val="002A0312"/>
    <w:rsid w:val="002A0752"/>
    <w:rsid w:val="002A08C6"/>
    <w:rsid w:val="002A0B6F"/>
    <w:rsid w:val="002A0BCA"/>
    <w:rsid w:val="002A21E0"/>
    <w:rsid w:val="002A23CA"/>
    <w:rsid w:val="002A2982"/>
    <w:rsid w:val="002A2AC9"/>
    <w:rsid w:val="002A2FED"/>
    <w:rsid w:val="002A312F"/>
    <w:rsid w:val="002A32EB"/>
    <w:rsid w:val="002A3958"/>
    <w:rsid w:val="002A3A50"/>
    <w:rsid w:val="002A3B45"/>
    <w:rsid w:val="002A3F17"/>
    <w:rsid w:val="002A41A5"/>
    <w:rsid w:val="002A421C"/>
    <w:rsid w:val="002A42CD"/>
    <w:rsid w:val="002A4559"/>
    <w:rsid w:val="002A4679"/>
    <w:rsid w:val="002A482D"/>
    <w:rsid w:val="002A48FD"/>
    <w:rsid w:val="002A4E2B"/>
    <w:rsid w:val="002A5525"/>
    <w:rsid w:val="002A5567"/>
    <w:rsid w:val="002A5D22"/>
    <w:rsid w:val="002A622B"/>
    <w:rsid w:val="002A6AA4"/>
    <w:rsid w:val="002A6F0A"/>
    <w:rsid w:val="002A768C"/>
    <w:rsid w:val="002A7735"/>
    <w:rsid w:val="002B01CB"/>
    <w:rsid w:val="002B043E"/>
    <w:rsid w:val="002B04B9"/>
    <w:rsid w:val="002B079E"/>
    <w:rsid w:val="002B103B"/>
    <w:rsid w:val="002B18EF"/>
    <w:rsid w:val="002B1B44"/>
    <w:rsid w:val="002B2C5F"/>
    <w:rsid w:val="002B2D55"/>
    <w:rsid w:val="002B2FDA"/>
    <w:rsid w:val="002B41FF"/>
    <w:rsid w:val="002B43D4"/>
    <w:rsid w:val="002B47CA"/>
    <w:rsid w:val="002B498B"/>
    <w:rsid w:val="002B4B15"/>
    <w:rsid w:val="002B4C7B"/>
    <w:rsid w:val="002B59E5"/>
    <w:rsid w:val="002B5A79"/>
    <w:rsid w:val="002B60D4"/>
    <w:rsid w:val="002B64F5"/>
    <w:rsid w:val="002B70B2"/>
    <w:rsid w:val="002B7223"/>
    <w:rsid w:val="002B7277"/>
    <w:rsid w:val="002B7848"/>
    <w:rsid w:val="002B7ABC"/>
    <w:rsid w:val="002B7BFD"/>
    <w:rsid w:val="002B7D15"/>
    <w:rsid w:val="002B7D4D"/>
    <w:rsid w:val="002C08F7"/>
    <w:rsid w:val="002C090C"/>
    <w:rsid w:val="002C0A3E"/>
    <w:rsid w:val="002C10BE"/>
    <w:rsid w:val="002C1146"/>
    <w:rsid w:val="002C1277"/>
    <w:rsid w:val="002C1379"/>
    <w:rsid w:val="002C1448"/>
    <w:rsid w:val="002C1710"/>
    <w:rsid w:val="002C1C53"/>
    <w:rsid w:val="002C23B7"/>
    <w:rsid w:val="002C29B0"/>
    <w:rsid w:val="002C36EB"/>
    <w:rsid w:val="002C373C"/>
    <w:rsid w:val="002C3A52"/>
    <w:rsid w:val="002C42D6"/>
    <w:rsid w:val="002C5014"/>
    <w:rsid w:val="002C55A9"/>
    <w:rsid w:val="002C641D"/>
    <w:rsid w:val="002C64D1"/>
    <w:rsid w:val="002C686F"/>
    <w:rsid w:val="002C76F0"/>
    <w:rsid w:val="002C795B"/>
    <w:rsid w:val="002C7B5E"/>
    <w:rsid w:val="002C7D50"/>
    <w:rsid w:val="002D0180"/>
    <w:rsid w:val="002D03E1"/>
    <w:rsid w:val="002D03FB"/>
    <w:rsid w:val="002D040E"/>
    <w:rsid w:val="002D0529"/>
    <w:rsid w:val="002D0979"/>
    <w:rsid w:val="002D0ECD"/>
    <w:rsid w:val="002D0F0D"/>
    <w:rsid w:val="002D12D1"/>
    <w:rsid w:val="002D1E77"/>
    <w:rsid w:val="002D21D1"/>
    <w:rsid w:val="002D22E9"/>
    <w:rsid w:val="002D2818"/>
    <w:rsid w:val="002D2E23"/>
    <w:rsid w:val="002D4020"/>
    <w:rsid w:val="002D420C"/>
    <w:rsid w:val="002D4659"/>
    <w:rsid w:val="002D4796"/>
    <w:rsid w:val="002D4D22"/>
    <w:rsid w:val="002D4D90"/>
    <w:rsid w:val="002D51DE"/>
    <w:rsid w:val="002D5574"/>
    <w:rsid w:val="002D5F4E"/>
    <w:rsid w:val="002D6880"/>
    <w:rsid w:val="002D68C5"/>
    <w:rsid w:val="002D6901"/>
    <w:rsid w:val="002D768D"/>
    <w:rsid w:val="002D7B59"/>
    <w:rsid w:val="002D7B85"/>
    <w:rsid w:val="002D7F3E"/>
    <w:rsid w:val="002D7FC6"/>
    <w:rsid w:val="002E076D"/>
    <w:rsid w:val="002E3C64"/>
    <w:rsid w:val="002E3E99"/>
    <w:rsid w:val="002E3FFC"/>
    <w:rsid w:val="002E43CD"/>
    <w:rsid w:val="002E47E2"/>
    <w:rsid w:val="002E4967"/>
    <w:rsid w:val="002E4A41"/>
    <w:rsid w:val="002E4CA2"/>
    <w:rsid w:val="002E4FA8"/>
    <w:rsid w:val="002E531F"/>
    <w:rsid w:val="002E5553"/>
    <w:rsid w:val="002E58A3"/>
    <w:rsid w:val="002E6975"/>
    <w:rsid w:val="002E6CA0"/>
    <w:rsid w:val="002E6E15"/>
    <w:rsid w:val="002E6FAB"/>
    <w:rsid w:val="002E7335"/>
    <w:rsid w:val="002E77E6"/>
    <w:rsid w:val="002E7D2C"/>
    <w:rsid w:val="002E7E5E"/>
    <w:rsid w:val="002F0178"/>
    <w:rsid w:val="002F0366"/>
    <w:rsid w:val="002F03EE"/>
    <w:rsid w:val="002F0AD2"/>
    <w:rsid w:val="002F157A"/>
    <w:rsid w:val="002F15E7"/>
    <w:rsid w:val="002F17ED"/>
    <w:rsid w:val="002F195B"/>
    <w:rsid w:val="002F1A6B"/>
    <w:rsid w:val="002F1E76"/>
    <w:rsid w:val="002F1F6C"/>
    <w:rsid w:val="002F23AC"/>
    <w:rsid w:val="002F2443"/>
    <w:rsid w:val="002F274F"/>
    <w:rsid w:val="002F2886"/>
    <w:rsid w:val="002F2A60"/>
    <w:rsid w:val="002F2A6B"/>
    <w:rsid w:val="002F365A"/>
    <w:rsid w:val="002F3D50"/>
    <w:rsid w:val="002F3E3A"/>
    <w:rsid w:val="002F41D0"/>
    <w:rsid w:val="002F431A"/>
    <w:rsid w:val="002F448C"/>
    <w:rsid w:val="002F456C"/>
    <w:rsid w:val="002F4834"/>
    <w:rsid w:val="002F48B0"/>
    <w:rsid w:val="002F4C2C"/>
    <w:rsid w:val="002F4CB3"/>
    <w:rsid w:val="002F4F03"/>
    <w:rsid w:val="002F5153"/>
    <w:rsid w:val="002F5420"/>
    <w:rsid w:val="002F5800"/>
    <w:rsid w:val="002F6229"/>
    <w:rsid w:val="002F62C9"/>
    <w:rsid w:val="002F6368"/>
    <w:rsid w:val="002F6409"/>
    <w:rsid w:val="002F68CE"/>
    <w:rsid w:val="002F6BA9"/>
    <w:rsid w:val="002F6F41"/>
    <w:rsid w:val="002F77C1"/>
    <w:rsid w:val="002F7924"/>
    <w:rsid w:val="002F7A1A"/>
    <w:rsid w:val="003003DD"/>
    <w:rsid w:val="00300C93"/>
    <w:rsid w:val="003015BC"/>
    <w:rsid w:val="0030175E"/>
    <w:rsid w:val="003017A0"/>
    <w:rsid w:val="003018FC"/>
    <w:rsid w:val="00301E1E"/>
    <w:rsid w:val="0030245D"/>
    <w:rsid w:val="00302928"/>
    <w:rsid w:val="00302C03"/>
    <w:rsid w:val="00303348"/>
    <w:rsid w:val="0030359F"/>
    <w:rsid w:val="00303848"/>
    <w:rsid w:val="00303977"/>
    <w:rsid w:val="0030441D"/>
    <w:rsid w:val="00304802"/>
    <w:rsid w:val="003049D0"/>
    <w:rsid w:val="00304A59"/>
    <w:rsid w:val="00304C3E"/>
    <w:rsid w:val="00305AA5"/>
    <w:rsid w:val="00305ABF"/>
    <w:rsid w:val="00305F55"/>
    <w:rsid w:val="00306EF8"/>
    <w:rsid w:val="0030708E"/>
    <w:rsid w:val="003071C5"/>
    <w:rsid w:val="00307C01"/>
    <w:rsid w:val="00307ECA"/>
    <w:rsid w:val="00310321"/>
    <w:rsid w:val="00310595"/>
    <w:rsid w:val="00310A6F"/>
    <w:rsid w:val="00310C74"/>
    <w:rsid w:val="00310EFB"/>
    <w:rsid w:val="00311527"/>
    <w:rsid w:val="00311AE5"/>
    <w:rsid w:val="00311E1B"/>
    <w:rsid w:val="003123D1"/>
    <w:rsid w:val="00312618"/>
    <w:rsid w:val="0031287E"/>
    <w:rsid w:val="0031293B"/>
    <w:rsid w:val="0031314C"/>
    <w:rsid w:val="0031381B"/>
    <w:rsid w:val="00313BEC"/>
    <w:rsid w:val="00314072"/>
    <w:rsid w:val="00314220"/>
    <w:rsid w:val="003144B9"/>
    <w:rsid w:val="00314733"/>
    <w:rsid w:val="0031477B"/>
    <w:rsid w:val="00314825"/>
    <w:rsid w:val="00314E79"/>
    <w:rsid w:val="00314E83"/>
    <w:rsid w:val="00314FD2"/>
    <w:rsid w:val="0031548E"/>
    <w:rsid w:val="003157A4"/>
    <w:rsid w:val="00315AA8"/>
    <w:rsid w:val="0031638B"/>
    <w:rsid w:val="003164A8"/>
    <w:rsid w:val="003169BA"/>
    <w:rsid w:val="00316F10"/>
    <w:rsid w:val="00316FFE"/>
    <w:rsid w:val="00317103"/>
    <w:rsid w:val="00317730"/>
    <w:rsid w:val="003179D8"/>
    <w:rsid w:val="00317A60"/>
    <w:rsid w:val="00317EA1"/>
    <w:rsid w:val="00320874"/>
    <w:rsid w:val="00320BB0"/>
    <w:rsid w:val="00320D93"/>
    <w:rsid w:val="00320F34"/>
    <w:rsid w:val="00321044"/>
    <w:rsid w:val="003212DE"/>
    <w:rsid w:val="00321864"/>
    <w:rsid w:val="00321D6B"/>
    <w:rsid w:val="00322689"/>
    <w:rsid w:val="0032270E"/>
    <w:rsid w:val="00322773"/>
    <w:rsid w:val="00322ACC"/>
    <w:rsid w:val="00322D76"/>
    <w:rsid w:val="00322E55"/>
    <w:rsid w:val="00322EB1"/>
    <w:rsid w:val="00322FF5"/>
    <w:rsid w:val="00323276"/>
    <w:rsid w:val="00323487"/>
    <w:rsid w:val="0032378E"/>
    <w:rsid w:val="00323B57"/>
    <w:rsid w:val="003240E5"/>
    <w:rsid w:val="003245C1"/>
    <w:rsid w:val="003249D8"/>
    <w:rsid w:val="00324E22"/>
    <w:rsid w:val="00324FFD"/>
    <w:rsid w:val="0032548F"/>
    <w:rsid w:val="00326292"/>
    <w:rsid w:val="003264C9"/>
    <w:rsid w:val="00326B4D"/>
    <w:rsid w:val="00326B7D"/>
    <w:rsid w:val="00326D4E"/>
    <w:rsid w:val="00326E06"/>
    <w:rsid w:val="00327172"/>
    <w:rsid w:val="003277F4"/>
    <w:rsid w:val="003302F8"/>
    <w:rsid w:val="00330C5A"/>
    <w:rsid w:val="00330DA3"/>
    <w:rsid w:val="003310FA"/>
    <w:rsid w:val="0033180A"/>
    <w:rsid w:val="00331E22"/>
    <w:rsid w:val="00331EBE"/>
    <w:rsid w:val="00331EDE"/>
    <w:rsid w:val="00331F3F"/>
    <w:rsid w:val="003324C5"/>
    <w:rsid w:val="00332764"/>
    <w:rsid w:val="00332C00"/>
    <w:rsid w:val="0033371B"/>
    <w:rsid w:val="00333CD6"/>
    <w:rsid w:val="0033495B"/>
    <w:rsid w:val="00334C07"/>
    <w:rsid w:val="00335084"/>
    <w:rsid w:val="003355F8"/>
    <w:rsid w:val="00335E29"/>
    <w:rsid w:val="0033679A"/>
    <w:rsid w:val="003367D1"/>
    <w:rsid w:val="00336993"/>
    <w:rsid w:val="00336B78"/>
    <w:rsid w:val="00336BA1"/>
    <w:rsid w:val="00336BF1"/>
    <w:rsid w:val="00336C48"/>
    <w:rsid w:val="00336C9C"/>
    <w:rsid w:val="00336D24"/>
    <w:rsid w:val="00337008"/>
    <w:rsid w:val="00337055"/>
    <w:rsid w:val="00337914"/>
    <w:rsid w:val="00337E60"/>
    <w:rsid w:val="00337EEC"/>
    <w:rsid w:val="0033E6CA"/>
    <w:rsid w:val="00340058"/>
    <w:rsid w:val="00341787"/>
    <w:rsid w:val="0034184B"/>
    <w:rsid w:val="003419AC"/>
    <w:rsid w:val="00341BF9"/>
    <w:rsid w:val="00341C11"/>
    <w:rsid w:val="0034201B"/>
    <w:rsid w:val="0034235D"/>
    <w:rsid w:val="0034282C"/>
    <w:rsid w:val="00342E9B"/>
    <w:rsid w:val="00342FE6"/>
    <w:rsid w:val="003430B0"/>
    <w:rsid w:val="0034333E"/>
    <w:rsid w:val="00343365"/>
    <w:rsid w:val="0034337B"/>
    <w:rsid w:val="003439A3"/>
    <w:rsid w:val="003439EF"/>
    <w:rsid w:val="00344560"/>
    <w:rsid w:val="00344819"/>
    <w:rsid w:val="003451AA"/>
    <w:rsid w:val="003454B6"/>
    <w:rsid w:val="00345A54"/>
    <w:rsid w:val="00345ABF"/>
    <w:rsid w:val="00346079"/>
    <w:rsid w:val="003463D0"/>
    <w:rsid w:val="00346560"/>
    <w:rsid w:val="00346592"/>
    <w:rsid w:val="00346766"/>
    <w:rsid w:val="00346821"/>
    <w:rsid w:val="0034695B"/>
    <w:rsid w:val="00346E7C"/>
    <w:rsid w:val="0034737A"/>
    <w:rsid w:val="003477E0"/>
    <w:rsid w:val="003477FC"/>
    <w:rsid w:val="0035021F"/>
    <w:rsid w:val="00350D42"/>
    <w:rsid w:val="00350ED9"/>
    <w:rsid w:val="003510BA"/>
    <w:rsid w:val="00351319"/>
    <w:rsid w:val="003517FE"/>
    <w:rsid w:val="00351918"/>
    <w:rsid w:val="00351DDF"/>
    <w:rsid w:val="003521A3"/>
    <w:rsid w:val="0035246B"/>
    <w:rsid w:val="003524B8"/>
    <w:rsid w:val="0035268B"/>
    <w:rsid w:val="003526CA"/>
    <w:rsid w:val="00352718"/>
    <w:rsid w:val="00352864"/>
    <w:rsid w:val="003529AB"/>
    <w:rsid w:val="003533E9"/>
    <w:rsid w:val="003535D9"/>
    <w:rsid w:val="003538BB"/>
    <w:rsid w:val="0035395A"/>
    <w:rsid w:val="00353DCB"/>
    <w:rsid w:val="00354125"/>
    <w:rsid w:val="0035514D"/>
    <w:rsid w:val="00355B63"/>
    <w:rsid w:val="00355BE4"/>
    <w:rsid w:val="00355DD6"/>
    <w:rsid w:val="0035655A"/>
    <w:rsid w:val="003570ED"/>
    <w:rsid w:val="003571FE"/>
    <w:rsid w:val="00357616"/>
    <w:rsid w:val="00357C33"/>
    <w:rsid w:val="00357D53"/>
    <w:rsid w:val="00357EC8"/>
    <w:rsid w:val="003609B4"/>
    <w:rsid w:val="00360A3B"/>
    <w:rsid w:val="00360B86"/>
    <w:rsid w:val="00360D6B"/>
    <w:rsid w:val="00361396"/>
    <w:rsid w:val="003614B7"/>
    <w:rsid w:val="0036170A"/>
    <w:rsid w:val="003617F7"/>
    <w:rsid w:val="00361B01"/>
    <w:rsid w:val="00362180"/>
    <w:rsid w:val="003625ED"/>
    <w:rsid w:val="003625F0"/>
    <w:rsid w:val="00362A94"/>
    <w:rsid w:val="00362D63"/>
    <w:rsid w:val="003631E6"/>
    <w:rsid w:val="003632C9"/>
    <w:rsid w:val="00363A22"/>
    <w:rsid w:val="00363DAF"/>
    <w:rsid w:val="003642DD"/>
    <w:rsid w:val="00364313"/>
    <w:rsid w:val="0036431B"/>
    <w:rsid w:val="00364525"/>
    <w:rsid w:val="00365C98"/>
    <w:rsid w:val="00366261"/>
    <w:rsid w:val="00366602"/>
    <w:rsid w:val="0036691B"/>
    <w:rsid w:val="0036691D"/>
    <w:rsid w:val="00367057"/>
    <w:rsid w:val="003670B4"/>
    <w:rsid w:val="003677BA"/>
    <w:rsid w:val="00367A45"/>
    <w:rsid w:val="00367F98"/>
    <w:rsid w:val="00370C49"/>
    <w:rsid w:val="00370D87"/>
    <w:rsid w:val="00370DF1"/>
    <w:rsid w:val="0037115E"/>
    <w:rsid w:val="0037151E"/>
    <w:rsid w:val="00371910"/>
    <w:rsid w:val="003719A2"/>
    <w:rsid w:val="00371DE1"/>
    <w:rsid w:val="00372037"/>
    <w:rsid w:val="003720DE"/>
    <w:rsid w:val="003722D3"/>
    <w:rsid w:val="003725FD"/>
    <w:rsid w:val="003735C6"/>
    <w:rsid w:val="003744D0"/>
    <w:rsid w:val="00374B58"/>
    <w:rsid w:val="00375080"/>
    <w:rsid w:val="003754FF"/>
    <w:rsid w:val="003759C9"/>
    <w:rsid w:val="00375A19"/>
    <w:rsid w:val="00376003"/>
    <w:rsid w:val="003764B6"/>
    <w:rsid w:val="003764B7"/>
    <w:rsid w:val="003764E3"/>
    <w:rsid w:val="00376633"/>
    <w:rsid w:val="003766C9"/>
    <w:rsid w:val="00376786"/>
    <w:rsid w:val="0037679F"/>
    <w:rsid w:val="003767C3"/>
    <w:rsid w:val="00376B20"/>
    <w:rsid w:val="00376DB4"/>
    <w:rsid w:val="0037797C"/>
    <w:rsid w:val="00377D35"/>
    <w:rsid w:val="00377EF8"/>
    <w:rsid w:val="00377F21"/>
    <w:rsid w:val="00380130"/>
    <w:rsid w:val="003807CC"/>
    <w:rsid w:val="00381572"/>
    <w:rsid w:val="003815C6"/>
    <w:rsid w:val="003816CE"/>
    <w:rsid w:val="00381F1F"/>
    <w:rsid w:val="00381F28"/>
    <w:rsid w:val="00382112"/>
    <w:rsid w:val="00382376"/>
    <w:rsid w:val="00382673"/>
    <w:rsid w:val="00382869"/>
    <w:rsid w:val="00382B9F"/>
    <w:rsid w:val="00383116"/>
    <w:rsid w:val="003836C6"/>
    <w:rsid w:val="003838E4"/>
    <w:rsid w:val="00383B3F"/>
    <w:rsid w:val="00384B0F"/>
    <w:rsid w:val="00384BCA"/>
    <w:rsid w:val="00384FD2"/>
    <w:rsid w:val="0038574D"/>
    <w:rsid w:val="00386440"/>
    <w:rsid w:val="00386BFF"/>
    <w:rsid w:val="00386F8F"/>
    <w:rsid w:val="00387087"/>
    <w:rsid w:val="003879C8"/>
    <w:rsid w:val="0038D48E"/>
    <w:rsid w:val="00390281"/>
    <w:rsid w:val="00390480"/>
    <w:rsid w:val="00390622"/>
    <w:rsid w:val="00390654"/>
    <w:rsid w:val="00390A95"/>
    <w:rsid w:val="00390CE3"/>
    <w:rsid w:val="0039215D"/>
    <w:rsid w:val="00392170"/>
    <w:rsid w:val="00392560"/>
    <w:rsid w:val="00392A86"/>
    <w:rsid w:val="00392E81"/>
    <w:rsid w:val="003930AD"/>
    <w:rsid w:val="00393189"/>
    <w:rsid w:val="00393835"/>
    <w:rsid w:val="003939F8"/>
    <w:rsid w:val="00393B84"/>
    <w:rsid w:val="00393BC9"/>
    <w:rsid w:val="00393C9B"/>
    <w:rsid w:val="00393F67"/>
    <w:rsid w:val="00394001"/>
    <w:rsid w:val="003940AF"/>
    <w:rsid w:val="003940C5"/>
    <w:rsid w:val="00394150"/>
    <w:rsid w:val="0039433D"/>
    <w:rsid w:val="003946AA"/>
    <w:rsid w:val="003947AB"/>
    <w:rsid w:val="00394C6E"/>
    <w:rsid w:val="00394EB0"/>
    <w:rsid w:val="00395022"/>
    <w:rsid w:val="003957D4"/>
    <w:rsid w:val="003958F1"/>
    <w:rsid w:val="00396060"/>
    <w:rsid w:val="003964EC"/>
    <w:rsid w:val="003966F1"/>
    <w:rsid w:val="00396DF8"/>
    <w:rsid w:val="003970AB"/>
    <w:rsid w:val="0039768A"/>
    <w:rsid w:val="00397AB9"/>
    <w:rsid w:val="00397D9D"/>
    <w:rsid w:val="00397F7D"/>
    <w:rsid w:val="003A0B7A"/>
    <w:rsid w:val="003A0C3D"/>
    <w:rsid w:val="003A0D71"/>
    <w:rsid w:val="003A0FEB"/>
    <w:rsid w:val="003A119F"/>
    <w:rsid w:val="003A155A"/>
    <w:rsid w:val="003A17AD"/>
    <w:rsid w:val="003A1E92"/>
    <w:rsid w:val="003A2431"/>
    <w:rsid w:val="003A273E"/>
    <w:rsid w:val="003A2792"/>
    <w:rsid w:val="003A2E80"/>
    <w:rsid w:val="003A2F34"/>
    <w:rsid w:val="003A31A2"/>
    <w:rsid w:val="003A3380"/>
    <w:rsid w:val="003A384D"/>
    <w:rsid w:val="003A38B6"/>
    <w:rsid w:val="003A3D8F"/>
    <w:rsid w:val="003A48A7"/>
    <w:rsid w:val="003A4FEC"/>
    <w:rsid w:val="003A503A"/>
    <w:rsid w:val="003A5139"/>
    <w:rsid w:val="003A51E5"/>
    <w:rsid w:val="003A55F6"/>
    <w:rsid w:val="003A573A"/>
    <w:rsid w:val="003A57C3"/>
    <w:rsid w:val="003A616F"/>
    <w:rsid w:val="003A67B7"/>
    <w:rsid w:val="003A6A37"/>
    <w:rsid w:val="003A6B93"/>
    <w:rsid w:val="003A7045"/>
    <w:rsid w:val="003A7808"/>
    <w:rsid w:val="003A7F43"/>
    <w:rsid w:val="003B0314"/>
    <w:rsid w:val="003B0D3C"/>
    <w:rsid w:val="003B0EC6"/>
    <w:rsid w:val="003B1517"/>
    <w:rsid w:val="003B165D"/>
    <w:rsid w:val="003B24EA"/>
    <w:rsid w:val="003B27B3"/>
    <w:rsid w:val="003B2BE6"/>
    <w:rsid w:val="003B3428"/>
    <w:rsid w:val="003B36C2"/>
    <w:rsid w:val="003B44DE"/>
    <w:rsid w:val="003B4C03"/>
    <w:rsid w:val="003B4DC7"/>
    <w:rsid w:val="003B525C"/>
    <w:rsid w:val="003B5396"/>
    <w:rsid w:val="003B56FF"/>
    <w:rsid w:val="003B5A27"/>
    <w:rsid w:val="003B5F23"/>
    <w:rsid w:val="003B6892"/>
    <w:rsid w:val="003B6B3E"/>
    <w:rsid w:val="003B74FB"/>
    <w:rsid w:val="003B7626"/>
    <w:rsid w:val="003B795D"/>
    <w:rsid w:val="003B7E47"/>
    <w:rsid w:val="003C042B"/>
    <w:rsid w:val="003C0958"/>
    <w:rsid w:val="003C1B01"/>
    <w:rsid w:val="003C1DFB"/>
    <w:rsid w:val="003C1E73"/>
    <w:rsid w:val="003C1EE1"/>
    <w:rsid w:val="003C2037"/>
    <w:rsid w:val="003C2261"/>
    <w:rsid w:val="003C2959"/>
    <w:rsid w:val="003C2AD6"/>
    <w:rsid w:val="003C2E5F"/>
    <w:rsid w:val="003C2FB0"/>
    <w:rsid w:val="003C34F1"/>
    <w:rsid w:val="003C409A"/>
    <w:rsid w:val="003C4117"/>
    <w:rsid w:val="003C44BE"/>
    <w:rsid w:val="003C4821"/>
    <w:rsid w:val="003C4B8A"/>
    <w:rsid w:val="003C4D24"/>
    <w:rsid w:val="003C5114"/>
    <w:rsid w:val="003C549E"/>
    <w:rsid w:val="003C5781"/>
    <w:rsid w:val="003C580E"/>
    <w:rsid w:val="003C5B5E"/>
    <w:rsid w:val="003C5FE3"/>
    <w:rsid w:val="003C61C6"/>
    <w:rsid w:val="003C69C8"/>
    <w:rsid w:val="003C6ABA"/>
    <w:rsid w:val="003C6B47"/>
    <w:rsid w:val="003C6B6C"/>
    <w:rsid w:val="003C6E07"/>
    <w:rsid w:val="003C7AD7"/>
    <w:rsid w:val="003C7B63"/>
    <w:rsid w:val="003C7D03"/>
    <w:rsid w:val="003C7EC1"/>
    <w:rsid w:val="003D0987"/>
    <w:rsid w:val="003D1246"/>
    <w:rsid w:val="003D1579"/>
    <w:rsid w:val="003D198A"/>
    <w:rsid w:val="003D1B40"/>
    <w:rsid w:val="003D2CBA"/>
    <w:rsid w:val="003D30A6"/>
    <w:rsid w:val="003D3289"/>
    <w:rsid w:val="003D3B05"/>
    <w:rsid w:val="003D3D49"/>
    <w:rsid w:val="003D4058"/>
    <w:rsid w:val="003D46AE"/>
    <w:rsid w:val="003D470A"/>
    <w:rsid w:val="003D49DD"/>
    <w:rsid w:val="003D4E4D"/>
    <w:rsid w:val="003D5604"/>
    <w:rsid w:val="003D5CF1"/>
    <w:rsid w:val="003D680B"/>
    <w:rsid w:val="003D6817"/>
    <w:rsid w:val="003D68A7"/>
    <w:rsid w:val="003D69D9"/>
    <w:rsid w:val="003D6D06"/>
    <w:rsid w:val="003D6D38"/>
    <w:rsid w:val="003D6E0F"/>
    <w:rsid w:val="003D7D89"/>
    <w:rsid w:val="003E0714"/>
    <w:rsid w:val="003E0769"/>
    <w:rsid w:val="003E0E89"/>
    <w:rsid w:val="003E145F"/>
    <w:rsid w:val="003E1500"/>
    <w:rsid w:val="003E158C"/>
    <w:rsid w:val="003E1B48"/>
    <w:rsid w:val="003E22CA"/>
    <w:rsid w:val="003E2646"/>
    <w:rsid w:val="003E2C40"/>
    <w:rsid w:val="003E309E"/>
    <w:rsid w:val="003E34BD"/>
    <w:rsid w:val="003E3570"/>
    <w:rsid w:val="003E373A"/>
    <w:rsid w:val="003E379F"/>
    <w:rsid w:val="003E38D3"/>
    <w:rsid w:val="003E3990"/>
    <w:rsid w:val="003E39D4"/>
    <w:rsid w:val="003E3A19"/>
    <w:rsid w:val="003E42B5"/>
    <w:rsid w:val="003E4B0B"/>
    <w:rsid w:val="003E55D1"/>
    <w:rsid w:val="003E5E1A"/>
    <w:rsid w:val="003E6513"/>
    <w:rsid w:val="003E68CB"/>
    <w:rsid w:val="003E6A36"/>
    <w:rsid w:val="003E6BBF"/>
    <w:rsid w:val="003E6FB7"/>
    <w:rsid w:val="003E7045"/>
    <w:rsid w:val="003E7175"/>
    <w:rsid w:val="003E725B"/>
    <w:rsid w:val="003E7414"/>
    <w:rsid w:val="003E7797"/>
    <w:rsid w:val="003E7D5A"/>
    <w:rsid w:val="003E7E39"/>
    <w:rsid w:val="003E7EBD"/>
    <w:rsid w:val="003F02EF"/>
    <w:rsid w:val="003F086C"/>
    <w:rsid w:val="003F0A21"/>
    <w:rsid w:val="003F0B26"/>
    <w:rsid w:val="003F10BF"/>
    <w:rsid w:val="003F10CC"/>
    <w:rsid w:val="003F13B6"/>
    <w:rsid w:val="003F1975"/>
    <w:rsid w:val="003F1B52"/>
    <w:rsid w:val="003F1DD5"/>
    <w:rsid w:val="003F20BE"/>
    <w:rsid w:val="003F22AA"/>
    <w:rsid w:val="003F29D7"/>
    <w:rsid w:val="003F3315"/>
    <w:rsid w:val="003F3425"/>
    <w:rsid w:val="003F3A58"/>
    <w:rsid w:val="003F3A65"/>
    <w:rsid w:val="003F4248"/>
    <w:rsid w:val="003F44E0"/>
    <w:rsid w:val="003F451D"/>
    <w:rsid w:val="003F49FA"/>
    <w:rsid w:val="003F4AE8"/>
    <w:rsid w:val="003F5009"/>
    <w:rsid w:val="003F5078"/>
    <w:rsid w:val="003F5776"/>
    <w:rsid w:val="003F57AF"/>
    <w:rsid w:val="003F5925"/>
    <w:rsid w:val="003F5C6B"/>
    <w:rsid w:val="003F6F90"/>
    <w:rsid w:val="003F713B"/>
    <w:rsid w:val="003F7334"/>
    <w:rsid w:val="003F7B65"/>
    <w:rsid w:val="003F7CA7"/>
    <w:rsid w:val="003F7F0E"/>
    <w:rsid w:val="004000B4"/>
    <w:rsid w:val="0040012F"/>
    <w:rsid w:val="0040130B"/>
    <w:rsid w:val="00401513"/>
    <w:rsid w:val="0040169F"/>
    <w:rsid w:val="004020D0"/>
    <w:rsid w:val="00402109"/>
    <w:rsid w:val="00402748"/>
    <w:rsid w:val="00402821"/>
    <w:rsid w:val="004028A6"/>
    <w:rsid w:val="00402A99"/>
    <w:rsid w:val="00402BC1"/>
    <w:rsid w:val="004032A5"/>
    <w:rsid w:val="00403572"/>
    <w:rsid w:val="004039D4"/>
    <w:rsid w:val="00403B39"/>
    <w:rsid w:val="00403B64"/>
    <w:rsid w:val="004040AA"/>
    <w:rsid w:val="004040CC"/>
    <w:rsid w:val="00404921"/>
    <w:rsid w:val="004050C6"/>
    <w:rsid w:val="004054E1"/>
    <w:rsid w:val="004055E6"/>
    <w:rsid w:val="00405616"/>
    <w:rsid w:val="00405666"/>
    <w:rsid w:val="004059B4"/>
    <w:rsid w:val="00406A49"/>
    <w:rsid w:val="00406D07"/>
    <w:rsid w:val="00407507"/>
    <w:rsid w:val="004076BD"/>
    <w:rsid w:val="004076C4"/>
    <w:rsid w:val="004079AF"/>
    <w:rsid w:val="004079B2"/>
    <w:rsid w:val="00407D90"/>
    <w:rsid w:val="00407E1E"/>
    <w:rsid w:val="0041010B"/>
    <w:rsid w:val="0041040B"/>
    <w:rsid w:val="004107B6"/>
    <w:rsid w:val="00410AE7"/>
    <w:rsid w:val="00410DD0"/>
    <w:rsid w:val="00410E5B"/>
    <w:rsid w:val="00410FA7"/>
    <w:rsid w:val="004112D3"/>
    <w:rsid w:val="00411EDD"/>
    <w:rsid w:val="00412017"/>
    <w:rsid w:val="004123A2"/>
    <w:rsid w:val="00412821"/>
    <w:rsid w:val="004130A5"/>
    <w:rsid w:val="00413293"/>
    <w:rsid w:val="00413344"/>
    <w:rsid w:val="004135EC"/>
    <w:rsid w:val="0041371F"/>
    <w:rsid w:val="0041373D"/>
    <w:rsid w:val="00413F06"/>
    <w:rsid w:val="00413F89"/>
    <w:rsid w:val="00414051"/>
    <w:rsid w:val="00414398"/>
    <w:rsid w:val="004149D0"/>
    <w:rsid w:val="00415B73"/>
    <w:rsid w:val="00415D19"/>
    <w:rsid w:val="00415D1F"/>
    <w:rsid w:val="00415F46"/>
    <w:rsid w:val="00416721"/>
    <w:rsid w:val="0041690D"/>
    <w:rsid w:val="00416C83"/>
    <w:rsid w:val="004171EC"/>
    <w:rsid w:val="00417EC5"/>
    <w:rsid w:val="00417FD1"/>
    <w:rsid w:val="00420250"/>
    <w:rsid w:val="00420E09"/>
    <w:rsid w:val="0042106D"/>
    <w:rsid w:val="0042119C"/>
    <w:rsid w:val="0042224B"/>
    <w:rsid w:val="00422300"/>
    <w:rsid w:val="0042282B"/>
    <w:rsid w:val="004228FA"/>
    <w:rsid w:val="00422D30"/>
    <w:rsid w:val="00423417"/>
    <w:rsid w:val="00423FD7"/>
    <w:rsid w:val="00424372"/>
    <w:rsid w:val="00424D64"/>
    <w:rsid w:val="00424ED5"/>
    <w:rsid w:val="00424EF5"/>
    <w:rsid w:val="0042523C"/>
    <w:rsid w:val="00425418"/>
    <w:rsid w:val="004257A6"/>
    <w:rsid w:val="00425A63"/>
    <w:rsid w:val="00425E3E"/>
    <w:rsid w:val="00425F2D"/>
    <w:rsid w:val="004263BC"/>
    <w:rsid w:val="00426460"/>
    <w:rsid w:val="00426FA8"/>
    <w:rsid w:val="0042702E"/>
    <w:rsid w:val="004312CA"/>
    <w:rsid w:val="00431506"/>
    <w:rsid w:val="00431556"/>
    <w:rsid w:val="00431619"/>
    <w:rsid w:val="004317ED"/>
    <w:rsid w:val="00431C3F"/>
    <w:rsid w:val="00432242"/>
    <w:rsid w:val="00432D8D"/>
    <w:rsid w:val="004333E3"/>
    <w:rsid w:val="00433C1B"/>
    <w:rsid w:val="00433EC6"/>
    <w:rsid w:val="004345B2"/>
    <w:rsid w:val="00434697"/>
    <w:rsid w:val="004355D7"/>
    <w:rsid w:val="00435E2B"/>
    <w:rsid w:val="00436C56"/>
    <w:rsid w:val="00437400"/>
    <w:rsid w:val="0043744D"/>
    <w:rsid w:val="004374D6"/>
    <w:rsid w:val="0044021F"/>
    <w:rsid w:val="004406DE"/>
    <w:rsid w:val="00440705"/>
    <w:rsid w:val="00440C44"/>
    <w:rsid w:val="00441143"/>
    <w:rsid w:val="00441CC2"/>
    <w:rsid w:val="004422E1"/>
    <w:rsid w:val="00442685"/>
    <w:rsid w:val="00442938"/>
    <w:rsid w:val="00442BF4"/>
    <w:rsid w:val="00443342"/>
    <w:rsid w:val="004433BA"/>
    <w:rsid w:val="004433CB"/>
    <w:rsid w:val="004443AA"/>
    <w:rsid w:val="0044443E"/>
    <w:rsid w:val="004447A9"/>
    <w:rsid w:val="00445707"/>
    <w:rsid w:val="00445A94"/>
    <w:rsid w:val="00445AD8"/>
    <w:rsid w:val="00445CE0"/>
    <w:rsid w:val="0044607F"/>
    <w:rsid w:val="00446960"/>
    <w:rsid w:val="004469AB"/>
    <w:rsid w:val="00446D5C"/>
    <w:rsid w:val="00447331"/>
    <w:rsid w:val="0044739A"/>
    <w:rsid w:val="00447AE7"/>
    <w:rsid w:val="004504D8"/>
    <w:rsid w:val="00450595"/>
    <w:rsid w:val="004505A3"/>
    <w:rsid w:val="00450A5B"/>
    <w:rsid w:val="00450A6E"/>
    <w:rsid w:val="00451590"/>
    <w:rsid w:val="00451893"/>
    <w:rsid w:val="00451A16"/>
    <w:rsid w:val="00451C56"/>
    <w:rsid w:val="00451C8A"/>
    <w:rsid w:val="00451E36"/>
    <w:rsid w:val="004522D8"/>
    <w:rsid w:val="004527AC"/>
    <w:rsid w:val="004528DF"/>
    <w:rsid w:val="00452985"/>
    <w:rsid w:val="00453153"/>
    <w:rsid w:val="0045384F"/>
    <w:rsid w:val="004538CA"/>
    <w:rsid w:val="00453D07"/>
    <w:rsid w:val="004542E2"/>
    <w:rsid w:val="00454430"/>
    <w:rsid w:val="00454498"/>
    <w:rsid w:val="00454616"/>
    <w:rsid w:val="00454C04"/>
    <w:rsid w:val="00454C73"/>
    <w:rsid w:val="00454E21"/>
    <w:rsid w:val="004551A5"/>
    <w:rsid w:val="0045544C"/>
    <w:rsid w:val="00455AEF"/>
    <w:rsid w:val="00455E25"/>
    <w:rsid w:val="00456184"/>
    <w:rsid w:val="0045633D"/>
    <w:rsid w:val="00456B1A"/>
    <w:rsid w:val="00456D48"/>
    <w:rsid w:val="004579FC"/>
    <w:rsid w:val="00457AC8"/>
    <w:rsid w:val="00457B78"/>
    <w:rsid w:val="00457C76"/>
    <w:rsid w:val="00457EC9"/>
    <w:rsid w:val="00457EE4"/>
    <w:rsid w:val="004601DF"/>
    <w:rsid w:val="00460452"/>
    <w:rsid w:val="004605D3"/>
    <w:rsid w:val="00461261"/>
    <w:rsid w:val="00461683"/>
    <w:rsid w:val="00461CB3"/>
    <w:rsid w:val="00461FE1"/>
    <w:rsid w:val="00462323"/>
    <w:rsid w:val="004634B4"/>
    <w:rsid w:val="00463660"/>
    <w:rsid w:val="0046371E"/>
    <w:rsid w:val="00463F20"/>
    <w:rsid w:val="00464016"/>
    <w:rsid w:val="004642F3"/>
    <w:rsid w:val="00464418"/>
    <w:rsid w:val="00464F7B"/>
    <w:rsid w:val="00465172"/>
    <w:rsid w:val="00466230"/>
    <w:rsid w:val="00466DDB"/>
    <w:rsid w:val="00466F58"/>
    <w:rsid w:val="00467049"/>
    <w:rsid w:val="00467370"/>
    <w:rsid w:val="004674BA"/>
    <w:rsid w:val="0046754D"/>
    <w:rsid w:val="00467A60"/>
    <w:rsid w:val="0046E5B3"/>
    <w:rsid w:val="00471810"/>
    <w:rsid w:val="0047199D"/>
    <w:rsid w:val="00471C39"/>
    <w:rsid w:val="00472470"/>
    <w:rsid w:val="004727E2"/>
    <w:rsid w:val="00472C38"/>
    <w:rsid w:val="00472D6C"/>
    <w:rsid w:val="00472F57"/>
    <w:rsid w:val="0047316D"/>
    <w:rsid w:val="004731B8"/>
    <w:rsid w:val="004735F7"/>
    <w:rsid w:val="004742AA"/>
    <w:rsid w:val="004754BE"/>
    <w:rsid w:val="00475D6F"/>
    <w:rsid w:val="0047656D"/>
    <w:rsid w:val="00476713"/>
    <w:rsid w:val="00476C29"/>
    <w:rsid w:val="00476CB7"/>
    <w:rsid w:val="00476FCF"/>
    <w:rsid w:val="00477198"/>
    <w:rsid w:val="0047783A"/>
    <w:rsid w:val="004778BB"/>
    <w:rsid w:val="00477DC6"/>
    <w:rsid w:val="00477DFB"/>
    <w:rsid w:val="00477E80"/>
    <w:rsid w:val="0048013B"/>
    <w:rsid w:val="004801F7"/>
    <w:rsid w:val="0048061F"/>
    <w:rsid w:val="004806AE"/>
    <w:rsid w:val="00480DFB"/>
    <w:rsid w:val="00481525"/>
    <w:rsid w:val="004818A4"/>
    <w:rsid w:val="004819F0"/>
    <w:rsid w:val="004829ED"/>
    <w:rsid w:val="00482F05"/>
    <w:rsid w:val="00482FC6"/>
    <w:rsid w:val="00483DD4"/>
    <w:rsid w:val="0048451C"/>
    <w:rsid w:val="004849C0"/>
    <w:rsid w:val="00484AC8"/>
    <w:rsid w:val="00484DC5"/>
    <w:rsid w:val="00485257"/>
    <w:rsid w:val="0048535F"/>
    <w:rsid w:val="0048538C"/>
    <w:rsid w:val="004854F0"/>
    <w:rsid w:val="004871D0"/>
    <w:rsid w:val="004871EC"/>
    <w:rsid w:val="0048725C"/>
    <w:rsid w:val="004873DF"/>
    <w:rsid w:val="00487A8E"/>
    <w:rsid w:val="00487D77"/>
    <w:rsid w:val="00490407"/>
    <w:rsid w:val="004908D2"/>
    <w:rsid w:val="00490ACB"/>
    <w:rsid w:val="0049115C"/>
    <w:rsid w:val="00491B83"/>
    <w:rsid w:val="00491BCC"/>
    <w:rsid w:val="0049208C"/>
    <w:rsid w:val="004923FB"/>
    <w:rsid w:val="00492536"/>
    <w:rsid w:val="00492A25"/>
    <w:rsid w:val="00492A64"/>
    <w:rsid w:val="00493218"/>
    <w:rsid w:val="00493378"/>
    <w:rsid w:val="00493448"/>
    <w:rsid w:val="00493B34"/>
    <w:rsid w:val="00493D01"/>
    <w:rsid w:val="00493FA0"/>
    <w:rsid w:val="004954F9"/>
    <w:rsid w:val="00495690"/>
    <w:rsid w:val="00495DC2"/>
    <w:rsid w:val="00495E5A"/>
    <w:rsid w:val="0049615E"/>
    <w:rsid w:val="00496467"/>
    <w:rsid w:val="00496B8D"/>
    <w:rsid w:val="00496C6A"/>
    <w:rsid w:val="00496E49"/>
    <w:rsid w:val="0049704D"/>
    <w:rsid w:val="004970F5"/>
    <w:rsid w:val="004A050E"/>
    <w:rsid w:val="004A12F0"/>
    <w:rsid w:val="004A131C"/>
    <w:rsid w:val="004A140B"/>
    <w:rsid w:val="004A1534"/>
    <w:rsid w:val="004A22AA"/>
    <w:rsid w:val="004A27B1"/>
    <w:rsid w:val="004A292E"/>
    <w:rsid w:val="004A3268"/>
    <w:rsid w:val="004A3579"/>
    <w:rsid w:val="004A38B5"/>
    <w:rsid w:val="004A3A45"/>
    <w:rsid w:val="004A3B30"/>
    <w:rsid w:val="004A43AC"/>
    <w:rsid w:val="004A4726"/>
    <w:rsid w:val="004A486B"/>
    <w:rsid w:val="004A4B03"/>
    <w:rsid w:val="004A4D78"/>
    <w:rsid w:val="004A506D"/>
    <w:rsid w:val="004A577E"/>
    <w:rsid w:val="004A5811"/>
    <w:rsid w:val="004A5D7A"/>
    <w:rsid w:val="004A62E4"/>
    <w:rsid w:val="004A6416"/>
    <w:rsid w:val="004A6487"/>
    <w:rsid w:val="004A64AE"/>
    <w:rsid w:val="004A6F9A"/>
    <w:rsid w:val="004A7594"/>
    <w:rsid w:val="004B0042"/>
    <w:rsid w:val="004B099B"/>
    <w:rsid w:val="004B0A6C"/>
    <w:rsid w:val="004B1041"/>
    <w:rsid w:val="004B13DB"/>
    <w:rsid w:val="004B13E0"/>
    <w:rsid w:val="004B156A"/>
    <w:rsid w:val="004B18D7"/>
    <w:rsid w:val="004B1DD7"/>
    <w:rsid w:val="004B251C"/>
    <w:rsid w:val="004B29C1"/>
    <w:rsid w:val="004B29F3"/>
    <w:rsid w:val="004B2A6D"/>
    <w:rsid w:val="004B2D9D"/>
    <w:rsid w:val="004B3D29"/>
    <w:rsid w:val="004B3E6B"/>
    <w:rsid w:val="004B41CD"/>
    <w:rsid w:val="004B4251"/>
    <w:rsid w:val="004B478E"/>
    <w:rsid w:val="004B4841"/>
    <w:rsid w:val="004B48AE"/>
    <w:rsid w:val="004B4A42"/>
    <w:rsid w:val="004B4E3D"/>
    <w:rsid w:val="004B4F94"/>
    <w:rsid w:val="004B5DC4"/>
    <w:rsid w:val="004B5E9A"/>
    <w:rsid w:val="004B6576"/>
    <w:rsid w:val="004B7225"/>
    <w:rsid w:val="004B734E"/>
    <w:rsid w:val="004B73CE"/>
    <w:rsid w:val="004B7865"/>
    <w:rsid w:val="004B7E1E"/>
    <w:rsid w:val="004C04EA"/>
    <w:rsid w:val="004C0597"/>
    <w:rsid w:val="004C168A"/>
    <w:rsid w:val="004C17DA"/>
    <w:rsid w:val="004C1CE2"/>
    <w:rsid w:val="004C214B"/>
    <w:rsid w:val="004C2154"/>
    <w:rsid w:val="004C250D"/>
    <w:rsid w:val="004C2982"/>
    <w:rsid w:val="004C2A2D"/>
    <w:rsid w:val="004C3165"/>
    <w:rsid w:val="004C3646"/>
    <w:rsid w:val="004C37C5"/>
    <w:rsid w:val="004C3908"/>
    <w:rsid w:val="004C403E"/>
    <w:rsid w:val="004C4A50"/>
    <w:rsid w:val="004C4F83"/>
    <w:rsid w:val="004C50D7"/>
    <w:rsid w:val="004C5901"/>
    <w:rsid w:val="004C7116"/>
    <w:rsid w:val="004C792F"/>
    <w:rsid w:val="004C7BE3"/>
    <w:rsid w:val="004D00E5"/>
    <w:rsid w:val="004D1154"/>
    <w:rsid w:val="004D1266"/>
    <w:rsid w:val="004D1380"/>
    <w:rsid w:val="004D24F0"/>
    <w:rsid w:val="004D25EF"/>
    <w:rsid w:val="004D2966"/>
    <w:rsid w:val="004D2F1E"/>
    <w:rsid w:val="004D3AA4"/>
    <w:rsid w:val="004D52D7"/>
    <w:rsid w:val="004D581D"/>
    <w:rsid w:val="004D5906"/>
    <w:rsid w:val="004D5B08"/>
    <w:rsid w:val="004D5ED5"/>
    <w:rsid w:val="004D6007"/>
    <w:rsid w:val="004D6697"/>
    <w:rsid w:val="004D691F"/>
    <w:rsid w:val="004D694B"/>
    <w:rsid w:val="004D6A0C"/>
    <w:rsid w:val="004D6BCB"/>
    <w:rsid w:val="004D6CFF"/>
    <w:rsid w:val="004D6D97"/>
    <w:rsid w:val="004D6FED"/>
    <w:rsid w:val="004D7307"/>
    <w:rsid w:val="004D75BB"/>
    <w:rsid w:val="004D792A"/>
    <w:rsid w:val="004D7B14"/>
    <w:rsid w:val="004D7D64"/>
    <w:rsid w:val="004E08C1"/>
    <w:rsid w:val="004E0C32"/>
    <w:rsid w:val="004E0F52"/>
    <w:rsid w:val="004E1072"/>
    <w:rsid w:val="004E184B"/>
    <w:rsid w:val="004E1917"/>
    <w:rsid w:val="004E1A10"/>
    <w:rsid w:val="004E207B"/>
    <w:rsid w:val="004E2543"/>
    <w:rsid w:val="004E25B1"/>
    <w:rsid w:val="004E2623"/>
    <w:rsid w:val="004E264F"/>
    <w:rsid w:val="004E308C"/>
    <w:rsid w:val="004E3105"/>
    <w:rsid w:val="004E3956"/>
    <w:rsid w:val="004E396D"/>
    <w:rsid w:val="004E3BCB"/>
    <w:rsid w:val="004E44D1"/>
    <w:rsid w:val="004E45C7"/>
    <w:rsid w:val="004E4636"/>
    <w:rsid w:val="004E46E3"/>
    <w:rsid w:val="004E47A3"/>
    <w:rsid w:val="004E486D"/>
    <w:rsid w:val="004E48EC"/>
    <w:rsid w:val="004E4E3A"/>
    <w:rsid w:val="004E4FE6"/>
    <w:rsid w:val="004E5062"/>
    <w:rsid w:val="004E541B"/>
    <w:rsid w:val="004E5813"/>
    <w:rsid w:val="004E596E"/>
    <w:rsid w:val="004E61E8"/>
    <w:rsid w:val="004E6638"/>
    <w:rsid w:val="004E673A"/>
    <w:rsid w:val="004E69F3"/>
    <w:rsid w:val="004E7CDF"/>
    <w:rsid w:val="004E7D7F"/>
    <w:rsid w:val="004F011D"/>
    <w:rsid w:val="004F02A9"/>
    <w:rsid w:val="004F0321"/>
    <w:rsid w:val="004F0985"/>
    <w:rsid w:val="004F0B9A"/>
    <w:rsid w:val="004F0C45"/>
    <w:rsid w:val="004F0D4B"/>
    <w:rsid w:val="004F0DFA"/>
    <w:rsid w:val="004F0E73"/>
    <w:rsid w:val="004F196F"/>
    <w:rsid w:val="004F19FC"/>
    <w:rsid w:val="004F1AEB"/>
    <w:rsid w:val="004F2A19"/>
    <w:rsid w:val="004F2B8B"/>
    <w:rsid w:val="004F344C"/>
    <w:rsid w:val="004F36CD"/>
    <w:rsid w:val="004F3CA2"/>
    <w:rsid w:val="004F4613"/>
    <w:rsid w:val="004F4D0B"/>
    <w:rsid w:val="004F4F45"/>
    <w:rsid w:val="004F4FAC"/>
    <w:rsid w:val="004F5111"/>
    <w:rsid w:val="004F57F5"/>
    <w:rsid w:val="004F5E5F"/>
    <w:rsid w:val="004F6473"/>
    <w:rsid w:val="004F665F"/>
    <w:rsid w:val="004F6CA9"/>
    <w:rsid w:val="004F6DE1"/>
    <w:rsid w:val="004F7115"/>
    <w:rsid w:val="004F729C"/>
    <w:rsid w:val="004F7E41"/>
    <w:rsid w:val="005006B5"/>
    <w:rsid w:val="00500797"/>
    <w:rsid w:val="005015D7"/>
    <w:rsid w:val="005019CB"/>
    <w:rsid w:val="00502400"/>
    <w:rsid w:val="00502474"/>
    <w:rsid w:val="00502C96"/>
    <w:rsid w:val="0050310A"/>
    <w:rsid w:val="005035EB"/>
    <w:rsid w:val="00503C82"/>
    <w:rsid w:val="0050492E"/>
    <w:rsid w:val="00504BA5"/>
    <w:rsid w:val="00504C7A"/>
    <w:rsid w:val="005052A4"/>
    <w:rsid w:val="00505413"/>
    <w:rsid w:val="00505544"/>
    <w:rsid w:val="00505556"/>
    <w:rsid w:val="00505A3C"/>
    <w:rsid w:val="00505AE6"/>
    <w:rsid w:val="00505C0A"/>
    <w:rsid w:val="00505F16"/>
    <w:rsid w:val="00506013"/>
    <w:rsid w:val="0050671F"/>
    <w:rsid w:val="00506E78"/>
    <w:rsid w:val="00507032"/>
    <w:rsid w:val="00507539"/>
    <w:rsid w:val="005075E5"/>
    <w:rsid w:val="00507964"/>
    <w:rsid w:val="00507CE5"/>
    <w:rsid w:val="00507E18"/>
    <w:rsid w:val="00510270"/>
    <w:rsid w:val="00510633"/>
    <w:rsid w:val="005113BE"/>
    <w:rsid w:val="00511999"/>
    <w:rsid w:val="00511E68"/>
    <w:rsid w:val="00512004"/>
    <w:rsid w:val="00512660"/>
    <w:rsid w:val="00512C5B"/>
    <w:rsid w:val="005132C8"/>
    <w:rsid w:val="005134B8"/>
    <w:rsid w:val="005139A2"/>
    <w:rsid w:val="005139FA"/>
    <w:rsid w:val="00513A2F"/>
    <w:rsid w:val="00513BCC"/>
    <w:rsid w:val="00513D12"/>
    <w:rsid w:val="0051481E"/>
    <w:rsid w:val="0051495F"/>
    <w:rsid w:val="00514DD3"/>
    <w:rsid w:val="00515345"/>
    <w:rsid w:val="005154BE"/>
    <w:rsid w:val="00515520"/>
    <w:rsid w:val="00515F7F"/>
    <w:rsid w:val="00516440"/>
    <w:rsid w:val="00516D2D"/>
    <w:rsid w:val="00516EBC"/>
    <w:rsid w:val="00517771"/>
    <w:rsid w:val="00517856"/>
    <w:rsid w:val="00517B60"/>
    <w:rsid w:val="00517E49"/>
    <w:rsid w:val="00520248"/>
    <w:rsid w:val="005202C1"/>
    <w:rsid w:val="0052049F"/>
    <w:rsid w:val="005207D1"/>
    <w:rsid w:val="00520845"/>
    <w:rsid w:val="00520921"/>
    <w:rsid w:val="00520923"/>
    <w:rsid w:val="00520A56"/>
    <w:rsid w:val="00520EAE"/>
    <w:rsid w:val="005217D1"/>
    <w:rsid w:val="005219B9"/>
    <w:rsid w:val="00521B08"/>
    <w:rsid w:val="005220FA"/>
    <w:rsid w:val="0052227F"/>
    <w:rsid w:val="005222A4"/>
    <w:rsid w:val="00522F10"/>
    <w:rsid w:val="005234E3"/>
    <w:rsid w:val="00523F42"/>
    <w:rsid w:val="00524414"/>
    <w:rsid w:val="00524808"/>
    <w:rsid w:val="00524E2A"/>
    <w:rsid w:val="0052546B"/>
    <w:rsid w:val="00525586"/>
    <w:rsid w:val="00525F3C"/>
    <w:rsid w:val="0052694F"/>
    <w:rsid w:val="00526D59"/>
    <w:rsid w:val="00526F84"/>
    <w:rsid w:val="00526F9F"/>
    <w:rsid w:val="005270CA"/>
    <w:rsid w:val="005273A0"/>
    <w:rsid w:val="0052763C"/>
    <w:rsid w:val="00530257"/>
    <w:rsid w:val="005302A8"/>
    <w:rsid w:val="0053033F"/>
    <w:rsid w:val="005305F5"/>
    <w:rsid w:val="00530A6F"/>
    <w:rsid w:val="00531469"/>
    <w:rsid w:val="00531567"/>
    <w:rsid w:val="00531924"/>
    <w:rsid w:val="0053239A"/>
    <w:rsid w:val="00532725"/>
    <w:rsid w:val="00532BBA"/>
    <w:rsid w:val="00532F5D"/>
    <w:rsid w:val="00533540"/>
    <w:rsid w:val="00533C9E"/>
    <w:rsid w:val="00533D49"/>
    <w:rsid w:val="005340DD"/>
    <w:rsid w:val="0053437D"/>
    <w:rsid w:val="005345CC"/>
    <w:rsid w:val="00534D6A"/>
    <w:rsid w:val="00534F31"/>
    <w:rsid w:val="00534F57"/>
    <w:rsid w:val="0053509F"/>
    <w:rsid w:val="0053521E"/>
    <w:rsid w:val="00535319"/>
    <w:rsid w:val="00535870"/>
    <w:rsid w:val="00535C29"/>
    <w:rsid w:val="00535E88"/>
    <w:rsid w:val="00536112"/>
    <w:rsid w:val="00536BE2"/>
    <w:rsid w:val="00536CDB"/>
    <w:rsid w:val="00537615"/>
    <w:rsid w:val="00537F84"/>
    <w:rsid w:val="0054024B"/>
    <w:rsid w:val="005403ED"/>
    <w:rsid w:val="00540826"/>
    <w:rsid w:val="00540835"/>
    <w:rsid w:val="00540C00"/>
    <w:rsid w:val="00541304"/>
    <w:rsid w:val="005413EE"/>
    <w:rsid w:val="00541450"/>
    <w:rsid w:val="005414FE"/>
    <w:rsid w:val="00541B11"/>
    <w:rsid w:val="005420F7"/>
    <w:rsid w:val="00542183"/>
    <w:rsid w:val="0054251A"/>
    <w:rsid w:val="00542640"/>
    <w:rsid w:val="00542F2C"/>
    <w:rsid w:val="00543217"/>
    <w:rsid w:val="00543D4F"/>
    <w:rsid w:val="005440B2"/>
    <w:rsid w:val="005444D5"/>
    <w:rsid w:val="005446F6"/>
    <w:rsid w:val="00544D32"/>
    <w:rsid w:val="0054523D"/>
    <w:rsid w:val="00545A72"/>
    <w:rsid w:val="00546031"/>
    <w:rsid w:val="005464EF"/>
    <w:rsid w:val="00547017"/>
    <w:rsid w:val="005470F6"/>
    <w:rsid w:val="0054775B"/>
    <w:rsid w:val="00547A06"/>
    <w:rsid w:val="00547D5B"/>
    <w:rsid w:val="00547DDA"/>
    <w:rsid w:val="00550F15"/>
    <w:rsid w:val="00550F95"/>
    <w:rsid w:val="0055152C"/>
    <w:rsid w:val="005516A2"/>
    <w:rsid w:val="00551D30"/>
    <w:rsid w:val="00552ECB"/>
    <w:rsid w:val="00553668"/>
    <w:rsid w:val="00553996"/>
    <w:rsid w:val="00553F20"/>
    <w:rsid w:val="0055407A"/>
    <w:rsid w:val="00554735"/>
    <w:rsid w:val="00554D3A"/>
    <w:rsid w:val="00555273"/>
    <w:rsid w:val="005556AD"/>
    <w:rsid w:val="0055585B"/>
    <w:rsid w:val="00555BB4"/>
    <w:rsid w:val="00555BEB"/>
    <w:rsid w:val="00555D4E"/>
    <w:rsid w:val="00555EBE"/>
    <w:rsid w:val="00556037"/>
    <w:rsid w:val="00556569"/>
    <w:rsid w:val="005568F8"/>
    <w:rsid w:val="005569DB"/>
    <w:rsid w:val="00556EDA"/>
    <w:rsid w:val="005570FA"/>
    <w:rsid w:val="00557F8A"/>
    <w:rsid w:val="005602C6"/>
    <w:rsid w:val="00560527"/>
    <w:rsid w:val="0056091B"/>
    <w:rsid w:val="00561478"/>
    <w:rsid w:val="00561681"/>
    <w:rsid w:val="005618AA"/>
    <w:rsid w:val="00561AFD"/>
    <w:rsid w:val="00561B3B"/>
    <w:rsid w:val="005620A6"/>
    <w:rsid w:val="005634DE"/>
    <w:rsid w:val="00563690"/>
    <w:rsid w:val="00563DBB"/>
    <w:rsid w:val="00563FE9"/>
    <w:rsid w:val="0056410C"/>
    <w:rsid w:val="00564609"/>
    <w:rsid w:val="00564654"/>
    <w:rsid w:val="00564756"/>
    <w:rsid w:val="00564893"/>
    <w:rsid w:val="00564919"/>
    <w:rsid w:val="00564DD0"/>
    <w:rsid w:val="005652BC"/>
    <w:rsid w:val="0056592B"/>
    <w:rsid w:val="00565A95"/>
    <w:rsid w:val="005662AE"/>
    <w:rsid w:val="00566592"/>
    <w:rsid w:val="00566665"/>
    <w:rsid w:val="00566C8F"/>
    <w:rsid w:val="00566F80"/>
    <w:rsid w:val="005672F2"/>
    <w:rsid w:val="005679BF"/>
    <w:rsid w:val="00567BF8"/>
    <w:rsid w:val="00567F3F"/>
    <w:rsid w:val="005701B0"/>
    <w:rsid w:val="0057021C"/>
    <w:rsid w:val="00570370"/>
    <w:rsid w:val="005704A7"/>
    <w:rsid w:val="005708D6"/>
    <w:rsid w:val="005709EC"/>
    <w:rsid w:val="005709FA"/>
    <w:rsid w:val="00570B52"/>
    <w:rsid w:val="00570EC3"/>
    <w:rsid w:val="00571793"/>
    <w:rsid w:val="00571900"/>
    <w:rsid w:val="005719A2"/>
    <w:rsid w:val="00571B9C"/>
    <w:rsid w:val="005723FC"/>
    <w:rsid w:val="00572736"/>
    <w:rsid w:val="005733A4"/>
    <w:rsid w:val="0057351D"/>
    <w:rsid w:val="00573F00"/>
    <w:rsid w:val="005742B5"/>
    <w:rsid w:val="005743A7"/>
    <w:rsid w:val="005744CB"/>
    <w:rsid w:val="0057471A"/>
    <w:rsid w:val="0057499B"/>
    <w:rsid w:val="00574A15"/>
    <w:rsid w:val="00574B31"/>
    <w:rsid w:val="005755C4"/>
    <w:rsid w:val="00575FFA"/>
    <w:rsid w:val="00576246"/>
    <w:rsid w:val="00576264"/>
    <w:rsid w:val="0057635F"/>
    <w:rsid w:val="0057642F"/>
    <w:rsid w:val="00576EA1"/>
    <w:rsid w:val="00576F6D"/>
    <w:rsid w:val="00576FA5"/>
    <w:rsid w:val="005771AD"/>
    <w:rsid w:val="00577434"/>
    <w:rsid w:val="00577560"/>
    <w:rsid w:val="005800FC"/>
    <w:rsid w:val="00580237"/>
    <w:rsid w:val="005803DF"/>
    <w:rsid w:val="005805E7"/>
    <w:rsid w:val="00580AF7"/>
    <w:rsid w:val="00580BB1"/>
    <w:rsid w:val="005811DC"/>
    <w:rsid w:val="005823D0"/>
    <w:rsid w:val="005826C3"/>
    <w:rsid w:val="00582B11"/>
    <w:rsid w:val="00582D83"/>
    <w:rsid w:val="00583427"/>
    <w:rsid w:val="00583431"/>
    <w:rsid w:val="00583463"/>
    <w:rsid w:val="0058387F"/>
    <w:rsid w:val="00583B04"/>
    <w:rsid w:val="00584104"/>
    <w:rsid w:val="005845AC"/>
    <w:rsid w:val="005846C2"/>
    <w:rsid w:val="00584AE8"/>
    <w:rsid w:val="00584BA0"/>
    <w:rsid w:val="00585DFB"/>
    <w:rsid w:val="005860B9"/>
    <w:rsid w:val="00586284"/>
    <w:rsid w:val="0058690C"/>
    <w:rsid w:val="00586A68"/>
    <w:rsid w:val="00586BF9"/>
    <w:rsid w:val="00586E1E"/>
    <w:rsid w:val="00587C50"/>
    <w:rsid w:val="00587C8B"/>
    <w:rsid w:val="00587CA9"/>
    <w:rsid w:val="0059034E"/>
    <w:rsid w:val="0059036D"/>
    <w:rsid w:val="00590422"/>
    <w:rsid w:val="005904AE"/>
    <w:rsid w:val="00591A15"/>
    <w:rsid w:val="0059205B"/>
    <w:rsid w:val="00592343"/>
    <w:rsid w:val="00592900"/>
    <w:rsid w:val="00592F1E"/>
    <w:rsid w:val="005932E6"/>
    <w:rsid w:val="005936AC"/>
    <w:rsid w:val="00593837"/>
    <w:rsid w:val="00593AD8"/>
    <w:rsid w:val="00593B0F"/>
    <w:rsid w:val="00593D79"/>
    <w:rsid w:val="005940CC"/>
    <w:rsid w:val="0059424F"/>
    <w:rsid w:val="005946E1"/>
    <w:rsid w:val="00594A40"/>
    <w:rsid w:val="00594AE6"/>
    <w:rsid w:val="00594D62"/>
    <w:rsid w:val="00595347"/>
    <w:rsid w:val="005955CB"/>
    <w:rsid w:val="0059580D"/>
    <w:rsid w:val="00595814"/>
    <w:rsid w:val="00595D9E"/>
    <w:rsid w:val="00595DD2"/>
    <w:rsid w:val="005966C5"/>
    <w:rsid w:val="00596830"/>
    <w:rsid w:val="00596A1D"/>
    <w:rsid w:val="00596E41"/>
    <w:rsid w:val="005973A4"/>
    <w:rsid w:val="00597D91"/>
    <w:rsid w:val="00597E65"/>
    <w:rsid w:val="00597F5F"/>
    <w:rsid w:val="005A0472"/>
    <w:rsid w:val="005A0883"/>
    <w:rsid w:val="005A0ED0"/>
    <w:rsid w:val="005A0FCA"/>
    <w:rsid w:val="005A223F"/>
    <w:rsid w:val="005A3191"/>
    <w:rsid w:val="005A363D"/>
    <w:rsid w:val="005A37B8"/>
    <w:rsid w:val="005A37E1"/>
    <w:rsid w:val="005A3990"/>
    <w:rsid w:val="005A4029"/>
    <w:rsid w:val="005A512D"/>
    <w:rsid w:val="005A5209"/>
    <w:rsid w:val="005A54E8"/>
    <w:rsid w:val="005A58C5"/>
    <w:rsid w:val="005A6116"/>
    <w:rsid w:val="005A650F"/>
    <w:rsid w:val="005A6579"/>
    <w:rsid w:val="005A6880"/>
    <w:rsid w:val="005A68F8"/>
    <w:rsid w:val="005A6A07"/>
    <w:rsid w:val="005A6BD5"/>
    <w:rsid w:val="005A6EBB"/>
    <w:rsid w:val="005A6EFD"/>
    <w:rsid w:val="005A6FB5"/>
    <w:rsid w:val="005A7430"/>
    <w:rsid w:val="005A761C"/>
    <w:rsid w:val="005A776B"/>
    <w:rsid w:val="005A7B2A"/>
    <w:rsid w:val="005A7C9F"/>
    <w:rsid w:val="005B05AA"/>
    <w:rsid w:val="005B0CD0"/>
    <w:rsid w:val="005B0F09"/>
    <w:rsid w:val="005B167F"/>
    <w:rsid w:val="005B177B"/>
    <w:rsid w:val="005B210C"/>
    <w:rsid w:val="005B217E"/>
    <w:rsid w:val="005B22FC"/>
    <w:rsid w:val="005B288E"/>
    <w:rsid w:val="005B368C"/>
    <w:rsid w:val="005B3887"/>
    <w:rsid w:val="005B3B10"/>
    <w:rsid w:val="005B408F"/>
    <w:rsid w:val="005B4251"/>
    <w:rsid w:val="005B4488"/>
    <w:rsid w:val="005B469A"/>
    <w:rsid w:val="005B4799"/>
    <w:rsid w:val="005B5528"/>
    <w:rsid w:val="005B5612"/>
    <w:rsid w:val="005B5CAB"/>
    <w:rsid w:val="005B631C"/>
    <w:rsid w:val="005B64A1"/>
    <w:rsid w:val="005B6518"/>
    <w:rsid w:val="005B6CD7"/>
    <w:rsid w:val="005B6D01"/>
    <w:rsid w:val="005B6F87"/>
    <w:rsid w:val="005B7469"/>
    <w:rsid w:val="005B75B7"/>
    <w:rsid w:val="005B794D"/>
    <w:rsid w:val="005B7E6E"/>
    <w:rsid w:val="005C0259"/>
    <w:rsid w:val="005C08C4"/>
    <w:rsid w:val="005C0D67"/>
    <w:rsid w:val="005C103D"/>
    <w:rsid w:val="005C15E7"/>
    <w:rsid w:val="005C18D1"/>
    <w:rsid w:val="005C19D7"/>
    <w:rsid w:val="005C1FF0"/>
    <w:rsid w:val="005C2005"/>
    <w:rsid w:val="005C29B6"/>
    <w:rsid w:val="005C2A9F"/>
    <w:rsid w:val="005C3562"/>
    <w:rsid w:val="005C396A"/>
    <w:rsid w:val="005C3B75"/>
    <w:rsid w:val="005C3D92"/>
    <w:rsid w:val="005C3F7B"/>
    <w:rsid w:val="005C4318"/>
    <w:rsid w:val="005C443B"/>
    <w:rsid w:val="005C4608"/>
    <w:rsid w:val="005C4794"/>
    <w:rsid w:val="005C4C4A"/>
    <w:rsid w:val="005C4F6F"/>
    <w:rsid w:val="005C4FC5"/>
    <w:rsid w:val="005C54F1"/>
    <w:rsid w:val="005C5B7F"/>
    <w:rsid w:val="005C6673"/>
    <w:rsid w:val="005C682A"/>
    <w:rsid w:val="005C6AA0"/>
    <w:rsid w:val="005C6ABD"/>
    <w:rsid w:val="005C6E29"/>
    <w:rsid w:val="005C725C"/>
    <w:rsid w:val="005D0446"/>
    <w:rsid w:val="005D0536"/>
    <w:rsid w:val="005D0B11"/>
    <w:rsid w:val="005D0E69"/>
    <w:rsid w:val="005D1039"/>
    <w:rsid w:val="005D18BC"/>
    <w:rsid w:val="005D1988"/>
    <w:rsid w:val="005D1BA5"/>
    <w:rsid w:val="005D216A"/>
    <w:rsid w:val="005D23FB"/>
    <w:rsid w:val="005D255B"/>
    <w:rsid w:val="005D281C"/>
    <w:rsid w:val="005D32C7"/>
    <w:rsid w:val="005D3369"/>
    <w:rsid w:val="005D3B23"/>
    <w:rsid w:val="005D41AC"/>
    <w:rsid w:val="005D4998"/>
    <w:rsid w:val="005D4BD5"/>
    <w:rsid w:val="005D4FA8"/>
    <w:rsid w:val="005D51C6"/>
    <w:rsid w:val="005D53E1"/>
    <w:rsid w:val="005D5518"/>
    <w:rsid w:val="005D5DF9"/>
    <w:rsid w:val="005D6422"/>
    <w:rsid w:val="005D67A6"/>
    <w:rsid w:val="005D680F"/>
    <w:rsid w:val="005D69B0"/>
    <w:rsid w:val="005D6A36"/>
    <w:rsid w:val="005D6AF7"/>
    <w:rsid w:val="005D6AFA"/>
    <w:rsid w:val="005D6C6B"/>
    <w:rsid w:val="005D7382"/>
    <w:rsid w:val="005D7398"/>
    <w:rsid w:val="005D78A6"/>
    <w:rsid w:val="005D7A7D"/>
    <w:rsid w:val="005D7E43"/>
    <w:rsid w:val="005E031F"/>
    <w:rsid w:val="005E0646"/>
    <w:rsid w:val="005E06AC"/>
    <w:rsid w:val="005E078F"/>
    <w:rsid w:val="005E08A6"/>
    <w:rsid w:val="005E0AEB"/>
    <w:rsid w:val="005E106C"/>
    <w:rsid w:val="005E14DE"/>
    <w:rsid w:val="005E15E3"/>
    <w:rsid w:val="005E1A2D"/>
    <w:rsid w:val="005E1AC4"/>
    <w:rsid w:val="005E1CA8"/>
    <w:rsid w:val="005E1F7A"/>
    <w:rsid w:val="005E24A3"/>
    <w:rsid w:val="005E27B1"/>
    <w:rsid w:val="005E2894"/>
    <w:rsid w:val="005E406E"/>
    <w:rsid w:val="005E5685"/>
    <w:rsid w:val="005E5A4C"/>
    <w:rsid w:val="005E5BD4"/>
    <w:rsid w:val="005E63C5"/>
    <w:rsid w:val="005E6B54"/>
    <w:rsid w:val="005E6C76"/>
    <w:rsid w:val="005E6D97"/>
    <w:rsid w:val="005E7178"/>
    <w:rsid w:val="005E7504"/>
    <w:rsid w:val="005E7BA1"/>
    <w:rsid w:val="005E7C1A"/>
    <w:rsid w:val="005E7C6C"/>
    <w:rsid w:val="005F028B"/>
    <w:rsid w:val="005F0F16"/>
    <w:rsid w:val="005F1413"/>
    <w:rsid w:val="005F16EC"/>
    <w:rsid w:val="005F2BF3"/>
    <w:rsid w:val="005F30CB"/>
    <w:rsid w:val="005F32F5"/>
    <w:rsid w:val="005F36C6"/>
    <w:rsid w:val="005F39E6"/>
    <w:rsid w:val="005F41DB"/>
    <w:rsid w:val="005F53B8"/>
    <w:rsid w:val="005F53C5"/>
    <w:rsid w:val="005F5B51"/>
    <w:rsid w:val="005F5C3A"/>
    <w:rsid w:val="005F60B5"/>
    <w:rsid w:val="005F68F3"/>
    <w:rsid w:val="005F6B03"/>
    <w:rsid w:val="005F7218"/>
    <w:rsid w:val="005F7277"/>
    <w:rsid w:val="005F7462"/>
    <w:rsid w:val="005F7727"/>
    <w:rsid w:val="005F7EC0"/>
    <w:rsid w:val="00600299"/>
    <w:rsid w:val="006008E0"/>
    <w:rsid w:val="00600B71"/>
    <w:rsid w:val="006014D5"/>
    <w:rsid w:val="006015B4"/>
    <w:rsid w:val="00601AA3"/>
    <w:rsid w:val="00601B3B"/>
    <w:rsid w:val="00601E93"/>
    <w:rsid w:val="00601F2D"/>
    <w:rsid w:val="006020EC"/>
    <w:rsid w:val="0060266A"/>
    <w:rsid w:val="00602FBE"/>
    <w:rsid w:val="00603063"/>
    <w:rsid w:val="00603267"/>
    <w:rsid w:val="006037CE"/>
    <w:rsid w:val="00603AE1"/>
    <w:rsid w:val="00603CF2"/>
    <w:rsid w:val="00603D62"/>
    <w:rsid w:val="006040B2"/>
    <w:rsid w:val="00604287"/>
    <w:rsid w:val="0060467B"/>
    <w:rsid w:val="006047E3"/>
    <w:rsid w:val="006048F7"/>
    <w:rsid w:val="006054A6"/>
    <w:rsid w:val="00605A73"/>
    <w:rsid w:val="006060E4"/>
    <w:rsid w:val="00606693"/>
    <w:rsid w:val="00606B27"/>
    <w:rsid w:val="00607621"/>
    <w:rsid w:val="006102DE"/>
    <w:rsid w:val="00610FAF"/>
    <w:rsid w:val="006116F5"/>
    <w:rsid w:val="00611DDA"/>
    <w:rsid w:val="006129A7"/>
    <w:rsid w:val="00612B85"/>
    <w:rsid w:val="00613991"/>
    <w:rsid w:val="00613C6E"/>
    <w:rsid w:val="00613EEA"/>
    <w:rsid w:val="00614015"/>
    <w:rsid w:val="0061450F"/>
    <w:rsid w:val="006147C8"/>
    <w:rsid w:val="00614A60"/>
    <w:rsid w:val="00614C4F"/>
    <w:rsid w:val="00614D08"/>
    <w:rsid w:val="00614DAB"/>
    <w:rsid w:val="0061535B"/>
    <w:rsid w:val="0061549C"/>
    <w:rsid w:val="006155FA"/>
    <w:rsid w:val="0061596B"/>
    <w:rsid w:val="00615AE7"/>
    <w:rsid w:val="00615D88"/>
    <w:rsid w:val="00616242"/>
    <w:rsid w:val="006166B6"/>
    <w:rsid w:val="00616719"/>
    <w:rsid w:val="00616826"/>
    <w:rsid w:val="0061688B"/>
    <w:rsid w:val="00616893"/>
    <w:rsid w:val="00616BBB"/>
    <w:rsid w:val="00616CC5"/>
    <w:rsid w:val="00616F3F"/>
    <w:rsid w:val="00617321"/>
    <w:rsid w:val="006173D4"/>
    <w:rsid w:val="00617404"/>
    <w:rsid w:val="00617D5E"/>
    <w:rsid w:val="0062042C"/>
    <w:rsid w:val="00620D21"/>
    <w:rsid w:val="00621272"/>
    <w:rsid w:val="0062153A"/>
    <w:rsid w:val="00621591"/>
    <w:rsid w:val="00621978"/>
    <w:rsid w:val="00621E1A"/>
    <w:rsid w:val="006220C9"/>
    <w:rsid w:val="006222AF"/>
    <w:rsid w:val="00622526"/>
    <w:rsid w:val="00622960"/>
    <w:rsid w:val="00622ABA"/>
    <w:rsid w:val="00622B0C"/>
    <w:rsid w:val="0062325C"/>
    <w:rsid w:val="006249A0"/>
    <w:rsid w:val="006249FF"/>
    <w:rsid w:val="006254DF"/>
    <w:rsid w:val="00625A4A"/>
    <w:rsid w:val="00625C40"/>
    <w:rsid w:val="006269F4"/>
    <w:rsid w:val="00627225"/>
    <w:rsid w:val="00630070"/>
    <w:rsid w:val="006302C9"/>
    <w:rsid w:val="00630492"/>
    <w:rsid w:val="00630606"/>
    <w:rsid w:val="00630843"/>
    <w:rsid w:val="006308A8"/>
    <w:rsid w:val="006308F5"/>
    <w:rsid w:val="00630B97"/>
    <w:rsid w:val="00630D85"/>
    <w:rsid w:val="00631097"/>
    <w:rsid w:val="00631317"/>
    <w:rsid w:val="00631BA9"/>
    <w:rsid w:val="00631BCD"/>
    <w:rsid w:val="00631C66"/>
    <w:rsid w:val="00631E26"/>
    <w:rsid w:val="006321BF"/>
    <w:rsid w:val="006321D2"/>
    <w:rsid w:val="00632405"/>
    <w:rsid w:val="006331FE"/>
    <w:rsid w:val="00633737"/>
    <w:rsid w:val="0063387E"/>
    <w:rsid w:val="00633987"/>
    <w:rsid w:val="00633A22"/>
    <w:rsid w:val="00633A4A"/>
    <w:rsid w:val="00634007"/>
    <w:rsid w:val="006343BD"/>
    <w:rsid w:val="006346FF"/>
    <w:rsid w:val="006347BB"/>
    <w:rsid w:val="00634BC0"/>
    <w:rsid w:val="006350AB"/>
    <w:rsid w:val="006358F2"/>
    <w:rsid w:val="00635928"/>
    <w:rsid w:val="00636045"/>
    <w:rsid w:val="00636564"/>
    <w:rsid w:val="006369D8"/>
    <w:rsid w:val="00636BB9"/>
    <w:rsid w:val="00636E28"/>
    <w:rsid w:val="00637104"/>
    <w:rsid w:val="00637516"/>
    <w:rsid w:val="006375A9"/>
    <w:rsid w:val="006376B3"/>
    <w:rsid w:val="00637C0D"/>
    <w:rsid w:val="006402E4"/>
    <w:rsid w:val="00640815"/>
    <w:rsid w:val="00640A2A"/>
    <w:rsid w:val="00641020"/>
    <w:rsid w:val="00641B91"/>
    <w:rsid w:val="00641EAC"/>
    <w:rsid w:val="006420E2"/>
    <w:rsid w:val="006424E1"/>
    <w:rsid w:val="00642642"/>
    <w:rsid w:val="00643344"/>
    <w:rsid w:val="0064359C"/>
    <w:rsid w:val="006435B2"/>
    <w:rsid w:val="006442CB"/>
    <w:rsid w:val="006446F5"/>
    <w:rsid w:val="00644BE7"/>
    <w:rsid w:val="00644D81"/>
    <w:rsid w:val="00644EFB"/>
    <w:rsid w:val="00644FA6"/>
    <w:rsid w:val="0064525E"/>
    <w:rsid w:val="0064553E"/>
    <w:rsid w:val="00645A50"/>
    <w:rsid w:val="00645FB8"/>
    <w:rsid w:val="00646248"/>
    <w:rsid w:val="006467A7"/>
    <w:rsid w:val="00647A84"/>
    <w:rsid w:val="00647D31"/>
    <w:rsid w:val="006503E7"/>
    <w:rsid w:val="00650766"/>
    <w:rsid w:val="006511BF"/>
    <w:rsid w:val="006513F1"/>
    <w:rsid w:val="006514DF"/>
    <w:rsid w:val="0065160D"/>
    <w:rsid w:val="00651761"/>
    <w:rsid w:val="00651E07"/>
    <w:rsid w:val="00652A55"/>
    <w:rsid w:val="00652CBC"/>
    <w:rsid w:val="00652EC6"/>
    <w:rsid w:val="00652F68"/>
    <w:rsid w:val="00653132"/>
    <w:rsid w:val="00653352"/>
    <w:rsid w:val="006538DE"/>
    <w:rsid w:val="006538FC"/>
    <w:rsid w:val="00653C64"/>
    <w:rsid w:val="006544BB"/>
    <w:rsid w:val="00655296"/>
    <w:rsid w:val="00655300"/>
    <w:rsid w:val="006560BD"/>
    <w:rsid w:val="0065624C"/>
    <w:rsid w:val="00656493"/>
    <w:rsid w:val="006566DF"/>
    <w:rsid w:val="00656873"/>
    <w:rsid w:val="0065695A"/>
    <w:rsid w:val="00656D94"/>
    <w:rsid w:val="00656F73"/>
    <w:rsid w:val="006571E2"/>
    <w:rsid w:val="00657828"/>
    <w:rsid w:val="00657B7E"/>
    <w:rsid w:val="00660295"/>
    <w:rsid w:val="00660389"/>
    <w:rsid w:val="00660B7D"/>
    <w:rsid w:val="00660E9D"/>
    <w:rsid w:val="0066100A"/>
    <w:rsid w:val="006610CF"/>
    <w:rsid w:val="006611AA"/>
    <w:rsid w:val="00661275"/>
    <w:rsid w:val="0066141C"/>
    <w:rsid w:val="00661625"/>
    <w:rsid w:val="0066163F"/>
    <w:rsid w:val="006618FC"/>
    <w:rsid w:val="00662181"/>
    <w:rsid w:val="00662864"/>
    <w:rsid w:val="00662BAF"/>
    <w:rsid w:val="00662C64"/>
    <w:rsid w:val="00662EA0"/>
    <w:rsid w:val="006636B3"/>
    <w:rsid w:val="00663C15"/>
    <w:rsid w:val="0066417F"/>
    <w:rsid w:val="006650DD"/>
    <w:rsid w:val="006655B3"/>
    <w:rsid w:val="006655DB"/>
    <w:rsid w:val="00665B40"/>
    <w:rsid w:val="00665C19"/>
    <w:rsid w:val="00665DBA"/>
    <w:rsid w:val="00665DFE"/>
    <w:rsid w:val="0066603A"/>
    <w:rsid w:val="0066612B"/>
    <w:rsid w:val="00666314"/>
    <w:rsid w:val="006663BB"/>
    <w:rsid w:val="00666566"/>
    <w:rsid w:val="006668CA"/>
    <w:rsid w:val="0066701B"/>
    <w:rsid w:val="006670E7"/>
    <w:rsid w:val="00667322"/>
    <w:rsid w:val="00667AFC"/>
    <w:rsid w:val="00667C4A"/>
    <w:rsid w:val="00667DAF"/>
    <w:rsid w:val="00667FE7"/>
    <w:rsid w:val="00670822"/>
    <w:rsid w:val="006708DE"/>
    <w:rsid w:val="00670932"/>
    <w:rsid w:val="00670B0A"/>
    <w:rsid w:val="00670BC2"/>
    <w:rsid w:val="00670C51"/>
    <w:rsid w:val="00670F51"/>
    <w:rsid w:val="00671566"/>
    <w:rsid w:val="00671AC5"/>
    <w:rsid w:val="00671DBF"/>
    <w:rsid w:val="00672202"/>
    <w:rsid w:val="006727A0"/>
    <w:rsid w:val="006728A9"/>
    <w:rsid w:val="00672A18"/>
    <w:rsid w:val="00672C8E"/>
    <w:rsid w:val="0067307D"/>
    <w:rsid w:val="006730C3"/>
    <w:rsid w:val="006730F6"/>
    <w:rsid w:val="0067317B"/>
    <w:rsid w:val="00673315"/>
    <w:rsid w:val="00673371"/>
    <w:rsid w:val="0067474F"/>
    <w:rsid w:val="006749E9"/>
    <w:rsid w:val="00674A23"/>
    <w:rsid w:val="00674D17"/>
    <w:rsid w:val="00674E85"/>
    <w:rsid w:val="00674EC6"/>
    <w:rsid w:val="00675271"/>
    <w:rsid w:val="006752E9"/>
    <w:rsid w:val="0067536B"/>
    <w:rsid w:val="00675C59"/>
    <w:rsid w:val="006762F6"/>
    <w:rsid w:val="00676898"/>
    <w:rsid w:val="006768A1"/>
    <w:rsid w:val="0067696E"/>
    <w:rsid w:val="00676A40"/>
    <w:rsid w:val="00676AFD"/>
    <w:rsid w:val="006770CE"/>
    <w:rsid w:val="0067746B"/>
    <w:rsid w:val="006775C3"/>
    <w:rsid w:val="00677CE5"/>
    <w:rsid w:val="00677D11"/>
    <w:rsid w:val="006803CE"/>
    <w:rsid w:val="00680A7A"/>
    <w:rsid w:val="00680AA9"/>
    <w:rsid w:val="00681422"/>
    <w:rsid w:val="00681BC7"/>
    <w:rsid w:val="00682213"/>
    <w:rsid w:val="0068299C"/>
    <w:rsid w:val="00682FCD"/>
    <w:rsid w:val="006830BF"/>
    <w:rsid w:val="006836F6"/>
    <w:rsid w:val="00683D58"/>
    <w:rsid w:val="00684475"/>
    <w:rsid w:val="00684560"/>
    <w:rsid w:val="006848CD"/>
    <w:rsid w:val="00684E9B"/>
    <w:rsid w:val="006854D8"/>
    <w:rsid w:val="00685B38"/>
    <w:rsid w:val="00685BB4"/>
    <w:rsid w:val="00685D6E"/>
    <w:rsid w:val="00686167"/>
    <w:rsid w:val="00686372"/>
    <w:rsid w:val="00686489"/>
    <w:rsid w:val="006866D9"/>
    <w:rsid w:val="006868B5"/>
    <w:rsid w:val="006870F5"/>
    <w:rsid w:val="00687772"/>
    <w:rsid w:val="00687E0B"/>
    <w:rsid w:val="00687EAE"/>
    <w:rsid w:val="00690129"/>
    <w:rsid w:val="006901E1"/>
    <w:rsid w:val="006904AE"/>
    <w:rsid w:val="006906C2"/>
    <w:rsid w:val="00690B93"/>
    <w:rsid w:val="0069130C"/>
    <w:rsid w:val="006915C5"/>
    <w:rsid w:val="00691919"/>
    <w:rsid w:val="00691BBC"/>
    <w:rsid w:val="006926F7"/>
    <w:rsid w:val="0069287C"/>
    <w:rsid w:val="006929B1"/>
    <w:rsid w:val="006930AA"/>
    <w:rsid w:val="0069343F"/>
    <w:rsid w:val="0069386A"/>
    <w:rsid w:val="00694004"/>
    <w:rsid w:val="0069422B"/>
    <w:rsid w:val="00694312"/>
    <w:rsid w:val="0069493F"/>
    <w:rsid w:val="00694ED3"/>
    <w:rsid w:val="006953EF"/>
    <w:rsid w:val="00695F53"/>
    <w:rsid w:val="00696111"/>
    <w:rsid w:val="006962DD"/>
    <w:rsid w:val="00696523"/>
    <w:rsid w:val="00696839"/>
    <w:rsid w:val="00696D3B"/>
    <w:rsid w:val="00697324"/>
    <w:rsid w:val="00697878"/>
    <w:rsid w:val="006A0A39"/>
    <w:rsid w:val="006A0DE7"/>
    <w:rsid w:val="006A0E10"/>
    <w:rsid w:val="006A0E44"/>
    <w:rsid w:val="006A0ECD"/>
    <w:rsid w:val="006A0FFF"/>
    <w:rsid w:val="006A1650"/>
    <w:rsid w:val="006A23B9"/>
    <w:rsid w:val="006A26D4"/>
    <w:rsid w:val="006A326A"/>
    <w:rsid w:val="006A379C"/>
    <w:rsid w:val="006A3877"/>
    <w:rsid w:val="006A38F3"/>
    <w:rsid w:val="006A3D13"/>
    <w:rsid w:val="006A438F"/>
    <w:rsid w:val="006A468B"/>
    <w:rsid w:val="006A46ED"/>
    <w:rsid w:val="006A48C0"/>
    <w:rsid w:val="006A4B36"/>
    <w:rsid w:val="006A525A"/>
    <w:rsid w:val="006A53CA"/>
    <w:rsid w:val="006A5736"/>
    <w:rsid w:val="006A5B8A"/>
    <w:rsid w:val="006A5CD0"/>
    <w:rsid w:val="006A622E"/>
    <w:rsid w:val="006A638A"/>
    <w:rsid w:val="006A639A"/>
    <w:rsid w:val="006A7227"/>
    <w:rsid w:val="006A724B"/>
    <w:rsid w:val="006A7580"/>
    <w:rsid w:val="006A77A8"/>
    <w:rsid w:val="006A7E1B"/>
    <w:rsid w:val="006B0294"/>
    <w:rsid w:val="006B11F4"/>
    <w:rsid w:val="006B132F"/>
    <w:rsid w:val="006B189A"/>
    <w:rsid w:val="006B1988"/>
    <w:rsid w:val="006B1D5B"/>
    <w:rsid w:val="006B2009"/>
    <w:rsid w:val="006B2049"/>
    <w:rsid w:val="006B205C"/>
    <w:rsid w:val="006B2334"/>
    <w:rsid w:val="006B23AE"/>
    <w:rsid w:val="006B2813"/>
    <w:rsid w:val="006B32E6"/>
    <w:rsid w:val="006B36D1"/>
    <w:rsid w:val="006B3B52"/>
    <w:rsid w:val="006B3F5F"/>
    <w:rsid w:val="006B4513"/>
    <w:rsid w:val="006B47F2"/>
    <w:rsid w:val="006B4AB1"/>
    <w:rsid w:val="006B5830"/>
    <w:rsid w:val="006B588A"/>
    <w:rsid w:val="006B58A3"/>
    <w:rsid w:val="006B5A5A"/>
    <w:rsid w:val="006B601C"/>
    <w:rsid w:val="006B6371"/>
    <w:rsid w:val="006B6464"/>
    <w:rsid w:val="006B6B98"/>
    <w:rsid w:val="006B6E08"/>
    <w:rsid w:val="006B757A"/>
    <w:rsid w:val="006B7C34"/>
    <w:rsid w:val="006B7F77"/>
    <w:rsid w:val="006C0030"/>
    <w:rsid w:val="006C0081"/>
    <w:rsid w:val="006C0340"/>
    <w:rsid w:val="006C03A5"/>
    <w:rsid w:val="006C0639"/>
    <w:rsid w:val="006C0B74"/>
    <w:rsid w:val="006C0DD9"/>
    <w:rsid w:val="006C1162"/>
    <w:rsid w:val="006C1250"/>
    <w:rsid w:val="006C161B"/>
    <w:rsid w:val="006C1ADF"/>
    <w:rsid w:val="006C2B3F"/>
    <w:rsid w:val="006C2F9A"/>
    <w:rsid w:val="006C342D"/>
    <w:rsid w:val="006C35E3"/>
    <w:rsid w:val="006C35ED"/>
    <w:rsid w:val="006C3683"/>
    <w:rsid w:val="006C36CA"/>
    <w:rsid w:val="006C3BAF"/>
    <w:rsid w:val="006C4296"/>
    <w:rsid w:val="006C4791"/>
    <w:rsid w:val="006C4870"/>
    <w:rsid w:val="006C4F2B"/>
    <w:rsid w:val="006C5052"/>
    <w:rsid w:val="006C5BC9"/>
    <w:rsid w:val="006C5C48"/>
    <w:rsid w:val="006C5DFC"/>
    <w:rsid w:val="006C6170"/>
    <w:rsid w:val="006C641C"/>
    <w:rsid w:val="006C6582"/>
    <w:rsid w:val="006C6BEC"/>
    <w:rsid w:val="006C6D78"/>
    <w:rsid w:val="006C7222"/>
    <w:rsid w:val="006C785C"/>
    <w:rsid w:val="006C7D9B"/>
    <w:rsid w:val="006D07CB"/>
    <w:rsid w:val="006D0E6F"/>
    <w:rsid w:val="006D0F96"/>
    <w:rsid w:val="006D11D1"/>
    <w:rsid w:val="006D1A47"/>
    <w:rsid w:val="006D1CF4"/>
    <w:rsid w:val="006D25E0"/>
    <w:rsid w:val="006D2694"/>
    <w:rsid w:val="006D288D"/>
    <w:rsid w:val="006D3618"/>
    <w:rsid w:val="006D3795"/>
    <w:rsid w:val="006D390A"/>
    <w:rsid w:val="006D45F6"/>
    <w:rsid w:val="006D461D"/>
    <w:rsid w:val="006D50F2"/>
    <w:rsid w:val="006D50F3"/>
    <w:rsid w:val="006D52C0"/>
    <w:rsid w:val="006D58D2"/>
    <w:rsid w:val="006D5B6F"/>
    <w:rsid w:val="006D5BD7"/>
    <w:rsid w:val="006D5E54"/>
    <w:rsid w:val="006D6706"/>
    <w:rsid w:val="006D678A"/>
    <w:rsid w:val="006D679B"/>
    <w:rsid w:val="006D6DAE"/>
    <w:rsid w:val="006D6EBF"/>
    <w:rsid w:val="006D7089"/>
    <w:rsid w:val="006D7F43"/>
    <w:rsid w:val="006D7F78"/>
    <w:rsid w:val="006E009A"/>
    <w:rsid w:val="006E0613"/>
    <w:rsid w:val="006E0BDB"/>
    <w:rsid w:val="006E0CD7"/>
    <w:rsid w:val="006E0DC7"/>
    <w:rsid w:val="006E0F27"/>
    <w:rsid w:val="006E1104"/>
    <w:rsid w:val="006E1266"/>
    <w:rsid w:val="006E1A29"/>
    <w:rsid w:val="006E1BDC"/>
    <w:rsid w:val="006E2686"/>
    <w:rsid w:val="006E2D38"/>
    <w:rsid w:val="006E3685"/>
    <w:rsid w:val="006E3AAE"/>
    <w:rsid w:val="006E4208"/>
    <w:rsid w:val="006E4A5A"/>
    <w:rsid w:val="006E4CDC"/>
    <w:rsid w:val="006E4FF7"/>
    <w:rsid w:val="006E5445"/>
    <w:rsid w:val="006E57F0"/>
    <w:rsid w:val="006E5AD4"/>
    <w:rsid w:val="006E682B"/>
    <w:rsid w:val="006E6B07"/>
    <w:rsid w:val="006E6EF0"/>
    <w:rsid w:val="006E7055"/>
    <w:rsid w:val="006E705F"/>
    <w:rsid w:val="006E7601"/>
    <w:rsid w:val="006E790E"/>
    <w:rsid w:val="006E7975"/>
    <w:rsid w:val="006E7AC3"/>
    <w:rsid w:val="006F0387"/>
    <w:rsid w:val="006F0646"/>
    <w:rsid w:val="006F076D"/>
    <w:rsid w:val="006F0D85"/>
    <w:rsid w:val="006F1239"/>
    <w:rsid w:val="006F16E3"/>
    <w:rsid w:val="006F1A10"/>
    <w:rsid w:val="006F1ADF"/>
    <w:rsid w:val="006F1D42"/>
    <w:rsid w:val="006F29FB"/>
    <w:rsid w:val="006F3731"/>
    <w:rsid w:val="006F3768"/>
    <w:rsid w:val="006F3853"/>
    <w:rsid w:val="006F3AA8"/>
    <w:rsid w:val="006F3D04"/>
    <w:rsid w:val="006F4298"/>
    <w:rsid w:val="006F4B01"/>
    <w:rsid w:val="006F4B1F"/>
    <w:rsid w:val="006F4BA1"/>
    <w:rsid w:val="006F508A"/>
    <w:rsid w:val="006F5159"/>
    <w:rsid w:val="006F55A2"/>
    <w:rsid w:val="006F55F6"/>
    <w:rsid w:val="006F5E28"/>
    <w:rsid w:val="006F6165"/>
    <w:rsid w:val="006F6C68"/>
    <w:rsid w:val="006F6D73"/>
    <w:rsid w:val="006F7185"/>
    <w:rsid w:val="006F72CA"/>
    <w:rsid w:val="006F7416"/>
    <w:rsid w:val="006F7763"/>
    <w:rsid w:val="006F7E01"/>
    <w:rsid w:val="0070076A"/>
    <w:rsid w:val="007018B0"/>
    <w:rsid w:val="00701D7F"/>
    <w:rsid w:val="0070210A"/>
    <w:rsid w:val="007021A8"/>
    <w:rsid w:val="00702688"/>
    <w:rsid w:val="00702734"/>
    <w:rsid w:val="00703099"/>
    <w:rsid w:val="007032FB"/>
    <w:rsid w:val="00703C41"/>
    <w:rsid w:val="00704443"/>
    <w:rsid w:val="00704539"/>
    <w:rsid w:val="007053C4"/>
    <w:rsid w:val="00705930"/>
    <w:rsid w:val="00705CAF"/>
    <w:rsid w:val="00705ED6"/>
    <w:rsid w:val="00706265"/>
    <w:rsid w:val="007069FF"/>
    <w:rsid w:val="00706EA5"/>
    <w:rsid w:val="00706F44"/>
    <w:rsid w:val="00707145"/>
    <w:rsid w:val="007076BC"/>
    <w:rsid w:val="00707802"/>
    <w:rsid w:val="0070794B"/>
    <w:rsid w:val="00707990"/>
    <w:rsid w:val="00707E2B"/>
    <w:rsid w:val="007104BA"/>
    <w:rsid w:val="0071077A"/>
    <w:rsid w:val="007116A5"/>
    <w:rsid w:val="00711B59"/>
    <w:rsid w:val="00712EE8"/>
    <w:rsid w:val="00713888"/>
    <w:rsid w:val="00713D58"/>
    <w:rsid w:val="00713E69"/>
    <w:rsid w:val="0071443A"/>
    <w:rsid w:val="00714563"/>
    <w:rsid w:val="007145DE"/>
    <w:rsid w:val="00714857"/>
    <w:rsid w:val="0071496D"/>
    <w:rsid w:val="00715531"/>
    <w:rsid w:val="0071573C"/>
    <w:rsid w:val="007159A8"/>
    <w:rsid w:val="00715B71"/>
    <w:rsid w:val="007160EF"/>
    <w:rsid w:val="00716127"/>
    <w:rsid w:val="0071623F"/>
    <w:rsid w:val="007170C8"/>
    <w:rsid w:val="007172D2"/>
    <w:rsid w:val="00717903"/>
    <w:rsid w:val="00717C06"/>
    <w:rsid w:val="00717C82"/>
    <w:rsid w:val="00717EB7"/>
    <w:rsid w:val="0072033B"/>
    <w:rsid w:val="007207C5"/>
    <w:rsid w:val="00720A7C"/>
    <w:rsid w:val="00720CE8"/>
    <w:rsid w:val="00720D46"/>
    <w:rsid w:val="007216B1"/>
    <w:rsid w:val="00721C04"/>
    <w:rsid w:val="00721D83"/>
    <w:rsid w:val="00721E72"/>
    <w:rsid w:val="00721EC5"/>
    <w:rsid w:val="00721F19"/>
    <w:rsid w:val="007221D5"/>
    <w:rsid w:val="00722816"/>
    <w:rsid w:val="007228B6"/>
    <w:rsid w:val="00723270"/>
    <w:rsid w:val="0072555E"/>
    <w:rsid w:val="0072577B"/>
    <w:rsid w:val="0072580F"/>
    <w:rsid w:val="00725D97"/>
    <w:rsid w:val="00725F7D"/>
    <w:rsid w:val="007261CC"/>
    <w:rsid w:val="007261D6"/>
    <w:rsid w:val="0072627D"/>
    <w:rsid w:val="00727170"/>
    <w:rsid w:val="00727868"/>
    <w:rsid w:val="00727D5E"/>
    <w:rsid w:val="00727DF1"/>
    <w:rsid w:val="00730689"/>
    <w:rsid w:val="00731A08"/>
    <w:rsid w:val="00731C77"/>
    <w:rsid w:val="007321DC"/>
    <w:rsid w:val="007322AF"/>
    <w:rsid w:val="007322FE"/>
    <w:rsid w:val="0073256B"/>
    <w:rsid w:val="007325B3"/>
    <w:rsid w:val="00732654"/>
    <w:rsid w:val="00733CB7"/>
    <w:rsid w:val="007345B6"/>
    <w:rsid w:val="007345E0"/>
    <w:rsid w:val="0073483D"/>
    <w:rsid w:val="00734BAB"/>
    <w:rsid w:val="00734C4B"/>
    <w:rsid w:val="00734C95"/>
    <w:rsid w:val="007353A4"/>
    <w:rsid w:val="00735D78"/>
    <w:rsid w:val="00735DFE"/>
    <w:rsid w:val="00736110"/>
    <w:rsid w:val="00736243"/>
    <w:rsid w:val="007371D2"/>
    <w:rsid w:val="0074021E"/>
    <w:rsid w:val="00740354"/>
    <w:rsid w:val="00740880"/>
    <w:rsid w:val="00740EFE"/>
    <w:rsid w:val="007410AF"/>
    <w:rsid w:val="0074150B"/>
    <w:rsid w:val="00741557"/>
    <w:rsid w:val="0074158F"/>
    <w:rsid w:val="00741700"/>
    <w:rsid w:val="00741953"/>
    <w:rsid w:val="00742037"/>
    <w:rsid w:val="0074220E"/>
    <w:rsid w:val="00742881"/>
    <w:rsid w:val="00742B00"/>
    <w:rsid w:val="0074306C"/>
    <w:rsid w:val="007430CD"/>
    <w:rsid w:val="00743A24"/>
    <w:rsid w:val="00744E20"/>
    <w:rsid w:val="00745349"/>
    <w:rsid w:val="007467FE"/>
    <w:rsid w:val="0074685F"/>
    <w:rsid w:val="00747E20"/>
    <w:rsid w:val="0074E35B"/>
    <w:rsid w:val="00750170"/>
    <w:rsid w:val="00750349"/>
    <w:rsid w:val="007505A7"/>
    <w:rsid w:val="007505FB"/>
    <w:rsid w:val="00750872"/>
    <w:rsid w:val="00750908"/>
    <w:rsid w:val="00750C92"/>
    <w:rsid w:val="007510BF"/>
    <w:rsid w:val="0075140B"/>
    <w:rsid w:val="007519AB"/>
    <w:rsid w:val="00752460"/>
    <w:rsid w:val="007525B9"/>
    <w:rsid w:val="00752712"/>
    <w:rsid w:val="00752989"/>
    <w:rsid w:val="00752DDD"/>
    <w:rsid w:val="00752DFB"/>
    <w:rsid w:val="00752E22"/>
    <w:rsid w:val="00752FBF"/>
    <w:rsid w:val="00753178"/>
    <w:rsid w:val="007532A0"/>
    <w:rsid w:val="007532D4"/>
    <w:rsid w:val="0075345A"/>
    <w:rsid w:val="00753BA8"/>
    <w:rsid w:val="00753DE0"/>
    <w:rsid w:val="00753F1B"/>
    <w:rsid w:val="00755244"/>
    <w:rsid w:val="007558EC"/>
    <w:rsid w:val="00755CF3"/>
    <w:rsid w:val="007563F1"/>
    <w:rsid w:val="00756C13"/>
    <w:rsid w:val="00756D08"/>
    <w:rsid w:val="0075787B"/>
    <w:rsid w:val="00757902"/>
    <w:rsid w:val="0076015B"/>
    <w:rsid w:val="00760DC7"/>
    <w:rsid w:val="00760FEC"/>
    <w:rsid w:val="00761936"/>
    <w:rsid w:val="00761C55"/>
    <w:rsid w:val="00761E1F"/>
    <w:rsid w:val="00761F6C"/>
    <w:rsid w:val="007620E9"/>
    <w:rsid w:val="00762288"/>
    <w:rsid w:val="0076255C"/>
    <w:rsid w:val="007625E2"/>
    <w:rsid w:val="00762683"/>
    <w:rsid w:val="007629C4"/>
    <w:rsid w:val="0076367F"/>
    <w:rsid w:val="00763725"/>
    <w:rsid w:val="00763C84"/>
    <w:rsid w:val="00764227"/>
    <w:rsid w:val="00764362"/>
    <w:rsid w:val="007645EA"/>
    <w:rsid w:val="0076475B"/>
    <w:rsid w:val="007653F7"/>
    <w:rsid w:val="007654E8"/>
    <w:rsid w:val="00765A47"/>
    <w:rsid w:val="00765A7C"/>
    <w:rsid w:val="00765F0B"/>
    <w:rsid w:val="007665C9"/>
    <w:rsid w:val="0076666B"/>
    <w:rsid w:val="0076686B"/>
    <w:rsid w:val="00766FB6"/>
    <w:rsid w:val="00767B19"/>
    <w:rsid w:val="00767BF7"/>
    <w:rsid w:val="00770148"/>
    <w:rsid w:val="00770E6A"/>
    <w:rsid w:val="00770EA8"/>
    <w:rsid w:val="00770EC3"/>
    <w:rsid w:val="0077101D"/>
    <w:rsid w:val="007711B3"/>
    <w:rsid w:val="00771C21"/>
    <w:rsid w:val="00771C4D"/>
    <w:rsid w:val="00771D6B"/>
    <w:rsid w:val="00771E8C"/>
    <w:rsid w:val="0077254D"/>
    <w:rsid w:val="00772761"/>
    <w:rsid w:val="00772B4F"/>
    <w:rsid w:val="00772EB7"/>
    <w:rsid w:val="0077311B"/>
    <w:rsid w:val="007733F3"/>
    <w:rsid w:val="007742E2"/>
    <w:rsid w:val="007746B8"/>
    <w:rsid w:val="00774EB6"/>
    <w:rsid w:val="007753AA"/>
    <w:rsid w:val="007753AE"/>
    <w:rsid w:val="00775658"/>
    <w:rsid w:val="00775AC8"/>
    <w:rsid w:val="00775D3B"/>
    <w:rsid w:val="007760A2"/>
    <w:rsid w:val="00776330"/>
    <w:rsid w:val="0077661C"/>
    <w:rsid w:val="00777B59"/>
    <w:rsid w:val="0077AC97"/>
    <w:rsid w:val="0077AE7A"/>
    <w:rsid w:val="0078014B"/>
    <w:rsid w:val="007801F9"/>
    <w:rsid w:val="00780614"/>
    <w:rsid w:val="00780AD8"/>
    <w:rsid w:val="00780ED5"/>
    <w:rsid w:val="00781CFD"/>
    <w:rsid w:val="00781F49"/>
    <w:rsid w:val="00781F95"/>
    <w:rsid w:val="00782CC0"/>
    <w:rsid w:val="007835FD"/>
    <w:rsid w:val="00783665"/>
    <w:rsid w:val="00783F6A"/>
    <w:rsid w:val="00784367"/>
    <w:rsid w:val="007846DF"/>
    <w:rsid w:val="00784784"/>
    <w:rsid w:val="00784E21"/>
    <w:rsid w:val="0078543F"/>
    <w:rsid w:val="00785D55"/>
    <w:rsid w:val="007864D5"/>
    <w:rsid w:val="007866A3"/>
    <w:rsid w:val="00787086"/>
    <w:rsid w:val="00787409"/>
    <w:rsid w:val="00787508"/>
    <w:rsid w:val="0078764B"/>
    <w:rsid w:val="00787663"/>
    <w:rsid w:val="007876FE"/>
    <w:rsid w:val="007879D0"/>
    <w:rsid w:val="00790276"/>
    <w:rsid w:val="007904BE"/>
    <w:rsid w:val="00790660"/>
    <w:rsid w:val="007907AC"/>
    <w:rsid w:val="0079093F"/>
    <w:rsid w:val="00792167"/>
    <w:rsid w:val="0079259B"/>
    <w:rsid w:val="0079284A"/>
    <w:rsid w:val="00792F37"/>
    <w:rsid w:val="00793397"/>
    <w:rsid w:val="00793A6B"/>
    <w:rsid w:val="00793ABD"/>
    <w:rsid w:val="00793D11"/>
    <w:rsid w:val="00793E72"/>
    <w:rsid w:val="007942F6"/>
    <w:rsid w:val="00794573"/>
    <w:rsid w:val="007945AC"/>
    <w:rsid w:val="007945E4"/>
    <w:rsid w:val="00794850"/>
    <w:rsid w:val="00794B28"/>
    <w:rsid w:val="00794BDC"/>
    <w:rsid w:val="00795283"/>
    <w:rsid w:val="007954EF"/>
    <w:rsid w:val="007954FE"/>
    <w:rsid w:val="007955C8"/>
    <w:rsid w:val="00795652"/>
    <w:rsid w:val="00795800"/>
    <w:rsid w:val="00795CDC"/>
    <w:rsid w:val="00796992"/>
    <w:rsid w:val="00796CF5"/>
    <w:rsid w:val="007975F1"/>
    <w:rsid w:val="00797725"/>
    <w:rsid w:val="00797A96"/>
    <w:rsid w:val="007A07B9"/>
    <w:rsid w:val="007A0E2C"/>
    <w:rsid w:val="007A0EE7"/>
    <w:rsid w:val="007A0FA6"/>
    <w:rsid w:val="007A12CF"/>
    <w:rsid w:val="007A14B4"/>
    <w:rsid w:val="007A1926"/>
    <w:rsid w:val="007A200C"/>
    <w:rsid w:val="007A227E"/>
    <w:rsid w:val="007A234A"/>
    <w:rsid w:val="007A2C6F"/>
    <w:rsid w:val="007A2CA1"/>
    <w:rsid w:val="007A32EE"/>
    <w:rsid w:val="007A39AA"/>
    <w:rsid w:val="007A3D4D"/>
    <w:rsid w:val="007A45DF"/>
    <w:rsid w:val="007A47CD"/>
    <w:rsid w:val="007A48C1"/>
    <w:rsid w:val="007A4953"/>
    <w:rsid w:val="007A52F1"/>
    <w:rsid w:val="007A532F"/>
    <w:rsid w:val="007A54EC"/>
    <w:rsid w:val="007A55C8"/>
    <w:rsid w:val="007A5C08"/>
    <w:rsid w:val="007A5FE9"/>
    <w:rsid w:val="007A64F3"/>
    <w:rsid w:val="007A64F7"/>
    <w:rsid w:val="007A69DB"/>
    <w:rsid w:val="007A69DE"/>
    <w:rsid w:val="007A6B54"/>
    <w:rsid w:val="007A6CD7"/>
    <w:rsid w:val="007A6DE9"/>
    <w:rsid w:val="007A6FC5"/>
    <w:rsid w:val="007A72B1"/>
    <w:rsid w:val="007A755A"/>
    <w:rsid w:val="007A7DEF"/>
    <w:rsid w:val="007A7DFA"/>
    <w:rsid w:val="007A7F21"/>
    <w:rsid w:val="007B004F"/>
    <w:rsid w:val="007B053E"/>
    <w:rsid w:val="007B098A"/>
    <w:rsid w:val="007B0DD8"/>
    <w:rsid w:val="007B12C0"/>
    <w:rsid w:val="007B15BB"/>
    <w:rsid w:val="007B1879"/>
    <w:rsid w:val="007B1AC8"/>
    <w:rsid w:val="007B1F9B"/>
    <w:rsid w:val="007B1FFD"/>
    <w:rsid w:val="007B208C"/>
    <w:rsid w:val="007B2338"/>
    <w:rsid w:val="007B2378"/>
    <w:rsid w:val="007B2430"/>
    <w:rsid w:val="007B2488"/>
    <w:rsid w:val="007B2865"/>
    <w:rsid w:val="007B2CAC"/>
    <w:rsid w:val="007B3733"/>
    <w:rsid w:val="007B3AD0"/>
    <w:rsid w:val="007B3EAC"/>
    <w:rsid w:val="007B44AC"/>
    <w:rsid w:val="007B4871"/>
    <w:rsid w:val="007B4AD3"/>
    <w:rsid w:val="007B4C01"/>
    <w:rsid w:val="007B4E3C"/>
    <w:rsid w:val="007B4E7B"/>
    <w:rsid w:val="007B56FB"/>
    <w:rsid w:val="007B5830"/>
    <w:rsid w:val="007B6136"/>
    <w:rsid w:val="007B63F8"/>
    <w:rsid w:val="007B6804"/>
    <w:rsid w:val="007B6BDD"/>
    <w:rsid w:val="007B6D57"/>
    <w:rsid w:val="007B6F83"/>
    <w:rsid w:val="007B70C0"/>
    <w:rsid w:val="007B720B"/>
    <w:rsid w:val="007B771A"/>
    <w:rsid w:val="007B77A2"/>
    <w:rsid w:val="007B7842"/>
    <w:rsid w:val="007B7AC1"/>
    <w:rsid w:val="007C002A"/>
    <w:rsid w:val="007C0C8F"/>
    <w:rsid w:val="007C1306"/>
    <w:rsid w:val="007C14C7"/>
    <w:rsid w:val="007C1549"/>
    <w:rsid w:val="007C1DC3"/>
    <w:rsid w:val="007C1F07"/>
    <w:rsid w:val="007C2E7B"/>
    <w:rsid w:val="007C2FA8"/>
    <w:rsid w:val="007C338A"/>
    <w:rsid w:val="007C340B"/>
    <w:rsid w:val="007C356C"/>
    <w:rsid w:val="007C35D7"/>
    <w:rsid w:val="007C3AFF"/>
    <w:rsid w:val="007C3CB7"/>
    <w:rsid w:val="007C43F1"/>
    <w:rsid w:val="007C4CD7"/>
    <w:rsid w:val="007C5AEF"/>
    <w:rsid w:val="007C5CDE"/>
    <w:rsid w:val="007C5E66"/>
    <w:rsid w:val="007C62FE"/>
    <w:rsid w:val="007C6437"/>
    <w:rsid w:val="007C69C7"/>
    <w:rsid w:val="007C69E1"/>
    <w:rsid w:val="007C7ECB"/>
    <w:rsid w:val="007C7FEE"/>
    <w:rsid w:val="007D0357"/>
    <w:rsid w:val="007D09D3"/>
    <w:rsid w:val="007D0C9C"/>
    <w:rsid w:val="007D12C6"/>
    <w:rsid w:val="007D186E"/>
    <w:rsid w:val="007D1D20"/>
    <w:rsid w:val="007D2014"/>
    <w:rsid w:val="007D208B"/>
    <w:rsid w:val="007D2DCF"/>
    <w:rsid w:val="007D2F78"/>
    <w:rsid w:val="007D325C"/>
    <w:rsid w:val="007D32CA"/>
    <w:rsid w:val="007D353D"/>
    <w:rsid w:val="007D47B3"/>
    <w:rsid w:val="007D4847"/>
    <w:rsid w:val="007D518F"/>
    <w:rsid w:val="007D5D29"/>
    <w:rsid w:val="007D60CE"/>
    <w:rsid w:val="007D75FE"/>
    <w:rsid w:val="007D77F6"/>
    <w:rsid w:val="007D7EF3"/>
    <w:rsid w:val="007D7F94"/>
    <w:rsid w:val="007E06B2"/>
    <w:rsid w:val="007E0B09"/>
    <w:rsid w:val="007E11D4"/>
    <w:rsid w:val="007E1251"/>
    <w:rsid w:val="007E1800"/>
    <w:rsid w:val="007E21D3"/>
    <w:rsid w:val="007E287D"/>
    <w:rsid w:val="007E28AF"/>
    <w:rsid w:val="007E320D"/>
    <w:rsid w:val="007E331F"/>
    <w:rsid w:val="007E33DF"/>
    <w:rsid w:val="007E3611"/>
    <w:rsid w:val="007E37D0"/>
    <w:rsid w:val="007E3945"/>
    <w:rsid w:val="007E3E31"/>
    <w:rsid w:val="007E4189"/>
    <w:rsid w:val="007E45CE"/>
    <w:rsid w:val="007E47E3"/>
    <w:rsid w:val="007E5366"/>
    <w:rsid w:val="007E5394"/>
    <w:rsid w:val="007E5810"/>
    <w:rsid w:val="007E5829"/>
    <w:rsid w:val="007E5D0F"/>
    <w:rsid w:val="007E607C"/>
    <w:rsid w:val="007E6730"/>
    <w:rsid w:val="007E6A4D"/>
    <w:rsid w:val="007E70CE"/>
    <w:rsid w:val="007E7349"/>
    <w:rsid w:val="007E7452"/>
    <w:rsid w:val="007E7E8E"/>
    <w:rsid w:val="007E7ED2"/>
    <w:rsid w:val="007F0360"/>
    <w:rsid w:val="007F065C"/>
    <w:rsid w:val="007F09AB"/>
    <w:rsid w:val="007F10B1"/>
    <w:rsid w:val="007F175E"/>
    <w:rsid w:val="007F1931"/>
    <w:rsid w:val="007F1F18"/>
    <w:rsid w:val="007F1F83"/>
    <w:rsid w:val="007F219D"/>
    <w:rsid w:val="007F21AD"/>
    <w:rsid w:val="007F21C2"/>
    <w:rsid w:val="007F22A7"/>
    <w:rsid w:val="007F2375"/>
    <w:rsid w:val="007F31ED"/>
    <w:rsid w:val="007F396F"/>
    <w:rsid w:val="007F3E0C"/>
    <w:rsid w:val="007F4695"/>
    <w:rsid w:val="007F499F"/>
    <w:rsid w:val="007F4A03"/>
    <w:rsid w:val="007F4F67"/>
    <w:rsid w:val="007F4FAF"/>
    <w:rsid w:val="007F5BD6"/>
    <w:rsid w:val="007F63EE"/>
    <w:rsid w:val="007F66D1"/>
    <w:rsid w:val="007F6C41"/>
    <w:rsid w:val="007F70D8"/>
    <w:rsid w:val="007F718D"/>
    <w:rsid w:val="007F7592"/>
    <w:rsid w:val="007FE104"/>
    <w:rsid w:val="008000BC"/>
    <w:rsid w:val="008002E7"/>
    <w:rsid w:val="00800CF0"/>
    <w:rsid w:val="00800CFF"/>
    <w:rsid w:val="0080164F"/>
    <w:rsid w:val="0080263E"/>
    <w:rsid w:val="00802996"/>
    <w:rsid w:val="00802FDF"/>
    <w:rsid w:val="00803194"/>
    <w:rsid w:val="008034DB"/>
    <w:rsid w:val="00803BBB"/>
    <w:rsid w:val="00803D5F"/>
    <w:rsid w:val="00803E60"/>
    <w:rsid w:val="0080418A"/>
    <w:rsid w:val="00804F69"/>
    <w:rsid w:val="008059B0"/>
    <w:rsid w:val="00805AE8"/>
    <w:rsid w:val="00805B31"/>
    <w:rsid w:val="00805E6D"/>
    <w:rsid w:val="008062E0"/>
    <w:rsid w:val="008068B3"/>
    <w:rsid w:val="008068D7"/>
    <w:rsid w:val="00806981"/>
    <w:rsid w:val="00806A32"/>
    <w:rsid w:val="008072F6"/>
    <w:rsid w:val="0080751B"/>
    <w:rsid w:val="00807612"/>
    <w:rsid w:val="00807614"/>
    <w:rsid w:val="00807D3B"/>
    <w:rsid w:val="00807DE7"/>
    <w:rsid w:val="0081074E"/>
    <w:rsid w:val="008107D5"/>
    <w:rsid w:val="008107F7"/>
    <w:rsid w:val="008114CA"/>
    <w:rsid w:val="00811D38"/>
    <w:rsid w:val="00812781"/>
    <w:rsid w:val="008127D5"/>
    <w:rsid w:val="00812FE9"/>
    <w:rsid w:val="0081329C"/>
    <w:rsid w:val="008137F7"/>
    <w:rsid w:val="00813ADA"/>
    <w:rsid w:val="00814324"/>
    <w:rsid w:val="0081455E"/>
    <w:rsid w:val="0081459E"/>
    <w:rsid w:val="00814A90"/>
    <w:rsid w:val="0081553D"/>
    <w:rsid w:val="0081561B"/>
    <w:rsid w:val="0081599B"/>
    <w:rsid w:val="00815C0D"/>
    <w:rsid w:val="008163E6"/>
    <w:rsid w:val="00816456"/>
    <w:rsid w:val="00816515"/>
    <w:rsid w:val="0081664E"/>
    <w:rsid w:val="00816A3C"/>
    <w:rsid w:val="00816D3F"/>
    <w:rsid w:val="008175AC"/>
    <w:rsid w:val="00817657"/>
    <w:rsid w:val="00820D30"/>
    <w:rsid w:val="00820DA6"/>
    <w:rsid w:val="00821826"/>
    <w:rsid w:val="00821C89"/>
    <w:rsid w:val="00822130"/>
    <w:rsid w:val="0082262B"/>
    <w:rsid w:val="008226AB"/>
    <w:rsid w:val="00822F9E"/>
    <w:rsid w:val="00822FD9"/>
    <w:rsid w:val="0082359C"/>
    <w:rsid w:val="00823BEB"/>
    <w:rsid w:val="00823C8D"/>
    <w:rsid w:val="008241F8"/>
    <w:rsid w:val="0082423E"/>
    <w:rsid w:val="0082480A"/>
    <w:rsid w:val="0082488F"/>
    <w:rsid w:val="00824B88"/>
    <w:rsid w:val="00825134"/>
    <w:rsid w:val="00825984"/>
    <w:rsid w:val="00825F90"/>
    <w:rsid w:val="00826472"/>
    <w:rsid w:val="00826499"/>
    <w:rsid w:val="008265C7"/>
    <w:rsid w:val="00827387"/>
    <w:rsid w:val="00827FCA"/>
    <w:rsid w:val="008301F2"/>
    <w:rsid w:val="00830CB6"/>
    <w:rsid w:val="00830CE1"/>
    <w:rsid w:val="00830EB8"/>
    <w:rsid w:val="0083143A"/>
    <w:rsid w:val="008315A3"/>
    <w:rsid w:val="00831649"/>
    <w:rsid w:val="00831719"/>
    <w:rsid w:val="00831C78"/>
    <w:rsid w:val="00831F1D"/>
    <w:rsid w:val="0083242D"/>
    <w:rsid w:val="00832706"/>
    <w:rsid w:val="00832A56"/>
    <w:rsid w:val="00832C57"/>
    <w:rsid w:val="00832C87"/>
    <w:rsid w:val="00832E7F"/>
    <w:rsid w:val="00833299"/>
    <w:rsid w:val="00833CA0"/>
    <w:rsid w:val="00834197"/>
    <w:rsid w:val="00834BF3"/>
    <w:rsid w:val="00834C52"/>
    <w:rsid w:val="00834F4E"/>
    <w:rsid w:val="008358E5"/>
    <w:rsid w:val="00836409"/>
    <w:rsid w:val="0083668A"/>
    <w:rsid w:val="00837066"/>
    <w:rsid w:val="00837481"/>
    <w:rsid w:val="00837950"/>
    <w:rsid w:val="00837C29"/>
    <w:rsid w:val="00837CCA"/>
    <w:rsid w:val="00840622"/>
    <w:rsid w:val="0084081F"/>
    <w:rsid w:val="00840B02"/>
    <w:rsid w:val="00840BA6"/>
    <w:rsid w:val="00840F3C"/>
    <w:rsid w:val="008412E3"/>
    <w:rsid w:val="008413F1"/>
    <w:rsid w:val="00841655"/>
    <w:rsid w:val="00842047"/>
    <w:rsid w:val="008428DE"/>
    <w:rsid w:val="00842EB7"/>
    <w:rsid w:val="00843129"/>
    <w:rsid w:val="0084313F"/>
    <w:rsid w:val="0084362F"/>
    <w:rsid w:val="008438D3"/>
    <w:rsid w:val="00843C86"/>
    <w:rsid w:val="008440BE"/>
    <w:rsid w:val="00844176"/>
    <w:rsid w:val="00844237"/>
    <w:rsid w:val="0084423F"/>
    <w:rsid w:val="00844260"/>
    <w:rsid w:val="0084448B"/>
    <w:rsid w:val="00844574"/>
    <w:rsid w:val="00844807"/>
    <w:rsid w:val="0084488A"/>
    <w:rsid w:val="00844D5E"/>
    <w:rsid w:val="00845121"/>
    <w:rsid w:val="00845C85"/>
    <w:rsid w:val="008465D3"/>
    <w:rsid w:val="00846C86"/>
    <w:rsid w:val="00846EBE"/>
    <w:rsid w:val="00846FD0"/>
    <w:rsid w:val="0084709F"/>
    <w:rsid w:val="00847907"/>
    <w:rsid w:val="00847C70"/>
    <w:rsid w:val="00847E80"/>
    <w:rsid w:val="00847ED8"/>
    <w:rsid w:val="00850300"/>
    <w:rsid w:val="00850A7A"/>
    <w:rsid w:val="00850E4B"/>
    <w:rsid w:val="0085138A"/>
    <w:rsid w:val="00851548"/>
    <w:rsid w:val="00851891"/>
    <w:rsid w:val="00851975"/>
    <w:rsid w:val="00851E31"/>
    <w:rsid w:val="00852295"/>
    <w:rsid w:val="00852323"/>
    <w:rsid w:val="0085263E"/>
    <w:rsid w:val="0085265C"/>
    <w:rsid w:val="00852851"/>
    <w:rsid w:val="0085399F"/>
    <w:rsid w:val="008546ED"/>
    <w:rsid w:val="00854C61"/>
    <w:rsid w:val="00854F14"/>
    <w:rsid w:val="00855049"/>
    <w:rsid w:val="008553EC"/>
    <w:rsid w:val="0085562B"/>
    <w:rsid w:val="008558BD"/>
    <w:rsid w:val="008559AF"/>
    <w:rsid w:val="0085612D"/>
    <w:rsid w:val="0085652E"/>
    <w:rsid w:val="008567A9"/>
    <w:rsid w:val="00856A29"/>
    <w:rsid w:val="008575C9"/>
    <w:rsid w:val="0085762B"/>
    <w:rsid w:val="00857774"/>
    <w:rsid w:val="00857F26"/>
    <w:rsid w:val="00857F8C"/>
    <w:rsid w:val="0086057B"/>
    <w:rsid w:val="00860724"/>
    <w:rsid w:val="00860894"/>
    <w:rsid w:val="00860EC2"/>
    <w:rsid w:val="00860F69"/>
    <w:rsid w:val="00862024"/>
    <w:rsid w:val="00862187"/>
    <w:rsid w:val="008624FB"/>
    <w:rsid w:val="00862C68"/>
    <w:rsid w:val="00862E25"/>
    <w:rsid w:val="00862FCB"/>
    <w:rsid w:val="0086341F"/>
    <w:rsid w:val="0086350D"/>
    <w:rsid w:val="008636E9"/>
    <w:rsid w:val="0086373C"/>
    <w:rsid w:val="00863946"/>
    <w:rsid w:val="00863956"/>
    <w:rsid w:val="00863EF3"/>
    <w:rsid w:val="0086427C"/>
    <w:rsid w:val="00864888"/>
    <w:rsid w:val="00864969"/>
    <w:rsid w:val="00864CF4"/>
    <w:rsid w:val="00864F0B"/>
    <w:rsid w:val="00864F54"/>
    <w:rsid w:val="00864FA3"/>
    <w:rsid w:val="0086522E"/>
    <w:rsid w:val="0086527C"/>
    <w:rsid w:val="008652C5"/>
    <w:rsid w:val="008654FD"/>
    <w:rsid w:val="00865948"/>
    <w:rsid w:val="008659DC"/>
    <w:rsid w:val="00865E0E"/>
    <w:rsid w:val="00866127"/>
    <w:rsid w:val="00866573"/>
    <w:rsid w:val="00866957"/>
    <w:rsid w:val="00866CD4"/>
    <w:rsid w:val="00866D36"/>
    <w:rsid w:val="008674F1"/>
    <w:rsid w:val="00867677"/>
    <w:rsid w:val="00867B54"/>
    <w:rsid w:val="00867D41"/>
    <w:rsid w:val="00867FC7"/>
    <w:rsid w:val="008702AA"/>
    <w:rsid w:val="008705DD"/>
    <w:rsid w:val="008706A2"/>
    <w:rsid w:val="00870E4F"/>
    <w:rsid w:val="00871650"/>
    <w:rsid w:val="00872B09"/>
    <w:rsid w:val="00873058"/>
    <w:rsid w:val="0087345A"/>
    <w:rsid w:val="00873669"/>
    <w:rsid w:val="00873869"/>
    <w:rsid w:val="008739CD"/>
    <w:rsid w:val="00873F9D"/>
    <w:rsid w:val="008743B4"/>
    <w:rsid w:val="0087453E"/>
    <w:rsid w:val="0087469E"/>
    <w:rsid w:val="00874CB2"/>
    <w:rsid w:val="00874E7F"/>
    <w:rsid w:val="00874F3B"/>
    <w:rsid w:val="0087558E"/>
    <w:rsid w:val="00875722"/>
    <w:rsid w:val="00875CFE"/>
    <w:rsid w:val="00875DCA"/>
    <w:rsid w:val="0087672F"/>
    <w:rsid w:val="00876F27"/>
    <w:rsid w:val="00880318"/>
    <w:rsid w:val="008803B9"/>
    <w:rsid w:val="008808B9"/>
    <w:rsid w:val="008809B1"/>
    <w:rsid w:val="008809CF"/>
    <w:rsid w:val="00880CAE"/>
    <w:rsid w:val="00880FD3"/>
    <w:rsid w:val="008815A2"/>
    <w:rsid w:val="00882DC3"/>
    <w:rsid w:val="00883240"/>
    <w:rsid w:val="00884059"/>
    <w:rsid w:val="00884161"/>
    <w:rsid w:val="00884997"/>
    <w:rsid w:val="00884AB9"/>
    <w:rsid w:val="00884EB3"/>
    <w:rsid w:val="008857FB"/>
    <w:rsid w:val="00885A4B"/>
    <w:rsid w:val="00885AE6"/>
    <w:rsid w:val="00885D10"/>
    <w:rsid w:val="00886DAB"/>
    <w:rsid w:val="0088718F"/>
    <w:rsid w:val="0088721D"/>
    <w:rsid w:val="008877B7"/>
    <w:rsid w:val="008879B1"/>
    <w:rsid w:val="00887B0A"/>
    <w:rsid w:val="00887D36"/>
    <w:rsid w:val="00887FB4"/>
    <w:rsid w:val="00890A25"/>
    <w:rsid w:val="00890B02"/>
    <w:rsid w:val="00890C2B"/>
    <w:rsid w:val="00890C4D"/>
    <w:rsid w:val="00891653"/>
    <w:rsid w:val="0089166D"/>
    <w:rsid w:val="00891A94"/>
    <w:rsid w:val="00891AA0"/>
    <w:rsid w:val="00891AE3"/>
    <w:rsid w:val="00891EEB"/>
    <w:rsid w:val="008922BB"/>
    <w:rsid w:val="00892780"/>
    <w:rsid w:val="008927E6"/>
    <w:rsid w:val="00892DDB"/>
    <w:rsid w:val="00892FC6"/>
    <w:rsid w:val="008931F0"/>
    <w:rsid w:val="008934EB"/>
    <w:rsid w:val="00893564"/>
    <w:rsid w:val="00893871"/>
    <w:rsid w:val="00893FCF"/>
    <w:rsid w:val="00894653"/>
    <w:rsid w:val="0089505F"/>
    <w:rsid w:val="0089555B"/>
    <w:rsid w:val="008957BE"/>
    <w:rsid w:val="008957C2"/>
    <w:rsid w:val="00895902"/>
    <w:rsid w:val="00895CB8"/>
    <w:rsid w:val="00896375"/>
    <w:rsid w:val="0089685E"/>
    <w:rsid w:val="008968A3"/>
    <w:rsid w:val="008970F4"/>
    <w:rsid w:val="00897233"/>
    <w:rsid w:val="0089759B"/>
    <w:rsid w:val="008A0033"/>
    <w:rsid w:val="008A0736"/>
    <w:rsid w:val="008A0AC3"/>
    <w:rsid w:val="008A10D1"/>
    <w:rsid w:val="008A1A65"/>
    <w:rsid w:val="008A1B5A"/>
    <w:rsid w:val="008A1E82"/>
    <w:rsid w:val="008A2138"/>
    <w:rsid w:val="008A2281"/>
    <w:rsid w:val="008A257C"/>
    <w:rsid w:val="008A26BC"/>
    <w:rsid w:val="008A30BF"/>
    <w:rsid w:val="008A30EB"/>
    <w:rsid w:val="008A342D"/>
    <w:rsid w:val="008A3674"/>
    <w:rsid w:val="008A37C6"/>
    <w:rsid w:val="008A3963"/>
    <w:rsid w:val="008A3B92"/>
    <w:rsid w:val="008A3D9E"/>
    <w:rsid w:val="008A40A6"/>
    <w:rsid w:val="008A4255"/>
    <w:rsid w:val="008A4466"/>
    <w:rsid w:val="008A4824"/>
    <w:rsid w:val="008A4A92"/>
    <w:rsid w:val="008A4B2C"/>
    <w:rsid w:val="008A5489"/>
    <w:rsid w:val="008A56E5"/>
    <w:rsid w:val="008A6197"/>
    <w:rsid w:val="008A6FCB"/>
    <w:rsid w:val="008A71B0"/>
    <w:rsid w:val="008A7A29"/>
    <w:rsid w:val="008A7C29"/>
    <w:rsid w:val="008A7F4D"/>
    <w:rsid w:val="008B01D2"/>
    <w:rsid w:val="008B01EE"/>
    <w:rsid w:val="008B04C3"/>
    <w:rsid w:val="008B0D25"/>
    <w:rsid w:val="008B0FF1"/>
    <w:rsid w:val="008B11D9"/>
    <w:rsid w:val="008B15F2"/>
    <w:rsid w:val="008B1965"/>
    <w:rsid w:val="008B2314"/>
    <w:rsid w:val="008B3252"/>
    <w:rsid w:val="008B3BE4"/>
    <w:rsid w:val="008B3F3A"/>
    <w:rsid w:val="008B436D"/>
    <w:rsid w:val="008B44EC"/>
    <w:rsid w:val="008B4539"/>
    <w:rsid w:val="008B4596"/>
    <w:rsid w:val="008B4C9B"/>
    <w:rsid w:val="008B4F14"/>
    <w:rsid w:val="008B5086"/>
    <w:rsid w:val="008B5727"/>
    <w:rsid w:val="008B5EEF"/>
    <w:rsid w:val="008B656B"/>
    <w:rsid w:val="008B6780"/>
    <w:rsid w:val="008B67C7"/>
    <w:rsid w:val="008B68C2"/>
    <w:rsid w:val="008B6A25"/>
    <w:rsid w:val="008B6EB2"/>
    <w:rsid w:val="008B7882"/>
    <w:rsid w:val="008B7E51"/>
    <w:rsid w:val="008C043D"/>
    <w:rsid w:val="008C053B"/>
    <w:rsid w:val="008C05B0"/>
    <w:rsid w:val="008C0A7E"/>
    <w:rsid w:val="008C0AA3"/>
    <w:rsid w:val="008C0F2D"/>
    <w:rsid w:val="008C1015"/>
    <w:rsid w:val="008C128F"/>
    <w:rsid w:val="008C1AB4"/>
    <w:rsid w:val="008C1E99"/>
    <w:rsid w:val="008C2640"/>
    <w:rsid w:val="008C273A"/>
    <w:rsid w:val="008C2B20"/>
    <w:rsid w:val="008C2B98"/>
    <w:rsid w:val="008C34CE"/>
    <w:rsid w:val="008C37A2"/>
    <w:rsid w:val="008C38FC"/>
    <w:rsid w:val="008C3B78"/>
    <w:rsid w:val="008C4150"/>
    <w:rsid w:val="008C41C2"/>
    <w:rsid w:val="008C4B4B"/>
    <w:rsid w:val="008C4C46"/>
    <w:rsid w:val="008C5A06"/>
    <w:rsid w:val="008C5D2B"/>
    <w:rsid w:val="008C60BF"/>
    <w:rsid w:val="008C619E"/>
    <w:rsid w:val="008C6658"/>
    <w:rsid w:val="008C6B0F"/>
    <w:rsid w:val="008C6BAE"/>
    <w:rsid w:val="008C71CA"/>
    <w:rsid w:val="008C7B42"/>
    <w:rsid w:val="008D0BB6"/>
    <w:rsid w:val="008D0C91"/>
    <w:rsid w:val="008D1114"/>
    <w:rsid w:val="008D1844"/>
    <w:rsid w:val="008D20A9"/>
    <w:rsid w:val="008D21AB"/>
    <w:rsid w:val="008D227B"/>
    <w:rsid w:val="008D2335"/>
    <w:rsid w:val="008D23D8"/>
    <w:rsid w:val="008D311F"/>
    <w:rsid w:val="008D331D"/>
    <w:rsid w:val="008D3536"/>
    <w:rsid w:val="008D367B"/>
    <w:rsid w:val="008D36F6"/>
    <w:rsid w:val="008D3971"/>
    <w:rsid w:val="008D3C3F"/>
    <w:rsid w:val="008D48B4"/>
    <w:rsid w:val="008D4A53"/>
    <w:rsid w:val="008D4C8F"/>
    <w:rsid w:val="008D52ED"/>
    <w:rsid w:val="008D5475"/>
    <w:rsid w:val="008D5A79"/>
    <w:rsid w:val="008D6681"/>
    <w:rsid w:val="008D6A9F"/>
    <w:rsid w:val="008D71F8"/>
    <w:rsid w:val="008D7479"/>
    <w:rsid w:val="008D75A5"/>
    <w:rsid w:val="008D7855"/>
    <w:rsid w:val="008D7C10"/>
    <w:rsid w:val="008D7E98"/>
    <w:rsid w:val="008D7F93"/>
    <w:rsid w:val="008E012A"/>
    <w:rsid w:val="008E04CB"/>
    <w:rsid w:val="008E0B91"/>
    <w:rsid w:val="008E1306"/>
    <w:rsid w:val="008E1489"/>
    <w:rsid w:val="008E193B"/>
    <w:rsid w:val="008E1BB9"/>
    <w:rsid w:val="008E25A8"/>
    <w:rsid w:val="008E2884"/>
    <w:rsid w:val="008E2C4F"/>
    <w:rsid w:val="008E38AE"/>
    <w:rsid w:val="008E398B"/>
    <w:rsid w:val="008E3A69"/>
    <w:rsid w:val="008E3D98"/>
    <w:rsid w:val="008E4147"/>
    <w:rsid w:val="008E4821"/>
    <w:rsid w:val="008E4E1A"/>
    <w:rsid w:val="008E507D"/>
    <w:rsid w:val="008E5257"/>
    <w:rsid w:val="008E54D1"/>
    <w:rsid w:val="008E584C"/>
    <w:rsid w:val="008E64C4"/>
    <w:rsid w:val="008E65B7"/>
    <w:rsid w:val="008E6DAD"/>
    <w:rsid w:val="008E6F06"/>
    <w:rsid w:val="008E71E1"/>
    <w:rsid w:val="008E7736"/>
    <w:rsid w:val="008E7A9E"/>
    <w:rsid w:val="008E7E64"/>
    <w:rsid w:val="008F054B"/>
    <w:rsid w:val="008F0C3A"/>
    <w:rsid w:val="008F0E2A"/>
    <w:rsid w:val="008F0EF9"/>
    <w:rsid w:val="008F1985"/>
    <w:rsid w:val="008F20C6"/>
    <w:rsid w:val="008F2250"/>
    <w:rsid w:val="008F2401"/>
    <w:rsid w:val="008F2585"/>
    <w:rsid w:val="008F2AC2"/>
    <w:rsid w:val="008F2D8A"/>
    <w:rsid w:val="008F3C1F"/>
    <w:rsid w:val="008F3DF1"/>
    <w:rsid w:val="008F3FC6"/>
    <w:rsid w:val="008F4100"/>
    <w:rsid w:val="008F50DD"/>
    <w:rsid w:val="008F50E3"/>
    <w:rsid w:val="008F51E2"/>
    <w:rsid w:val="008F52CA"/>
    <w:rsid w:val="008F58F1"/>
    <w:rsid w:val="008F5DAC"/>
    <w:rsid w:val="008F62F0"/>
    <w:rsid w:val="008F62FD"/>
    <w:rsid w:val="008F6935"/>
    <w:rsid w:val="008F6C05"/>
    <w:rsid w:val="008F6C80"/>
    <w:rsid w:val="008F76A5"/>
    <w:rsid w:val="008F782D"/>
    <w:rsid w:val="008F7BA3"/>
    <w:rsid w:val="009003F0"/>
    <w:rsid w:val="0090091A"/>
    <w:rsid w:val="009009C0"/>
    <w:rsid w:val="0090106C"/>
    <w:rsid w:val="0090148E"/>
    <w:rsid w:val="009015DE"/>
    <w:rsid w:val="00901EB8"/>
    <w:rsid w:val="00902919"/>
    <w:rsid w:val="009034B6"/>
    <w:rsid w:val="0090445F"/>
    <w:rsid w:val="009049C0"/>
    <w:rsid w:val="00904D04"/>
    <w:rsid w:val="00905151"/>
    <w:rsid w:val="00905430"/>
    <w:rsid w:val="00906161"/>
    <w:rsid w:val="00906164"/>
    <w:rsid w:val="00906386"/>
    <w:rsid w:val="009068F3"/>
    <w:rsid w:val="00906A2A"/>
    <w:rsid w:val="00906DC0"/>
    <w:rsid w:val="0090776B"/>
    <w:rsid w:val="00907C49"/>
    <w:rsid w:val="00907DE8"/>
    <w:rsid w:val="00907FE0"/>
    <w:rsid w:val="009100C2"/>
    <w:rsid w:val="009103AF"/>
    <w:rsid w:val="00910527"/>
    <w:rsid w:val="009111D3"/>
    <w:rsid w:val="0091144F"/>
    <w:rsid w:val="00911593"/>
    <w:rsid w:val="00911C38"/>
    <w:rsid w:val="00911CEF"/>
    <w:rsid w:val="0091266E"/>
    <w:rsid w:val="00912974"/>
    <w:rsid w:val="00912AEB"/>
    <w:rsid w:val="00913021"/>
    <w:rsid w:val="009132F1"/>
    <w:rsid w:val="00913321"/>
    <w:rsid w:val="00913D58"/>
    <w:rsid w:val="009142D9"/>
    <w:rsid w:val="00914677"/>
    <w:rsid w:val="00914718"/>
    <w:rsid w:val="0091495E"/>
    <w:rsid w:val="0091508C"/>
    <w:rsid w:val="009155CB"/>
    <w:rsid w:val="009157CE"/>
    <w:rsid w:val="009157EC"/>
    <w:rsid w:val="0091588C"/>
    <w:rsid w:val="009161E3"/>
    <w:rsid w:val="009164C2"/>
    <w:rsid w:val="00916A2D"/>
    <w:rsid w:val="00916AD3"/>
    <w:rsid w:val="00916C61"/>
    <w:rsid w:val="00916EEC"/>
    <w:rsid w:val="00917ACE"/>
    <w:rsid w:val="00917D2A"/>
    <w:rsid w:val="00917FB6"/>
    <w:rsid w:val="009202FB"/>
    <w:rsid w:val="00920730"/>
    <w:rsid w:val="00920BD8"/>
    <w:rsid w:val="00922986"/>
    <w:rsid w:val="00922B78"/>
    <w:rsid w:val="00922EC5"/>
    <w:rsid w:val="0092315D"/>
    <w:rsid w:val="009238ED"/>
    <w:rsid w:val="00924978"/>
    <w:rsid w:val="009249E7"/>
    <w:rsid w:val="00924C5E"/>
    <w:rsid w:val="00924C93"/>
    <w:rsid w:val="00924DBB"/>
    <w:rsid w:val="0092520A"/>
    <w:rsid w:val="009252E0"/>
    <w:rsid w:val="00925331"/>
    <w:rsid w:val="00925CB2"/>
    <w:rsid w:val="009266F2"/>
    <w:rsid w:val="009268DA"/>
    <w:rsid w:val="0092721F"/>
    <w:rsid w:val="009275B0"/>
    <w:rsid w:val="009278FD"/>
    <w:rsid w:val="00927B76"/>
    <w:rsid w:val="00927C63"/>
    <w:rsid w:val="0093031A"/>
    <w:rsid w:val="009307CF"/>
    <w:rsid w:val="009308B7"/>
    <w:rsid w:val="00930B60"/>
    <w:rsid w:val="00930BB8"/>
    <w:rsid w:val="00930CFF"/>
    <w:rsid w:val="0093104C"/>
    <w:rsid w:val="00931D60"/>
    <w:rsid w:val="00932501"/>
    <w:rsid w:val="0093263F"/>
    <w:rsid w:val="009334ED"/>
    <w:rsid w:val="00933B93"/>
    <w:rsid w:val="00934009"/>
    <w:rsid w:val="0093403C"/>
    <w:rsid w:val="0093581F"/>
    <w:rsid w:val="00936040"/>
    <w:rsid w:val="00936173"/>
    <w:rsid w:val="00936A9A"/>
    <w:rsid w:val="009371A8"/>
    <w:rsid w:val="00937728"/>
    <w:rsid w:val="00937D77"/>
    <w:rsid w:val="00937E74"/>
    <w:rsid w:val="009404CA"/>
    <w:rsid w:val="00940537"/>
    <w:rsid w:val="00940811"/>
    <w:rsid w:val="00940AAA"/>
    <w:rsid w:val="00940B5A"/>
    <w:rsid w:val="00940BB5"/>
    <w:rsid w:val="00940C17"/>
    <w:rsid w:val="0094120D"/>
    <w:rsid w:val="009414B3"/>
    <w:rsid w:val="009417EF"/>
    <w:rsid w:val="00941854"/>
    <w:rsid w:val="00942759"/>
    <w:rsid w:val="00942A53"/>
    <w:rsid w:val="0094300E"/>
    <w:rsid w:val="009433D5"/>
    <w:rsid w:val="0094349B"/>
    <w:rsid w:val="00943758"/>
    <w:rsid w:val="00943916"/>
    <w:rsid w:val="009444F4"/>
    <w:rsid w:val="00944AD1"/>
    <w:rsid w:val="00944B89"/>
    <w:rsid w:val="0094520A"/>
    <w:rsid w:val="009453D9"/>
    <w:rsid w:val="00945531"/>
    <w:rsid w:val="00945A7F"/>
    <w:rsid w:val="00945AD0"/>
    <w:rsid w:val="00946343"/>
    <w:rsid w:val="0094636D"/>
    <w:rsid w:val="00946658"/>
    <w:rsid w:val="009467E0"/>
    <w:rsid w:val="00946FA6"/>
    <w:rsid w:val="0094734F"/>
    <w:rsid w:val="009474BC"/>
    <w:rsid w:val="00947F8E"/>
    <w:rsid w:val="009502A7"/>
    <w:rsid w:val="00950CEC"/>
    <w:rsid w:val="009511FA"/>
    <w:rsid w:val="009514E4"/>
    <w:rsid w:val="009523B2"/>
    <w:rsid w:val="00952478"/>
    <w:rsid w:val="00952487"/>
    <w:rsid w:val="00952917"/>
    <w:rsid w:val="00954AC7"/>
    <w:rsid w:val="009553F8"/>
    <w:rsid w:val="00955925"/>
    <w:rsid w:val="00955A55"/>
    <w:rsid w:val="00955E38"/>
    <w:rsid w:val="00956444"/>
    <w:rsid w:val="009564AD"/>
    <w:rsid w:val="009564C8"/>
    <w:rsid w:val="009565E1"/>
    <w:rsid w:val="00956A7F"/>
    <w:rsid w:val="00956B48"/>
    <w:rsid w:val="00956C60"/>
    <w:rsid w:val="00956FC3"/>
    <w:rsid w:val="00957D32"/>
    <w:rsid w:val="00957EA0"/>
    <w:rsid w:val="00957ECB"/>
    <w:rsid w:val="00960C02"/>
    <w:rsid w:val="009612B5"/>
    <w:rsid w:val="00961815"/>
    <w:rsid w:val="009619A0"/>
    <w:rsid w:val="00961DFB"/>
    <w:rsid w:val="0096219A"/>
    <w:rsid w:val="00962274"/>
    <w:rsid w:val="009622F8"/>
    <w:rsid w:val="0096335C"/>
    <w:rsid w:val="009637A0"/>
    <w:rsid w:val="00963A36"/>
    <w:rsid w:val="00963CF6"/>
    <w:rsid w:val="00963DDC"/>
    <w:rsid w:val="00964B3A"/>
    <w:rsid w:val="00964D8C"/>
    <w:rsid w:val="00964DFF"/>
    <w:rsid w:val="00965671"/>
    <w:rsid w:val="00966303"/>
    <w:rsid w:val="00966A5A"/>
    <w:rsid w:val="00966A9E"/>
    <w:rsid w:val="00966CF1"/>
    <w:rsid w:val="00966D0E"/>
    <w:rsid w:val="00967776"/>
    <w:rsid w:val="00967B49"/>
    <w:rsid w:val="009709C6"/>
    <w:rsid w:val="00970E19"/>
    <w:rsid w:val="00971C6C"/>
    <w:rsid w:val="00972397"/>
    <w:rsid w:val="00972516"/>
    <w:rsid w:val="00973555"/>
    <w:rsid w:val="0097366D"/>
    <w:rsid w:val="00973848"/>
    <w:rsid w:val="00974572"/>
    <w:rsid w:val="0097457E"/>
    <w:rsid w:val="00974ACF"/>
    <w:rsid w:val="00974DBA"/>
    <w:rsid w:val="00975314"/>
    <w:rsid w:val="009753EC"/>
    <w:rsid w:val="009757C7"/>
    <w:rsid w:val="00975EF7"/>
    <w:rsid w:val="00976245"/>
    <w:rsid w:val="00976548"/>
    <w:rsid w:val="00976BD5"/>
    <w:rsid w:val="009775D9"/>
    <w:rsid w:val="00977850"/>
    <w:rsid w:val="00977B9E"/>
    <w:rsid w:val="00977F9D"/>
    <w:rsid w:val="009800CE"/>
    <w:rsid w:val="009808A2"/>
    <w:rsid w:val="00980FD3"/>
    <w:rsid w:val="00981D1B"/>
    <w:rsid w:val="00981D9A"/>
    <w:rsid w:val="00981F15"/>
    <w:rsid w:val="00981FE8"/>
    <w:rsid w:val="00982159"/>
    <w:rsid w:val="00982228"/>
    <w:rsid w:val="0098234A"/>
    <w:rsid w:val="009834E4"/>
    <w:rsid w:val="009837BD"/>
    <w:rsid w:val="00983B71"/>
    <w:rsid w:val="0098417D"/>
    <w:rsid w:val="0098442A"/>
    <w:rsid w:val="009847CF"/>
    <w:rsid w:val="00985842"/>
    <w:rsid w:val="00985E14"/>
    <w:rsid w:val="00986771"/>
    <w:rsid w:val="00986924"/>
    <w:rsid w:val="009869EB"/>
    <w:rsid w:val="00986CBB"/>
    <w:rsid w:val="00986DA3"/>
    <w:rsid w:val="0099072C"/>
    <w:rsid w:val="00990740"/>
    <w:rsid w:val="009909BA"/>
    <w:rsid w:val="0099101B"/>
    <w:rsid w:val="00991281"/>
    <w:rsid w:val="009912FB"/>
    <w:rsid w:val="00991992"/>
    <w:rsid w:val="00991AFF"/>
    <w:rsid w:val="00991DFD"/>
    <w:rsid w:val="009920D2"/>
    <w:rsid w:val="0099247A"/>
    <w:rsid w:val="009924AF"/>
    <w:rsid w:val="009929AC"/>
    <w:rsid w:val="00992DD0"/>
    <w:rsid w:val="00992FFF"/>
    <w:rsid w:val="0099312F"/>
    <w:rsid w:val="00993BB1"/>
    <w:rsid w:val="00993D48"/>
    <w:rsid w:val="00994020"/>
    <w:rsid w:val="009942DA"/>
    <w:rsid w:val="00994905"/>
    <w:rsid w:val="00994E21"/>
    <w:rsid w:val="00995485"/>
    <w:rsid w:val="009958A7"/>
    <w:rsid w:val="00995B67"/>
    <w:rsid w:val="00995CF0"/>
    <w:rsid w:val="00995EF9"/>
    <w:rsid w:val="00996142"/>
    <w:rsid w:val="009968EF"/>
    <w:rsid w:val="00996C82"/>
    <w:rsid w:val="00996DAF"/>
    <w:rsid w:val="009974FE"/>
    <w:rsid w:val="0099753A"/>
    <w:rsid w:val="009976DF"/>
    <w:rsid w:val="009A007F"/>
    <w:rsid w:val="009A02DE"/>
    <w:rsid w:val="009A0A94"/>
    <w:rsid w:val="009A0F73"/>
    <w:rsid w:val="009A118C"/>
    <w:rsid w:val="009A1410"/>
    <w:rsid w:val="009A1E96"/>
    <w:rsid w:val="009A2108"/>
    <w:rsid w:val="009A227C"/>
    <w:rsid w:val="009A24C7"/>
    <w:rsid w:val="009A2574"/>
    <w:rsid w:val="009A26B2"/>
    <w:rsid w:val="009A325B"/>
    <w:rsid w:val="009A3A6A"/>
    <w:rsid w:val="009A402F"/>
    <w:rsid w:val="009A4275"/>
    <w:rsid w:val="009A446F"/>
    <w:rsid w:val="009A45F7"/>
    <w:rsid w:val="009A48F1"/>
    <w:rsid w:val="009A4C0A"/>
    <w:rsid w:val="009A5B27"/>
    <w:rsid w:val="009A6331"/>
    <w:rsid w:val="009A6777"/>
    <w:rsid w:val="009A69CE"/>
    <w:rsid w:val="009A6DFE"/>
    <w:rsid w:val="009B09FD"/>
    <w:rsid w:val="009B0CF6"/>
    <w:rsid w:val="009B184E"/>
    <w:rsid w:val="009B1A88"/>
    <w:rsid w:val="009B1B8E"/>
    <w:rsid w:val="009B203A"/>
    <w:rsid w:val="009B2BF9"/>
    <w:rsid w:val="009B2E39"/>
    <w:rsid w:val="009B3A49"/>
    <w:rsid w:val="009B3AD0"/>
    <w:rsid w:val="009B3C1D"/>
    <w:rsid w:val="009B42B2"/>
    <w:rsid w:val="009B42B6"/>
    <w:rsid w:val="009B46ED"/>
    <w:rsid w:val="009B49CA"/>
    <w:rsid w:val="009B4E96"/>
    <w:rsid w:val="009B572D"/>
    <w:rsid w:val="009B6537"/>
    <w:rsid w:val="009B6ADF"/>
    <w:rsid w:val="009B7819"/>
    <w:rsid w:val="009B7A72"/>
    <w:rsid w:val="009B7C9A"/>
    <w:rsid w:val="009C00D8"/>
    <w:rsid w:val="009C03EE"/>
    <w:rsid w:val="009C0798"/>
    <w:rsid w:val="009C0958"/>
    <w:rsid w:val="009C0CE2"/>
    <w:rsid w:val="009C0D3E"/>
    <w:rsid w:val="009C111F"/>
    <w:rsid w:val="009C195E"/>
    <w:rsid w:val="009C19DA"/>
    <w:rsid w:val="009C1B37"/>
    <w:rsid w:val="009C225A"/>
    <w:rsid w:val="009C2680"/>
    <w:rsid w:val="009C273B"/>
    <w:rsid w:val="009C279D"/>
    <w:rsid w:val="009C2A90"/>
    <w:rsid w:val="009C2E7B"/>
    <w:rsid w:val="009C30EC"/>
    <w:rsid w:val="009C31A8"/>
    <w:rsid w:val="009C337D"/>
    <w:rsid w:val="009C3707"/>
    <w:rsid w:val="009C390D"/>
    <w:rsid w:val="009C3CB8"/>
    <w:rsid w:val="009C4249"/>
    <w:rsid w:val="009C4883"/>
    <w:rsid w:val="009C4BFE"/>
    <w:rsid w:val="009C547E"/>
    <w:rsid w:val="009C58B4"/>
    <w:rsid w:val="009C59EF"/>
    <w:rsid w:val="009C5BDF"/>
    <w:rsid w:val="009C5CB5"/>
    <w:rsid w:val="009C5D82"/>
    <w:rsid w:val="009C6364"/>
    <w:rsid w:val="009C6CB2"/>
    <w:rsid w:val="009C7872"/>
    <w:rsid w:val="009D0077"/>
    <w:rsid w:val="009D02B7"/>
    <w:rsid w:val="009D07AB"/>
    <w:rsid w:val="009D13F9"/>
    <w:rsid w:val="009D1546"/>
    <w:rsid w:val="009D1960"/>
    <w:rsid w:val="009D21DB"/>
    <w:rsid w:val="009D21DE"/>
    <w:rsid w:val="009D2979"/>
    <w:rsid w:val="009D2C8D"/>
    <w:rsid w:val="009D33CD"/>
    <w:rsid w:val="009D3D26"/>
    <w:rsid w:val="009D406D"/>
    <w:rsid w:val="009D4C94"/>
    <w:rsid w:val="009D4E7A"/>
    <w:rsid w:val="009D5062"/>
    <w:rsid w:val="009D5551"/>
    <w:rsid w:val="009D5566"/>
    <w:rsid w:val="009D577E"/>
    <w:rsid w:val="009D59C8"/>
    <w:rsid w:val="009D5C36"/>
    <w:rsid w:val="009D6192"/>
    <w:rsid w:val="009D6703"/>
    <w:rsid w:val="009D693E"/>
    <w:rsid w:val="009D7028"/>
    <w:rsid w:val="009D7225"/>
    <w:rsid w:val="009D76D2"/>
    <w:rsid w:val="009D7869"/>
    <w:rsid w:val="009D7892"/>
    <w:rsid w:val="009D7ACC"/>
    <w:rsid w:val="009D7D4A"/>
    <w:rsid w:val="009D7F31"/>
    <w:rsid w:val="009D9909"/>
    <w:rsid w:val="009E0444"/>
    <w:rsid w:val="009E057E"/>
    <w:rsid w:val="009E0812"/>
    <w:rsid w:val="009E08A1"/>
    <w:rsid w:val="009E0DE8"/>
    <w:rsid w:val="009E172C"/>
    <w:rsid w:val="009E1AC6"/>
    <w:rsid w:val="009E1FE5"/>
    <w:rsid w:val="009E24AB"/>
    <w:rsid w:val="009E2784"/>
    <w:rsid w:val="009E2B25"/>
    <w:rsid w:val="009E2EE4"/>
    <w:rsid w:val="009E2F9B"/>
    <w:rsid w:val="009E34BC"/>
    <w:rsid w:val="009E4227"/>
    <w:rsid w:val="009E4FF1"/>
    <w:rsid w:val="009E513E"/>
    <w:rsid w:val="009E54CD"/>
    <w:rsid w:val="009E5770"/>
    <w:rsid w:val="009E62E3"/>
    <w:rsid w:val="009E66A0"/>
    <w:rsid w:val="009E673E"/>
    <w:rsid w:val="009E6B13"/>
    <w:rsid w:val="009E77C6"/>
    <w:rsid w:val="009E78E8"/>
    <w:rsid w:val="009E7EA2"/>
    <w:rsid w:val="009E7EF3"/>
    <w:rsid w:val="009F026C"/>
    <w:rsid w:val="009F08B4"/>
    <w:rsid w:val="009F0BE5"/>
    <w:rsid w:val="009F0C14"/>
    <w:rsid w:val="009F0FD0"/>
    <w:rsid w:val="009F16EC"/>
    <w:rsid w:val="009F17B2"/>
    <w:rsid w:val="009F21AE"/>
    <w:rsid w:val="009F2649"/>
    <w:rsid w:val="009F3065"/>
    <w:rsid w:val="009F33AD"/>
    <w:rsid w:val="009F3915"/>
    <w:rsid w:val="009F3AC7"/>
    <w:rsid w:val="009F3AD9"/>
    <w:rsid w:val="009F3B75"/>
    <w:rsid w:val="009F4122"/>
    <w:rsid w:val="009F45B2"/>
    <w:rsid w:val="009F4D47"/>
    <w:rsid w:val="009F4DB1"/>
    <w:rsid w:val="009F4FCD"/>
    <w:rsid w:val="009F500E"/>
    <w:rsid w:val="009F573B"/>
    <w:rsid w:val="009F5ECF"/>
    <w:rsid w:val="009F638F"/>
    <w:rsid w:val="009F6F0A"/>
    <w:rsid w:val="009F7270"/>
    <w:rsid w:val="009F7438"/>
    <w:rsid w:val="009F74C7"/>
    <w:rsid w:val="009F753A"/>
    <w:rsid w:val="009F75B0"/>
    <w:rsid w:val="00A00A3A"/>
    <w:rsid w:val="00A00BC8"/>
    <w:rsid w:val="00A011D6"/>
    <w:rsid w:val="00A0153E"/>
    <w:rsid w:val="00A01A4E"/>
    <w:rsid w:val="00A01C3A"/>
    <w:rsid w:val="00A020DB"/>
    <w:rsid w:val="00A029F0"/>
    <w:rsid w:val="00A02C75"/>
    <w:rsid w:val="00A02E17"/>
    <w:rsid w:val="00A03755"/>
    <w:rsid w:val="00A045CB"/>
    <w:rsid w:val="00A045F3"/>
    <w:rsid w:val="00A04714"/>
    <w:rsid w:val="00A04883"/>
    <w:rsid w:val="00A04CDD"/>
    <w:rsid w:val="00A0507B"/>
    <w:rsid w:val="00A058B4"/>
    <w:rsid w:val="00A05A78"/>
    <w:rsid w:val="00A05AE5"/>
    <w:rsid w:val="00A05E3E"/>
    <w:rsid w:val="00A05F6B"/>
    <w:rsid w:val="00A06126"/>
    <w:rsid w:val="00A06164"/>
    <w:rsid w:val="00A06172"/>
    <w:rsid w:val="00A062A9"/>
    <w:rsid w:val="00A0670D"/>
    <w:rsid w:val="00A06F6C"/>
    <w:rsid w:val="00A070A3"/>
    <w:rsid w:val="00A07104"/>
    <w:rsid w:val="00A07699"/>
    <w:rsid w:val="00A076B7"/>
    <w:rsid w:val="00A07A4E"/>
    <w:rsid w:val="00A07C06"/>
    <w:rsid w:val="00A10217"/>
    <w:rsid w:val="00A103EF"/>
    <w:rsid w:val="00A10AB5"/>
    <w:rsid w:val="00A10D7D"/>
    <w:rsid w:val="00A10F7C"/>
    <w:rsid w:val="00A111C7"/>
    <w:rsid w:val="00A11955"/>
    <w:rsid w:val="00A11BAE"/>
    <w:rsid w:val="00A11C64"/>
    <w:rsid w:val="00A12017"/>
    <w:rsid w:val="00A12894"/>
    <w:rsid w:val="00A12DCB"/>
    <w:rsid w:val="00A13826"/>
    <w:rsid w:val="00A13E1B"/>
    <w:rsid w:val="00A13E1D"/>
    <w:rsid w:val="00A14097"/>
    <w:rsid w:val="00A1436F"/>
    <w:rsid w:val="00A14671"/>
    <w:rsid w:val="00A14EC8"/>
    <w:rsid w:val="00A15559"/>
    <w:rsid w:val="00A15A42"/>
    <w:rsid w:val="00A15F68"/>
    <w:rsid w:val="00A169B3"/>
    <w:rsid w:val="00A16A44"/>
    <w:rsid w:val="00A16EF1"/>
    <w:rsid w:val="00A17B7A"/>
    <w:rsid w:val="00A17FC4"/>
    <w:rsid w:val="00A204CC"/>
    <w:rsid w:val="00A214F8"/>
    <w:rsid w:val="00A21A38"/>
    <w:rsid w:val="00A21B82"/>
    <w:rsid w:val="00A220A7"/>
    <w:rsid w:val="00A22BB3"/>
    <w:rsid w:val="00A23075"/>
    <w:rsid w:val="00A23315"/>
    <w:rsid w:val="00A233B6"/>
    <w:rsid w:val="00A2354E"/>
    <w:rsid w:val="00A239C5"/>
    <w:rsid w:val="00A23C85"/>
    <w:rsid w:val="00A23F53"/>
    <w:rsid w:val="00A242C2"/>
    <w:rsid w:val="00A250C5"/>
    <w:rsid w:val="00A25626"/>
    <w:rsid w:val="00A2581F"/>
    <w:rsid w:val="00A26B6A"/>
    <w:rsid w:val="00A26CE7"/>
    <w:rsid w:val="00A2795C"/>
    <w:rsid w:val="00A27E82"/>
    <w:rsid w:val="00A30127"/>
    <w:rsid w:val="00A301B6"/>
    <w:rsid w:val="00A306AA"/>
    <w:rsid w:val="00A306F5"/>
    <w:rsid w:val="00A30974"/>
    <w:rsid w:val="00A30B53"/>
    <w:rsid w:val="00A31C2A"/>
    <w:rsid w:val="00A31EC3"/>
    <w:rsid w:val="00A327AF"/>
    <w:rsid w:val="00A32A06"/>
    <w:rsid w:val="00A32CF2"/>
    <w:rsid w:val="00A32E2B"/>
    <w:rsid w:val="00A32E54"/>
    <w:rsid w:val="00A32ECD"/>
    <w:rsid w:val="00A3308F"/>
    <w:rsid w:val="00A332BD"/>
    <w:rsid w:val="00A333D9"/>
    <w:rsid w:val="00A338D9"/>
    <w:rsid w:val="00A339CF"/>
    <w:rsid w:val="00A345AA"/>
    <w:rsid w:val="00A34D05"/>
    <w:rsid w:val="00A34F5D"/>
    <w:rsid w:val="00A35962"/>
    <w:rsid w:val="00A36333"/>
    <w:rsid w:val="00A36B0A"/>
    <w:rsid w:val="00A3723E"/>
    <w:rsid w:val="00A37E7D"/>
    <w:rsid w:val="00A401DC"/>
    <w:rsid w:val="00A4021F"/>
    <w:rsid w:val="00A407E4"/>
    <w:rsid w:val="00A40A8A"/>
    <w:rsid w:val="00A40CAE"/>
    <w:rsid w:val="00A40E84"/>
    <w:rsid w:val="00A4103F"/>
    <w:rsid w:val="00A41062"/>
    <w:rsid w:val="00A4184E"/>
    <w:rsid w:val="00A41A19"/>
    <w:rsid w:val="00A41ED2"/>
    <w:rsid w:val="00A42103"/>
    <w:rsid w:val="00A4238A"/>
    <w:rsid w:val="00A4283B"/>
    <w:rsid w:val="00A42DF2"/>
    <w:rsid w:val="00A42E09"/>
    <w:rsid w:val="00A42F03"/>
    <w:rsid w:val="00A42FBF"/>
    <w:rsid w:val="00A43BA7"/>
    <w:rsid w:val="00A43DBF"/>
    <w:rsid w:val="00A43EF2"/>
    <w:rsid w:val="00A43FB6"/>
    <w:rsid w:val="00A43FE3"/>
    <w:rsid w:val="00A4400A"/>
    <w:rsid w:val="00A440B1"/>
    <w:rsid w:val="00A44109"/>
    <w:rsid w:val="00A4482A"/>
    <w:rsid w:val="00A44BCF"/>
    <w:rsid w:val="00A45186"/>
    <w:rsid w:val="00A452C0"/>
    <w:rsid w:val="00A45C7B"/>
    <w:rsid w:val="00A45D58"/>
    <w:rsid w:val="00A46209"/>
    <w:rsid w:val="00A46255"/>
    <w:rsid w:val="00A4635C"/>
    <w:rsid w:val="00A4661B"/>
    <w:rsid w:val="00A467DD"/>
    <w:rsid w:val="00A468C5"/>
    <w:rsid w:val="00A46B32"/>
    <w:rsid w:val="00A46DB6"/>
    <w:rsid w:val="00A471FE"/>
    <w:rsid w:val="00A474F1"/>
    <w:rsid w:val="00A47533"/>
    <w:rsid w:val="00A476A5"/>
    <w:rsid w:val="00A4C516"/>
    <w:rsid w:val="00A502F9"/>
    <w:rsid w:val="00A50CF8"/>
    <w:rsid w:val="00A50D10"/>
    <w:rsid w:val="00A50F71"/>
    <w:rsid w:val="00A517D2"/>
    <w:rsid w:val="00A51982"/>
    <w:rsid w:val="00A52258"/>
    <w:rsid w:val="00A5244C"/>
    <w:rsid w:val="00A529A4"/>
    <w:rsid w:val="00A534F9"/>
    <w:rsid w:val="00A53540"/>
    <w:rsid w:val="00A53892"/>
    <w:rsid w:val="00A53A3D"/>
    <w:rsid w:val="00A540E9"/>
    <w:rsid w:val="00A54C6A"/>
    <w:rsid w:val="00A54CAA"/>
    <w:rsid w:val="00A55155"/>
    <w:rsid w:val="00A551F1"/>
    <w:rsid w:val="00A5542E"/>
    <w:rsid w:val="00A56025"/>
    <w:rsid w:val="00A565B0"/>
    <w:rsid w:val="00A56734"/>
    <w:rsid w:val="00A56A4D"/>
    <w:rsid w:val="00A56F4B"/>
    <w:rsid w:val="00A5700F"/>
    <w:rsid w:val="00A570C6"/>
    <w:rsid w:val="00A57184"/>
    <w:rsid w:val="00A57681"/>
    <w:rsid w:val="00A57802"/>
    <w:rsid w:val="00A57AEF"/>
    <w:rsid w:val="00A57C3B"/>
    <w:rsid w:val="00A57E0C"/>
    <w:rsid w:val="00A57E1D"/>
    <w:rsid w:val="00A6008F"/>
    <w:rsid w:val="00A6019D"/>
    <w:rsid w:val="00A60B54"/>
    <w:rsid w:val="00A60CFF"/>
    <w:rsid w:val="00A6107E"/>
    <w:rsid w:val="00A611EE"/>
    <w:rsid w:val="00A61527"/>
    <w:rsid w:val="00A61531"/>
    <w:rsid w:val="00A615F4"/>
    <w:rsid w:val="00A61A59"/>
    <w:rsid w:val="00A62675"/>
    <w:rsid w:val="00A6293C"/>
    <w:rsid w:val="00A62FA7"/>
    <w:rsid w:val="00A630DF"/>
    <w:rsid w:val="00A6355B"/>
    <w:rsid w:val="00A63921"/>
    <w:rsid w:val="00A639BC"/>
    <w:rsid w:val="00A639D0"/>
    <w:rsid w:val="00A63EC6"/>
    <w:rsid w:val="00A64000"/>
    <w:rsid w:val="00A64342"/>
    <w:rsid w:val="00A64554"/>
    <w:rsid w:val="00A65095"/>
    <w:rsid w:val="00A65442"/>
    <w:rsid w:val="00A65714"/>
    <w:rsid w:val="00A65CD9"/>
    <w:rsid w:val="00A66096"/>
    <w:rsid w:val="00A660C4"/>
    <w:rsid w:val="00A66318"/>
    <w:rsid w:val="00A6641B"/>
    <w:rsid w:val="00A669CF"/>
    <w:rsid w:val="00A66F79"/>
    <w:rsid w:val="00A67114"/>
    <w:rsid w:val="00A6761D"/>
    <w:rsid w:val="00A6772F"/>
    <w:rsid w:val="00A67BAF"/>
    <w:rsid w:val="00A703AE"/>
    <w:rsid w:val="00A703F0"/>
    <w:rsid w:val="00A7053B"/>
    <w:rsid w:val="00A70581"/>
    <w:rsid w:val="00A70871"/>
    <w:rsid w:val="00A70D2B"/>
    <w:rsid w:val="00A70D6F"/>
    <w:rsid w:val="00A7100F"/>
    <w:rsid w:val="00A716B0"/>
    <w:rsid w:val="00A719A7"/>
    <w:rsid w:val="00A7299B"/>
    <w:rsid w:val="00A72B4C"/>
    <w:rsid w:val="00A72EF8"/>
    <w:rsid w:val="00A7334A"/>
    <w:rsid w:val="00A7389A"/>
    <w:rsid w:val="00A73A44"/>
    <w:rsid w:val="00A741D9"/>
    <w:rsid w:val="00A7461E"/>
    <w:rsid w:val="00A74853"/>
    <w:rsid w:val="00A750A3"/>
    <w:rsid w:val="00A75108"/>
    <w:rsid w:val="00A75147"/>
    <w:rsid w:val="00A757AF"/>
    <w:rsid w:val="00A75BD3"/>
    <w:rsid w:val="00A75DD5"/>
    <w:rsid w:val="00A75DE1"/>
    <w:rsid w:val="00A760AF"/>
    <w:rsid w:val="00A76283"/>
    <w:rsid w:val="00A76390"/>
    <w:rsid w:val="00A766EE"/>
    <w:rsid w:val="00A7674F"/>
    <w:rsid w:val="00A76F9C"/>
    <w:rsid w:val="00A7720E"/>
    <w:rsid w:val="00A774B1"/>
    <w:rsid w:val="00A77706"/>
    <w:rsid w:val="00A77816"/>
    <w:rsid w:val="00A778F2"/>
    <w:rsid w:val="00A77937"/>
    <w:rsid w:val="00A77B74"/>
    <w:rsid w:val="00A77BA4"/>
    <w:rsid w:val="00A77C16"/>
    <w:rsid w:val="00A80561"/>
    <w:rsid w:val="00A81271"/>
    <w:rsid w:val="00A8129E"/>
    <w:rsid w:val="00A81559"/>
    <w:rsid w:val="00A816B1"/>
    <w:rsid w:val="00A816E7"/>
    <w:rsid w:val="00A81702"/>
    <w:rsid w:val="00A817B5"/>
    <w:rsid w:val="00A82264"/>
    <w:rsid w:val="00A82657"/>
    <w:rsid w:val="00A828E8"/>
    <w:rsid w:val="00A8358C"/>
    <w:rsid w:val="00A836AD"/>
    <w:rsid w:val="00A8381F"/>
    <w:rsid w:val="00A83A19"/>
    <w:rsid w:val="00A83A2D"/>
    <w:rsid w:val="00A83B84"/>
    <w:rsid w:val="00A83E85"/>
    <w:rsid w:val="00A84490"/>
    <w:rsid w:val="00A84638"/>
    <w:rsid w:val="00A84680"/>
    <w:rsid w:val="00A8486C"/>
    <w:rsid w:val="00A84A0D"/>
    <w:rsid w:val="00A84D0C"/>
    <w:rsid w:val="00A84D93"/>
    <w:rsid w:val="00A84EFB"/>
    <w:rsid w:val="00A85F17"/>
    <w:rsid w:val="00A8610A"/>
    <w:rsid w:val="00A86A04"/>
    <w:rsid w:val="00A870C8"/>
    <w:rsid w:val="00A87203"/>
    <w:rsid w:val="00A8729B"/>
    <w:rsid w:val="00A8739B"/>
    <w:rsid w:val="00A875B3"/>
    <w:rsid w:val="00A87C93"/>
    <w:rsid w:val="00A87FA8"/>
    <w:rsid w:val="00A9024C"/>
    <w:rsid w:val="00A90517"/>
    <w:rsid w:val="00A9063B"/>
    <w:rsid w:val="00A91066"/>
    <w:rsid w:val="00A914D8"/>
    <w:rsid w:val="00A918AB"/>
    <w:rsid w:val="00A91B94"/>
    <w:rsid w:val="00A91C5F"/>
    <w:rsid w:val="00A920A5"/>
    <w:rsid w:val="00A92FED"/>
    <w:rsid w:val="00A9340B"/>
    <w:rsid w:val="00A939BC"/>
    <w:rsid w:val="00A93E2B"/>
    <w:rsid w:val="00A93EDE"/>
    <w:rsid w:val="00A943A6"/>
    <w:rsid w:val="00A94E36"/>
    <w:rsid w:val="00A94F7F"/>
    <w:rsid w:val="00A94FA9"/>
    <w:rsid w:val="00A953FF"/>
    <w:rsid w:val="00A95833"/>
    <w:rsid w:val="00A95F9B"/>
    <w:rsid w:val="00A96109"/>
    <w:rsid w:val="00A961B5"/>
    <w:rsid w:val="00A96762"/>
    <w:rsid w:val="00A968CE"/>
    <w:rsid w:val="00A96D10"/>
    <w:rsid w:val="00A9788D"/>
    <w:rsid w:val="00A97C7C"/>
    <w:rsid w:val="00A97CA2"/>
    <w:rsid w:val="00AA00F1"/>
    <w:rsid w:val="00AA01BD"/>
    <w:rsid w:val="00AA0627"/>
    <w:rsid w:val="00AA0B7A"/>
    <w:rsid w:val="00AA1222"/>
    <w:rsid w:val="00AA18F1"/>
    <w:rsid w:val="00AA1C99"/>
    <w:rsid w:val="00AA3832"/>
    <w:rsid w:val="00AA3DF6"/>
    <w:rsid w:val="00AA4376"/>
    <w:rsid w:val="00AA446B"/>
    <w:rsid w:val="00AA44D3"/>
    <w:rsid w:val="00AA4D83"/>
    <w:rsid w:val="00AA50CF"/>
    <w:rsid w:val="00AA5298"/>
    <w:rsid w:val="00AA54CC"/>
    <w:rsid w:val="00AA55A9"/>
    <w:rsid w:val="00AA56D6"/>
    <w:rsid w:val="00AA5A9B"/>
    <w:rsid w:val="00AA5CAE"/>
    <w:rsid w:val="00AA5DAB"/>
    <w:rsid w:val="00AA5E4D"/>
    <w:rsid w:val="00AA6618"/>
    <w:rsid w:val="00AA6847"/>
    <w:rsid w:val="00AA6D60"/>
    <w:rsid w:val="00AA7D41"/>
    <w:rsid w:val="00AB02DC"/>
    <w:rsid w:val="00AB039D"/>
    <w:rsid w:val="00AB0849"/>
    <w:rsid w:val="00AB0DF7"/>
    <w:rsid w:val="00AB0E38"/>
    <w:rsid w:val="00AB0F6C"/>
    <w:rsid w:val="00AB16B5"/>
    <w:rsid w:val="00AB1797"/>
    <w:rsid w:val="00AB1BCD"/>
    <w:rsid w:val="00AB1DFC"/>
    <w:rsid w:val="00AB1E4D"/>
    <w:rsid w:val="00AB1E8D"/>
    <w:rsid w:val="00AB2532"/>
    <w:rsid w:val="00AB27AB"/>
    <w:rsid w:val="00AB34C5"/>
    <w:rsid w:val="00AB3744"/>
    <w:rsid w:val="00AB3747"/>
    <w:rsid w:val="00AB3843"/>
    <w:rsid w:val="00AB3BE1"/>
    <w:rsid w:val="00AB4CB0"/>
    <w:rsid w:val="00AB4EC9"/>
    <w:rsid w:val="00AB4EDD"/>
    <w:rsid w:val="00AB5094"/>
    <w:rsid w:val="00AB526B"/>
    <w:rsid w:val="00AB5BEB"/>
    <w:rsid w:val="00AB6005"/>
    <w:rsid w:val="00AB60E1"/>
    <w:rsid w:val="00AB6858"/>
    <w:rsid w:val="00AB732C"/>
    <w:rsid w:val="00AB73B8"/>
    <w:rsid w:val="00AB7537"/>
    <w:rsid w:val="00AC016A"/>
    <w:rsid w:val="00AC0BD1"/>
    <w:rsid w:val="00AC0E48"/>
    <w:rsid w:val="00AC104B"/>
    <w:rsid w:val="00AC1077"/>
    <w:rsid w:val="00AC12CB"/>
    <w:rsid w:val="00AC18A9"/>
    <w:rsid w:val="00AC1BB7"/>
    <w:rsid w:val="00AC227A"/>
    <w:rsid w:val="00AC22DA"/>
    <w:rsid w:val="00AC235F"/>
    <w:rsid w:val="00AC26EB"/>
    <w:rsid w:val="00AC299B"/>
    <w:rsid w:val="00AC2AEC"/>
    <w:rsid w:val="00AC2E5E"/>
    <w:rsid w:val="00AC336E"/>
    <w:rsid w:val="00AC3743"/>
    <w:rsid w:val="00AC38EA"/>
    <w:rsid w:val="00AC3DA6"/>
    <w:rsid w:val="00AC3DFE"/>
    <w:rsid w:val="00AC3FA6"/>
    <w:rsid w:val="00AC3FC3"/>
    <w:rsid w:val="00AC47A3"/>
    <w:rsid w:val="00AC4B68"/>
    <w:rsid w:val="00AC4E19"/>
    <w:rsid w:val="00AC5239"/>
    <w:rsid w:val="00AC5299"/>
    <w:rsid w:val="00AC5342"/>
    <w:rsid w:val="00AC549A"/>
    <w:rsid w:val="00AC5AFB"/>
    <w:rsid w:val="00AC5C11"/>
    <w:rsid w:val="00AC5D8C"/>
    <w:rsid w:val="00AC5E7E"/>
    <w:rsid w:val="00AC6923"/>
    <w:rsid w:val="00AC6AD0"/>
    <w:rsid w:val="00AC6CD7"/>
    <w:rsid w:val="00AC6F92"/>
    <w:rsid w:val="00AC7011"/>
    <w:rsid w:val="00AC7067"/>
    <w:rsid w:val="00AC7214"/>
    <w:rsid w:val="00AC733E"/>
    <w:rsid w:val="00AC7994"/>
    <w:rsid w:val="00AC7B3D"/>
    <w:rsid w:val="00AC7FB9"/>
    <w:rsid w:val="00AD0392"/>
    <w:rsid w:val="00AD072F"/>
    <w:rsid w:val="00AD080A"/>
    <w:rsid w:val="00AD0DC0"/>
    <w:rsid w:val="00AD1084"/>
    <w:rsid w:val="00AD1A13"/>
    <w:rsid w:val="00AD1B12"/>
    <w:rsid w:val="00AD1B15"/>
    <w:rsid w:val="00AD2172"/>
    <w:rsid w:val="00AD2444"/>
    <w:rsid w:val="00AD249C"/>
    <w:rsid w:val="00AD259C"/>
    <w:rsid w:val="00AD2E16"/>
    <w:rsid w:val="00AD3A55"/>
    <w:rsid w:val="00AD3AD8"/>
    <w:rsid w:val="00AD3CFB"/>
    <w:rsid w:val="00AD3E7E"/>
    <w:rsid w:val="00AD42C7"/>
    <w:rsid w:val="00AD4A50"/>
    <w:rsid w:val="00AD4C3F"/>
    <w:rsid w:val="00AD4FB1"/>
    <w:rsid w:val="00AD5A37"/>
    <w:rsid w:val="00AD5AD3"/>
    <w:rsid w:val="00AD5BE9"/>
    <w:rsid w:val="00AD6056"/>
    <w:rsid w:val="00AD6347"/>
    <w:rsid w:val="00AD641C"/>
    <w:rsid w:val="00AD69E8"/>
    <w:rsid w:val="00AD6DE7"/>
    <w:rsid w:val="00AD70F3"/>
    <w:rsid w:val="00AD7DA5"/>
    <w:rsid w:val="00AD7EB6"/>
    <w:rsid w:val="00AE0385"/>
    <w:rsid w:val="00AE045E"/>
    <w:rsid w:val="00AE054F"/>
    <w:rsid w:val="00AE091A"/>
    <w:rsid w:val="00AE0A31"/>
    <w:rsid w:val="00AE0D19"/>
    <w:rsid w:val="00AE0F09"/>
    <w:rsid w:val="00AE0FEB"/>
    <w:rsid w:val="00AE16A9"/>
    <w:rsid w:val="00AE19EA"/>
    <w:rsid w:val="00AE2F5E"/>
    <w:rsid w:val="00AE3217"/>
    <w:rsid w:val="00AE3A33"/>
    <w:rsid w:val="00AE463B"/>
    <w:rsid w:val="00AE47A4"/>
    <w:rsid w:val="00AE50A9"/>
    <w:rsid w:val="00AE5107"/>
    <w:rsid w:val="00AE5E22"/>
    <w:rsid w:val="00AE675B"/>
    <w:rsid w:val="00AE7BD8"/>
    <w:rsid w:val="00AE7E44"/>
    <w:rsid w:val="00AE7EC9"/>
    <w:rsid w:val="00AE7EF9"/>
    <w:rsid w:val="00AE7F86"/>
    <w:rsid w:val="00AF03AA"/>
    <w:rsid w:val="00AF0417"/>
    <w:rsid w:val="00AF0642"/>
    <w:rsid w:val="00AF08CA"/>
    <w:rsid w:val="00AF1246"/>
    <w:rsid w:val="00AF137E"/>
    <w:rsid w:val="00AF1A51"/>
    <w:rsid w:val="00AF1B11"/>
    <w:rsid w:val="00AF1D9F"/>
    <w:rsid w:val="00AF241D"/>
    <w:rsid w:val="00AF24DA"/>
    <w:rsid w:val="00AF266F"/>
    <w:rsid w:val="00AF2741"/>
    <w:rsid w:val="00AF2BDC"/>
    <w:rsid w:val="00AF2EB1"/>
    <w:rsid w:val="00AF324C"/>
    <w:rsid w:val="00AF3324"/>
    <w:rsid w:val="00AF361E"/>
    <w:rsid w:val="00AF3D62"/>
    <w:rsid w:val="00AF417F"/>
    <w:rsid w:val="00AF42E6"/>
    <w:rsid w:val="00AF454A"/>
    <w:rsid w:val="00AF48A4"/>
    <w:rsid w:val="00AF4A0B"/>
    <w:rsid w:val="00AF501C"/>
    <w:rsid w:val="00AF57BC"/>
    <w:rsid w:val="00AF5E48"/>
    <w:rsid w:val="00AF6079"/>
    <w:rsid w:val="00AF6BC0"/>
    <w:rsid w:val="00AF6DD2"/>
    <w:rsid w:val="00AF70A5"/>
    <w:rsid w:val="00AF70D0"/>
    <w:rsid w:val="00AF71C5"/>
    <w:rsid w:val="00AF74BA"/>
    <w:rsid w:val="00AF7931"/>
    <w:rsid w:val="00AF7C47"/>
    <w:rsid w:val="00AF9E29"/>
    <w:rsid w:val="00AFAE43"/>
    <w:rsid w:val="00B01051"/>
    <w:rsid w:val="00B01383"/>
    <w:rsid w:val="00B018C5"/>
    <w:rsid w:val="00B022AC"/>
    <w:rsid w:val="00B02821"/>
    <w:rsid w:val="00B02877"/>
    <w:rsid w:val="00B02920"/>
    <w:rsid w:val="00B02B1C"/>
    <w:rsid w:val="00B02C1D"/>
    <w:rsid w:val="00B037C4"/>
    <w:rsid w:val="00B03DF8"/>
    <w:rsid w:val="00B03F02"/>
    <w:rsid w:val="00B03F6F"/>
    <w:rsid w:val="00B0453F"/>
    <w:rsid w:val="00B04A9E"/>
    <w:rsid w:val="00B04B7A"/>
    <w:rsid w:val="00B04E86"/>
    <w:rsid w:val="00B0578D"/>
    <w:rsid w:val="00B05C70"/>
    <w:rsid w:val="00B05CD9"/>
    <w:rsid w:val="00B05EBA"/>
    <w:rsid w:val="00B060FA"/>
    <w:rsid w:val="00B06328"/>
    <w:rsid w:val="00B0687A"/>
    <w:rsid w:val="00B06B88"/>
    <w:rsid w:val="00B06BCA"/>
    <w:rsid w:val="00B06D5F"/>
    <w:rsid w:val="00B06DDD"/>
    <w:rsid w:val="00B071B8"/>
    <w:rsid w:val="00B071FE"/>
    <w:rsid w:val="00B07405"/>
    <w:rsid w:val="00B074CA"/>
    <w:rsid w:val="00B07DCE"/>
    <w:rsid w:val="00B07E68"/>
    <w:rsid w:val="00B10442"/>
    <w:rsid w:val="00B12576"/>
    <w:rsid w:val="00B12AFA"/>
    <w:rsid w:val="00B12C35"/>
    <w:rsid w:val="00B13743"/>
    <w:rsid w:val="00B13C6E"/>
    <w:rsid w:val="00B140FD"/>
    <w:rsid w:val="00B14276"/>
    <w:rsid w:val="00B14911"/>
    <w:rsid w:val="00B14B91"/>
    <w:rsid w:val="00B14FD4"/>
    <w:rsid w:val="00B15313"/>
    <w:rsid w:val="00B1581A"/>
    <w:rsid w:val="00B158DE"/>
    <w:rsid w:val="00B15A53"/>
    <w:rsid w:val="00B15B4D"/>
    <w:rsid w:val="00B16084"/>
    <w:rsid w:val="00B16602"/>
    <w:rsid w:val="00B16C7F"/>
    <w:rsid w:val="00B16F8D"/>
    <w:rsid w:val="00B170AF"/>
    <w:rsid w:val="00B170F3"/>
    <w:rsid w:val="00B17177"/>
    <w:rsid w:val="00B17267"/>
    <w:rsid w:val="00B17410"/>
    <w:rsid w:val="00B17525"/>
    <w:rsid w:val="00B17528"/>
    <w:rsid w:val="00B17671"/>
    <w:rsid w:val="00B178D9"/>
    <w:rsid w:val="00B17BEA"/>
    <w:rsid w:val="00B204BF"/>
    <w:rsid w:val="00B20596"/>
    <w:rsid w:val="00B206A1"/>
    <w:rsid w:val="00B210B8"/>
    <w:rsid w:val="00B2174F"/>
    <w:rsid w:val="00B21BF9"/>
    <w:rsid w:val="00B21C90"/>
    <w:rsid w:val="00B21F8B"/>
    <w:rsid w:val="00B22A1A"/>
    <w:rsid w:val="00B22B85"/>
    <w:rsid w:val="00B22E2B"/>
    <w:rsid w:val="00B22F85"/>
    <w:rsid w:val="00B246DB"/>
    <w:rsid w:val="00B24A8F"/>
    <w:rsid w:val="00B24E25"/>
    <w:rsid w:val="00B25803"/>
    <w:rsid w:val="00B25828"/>
    <w:rsid w:val="00B26398"/>
    <w:rsid w:val="00B27298"/>
    <w:rsid w:val="00B30692"/>
    <w:rsid w:val="00B309CB"/>
    <w:rsid w:val="00B31350"/>
    <w:rsid w:val="00B31452"/>
    <w:rsid w:val="00B314BA"/>
    <w:rsid w:val="00B3150B"/>
    <w:rsid w:val="00B32602"/>
    <w:rsid w:val="00B32924"/>
    <w:rsid w:val="00B32FA3"/>
    <w:rsid w:val="00B338B1"/>
    <w:rsid w:val="00B33AFE"/>
    <w:rsid w:val="00B33DF6"/>
    <w:rsid w:val="00B34325"/>
    <w:rsid w:val="00B3452C"/>
    <w:rsid w:val="00B354A3"/>
    <w:rsid w:val="00B35510"/>
    <w:rsid w:val="00B35ACA"/>
    <w:rsid w:val="00B35E3E"/>
    <w:rsid w:val="00B35ED6"/>
    <w:rsid w:val="00B365AD"/>
    <w:rsid w:val="00B36F7B"/>
    <w:rsid w:val="00B3776A"/>
    <w:rsid w:val="00B3779D"/>
    <w:rsid w:val="00B37E41"/>
    <w:rsid w:val="00B407DA"/>
    <w:rsid w:val="00B40873"/>
    <w:rsid w:val="00B40A76"/>
    <w:rsid w:val="00B41018"/>
    <w:rsid w:val="00B41243"/>
    <w:rsid w:val="00B417C9"/>
    <w:rsid w:val="00B418A5"/>
    <w:rsid w:val="00B41DDE"/>
    <w:rsid w:val="00B41EDE"/>
    <w:rsid w:val="00B42942"/>
    <w:rsid w:val="00B42979"/>
    <w:rsid w:val="00B42A2D"/>
    <w:rsid w:val="00B42C71"/>
    <w:rsid w:val="00B42FCD"/>
    <w:rsid w:val="00B43431"/>
    <w:rsid w:val="00B438DC"/>
    <w:rsid w:val="00B43EFD"/>
    <w:rsid w:val="00B44569"/>
    <w:rsid w:val="00B44755"/>
    <w:rsid w:val="00B447C0"/>
    <w:rsid w:val="00B44849"/>
    <w:rsid w:val="00B4493C"/>
    <w:rsid w:val="00B44F41"/>
    <w:rsid w:val="00B45114"/>
    <w:rsid w:val="00B454FE"/>
    <w:rsid w:val="00B466DC"/>
    <w:rsid w:val="00B46FAF"/>
    <w:rsid w:val="00B47036"/>
    <w:rsid w:val="00B473E0"/>
    <w:rsid w:val="00B475E6"/>
    <w:rsid w:val="00B4767F"/>
    <w:rsid w:val="00B47AF6"/>
    <w:rsid w:val="00B47ED4"/>
    <w:rsid w:val="00B4AE9B"/>
    <w:rsid w:val="00B503C6"/>
    <w:rsid w:val="00B50C7A"/>
    <w:rsid w:val="00B512CA"/>
    <w:rsid w:val="00B513D0"/>
    <w:rsid w:val="00B513EC"/>
    <w:rsid w:val="00B5142D"/>
    <w:rsid w:val="00B51AB2"/>
    <w:rsid w:val="00B51CED"/>
    <w:rsid w:val="00B51D17"/>
    <w:rsid w:val="00B5257D"/>
    <w:rsid w:val="00B529F0"/>
    <w:rsid w:val="00B52F94"/>
    <w:rsid w:val="00B53248"/>
    <w:rsid w:val="00B53376"/>
    <w:rsid w:val="00B534E4"/>
    <w:rsid w:val="00B54419"/>
    <w:rsid w:val="00B54AA4"/>
    <w:rsid w:val="00B55441"/>
    <w:rsid w:val="00B555FC"/>
    <w:rsid w:val="00B55C28"/>
    <w:rsid w:val="00B55E0B"/>
    <w:rsid w:val="00B56480"/>
    <w:rsid w:val="00B56B68"/>
    <w:rsid w:val="00B56B80"/>
    <w:rsid w:val="00B56F63"/>
    <w:rsid w:val="00B571A4"/>
    <w:rsid w:val="00B57574"/>
    <w:rsid w:val="00B57FCC"/>
    <w:rsid w:val="00B604C4"/>
    <w:rsid w:val="00B6072F"/>
    <w:rsid w:val="00B60B8F"/>
    <w:rsid w:val="00B60DEA"/>
    <w:rsid w:val="00B611D1"/>
    <w:rsid w:val="00B613CC"/>
    <w:rsid w:val="00B6183E"/>
    <w:rsid w:val="00B618A2"/>
    <w:rsid w:val="00B61B55"/>
    <w:rsid w:val="00B61B5C"/>
    <w:rsid w:val="00B62D1B"/>
    <w:rsid w:val="00B62F34"/>
    <w:rsid w:val="00B639C0"/>
    <w:rsid w:val="00B63B75"/>
    <w:rsid w:val="00B63BAC"/>
    <w:rsid w:val="00B64118"/>
    <w:rsid w:val="00B64155"/>
    <w:rsid w:val="00B644C8"/>
    <w:rsid w:val="00B644CD"/>
    <w:rsid w:val="00B64C94"/>
    <w:rsid w:val="00B64F48"/>
    <w:rsid w:val="00B657D9"/>
    <w:rsid w:val="00B65AD9"/>
    <w:rsid w:val="00B65B93"/>
    <w:rsid w:val="00B66661"/>
    <w:rsid w:val="00B66C7E"/>
    <w:rsid w:val="00B670AD"/>
    <w:rsid w:val="00B67F05"/>
    <w:rsid w:val="00B7055E"/>
    <w:rsid w:val="00B70F87"/>
    <w:rsid w:val="00B71032"/>
    <w:rsid w:val="00B711D4"/>
    <w:rsid w:val="00B7166E"/>
    <w:rsid w:val="00B71759"/>
    <w:rsid w:val="00B71801"/>
    <w:rsid w:val="00B71A42"/>
    <w:rsid w:val="00B71D18"/>
    <w:rsid w:val="00B71FE2"/>
    <w:rsid w:val="00B7259C"/>
    <w:rsid w:val="00B725D5"/>
    <w:rsid w:val="00B7278F"/>
    <w:rsid w:val="00B7279E"/>
    <w:rsid w:val="00B728F5"/>
    <w:rsid w:val="00B7341B"/>
    <w:rsid w:val="00B735CD"/>
    <w:rsid w:val="00B737C1"/>
    <w:rsid w:val="00B73A63"/>
    <w:rsid w:val="00B73B39"/>
    <w:rsid w:val="00B73E48"/>
    <w:rsid w:val="00B7406A"/>
    <w:rsid w:val="00B746BB"/>
    <w:rsid w:val="00B747A8"/>
    <w:rsid w:val="00B74D7E"/>
    <w:rsid w:val="00B75ACF"/>
    <w:rsid w:val="00B75B43"/>
    <w:rsid w:val="00B75D9A"/>
    <w:rsid w:val="00B76CA4"/>
    <w:rsid w:val="00B776F3"/>
    <w:rsid w:val="00B779BA"/>
    <w:rsid w:val="00B77AE8"/>
    <w:rsid w:val="00B77E30"/>
    <w:rsid w:val="00B80028"/>
    <w:rsid w:val="00B80880"/>
    <w:rsid w:val="00B80955"/>
    <w:rsid w:val="00B80B53"/>
    <w:rsid w:val="00B8117A"/>
    <w:rsid w:val="00B81408"/>
    <w:rsid w:val="00B820D6"/>
    <w:rsid w:val="00B82166"/>
    <w:rsid w:val="00B82231"/>
    <w:rsid w:val="00B82246"/>
    <w:rsid w:val="00B8224A"/>
    <w:rsid w:val="00B82471"/>
    <w:rsid w:val="00B82805"/>
    <w:rsid w:val="00B82878"/>
    <w:rsid w:val="00B828E5"/>
    <w:rsid w:val="00B830CA"/>
    <w:rsid w:val="00B832E2"/>
    <w:rsid w:val="00B83944"/>
    <w:rsid w:val="00B847A1"/>
    <w:rsid w:val="00B84AE3"/>
    <w:rsid w:val="00B84B50"/>
    <w:rsid w:val="00B84BD0"/>
    <w:rsid w:val="00B85105"/>
    <w:rsid w:val="00B8531C"/>
    <w:rsid w:val="00B85876"/>
    <w:rsid w:val="00B85D9C"/>
    <w:rsid w:val="00B85FD2"/>
    <w:rsid w:val="00B8600A"/>
    <w:rsid w:val="00B8732A"/>
    <w:rsid w:val="00B873FC"/>
    <w:rsid w:val="00B8770B"/>
    <w:rsid w:val="00B8777B"/>
    <w:rsid w:val="00B902BB"/>
    <w:rsid w:val="00B90736"/>
    <w:rsid w:val="00B9117A"/>
    <w:rsid w:val="00B912C4"/>
    <w:rsid w:val="00B91E33"/>
    <w:rsid w:val="00B91F88"/>
    <w:rsid w:val="00B922DD"/>
    <w:rsid w:val="00B92471"/>
    <w:rsid w:val="00B92550"/>
    <w:rsid w:val="00B92685"/>
    <w:rsid w:val="00B92C9D"/>
    <w:rsid w:val="00B93B6F"/>
    <w:rsid w:val="00B93BEC"/>
    <w:rsid w:val="00B93C88"/>
    <w:rsid w:val="00B94640"/>
    <w:rsid w:val="00B95660"/>
    <w:rsid w:val="00B9622D"/>
    <w:rsid w:val="00B9669C"/>
    <w:rsid w:val="00B9694D"/>
    <w:rsid w:val="00B969D4"/>
    <w:rsid w:val="00B96A54"/>
    <w:rsid w:val="00B96AE1"/>
    <w:rsid w:val="00B973CB"/>
    <w:rsid w:val="00B97889"/>
    <w:rsid w:val="00B97C29"/>
    <w:rsid w:val="00BA0319"/>
    <w:rsid w:val="00BA0C7F"/>
    <w:rsid w:val="00BA1109"/>
    <w:rsid w:val="00BA15A7"/>
    <w:rsid w:val="00BA16F9"/>
    <w:rsid w:val="00BA1F4B"/>
    <w:rsid w:val="00BA1FBF"/>
    <w:rsid w:val="00BA3081"/>
    <w:rsid w:val="00BA3319"/>
    <w:rsid w:val="00BA3342"/>
    <w:rsid w:val="00BA37C6"/>
    <w:rsid w:val="00BA3C4A"/>
    <w:rsid w:val="00BA3EA5"/>
    <w:rsid w:val="00BA453F"/>
    <w:rsid w:val="00BA4AA1"/>
    <w:rsid w:val="00BA4BDC"/>
    <w:rsid w:val="00BA4BFC"/>
    <w:rsid w:val="00BA4E69"/>
    <w:rsid w:val="00BA5416"/>
    <w:rsid w:val="00BA5662"/>
    <w:rsid w:val="00BA578A"/>
    <w:rsid w:val="00BA582F"/>
    <w:rsid w:val="00BA59F7"/>
    <w:rsid w:val="00BA6509"/>
    <w:rsid w:val="00BA681A"/>
    <w:rsid w:val="00BA6C68"/>
    <w:rsid w:val="00BA7012"/>
    <w:rsid w:val="00BA7032"/>
    <w:rsid w:val="00BA70A7"/>
    <w:rsid w:val="00BA7544"/>
    <w:rsid w:val="00BB02D2"/>
    <w:rsid w:val="00BB03A6"/>
    <w:rsid w:val="00BB06B4"/>
    <w:rsid w:val="00BB06BC"/>
    <w:rsid w:val="00BB0771"/>
    <w:rsid w:val="00BB0CFD"/>
    <w:rsid w:val="00BB0D6F"/>
    <w:rsid w:val="00BB1371"/>
    <w:rsid w:val="00BB1485"/>
    <w:rsid w:val="00BB16F2"/>
    <w:rsid w:val="00BB1BDD"/>
    <w:rsid w:val="00BB1F01"/>
    <w:rsid w:val="00BB247C"/>
    <w:rsid w:val="00BB2ED5"/>
    <w:rsid w:val="00BB2FC7"/>
    <w:rsid w:val="00BB3054"/>
    <w:rsid w:val="00BB312B"/>
    <w:rsid w:val="00BB32F0"/>
    <w:rsid w:val="00BB35BD"/>
    <w:rsid w:val="00BB3FF7"/>
    <w:rsid w:val="00BB40B1"/>
    <w:rsid w:val="00BB4291"/>
    <w:rsid w:val="00BB4544"/>
    <w:rsid w:val="00BB4555"/>
    <w:rsid w:val="00BB4AC8"/>
    <w:rsid w:val="00BB4B19"/>
    <w:rsid w:val="00BB5918"/>
    <w:rsid w:val="00BB5DAB"/>
    <w:rsid w:val="00BB6307"/>
    <w:rsid w:val="00BB6AE3"/>
    <w:rsid w:val="00BB6FFB"/>
    <w:rsid w:val="00BB726D"/>
    <w:rsid w:val="00BB72A2"/>
    <w:rsid w:val="00BB74FC"/>
    <w:rsid w:val="00BB766A"/>
    <w:rsid w:val="00BB79CE"/>
    <w:rsid w:val="00BB7C9E"/>
    <w:rsid w:val="00BC03CD"/>
    <w:rsid w:val="00BC1170"/>
    <w:rsid w:val="00BC13D1"/>
    <w:rsid w:val="00BC148E"/>
    <w:rsid w:val="00BC1E87"/>
    <w:rsid w:val="00BC2078"/>
    <w:rsid w:val="00BC293F"/>
    <w:rsid w:val="00BC2B5C"/>
    <w:rsid w:val="00BC3F0F"/>
    <w:rsid w:val="00BC3F1A"/>
    <w:rsid w:val="00BC4D27"/>
    <w:rsid w:val="00BC4F47"/>
    <w:rsid w:val="00BC521C"/>
    <w:rsid w:val="00BC5FA4"/>
    <w:rsid w:val="00BC62A4"/>
    <w:rsid w:val="00BC6630"/>
    <w:rsid w:val="00BC6915"/>
    <w:rsid w:val="00BC6C49"/>
    <w:rsid w:val="00BC704E"/>
    <w:rsid w:val="00BC7F85"/>
    <w:rsid w:val="00BD0BAF"/>
    <w:rsid w:val="00BD0DBE"/>
    <w:rsid w:val="00BD188D"/>
    <w:rsid w:val="00BD1B16"/>
    <w:rsid w:val="00BD1CFD"/>
    <w:rsid w:val="00BD1F32"/>
    <w:rsid w:val="00BD2038"/>
    <w:rsid w:val="00BD213A"/>
    <w:rsid w:val="00BD2246"/>
    <w:rsid w:val="00BD2732"/>
    <w:rsid w:val="00BD2979"/>
    <w:rsid w:val="00BD2A27"/>
    <w:rsid w:val="00BD2C56"/>
    <w:rsid w:val="00BD2E72"/>
    <w:rsid w:val="00BD301A"/>
    <w:rsid w:val="00BD302D"/>
    <w:rsid w:val="00BD30CF"/>
    <w:rsid w:val="00BD3132"/>
    <w:rsid w:val="00BD359F"/>
    <w:rsid w:val="00BD3B77"/>
    <w:rsid w:val="00BD3CAB"/>
    <w:rsid w:val="00BD3E88"/>
    <w:rsid w:val="00BD46DA"/>
    <w:rsid w:val="00BD48FF"/>
    <w:rsid w:val="00BD4950"/>
    <w:rsid w:val="00BD5502"/>
    <w:rsid w:val="00BD55FD"/>
    <w:rsid w:val="00BD5AD3"/>
    <w:rsid w:val="00BD5C34"/>
    <w:rsid w:val="00BD6E18"/>
    <w:rsid w:val="00BD6E93"/>
    <w:rsid w:val="00BD7482"/>
    <w:rsid w:val="00BD7803"/>
    <w:rsid w:val="00BD7C8B"/>
    <w:rsid w:val="00BE0869"/>
    <w:rsid w:val="00BE0BCF"/>
    <w:rsid w:val="00BE1475"/>
    <w:rsid w:val="00BE19A3"/>
    <w:rsid w:val="00BE1B9F"/>
    <w:rsid w:val="00BE1C95"/>
    <w:rsid w:val="00BE1E42"/>
    <w:rsid w:val="00BE21E4"/>
    <w:rsid w:val="00BE2900"/>
    <w:rsid w:val="00BE2C08"/>
    <w:rsid w:val="00BE3D3D"/>
    <w:rsid w:val="00BE40A3"/>
    <w:rsid w:val="00BE4507"/>
    <w:rsid w:val="00BE46A5"/>
    <w:rsid w:val="00BE47C9"/>
    <w:rsid w:val="00BE4861"/>
    <w:rsid w:val="00BE4A00"/>
    <w:rsid w:val="00BE4ED8"/>
    <w:rsid w:val="00BE53F3"/>
    <w:rsid w:val="00BE6440"/>
    <w:rsid w:val="00BE6961"/>
    <w:rsid w:val="00BE69A1"/>
    <w:rsid w:val="00BE69A7"/>
    <w:rsid w:val="00BE6CFD"/>
    <w:rsid w:val="00BE6DB0"/>
    <w:rsid w:val="00BE6DFF"/>
    <w:rsid w:val="00BE715D"/>
    <w:rsid w:val="00BE7700"/>
    <w:rsid w:val="00BE7712"/>
    <w:rsid w:val="00BE77A0"/>
    <w:rsid w:val="00BE7CAE"/>
    <w:rsid w:val="00BF003F"/>
    <w:rsid w:val="00BF0337"/>
    <w:rsid w:val="00BF047A"/>
    <w:rsid w:val="00BF0B86"/>
    <w:rsid w:val="00BF123C"/>
    <w:rsid w:val="00BF1302"/>
    <w:rsid w:val="00BF2FDC"/>
    <w:rsid w:val="00BF3232"/>
    <w:rsid w:val="00BF32BE"/>
    <w:rsid w:val="00BF492F"/>
    <w:rsid w:val="00BF4B44"/>
    <w:rsid w:val="00BF52CE"/>
    <w:rsid w:val="00BF5A53"/>
    <w:rsid w:val="00BF5D26"/>
    <w:rsid w:val="00BF6A45"/>
    <w:rsid w:val="00BF6A8A"/>
    <w:rsid w:val="00BF70FF"/>
    <w:rsid w:val="00BF78A5"/>
    <w:rsid w:val="00C00168"/>
    <w:rsid w:val="00C001C8"/>
    <w:rsid w:val="00C00494"/>
    <w:rsid w:val="00C00BCC"/>
    <w:rsid w:val="00C0151B"/>
    <w:rsid w:val="00C015D5"/>
    <w:rsid w:val="00C01D55"/>
    <w:rsid w:val="00C0226E"/>
    <w:rsid w:val="00C024A6"/>
    <w:rsid w:val="00C027F4"/>
    <w:rsid w:val="00C03107"/>
    <w:rsid w:val="00C035D6"/>
    <w:rsid w:val="00C040B2"/>
    <w:rsid w:val="00C04480"/>
    <w:rsid w:val="00C045FF"/>
    <w:rsid w:val="00C04CC6"/>
    <w:rsid w:val="00C04EEB"/>
    <w:rsid w:val="00C04F47"/>
    <w:rsid w:val="00C0515B"/>
    <w:rsid w:val="00C0534F"/>
    <w:rsid w:val="00C05A75"/>
    <w:rsid w:val="00C06330"/>
    <w:rsid w:val="00C06786"/>
    <w:rsid w:val="00C06EFA"/>
    <w:rsid w:val="00C073F4"/>
    <w:rsid w:val="00C07622"/>
    <w:rsid w:val="00C077C0"/>
    <w:rsid w:val="00C0781E"/>
    <w:rsid w:val="00C07AC6"/>
    <w:rsid w:val="00C07CDD"/>
    <w:rsid w:val="00C10228"/>
    <w:rsid w:val="00C10491"/>
    <w:rsid w:val="00C1070A"/>
    <w:rsid w:val="00C10738"/>
    <w:rsid w:val="00C10C78"/>
    <w:rsid w:val="00C10F69"/>
    <w:rsid w:val="00C11308"/>
    <w:rsid w:val="00C11434"/>
    <w:rsid w:val="00C11576"/>
    <w:rsid w:val="00C11736"/>
    <w:rsid w:val="00C119D6"/>
    <w:rsid w:val="00C11C11"/>
    <w:rsid w:val="00C121E4"/>
    <w:rsid w:val="00C12906"/>
    <w:rsid w:val="00C12DF9"/>
    <w:rsid w:val="00C12E11"/>
    <w:rsid w:val="00C12FE3"/>
    <w:rsid w:val="00C133E0"/>
    <w:rsid w:val="00C1370B"/>
    <w:rsid w:val="00C13B20"/>
    <w:rsid w:val="00C13BD3"/>
    <w:rsid w:val="00C14661"/>
    <w:rsid w:val="00C151BE"/>
    <w:rsid w:val="00C15504"/>
    <w:rsid w:val="00C156BF"/>
    <w:rsid w:val="00C15AAB"/>
    <w:rsid w:val="00C15ACB"/>
    <w:rsid w:val="00C16138"/>
    <w:rsid w:val="00C1629E"/>
    <w:rsid w:val="00C16436"/>
    <w:rsid w:val="00C165D2"/>
    <w:rsid w:val="00C16843"/>
    <w:rsid w:val="00C16B7B"/>
    <w:rsid w:val="00C16BF9"/>
    <w:rsid w:val="00C16EB2"/>
    <w:rsid w:val="00C170A3"/>
    <w:rsid w:val="00C17175"/>
    <w:rsid w:val="00C1719B"/>
    <w:rsid w:val="00C17AAF"/>
    <w:rsid w:val="00C17C60"/>
    <w:rsid w:val="00C20225"/>
    <w:rsid w:val="00C20E25"/>
    <w:rsid w:val="00C210A6"/>
    <w:rsid w:val="00C2117F"/>
    <w:rsid w:val="00C211FC"/>
    <w:rsid w:val="00C216EA"/>
    <w:rsid w:val="00C228D6"/>
    <w:rsid w:val="00C22CDE"/>
    <w:rsid w:val="00C2393C"/>
    <w:rsid w:val="00C23F7B"/>
    <w:rsid w:val="00C240DA"/>
    <w:rsid w:val="00C2420C"/>
    <w:rsid w:val="00C24E86"/>
    <w:rsid w:val="00C24F26"/>
    <w:rsid w:val="00C25324"/>
    <w:rsid w:val="00C25A05"/>
    <w:rsid w:val="00C25ABF"/>
    <w:rsid w:val="00C25BBC"/>
    <w:rsid w:val="00C25E70"/>
    <w:rsid w:val="00C264B7"/>
    <w:rsid w:val="00C274F6"/>
    <w:rsid w:val="00C2775B"/>
    <w:rsid w:val="00C277A5"/>
    <w:rsid w:val="00C27820"/>
    <w:rsid w:val="00C3110F"/>
    <w:rsid w:val="00C31337"/>
    <w:rsid w:val="00C31886"/>
    <w:rsid w:val="00C31A85"/>
    <w:rsid w:val="00C31AC2"/>
    <w:rsid w:val="00C31DAC"/>
    <w:rsid w:val="00C3218C"/>
    <w:rsid w:val="00C321E0"/>
    <w:rsid w:val="00C32E26"/>
    <w:rsid w:val="00C333D3"/>
    <w:rsid w:val="00C3366A"/>
    <w:rsid w:val="00C336B9"/>
    <w:rsid w:val="00C33AD9"/>
    <w:rsid w:val="00C33CC2"/>
    <w:rsid w:val="00C33EF7"/>
    <w:rsid w:val="00C340B9"/>
    <w:rsid w:val="00C341C0"/>
    <w:rsid w:val="00C343D3"/>
    <w:rsid w:val="00C344BC"/>
    <w:rsid w:val="00C34874"/>
    <w:rsid w:val="00C361E6"/>
    <w:rsid w:val="00C3645C"/>
    <w:rsid w:val="00C369C4"/>
    <w:rsid w:val="00C3716C"/>
    <w:rsid w:val="00C3748F"/>
    <w:rsid w:val="00C378BE"/>
    <w:rsid w:val="00C37B2C"/>
    <w:rsid w:val="00C405BC"/>
    <w:rsid w:val="00C406D7"/>
    <w:rsid w:val="00C40AC6"/>
    <w:rsid w:val="00C40BDD"/>
    <w:rsid w:val="00C40F1C"/>
    <w:rsid w:val="00C4113E"/>
    <w:rsid w:val="00C4122E"/>
    <w:rsid w:val="00C41232"/>
    <w:rsid w:val="00C4141E"/>
    <w:rsid w:val="00C4158E"/>
    <w:rsid w:val="00C41784"/>
    <w:rsid w:val="00C41A8E"/>
    <w:rsid w:val="00C41DC3"/>
    <w:rsid w:val="00C422C3"/>
    <w:rsid w:val="00C423BC"/>
    <w:rsid w:val="00C429A7"/>
    <w:rsid w:val="00C42C52"/>
    <w:rsid w:val="00C43726"/>
    <w:rsid w:val="00C45175"/>
    <w:rsid w:val="00C45189"/>
    <w:rsid w:val="00C4534D"/>
    <w:rsid w:val="00C45744"/>
    <w:rsid w:val="00C4598D"/>
    <w:rsid w:val="00C45ECD"/>
    <w:rsid w:val="00C46093"/>
    <w:rsid w:val="00C46171"/>
    <w:rsid w:val="00C461F7"/>
    <w:rsid w:val="00C4782C"/>
    <w:rsid w:val="00C47924"/>
    <w:rsid w:val="00C50176"/>
    <w:rsid w:val="00C5084B"/>
    <w:rsid w:val="00C509D1"/>
    <w:rsid w:val="00C50F7E"/>
    <w:rsid w:val="00C51CE2"/>
    <w:rsid w:val="00C51D28"/>
    <w:rsid w:val="00C520E7"/>
    <w:rsid w:val="00C5253E"/>
    <w:rsid w:val="00C52680"/>
    <w:rsid w:val="00C52828"/>
    <w:rsid w:val="00C528B4"/>
    <w:rsid w:val="00C5291C"/>
    <w:rsid w:val="00C52CC1"/>
    <w:rsid w:val="00C5311E"/>
    <w:rsid w:val="00C531E2"/>
    <w:rsid w:val="00C5365A"/>
    <w:rsid w:val="00C5386D"/>
    <w:rsid w:val="00C53881"/>
    <w:rsid w:val="00C54088"/>
    <w:rsid w:val="00C540F6"/>
    <w:rsid w:val="00C54378"/>
    <w:rsid w:val="00C5476C"/>
    <w:rsid w:val="00C54CE2"/>
    <w:rsid w:val="00C54DCA"/>
    <w:rsid w:val="00C54F75"/>
    <w:rsid w:val="00C550E9"/>
    <w:rsid w:val="00C551B8"/>
    <w:rsid w:val="00C55294"/>
    <w:rsid w:val="00C553CA"/>
    <w:rsid w:val="00C5546F"/>
    <w:rsid w:val="00C5566C"/>
    <w:rsid w:val="00C55798"/>
    <w:rsid w:val="00C55B87"/>
    <w:rsid w:val="00C55FBC"/>
    <w:rsid w:val="00C56179"/>
    <w:rsid w:val="00C563DE"/>
    <w:rsid w:val="00C5670C"/>
    <w:rsid w:val="00C57964"/>
    <w:rsid w:val="00C57D7C"/>
    <w:rsid w:val="00C609C4"/>
    <w:rsid w:val="00C60F90"/>
    <w:rsid w:val="00C6147A"/>
    <w:rsid w:val="00C61BD8"/>
    <w:rsid w:val="00C61C6A"/>
    <w:rsid w:val="00C62942"/>
    <w:rsid w:val="00C62A23"/>
    <w:rsid w:val="00C62C0B"/>
    <w:rsid w:val="00C633C3"/>
    <w:rsid w:val="00C6366B"/>
    <w:rsid w:val="00C63A73"/>
    <w:rsid w:val="00C63CF7"/>
    <w:rsid w:val="00C63E65"/>
    <w:rsid w:val="00C6428B"/>
    <w:rsid w:val="00C645D2"/>
    <w:rsid w:val="00C64839"/>
    <w:rsid w:val="00C64D99"/>
    <w:rsid w:val="00C650C2"/>
    <w:rsid w:val="00C65237"/>
    <w:rsid w:val="00C65285"/>
    <w:rsid w:val="00C65556"/>
    <w:rsid w:val="00C65A35"/>
    <w:rsid w:val="00C65D74"/>
    <w:rsid w:val="00C6617E"/>
    <w:rsid w:val="00C66242"/>
    <w:rsid w:val="00C6640B"/>
    <w:rsid w:val="00C66E1D"/>
    <w:rsid w:val="00C66F2C"/>
    <w:rsid w:val="00C6705C"/>
    <w:rsid w:val="00C6748A"/>
    <w:rsid w:val="00C676A4"/>
    <w:rsid w:val="00C67E0D"/>
    <w:rsid w:val="00C67ECE"/>
    <w:rsid w:val="00C67FE6"/>
    <w:rsid w:val="00C703CA"/>
    <w:rsid w:val="00C70571"/>
    <w:rsid w:val="00C71705"/>
    <w:rsid w:val="00C72A60"/>
    <w:rsid w:val="00C733F9"/>
    <w:rsid w:val="00C73524"/>
    <w:rsid w:val="00C739D4"/>
    <w:rsid w:val="00C7428B"/>
    <w:rsid w:val="00C74439"/>
    <w:rsid w:val="00C74A8D"/>
    <w:rsid w:val="00C74BCD"/>
    <w:rsid w:val="00C74CCA"/>
    <w:rsid w:val="00C74FCC"/>
    <w:rsid w:val="00C75BCC"/>
    <w:rsid w:val="00C75FB1"/>
    <w:rsid w:val="00C76096"/>
    <w:rsid w:val="00C762B3"/>
    <w:rsid w:val="00C76CD9"/>
    <w:rsid w:val="00C76F11"/>
    <w:rsid w:val="00C7778B"/>
    <w:rsid w:val="00C7799B"/>
    <w:rsid w:val="00C77E5D"/>
    <w:rsid w:val="00C80024"/>
    <w:rsid w:val="00C800BF"/>
    <w:rsid w:val="00C8085C"/>
    <w:rsid w:val="00C808BC"/>
    <w:rsid w:val="00C80927"/>
    <w:rsid w:val="00C809E6"/>
    <w:rsid w:val="00C8112A"/>
    <w:rsid w:val="00C81CDF"/>
    <w:rsid w:val="00C8292B"/>
    <w:rsid w:val="00C82B2B"/>
    <w:rsid w:val="00C8346A"/>
    <w:rsid w:val="00C84099"/>
    <w:rsid w:val="00C8421E"/>
    <w:rsid w:val="00C842F0"/>
    <w:rsid w:val="00C84416"/>
    <w:rsid w:val="00C84494"/>
    <w:rsid w:val="00C84B0D"/>
    <w:rsid w:val="00C84F4C"/>
    <w:rsid w:val="00C85145"/>
    <w:rsid w:val="00C8584B"/>
    <w:rsid w:val="00C85AC2"/>
    <w:rsid w:val="00C85C71"/>
    <w:rsid w:val="00C85CA7"/>
    <w:rsid w:val="00C85EA4"/>
    <w:rsid w:val="00C8636A"/>
    <w:rsid w:val="00C86639"/>
    <w:rsid w:val="00C87C3B"/>
    <w:rsid w:val="00C87F0B"/>
    <w:rsid w:val="00C9003C"/>
    <w:rsid w:val="00C90377"/>
    <w:rsid w:val="00C903BA"/>
    <w:rsid w:val="00C90788"/>
    <w:rsid w:val="00C90CCE"/>
    <w:rsid w:val="00C917F4"/>
    <w:rsid w:val="00C91809"/>
    <w:rsid w:val="00C91F0C"/>
    <w:rsid w:val="00C921C6"/>
    <w:rsid w:val="00C925CB"/>
    <w:rsid w:val="00C9291E"/>
    <w:rsid w:val="00C92C0D"/>
    <w:rsid w:val="00C93232"/>
    <w:rsid w:val="00C936E9"/>
    <w:rsid w:val="00C937A5"/>
    <w:rsid w:val="00C939D5"/>
    <w:rsid w:val="00C93A01"/>
    <w:rsid w:val="00C93AAE"/>
    <w:rsid w:val="00C93AD0"/>
    <w:rsid w:val="00C93C06"/>
    <w:rsid w:val="00C9402F"/>
    <w:rsid w:val="00C94121"/>
    <w:rsid w:val="00C943FF"/>
    <w:rsid w:val="00C9461F"/>
    <w:rsid w:val="00C94A3F"/>
    <w:rsid w:val="00C94B46"/>
    <w:rsid w:val="00C94F3B"/>
    <w:rsid w:val="00C9534B"/>
    <w:rsid w:val="00C95A66"/>
    <w:rsid w:val="00C96199"/>
    <w:rsid w:val="00C9646A"/>
    <w:rsid w:val="00C96579"/>
    <w:rsid w:val="00C96D6B"/>
    <w:rsid w:val="00C97812"/>
    <w:rsid w:val="00C978A0"/>
    <w:rsid w:val="00C97D90"/>
    <w:rsid w:val="00C97EF6"/>
    <w:rsid w:val="00CA0327"/>
    <w:rsid w:val="00CA0601"/>
    <w:rsid w:val="00CA0616"/>
    <w:rsid w:val="00CA0808"/>
    <w:rsid w:val="00CA0879"/>
    <w:rsid w:val="00CA0A99"/>
    <w:rsid w:val="00CA0B5C"/>
    <w:rsid w:val="00CA15B6"/>
    <w:rsid w:val="00CA1C2C"/>
    <w:rsid w:val="00CA24CF"/>
    <w:rsid w:val="00CA2CF7"/>
    <w:rsid w:val="00CA2D71"/>
    <w:rsid w:val="00CA3098"/>
    <w:rsid w:val="00CA321D"/>
    <w:rsid w:val="00CA3836"/>
    <w:rsid w:val="00CA3D54"/>
    <w:rsid w:val="00CA4484"/>
    <w:rsid w:val="00CA5E9F"/>
    <w:rsid w:val="00CA600C"/>
    <w:rsid w:val="00CA62ED"/>
    <w:rsid w:val="00CA6398"/>
    <w:rsid w:val="00CA6421"/>
    <w:rsid w:val="00CA64EC"/>
    <w:rsid w:val="00CA71FD"/>
    <w:rsid w:val="00CA7B23"/>
    <w:rsid w:val="00CA7D41"/>
    <w:rsid w:val="00CA7FF9"/>
    <w:rsid w:val="00CB004E"/>
    <w:rsid w:val="00CB009E"/>
    <w:rsid w:val="00CB0917"/>
    <w:rsid w:val="00CB098B"/>
    <w:rsid w:val="00CB0990"/>
    <w:rsid w:val="00CB0A08"/>
    <w:rsid w:val="00CB0B26"/>
    <w:rsid w:val="00CB0CF4"/>
    <w:rsid w:val="00CB14C0"/>
    <w:rsid w:val="00CB24A5"/>
    <w:rsid w:val="00CB2586"/>
    <w:rsid w:val="00CB2839"/>
    <w:rsid w:val="00CB2A88"/>
    <w:rsid w:val="00CB2DB2"/>
    <w:rsid w:val="00CB2F75"/>
    <w:rsid w:val="00CB39BB"/>
    <w:rsid w:val="00CB3BF4"/>
    <w:rsid w:val="00CB45C5"/>
    <w:rsid w:val="00CB48BD"/>
    <w:rsid w:val="00CB555B"/>
    <w:rsid w:val="00CB58D6"/>
    <w:rsid w:val="00CB5C36"/>
    <w:rsid w:val="00CB5E5C"/>
    <w:rsid w:val="00CB5E61"/>
    <w:rsid w:val="00CB5EDA"/>
    <w:rsid w:val="00CB6281"/>
    <w:rsid w:val="00CB652F"/>
    <w:rsid w:val="00CB6ECE"/>
    <w:rsid w:val="00CB70E2"/>
    <w:rsid w:val="00CC01A3"/>
    <w:rsid w:val="00CC21C5"/>
    <w:rsid w:val="00CC29B3"/>
    <w:rsid w:val="00CC29ED"/>
    <w:rsid w:val="00CC2D8B"/>
    <w:rsid w:val="00CC2E09"/>
    <w:rsid w:val="00CC2E7F"/>
    <w:rsid w:val="00CC4386"/>
    <w:rsid w:val="00CC468C"/>
    <w:rsid w:val="00CC4789"/>
    <w:rsid w:val="00CC4A35"/>
    <w:rsid w:val="00CC555A"/>
    <w:rsid w:val="00CC5BE6"/>
    <w:rsid w:val="00CC6A1E"/>
    <w:rsid w:val="00CC6D02"/>
    <w:rsid w:val="00CC77FB"/>
    <w:rsid w:val="00CC7B4C"/>
    <w:rsid w:val="00CC7D97"/>
    <w:rsid w:val="00CCB150"/>
    <w:rsid w:val="00CD01A3"/>
    <w:rsid w:val="00CD08F1"/>
    <w:rsid w:val="00CD0DF2"/>
    <w:rsid w:val="00CD13AD"/>
    <w:rsid w:val="00CD1402"/>
    <w:rsid w:val="00CD16AC"/>
    <w:rsid w:val="00CD1F58"/>
    <w:rsid w:val="00CD2217"/>
    <w:rsid w:val="00CD25A0"/>
    <w:rsid w:val="00CD29CE"/>
    <w:rsid w:val="00CD29ED"/>
    <w:rsid w:val="00CD2C80"/>
    <w:rsid w:val="00CD2FC6"/>
    <w:rsid w:val="00CD3110"/>
    <w:rsid w:val="00CD335B"/>
    <w:rsid w:val="00CD3822"/>
    <w:rsid w:val="00CD3E31"/>
    <w:rsid w:val="00CD40A7"/>
    <w:rsid w:val="00CD441E"/>
    <w:rsid w:val="00CD4971"/>
    <w:rsid w:val="00CD4F5A"/>
    <w:rsid w:val="00CD521F"/>
    <w:rsid w:val="00CD53E1"/>
    <w:rsid w:val="00CD5B24"/>
    <w:rsid w:val="00CD60EB"/>
    <w:rsid w:val="00CD6472"/>
    <w:rsid w:val="00CD6AA4"/>
    <w:rsid w:val="00CD6ABA"/>
    <w:rsid w:val="00CD7DC9"/>
    <w:rsid w:val="00CD7FF7"/>
    <w:rsid w:val="00CE051C"/>
    <w:rsid w:val="00CE0F07"/>
    <w:rsid w:val="00CE137C"/>
    <w:rsid w:val="00CE1673"/>
    <w:rsid w:val="00CE278F"/>
    <w:rsid w:val="00CE2F08"/>
    <w:rsid w:val="00CE33D4"/>
    <w:rsid w:val="00CE3B58"/>
    <w:rsid w:val="00CE3B81"/>
    <w:rsid w:val="00CE41AB"/>
    <w:rsid w:val="00CE4456"/>
    <w:rsid w:val="00CE4DE7"/>
    <w:rsid w:val="00CE5914"/>
    <w:rsid w:val="00CE69A1"/>
    <w:rsid w:val="00CE6A8F"/>
    <w:rsid w:val="00CE6CEC"/>
    <w:rsid w:val="00CE70D1"/>
    <w:rsid w:val="00CE76A9"/>
    <w:rsid w:val="00CE778A"/>
    <w:rsid w:val="00CE7C8B"/>
    <w:rsid w:val="00CF0350"/>
    <w:rsid w:val="00CF08AE"/>
    <w:rsid w:val="00CF0DBE"/>
    <w:rsid w:val="00CF145B"/>
    <w:rsid w:val="00CF1D76"/>
    <w:rsid w:val="00CF2019"/>
    <w:rsid w:val="00CF2DD3"/>
    <w:rsid w:val="00CF336F"/>
    <w:rsid w:val="00CF3609"/>
    <w:rsid w:val="00CF37A1"/>
    <w:rsid w:val="00CF3B38"/>
    <w:rsid w:val="00CF4D1C"/>
    <w:rsid w:val="00CF515F"/>
    <w:rsid w:val="00CF5197"/>
    <w:rsid w:val="00CF5B13"/>
    <w:rsid w:val="00CF5C1D"/>
    <w:rsid w:val="00CF5D84"/>
    <w:rsid w:val="00CF62B5"/>
    <w:rsid w:val="00CF66C5"/>
    <w:rsid w:val="00CF6BC2"/>
    <w:rsid w:val="00CF6D72"/>
    <w:rsid w:val="00CF7067"/>
    <w:rsid w:val="00CF742E"/>
    <w:rsid w:val="00CF745C"/>
    <w:rsid w:val="00CF7C8B"/>
    <w:rsid w:val="00D00090"/>
    <w:rsid w:val="00D006DE"/>
    <w:rsid w:val="00D01D2D"/>
    <w:rsid w:val="00D027CE"/>
    <w:rsid w:val="00D02863"/>
    <w:rsid w:val="00D02B93"/>
    <w:rsid w:val="00D02F72"/>
    <w:rsid w:val="00D03258"/>
    <w:rsid w:val="00D037DF"/>
    <w:rsid w:val="00D03ECD"/>
    <w:rsid w:val="00D03F26"/>
    <w:rsid w:val="00D03FD8"/>
    <w:rsid w:val="00D04725"/>
    <w:rsid w:val="00D047B8"/>
    <w:rsid w:val="00D04F84"/>
    <w:rsid w:val="00D05865"/>
    <w:rsid w:val="00D05B35"/>
    <w:rsid w:val="00D05E7B"/>
    <w:rsid w:val="00D06908"/>
    <w:rsid w:val="00D07888"/>
    <w:rsid w:val="00D07C2E"/>
    <w:rsid w:val="00D109B4"/>
    <w:rsid w:val="00D10D3B"/>
    <w:rsid w:val="00D10DC3"/>
    <w:rsid w:val="00D10F07"/>
    <w:rsid w:val="00D11074"/>
    <w:rsid w:val="00D1144B"/>
    <w:rsid w:val="00D11817"/>
    <w:rsid w:val="00D11839"/>
    <w:rsid w:val="00D11C66"/>
    <w:rsid w:val="00D11DAE"/>
    <w:rsid w:val="00D13379"/>
    <w:rsid w:val="00D133F7"/>
    <w:rsid w:val="00D1345D"/>
    <w:rsid w:val="00D135D4"/>
    <w:rsid w:val="00D1466C"/>
    <w:rsid w:val="00D14893"/>
    <w:rsid w:val="00D14E40"/>
    <w:rsid w:val="00D1559A"/>
    <w:rsid w:val="00D155C0"/>
    <w:rsid w:val="00D15853"/>
    <w:rsid w:val="00D15998"/>
    <w:rsid w:val="00D15AD6"/>
    <w:rsid w:val="00D15CCE"/>
    <w:rsid w:val="00D15D63"/>
    <w:rsid w:val="00D15EDD"/>
    <w:rsid w:val="00D16EA3"/>
    <w:rsid w:val="00D1752B"/>
    <w:rsid w:val="00D17EAC"/>
    <w:rsid w:val="00D17FD4"/>
    <w:rsid w:val="00D20002"/>
    <w:rsid w:val="00D20170"/>
    <w:rsid w:val="00D202DA"/>
    <w:rsid w:val="00D2108B"/>
    <w:rsid w:val="00D211BD"/>
    <w:rsid w:val="00D213B8"/>
    <w:rsid w:val="00D213EA"/>
    <w:rsid w:val="00D21972"/>
    <w:rsid w:val="00D22003"/>
    <w:rsid w:val="00D22DDA"/>
    <w:rsid w:val="00D22EC2"/>
    <w:rsid w:val="00D232CB"/>
    <w:rsid w:val="00D23482"/>
    <w:rsid w:val="00D23BA2"/>
    <w:rsid w:val="00D24030"/>
    <w:rsid w:val="00D24122"/>
    <w:rsid w:val="00D2461C"/>
    <w:rsid w:val="00D24AC2"/>
    <w:rsid w:val="00D24D48"/>
    <w:rsid w:val="00D258CE"/>
    <w:rsid w:val="00D2591B"/>
    <w:rsid w:val="00D263FA"/>
    <w:rsid w:val="00D26BD3"/>
    <w:rsid w:val="00D26C44"/>
    <w:rsid w:val="00D26CE1"/>
    <w:rsid w:val="00D26E5E"/>
    <w:rsid w:val="00D27072"/>
    <w:rsid w:val="00D27463"/>
    <w:rsid w:val="00D27920"/>
    <w:rsid w:val="00D311B9"/>
    <w:rsid w:val="00D3191B"/>
    <w:rsid w:val="00D31CD4"/>
    <w:rsid w:val="00D31FBD"/>
    <w:rsid w:val="00D32017"/>
    <w:rsid w:val="00D322C1"/>
    <w:rsid w:val="00D323D3"/>
    <w:rsid w:val="00D324A9"/>
    <w:rsid w:val="00D326D7"/>
    <w:rsid w:val="00D32C98"/>
    <w:rsid w:val="00D33417"/>
    <w:rsid w:val="00D33906"/>
    <w:rsid w:val="00D33B2B"/>
    <w:rsid w:val="00D342A0"/>
    <w:rsid w:val="00D342E8"/>
    <w:rsid w:val="00D34980"/>
    <w:rsid w:val="00D34E7E"/>
    <w:rsid w:val="00D34F5B"/>
    <w:rsid w:val="00D3505C"/>
    <w:rsid w:val="00D3522C"/>
    <w:rsid w:val="00D35435"/>
    <w:rsid w:val="00D35CC7"/>
    <w:rsid w:val="00D35ED7"/>
    <w:rsid w:val="00D360F0"/>
    <w:rsid w:val="00D362DC"/>
    <w:rsid w:val="00D36584"/>
    <w:rsid w:val="00D3658C"/>
    <w:rsid w:val="00D36946"/>
    <w:rsid w:val="00D36BAF"/>
    <w:rsid w:val="00D36D46"/>
    <w:rsid w:val="00D36F7A"/>
    <w:rsid w:val="00D3713B"/>
    <w:rsid w:val="00D37636"/>
    <w:rsid w:val="00D37BAD"/>
    <w:rsid w:val="00D37CC0"/>
    <w:rsid w:val="00D4008B"/>
    <w:rsid w:val="00D40319"/>
    <w:rsid w:val="00D4046B"/>
    <w:rsid w:val="00D40954"/>
    <w:rsid w:val="00D40F9F"/>
    <w:rsid w:val="00D40FA4"/>
    <w:rsid w:val="00D4124D"/>
    <w:rsid w:val="00D41522"/>
    <w:rsid w:val="00D4197D"/>
    <w:rsid w:val="00D42B25"/>
    <w:rsid w:val="00D42E24"/>
    <w:rsid w:val="00D42E51"/>
    <w:rsid w:val="00D43799"/>
    <w:rsid w:val="00D439BF"/>
    <w:rsid w:val="00D43ECC"/>
    <w:rsid w:val="00D4483A"/>
    <w:rsid w:val="00D44D86"/>
    <w:rsid w:val="00D459F8"/>
    <w:rsid w:val="00D46206"/>
    <w:rsid w:val="00D462BB"/>
    <w:rsid w:val="00D466FA"/>
    <w:rsid w:val="00D46BAA"/>
    <w:rsid w:val="00D46C8B"/>
    <w:rsid w:val="00D46E9C"/>
    <w:rsid w:val="00D46FAC"/>
    <w:rsid w:val="00D46FD2"/>
    <w:rsid w:val="00D477B0"/>
    <w:rsid w:val="00D478D6"/>
    <w:rsid w:val="00D479B9"/>
    <w:rsid w:val="00D47C4C"/>
    <w:rsid w:val="00D47E0B"/>
    <w:rsid w:val="00D500AD"/>
    <w:rsid w:val="00D5075D"/>
    <w:rsid w:val="00D5082A"/>
    <w:rsid w:val="00D50C38"/>
    <w:rsid w:val="00D50C8F"/>
    <w:rsid w:val="00D50F74"/>
    <w:rsid w:val="00D51800"/>
    <w:rsid w:val="00D51CCE"/>
    <w:rsid w:val="00D522D7"/>
    <w:rsid w:val="00D524AD"/>
    <w:rsid w:val="00D528D7"/>
    <w:rsid w:val="00D52A04"/>
    <w:rsid w:val="00D52B07"/>
    <w:rsid w:val="00D52F6D"/>
    <w:rsid w:val="00D53246"/>
    <w:rsid w:val="00D53527"/>
    <w:rsid w:val="00D53663"/>
    <w:rsid w:val="00D5368D"/>
    <w:rsid w:val="00D5440A"/>
    <w:rsid w:val="00D5456C"/>
    <w:rsid w:val="00D547D3"/>
    <w:rsid w:val="00D54A9E"/>
    <w:rsid w:val="00D54B2F"/>
    <w:rsid w:val="00D54D5D"/>
    <w:rsid w:val="00D55204"/>
    <w:rsid w:val="00D552C0"/>
    <w:rsid w:val="00D55787"/>
    <w:rsid w:val="00D557F9"/>
    <w:rsid w:val="00D56991"/>
    <w:rsid w:val="00D56B8E"/>
    <w:rsid w:val="00D56C21"/>
    <w:rsid w:val="00D57864"/>
    <w:rsid w:val="00D578C8"/>
    <w:rsid w:val="00D579AA"/>
    <w:rsid w:val="00D57CC6"/>
    <w:rsid w:val="00D60640"/>
    <w:rsid w:val="00D60B06"/>
    <w:rsid w:val="00D60EED"/>
    <w:rsid w:val="00D62476"/>
    <w:rsid w:val="00D625C1"/>
    <w:rsid w:val="00D62C18"/>
    <w:rsid w:val="00D62F69"/>
    <w:rsid w:val="00D63097"/>
    <w:rsid w:val="00D63121"/>
    <w:rsid w:val="00D632CA"/>
    <w:rsid w:val="00D633FC"/>
    <w:rsid w:val="00D6447A"/>
    <w:rsid w:val="00D644DD"/>
    <w:rsid w:val="00D64927"/>
    <w:rsid w:val="00D64AAC"/>
    <w:rsid w:val="00D64CB7"/>
    <w:rsid w:val="00D64D3B"/>
    <w:rsid w:val="00D65A1E"/>
    <w:rsid w:val="00D66E7D"/>
    <w:rsid w:val="00D671E9"/>
    <w:rsid w:val="00D67367"/>
    <w:rsid w:val="00D6783D"/>
    <w:rsid w:val="00D703A4"/>
    <w:rsid w:val="00D70C0B"/>
    <w:rsid w:val="00D71273"/>
    <w:rsid w:val="00D72596"/>
    <w:rsid w:val="00D725F4"/>
    <w:rsid w:val="00D72B8B"/>
    <w:rsid w:val="00D72C1C"/>
    <w:rsid w:val="00D7310D"/>
    <w:rsid w:val="00D731A2"/>
    <w:rsid w:val="00D73C65"/>
    <w:rsid w:val="00D73CE8"/>
    <w:rsid w:val="00D74331"/>
    <w:rsid w:val="00D74943"/>
    <w:rsid w:val="00D74A94"/>
    <w:rsid w:val="00D74BDA"/>
    <w:rsid w:val="00D74CF9"/>
    <w:rsid w:val="00D76771"/>
    <w:rsid w:val="00D76933"/>
    <w:rsid w:val="00D7693E"/>
    <w:rsid w:val="00D76E40"/>
    <w:rsid w:val="00D76FA0"/>
    <w:rsid w:val="00D772F3"/>
    <w:rsid w:val="00D7732F"/>
    <w:rsid w:val="00D7734C"/>
    <w:rsid w:val="00D778F1"/>
    <w:rsid w:val="00D77ABB"/>
    <w:rsid w:val="00D8069A"/>
    <w:rsid w:val="00D8094D"/>
    <w:rsid w:val="00D80C8F"/>
    <w:rsid w:val="00D81064"/>
    <w:rsid w:val="00D8130D"/>
    <w:rsid w:val="00D81443"/>
    <w:rsid w:val="00D817DD"/>
    <w:rsid w:val="00D82878"/>
    <w:rsid w:val="00D82A40"/>
    <w:rsid w:val="00D82BB5"/>
    <w:rsid w:val="00D839D1"/>
    <w:rsid w:val="00D83DF4"/>
    <w:rsid w:val="00D844F5"/>
    <w:rsid w:val="00D846BE"/>
    <w:rsid w:val="00D846FC"/>
    <w:rsid w:val="00D84764"/>
    <w:rsid w:val="00D84B11"/>
    <w:rsid w:val="00D84CFD"/>
    <w:rsid w:val="00D84D30"/>
    <w:rsid w:val="00D84E8A"/>
    <w:rsid w:val="00D85044"/>
    <w:rsid w:val="00D852C1"/>
    <w:rsid w:val="00D853A9"/>
    <w:rsid w:val="00D85798"/>
    <w:rsid w:val="00D85E8F"/>
    <w:rsid w:val="00D863F0"/>
    <w:rsid w:val="00D86B7E"/>
    <w:rsid w:val="00D86D27"/>
    <w:rsid w:val="00D86ED8"/>
    <w:rsid w:val="00D879FC"/>
    <w:rsid w:val="00D87EA9"/>
    <w:rsid w:val="00D87F7D"/>
    <w:rsid w:val="00D90407"/>
    <w:rsid w:val="00D90A3A"/>
    <w:rsid w:val="00D90D0E"/>
    <w:rsid w:val="00D9122A"/>
    <w:rsid w:val="00D918AE"/>
    <w:rsid w:val="00D91B05"/>
    <w:rsid w:val="00D91B6A"/>
    <w:rsid w:val="00D91EE2"/>
    <w:rsid w:val="00D9201B"/>
    <w:rsid w:val="00D9243A"/>
    <w:rsid w:val="00D92947"/>
    <w:rsid w:val="00D93249"/>
    <w:rsid w:val="00D941A2"/>
    <w:rsid w:val="00D9430F"/>
    <w:rsid w:val="00D94805"/>
    <w:rsid w:val="00D94849"/>
    <w:rsid w:val="00D94DE1"/>
    <w:rsid w:val="00D94E8D"/>
    <w:rsid w:val="00D9622F"/>
    <w:rsid w:val="00D966A2"/>
    <w:rsid w:val="00D971CB"/>
    <w:rsid w:val="00D9761E"/>
    <w:rsid w:val="00D97A78"/>
    <w:rsid w:val="00D97B29"/>
    <w:rsid w:val="00D97D8C"/>
    <w:rsid w:val="00DA053B"/>
    <w:rsid w:val="00DA05EC"/>
    <w:rsid w:val="00DA07C1"/>
    <w:rsid w:val="00DA0B4B"/>
    <w:rsid w:val="00DA0CED"/>
    <w:rsid w:val="00DA0E54"/>
    <w:rsid w:val="00DA1164"/>
    <w:rsid w:val="00DA16FE"/>
    <w:rsid w:val="00DA1925"/>
    <w:rsid w:val="00DA1A33"/>
    <w:rsid w:val="00DA1C77"/>
    <w:rsid w:val="00DA1DA4"/>
    <w:rsid w:val="00DA207D"/>
    <w:rsid w:val="00DA20CE"/>
    <w:rsid w:val="00DA23B5"/>
    <w:rsid w:val="00DA2A03"/>
    <w:rsid w:val="00DA2C1E"/>
    <w:rsid w:val="00DA36CB"/>
    <w:rsid w:val="00DA389D"/>
    <w:rsid w:val="00DA3964"/>
    <w:rsid w:val="00DA4B34"/>
    <w:rsid w:val="00DA5571"/>
    <w:rsid w:val="00DA55D9"/>
    <w:rsid w:val="00DA5E1E"/>
    <w:rsid w:val="00DA6656"/>
    <w:rsid w:val="00DA68D5"/>
    <w:rsid w:val="00DA702B"/>
    <w:rsid w:val="00DB03A7"/>
    <w:rsid w:val="00DB16D9"/>
    <w:rsid w:val="00DB172A"/>
    <w:rsid w:val="00DB1C3E"/>
    <w:rsid w:val="00DB1D27"/>
    <w:rsid w:val="00DB2468"/>
    <w:rsid w:val="00DB2710"/>
    <w:rsid w:val="00DB2773"/>
    <w:rsid w:val="00DB2C01"/>
    <w:rsid w:val="00DB3205"/>
    <w:rsid w:val="00DB34F3"/>
    <w:rsid w:val="00DB358F"/>
    <w:rsid w:val="00DB3769"/>
    <w:rsid w:val="00DB3F91"/>
    <w:rsid w:val="00DB4490"/>
    <w:rsid w:val="00DB471A"/>
    <w:rsid w:val="00DB4C0E"/>
    <w:rsid w:val="00DB4F79"/>
    <w:rsid w:val="00DB5161"/>
    <w:rsid w:val="00DB5277"/>
    <w:rsid w:val="00DB5356"/>
    <w:rsid w:val="00DB562F"/>
    <w:rsid w:val="00DB5909"/>
    <w:rsid w:val="00DB597D"/>
    <w:rsid w:val="00DB601B"/>
    <w:rsid w:val="00DB614B"/>
    <w:rsid w:val="00DB61A9"/>
    <w:rsid w:val="00DB6628"/>
    <w:rsid w:val="00DB6CE3"/>
    <w:rsid w:val="00DB7490"/>
    <w:rsid w:val="00DB7A05"/>
    <w:rsid w:val="00DB7D7F"/>
    <w:rsid w:val="00DB9062"/>
    <w:rsid w:val="00DC09F6"/>
    <w:rsid w:val="00DC0E4A"/>
    <w:rsid w:val="00DC16D5"/>
    <w:rsid w:val="00DC1ACE"/>
    <w:rsid w:val="00DC1C1E"/>
    <w:rsid w:val="00DC2154"/>
    <w:rsid w:val="00DC2375"/>
    <w:rsid w:val="00DC2BE5"/>
    <w:rsid w:val="00DC35E4"/>
    <w:rsid w:val="00DC4902"/>
    <w:rsid w:val="00DC49E0"/>
    <w:rsid w:val="00DC4C28"/>
    <w:rsid w:val="00DC4CB0"/>
    <w:rsid w:val="00DC4D83"/>
    <w:rsid w:val="00DC513F"/>
    <w:rsid w:val="00DC585B"/>
    <w:rsid w:val="00DC6613"/>
    <w:rsid w:val="00DC76BE"/>
    <w:rsid w:val="00DC7BA0"/>
    <w:rsid w:val="00DC7C07"/>
    <w:rsid w:val="00DC7E1C"/>
    <w:rsid w:val="00DD0010"/>
    <w:rsid w:val="00DD0807"/>
    <w:rsid w:val="00DD0BD6"/>
    <w:rsid w:val="00DD1278"/>
    <w:rsid w:val="00DD1728"/>
    <w:rsid w:val="00DD1A3A"/>
    <w:rsid w:val="00DD1BAC"/>
    <w:rsid w:val="00DD2843"/>
    <w:rsid w:val="00DD34A8"/>
    <w:rsid w:val="00DD3D0C"/>
    <w:rsid w:val="00DD3DF4"/>
    <w:rsid w:val="00DD47C2"/>
    <w:rsid w:val="00DD5086"/>
    <w:rsid w:val="00DD543B"/>
    <w:rsid w:val="00DD55FF"/>
    <w:rsid w:val="00DD5DBD"/>
    <w:rsid w:val="00DD6046"/>
    <w:rsid w:val="00DD6429"/>
    <w:rsid w:val="00DD668F"/>
    <w:rsid w:val="00DD74DC"/>
    <w:rsid w:val="00DD7BEE"/>
    <w:rsid w:val="00DD7D56"/>
    <w:rsid w:val="00DE05FD"/>
    <w:rsid w:val="00DE093F"/>
    <w:rsid w:val="00DE101C"/>
    <w:rsid w:val="00DE1C7A"/>
    <w:rsid w:val="00DE26EC"/>
    <w:rsid w:val="00DE2D5E"/>
    <w:rsid w:val="00DE38B2"/>
    <w:rsid w:val="00DE3A70"/>
    <w:rsid w:val="00DE3DFD"/>
    <w:rsid w:val="00DE4955"/>
    <w:rsid w:val="00DE546E"/>
    <w:rsid w:val="00DE5D0C"/>
    <w:rsid w:val="00DE61A2"/>
    <w:rsid w:val="00DE6324"/>
    <w:rsid w:val="00DE65FB"/>
    <w:rsid w:val="00DE668B"/>
    <w:rsid w:val="00DE696A"/>
    <w:rsid w:val="00DE6B86"/>
    <w:rsid w:val="00DE71BA"/>
    <w:rsid w:val="00DE7376"/>
    <w:rsid w:val="00DE756E"/>
    <w:rsid w:val="00DF0087"/>
    <w:rsid w:val="00DF0E51"/>
    <w:rsid w:val="00DF1452"/>
    <w:rsid w:val="00DF1574"/>
    <w:rsid w:val="00DF17AB"/>
    <w:rsid w:val="00DF2621"/>
    <w:rsid w:val="00DF2831"/>
    <w:rsid w:val="00DF3AF3"/>
    <w:rsid w:val="00DF3CDF"/>
    <w:rsid w:val="00DF3D29"/>
    <w:rsid w:val="00DF3DF2"/>
    <w:rsid w:val="00DF3ECF"/>
    <w:rsid w:val="00DF42B4"/>
    <w:rsid w:val="00DF4880"/>
    <w:rsid w:val="00DF4F0F"/>
    <w:rsid w:val="00DF5084"/>
    <w:rsid w:val="00DF53E2"/>
    <w:rsid w:val="00DF5A36"/>
    <w:rsid w:val="00DF6027"/>
    <w:rsid w:val="00DF637B"/>
    <w:rsid w:val="00DF67C6"/>
    <w:rsid w:val="00DF6868"/>
    <w:rsid w:val="00DF6DAB"/>
    <w:rsid w:val="00DF70F2"/>
    <w:rsid w:val="00DF718A"/>
    <w:rsid w:val="00DF74ED"/>
    <w:rsid w:val="00DF75D9"/>
    <w:rsid w:val="00E00011"/>
    <w:rsid w:val="00E008A0"/>
    <w:rsid w:val="00E00A05"/>
    <w:rsid w:val="00E011C2"/>
    <w:rsid w:val="00E013B2"/>
    <w:rsid w:val="00E01670"/>
    <w:rsid w:val="00E016AD"/>
    <w:rsid w:val="00E02011"/>
    <w:rsid w:val="00E02179"/>
    <w:rsid w:val="00E024BC"/>
    <w:rsid w:val="00E02A20"/>
    <w:rsid w:val="00E02A23"/>
    <w:rsid w:val="00E02A56"/>
    <w:rsid w:val="00E02D3E"/>
    <w:rsid w:val="00E031FD"/>
    <w:rsid w:val="00E033D4"/>
    <w:rsid w:val="00E035BC"/>
    <w:rsid w:val="00E03729"/>
    <w:rsid w:val="00E03DD9"/>
    <w:rsid w:val="00E03E6D"/>
    <w:rsid w:val="00E04C03"/>
    <w:rsid w:val="00E04D25"/>
    <w:rsid w:val="00E04E09"/>
    <w:rsid w:val="00E04E9E"/>
    <w:rsid w:val="00E05291"/>
    <w:rsid w:val="00E054D5"/>
    <w:rsid w:val="00E05EFF"/>
    <w:rsid w:val="00E05FD4"/>
    <w:rsid w:val="00E06516"/>
    <w:rsid w:val="00E07159"/>
    <w:rsid w:val="00E07376"/>
    <w:rsid w:val="00E079FA"/>
    <w:rsid w:val="00E10528"/>
    <w:rsid w:val="00E11E00"/>
    <w:rsid w:val="00E1237D"/>
    <w:rsid w:val="00E12411"/>
    <w:rsid w:val="00E12E3F"/>
    <w:rsid w:val="00E12FAE"/>
    <w:rsid w:val="00E13896"/>
    <w:rsid w:val="00E13FF2"/>
    <w:rsid w:val="00E14402"/>
    <w:rsid w:val="00E146D4"/>
    <w:rsid w:val="00E14853"/>
    <w:rsid w:val="00E14CCA"/>
    <w:rsid w:val="00E14EC1"/>
    <w:rsid w:val="00E14ED1"/>
    <w:rsid w:val="00E156C7"/>
    <w:rsid w:val="00E158F0"/>
    <w:rsid w:val="00E15E20"/>
    <w:rsid w:val="00E16D94"/>
    <w:rsid w:val="00E16F04"/>
    <w:rsid w:val="00E16F1A"/>
    <w:rsid w:val="00E17439"/>
    <w:rsid w:val="00E17723"/>
    <w:rsid w:val="00E2004C"/>
    <w:rsid w:val="00E20109"/>
    <w:rsid w:val="00E20262"/>
    <w:rsid w:val="00E20C11"/>
    <w:rsid w:val="00E20D0F"/>
    <w:rsid w:val="00E20E08"/>
    <w:rsid w:val="00E2124C"/>
    <w:rsid w:val="00E213BD"/>
    <w:rsid w:val="00E21BB7"/>
    <w:rsid w:val="00E21E0A"/>
    <w:rsid w:val="00E22450"/>
    <w:rsid w:val="00E22558"/>
    <w:rsid w:val="00E225A0"/>
    <w:rsid w:val="00E22759"/>
    <w:rsid w:val="00E22A7A"/>
    <w:rsid w:val="00E22B54"/>
    <w:rsid w:val="00E22B7B"/>
    <w:rsid w:val="00E22DD5"/>
    <w:rsid w:val="00E23270"/>
    <w:rsid w:val="00E2370B"/>
    <w:rsid w:val="00E23DFB"/>
    <w:rsid w:val="00E23EC9"/>
    <w:rsid w:val="00E24119"/>
    <w:rsid w:val="00E24500"/>
    <w:rsid w:val="00E245BC"/>
    <w:rsid w:val="00E25580"/>
    <w:rsid w:val="00E25B1B"/>
    <w:rsid w:val="00E25E03"/>
    <w:rsid w:val="00E25E25"/>
    <w:rsid w:val="00E264E6"/>
    <w:rsid w:val="00E26B06"/>
    <w:rsid w:val="00E26B2F"/>
    <w:rsid w:val="00E26B39"/>
    <w:rsid w:val="00E26B9C"/>
    <w:rsid w:val="00E277F6"/>
    <w:rsid w:val="00E27DFC"/>
    <w:rsid w:val="00E307B7"/>
    <w:rsid w:val="00E31196"/>
    <w:rsid w:val="00E313FD"/>
    <w:rsid w:val="00E315EA"/>
    <w:rsid w:val="00E31BB0"/>
    <w:rsid w:val="00E31D09"/>
    <w:rsid w:val="00E31EDA"/>
    <w:rsid w:val="00E3255F"/>
    <w:rsid w:val="00E32A19"/>
    <w:rsid w:val="00E32ACE"/>
    <w:rsid w:val="00E331DE"/>
    <w:rsid w:val="00E338D7"/>
    <w:rsid w:val="00E33B93"/>
    <w:rsid w:val="00E34093"/>
    <w:rsid w:val="00E3438A"/>
    <w:rsid w:val="00E345EF"/>
    <w:rsid w:val="00E34EE6"/>
    <w:rsid w:val="00E353B7"/>
    <w:rsid w:val="00E3586C"/>
    <w:rsid w:val="00E35F1C"/>
    <w:rsid w:val="00E36044"/>
    <w:rsid w:val="00E36378"/>
    <w:rsid w:val="00E36844"/>
    <w:rsid w:val="00E36CB3"/>
    <w:rsid w:val="00E36D3D"/>
    <w:rsid w:val="00E371E7"/>
    <w:rsid w:val="00E37471"/>
    <w:rsid w:val="00E3755F"/>
    <w:rsid w:val="00E376F4"/>
    <w:rsid w:val="00E401BA"/>
    <w:rsid w:val="00E401D6"/>
    <w:rsid w:val="00E402CD"/>
    <w:rsid w:val="00E405DA"/>
    <w:rsid w:val="00E4082F"/>
    <w:rsid w:val="00E40979"/>
    <w:rsid w:val="00E40BD5"/>
    <w:rsid w:val="00E40BD6"/>
    <w:rsid w:val="00E413D1"/>
    <w:rsid w:val="00E414A6"/>
    <w:rsid w:val="00E41B9C"/>
    <w:rsid w:val="00E420FC"/>
    <w:rsid w:val="00E42C1D"/>
    <w:rsid w:val="00E42DE0"/>
    <w:rsid w:val="00E43173"/>
    <w:rsid w:val="00E434F0"/>
    <w:rsid w:val="00E43C44"/>
    <w:rsid w:val="00E4401F"/>
    <w:rsid w:val="00E44031"/>
    <w:rsid w:val="00E44562"/>
    <w:rsid w:val="00E451D3"/>
    <w:rsid w:val="00E45810"/>
    <w:rsid w:val="00E45E7B"/>
    <w:rsid w:val="00E4695A"/>
    <w:rsid w:val="00E472BA"/>
    <w:rsid w:val="00E47F5C"/>
    <w:rsid w:val="00E50051"/>
    <w:rsid w:val="00E50124"/>
    <w:rsid w:val="00E5032C"/>
    <w:rsid w:val="00E507B9"/>
    <w:rsid w:val="00E5084F"/>
    <w:rsid w:val="00E50B36"/>
    <w:rsid w:val="00E50BEF"/>
    <w:rsid w:val="00E50D97"/>
    <w:rsid w:val="00E50EC8"/>
    <w:rsid w:val="00E50F50"/>
    <w:rsid w:val="00E5136F"/>
    <w:rsid w:val="00E5161E"/>
    <w:rsid w:val="00E51737"/>
    <w:rsid w:val="00E51A1C"/>
    <w:rsid w:val="00E51F24"/>
    <w:rsid w:val="00E52023"/>
    <w:rsid w:val="00E52242"/>
    <w:rsid w:val="00E529FD"/>
    <w:rsid w:val="00E52D3F"/>
    <w:rsid w:val="00E53488"/>
    <w:rsid w:val="00E53D2A"/>
    <w:rsid w:val="00E53DB0"/>
    <w:rsid w:val="00E55BFD"/>
    <w:rsid w:val="00E565C7"/>
    <w:rsid w:val="00E566AF"/>
    <w:rsid w:val="00E57087"/>
    <w:rsid w:val="00E57240"/>
    <w:rsid w:val="00E57B6E"/>
    <w:rsid w:val="00E57B70"/>
    <w:rsid w:val="00E57C37"/>
    <w:rsid w:val="00E57CAC"/>
    <w:rsid w:val="00E6053C"/>
    <w:rsid w:val="00E6060F"/>
    <w:rsid w:val="00E60643"/>
    <w:rsid w:val="00E60CEF"/>
    <w:rsid w:val="00E61138"/>
    <w:rsid w:val="00E614F1"/>
    <w:rsid w:val="00E61B37"/>
    <w:rsid w:val="00E62314"/>
    <w:rsid w:val="00E62812"/>
    <w:rsid w:val="00E62A26"/>
    <w:rsid w:val="00E62B10"/>
    <w:rsid w:val="00E62BA0"/>
    <w:rsid w:val="00E62CAF"/>
    <w:rsid w:val="00E62CBF"/>
    <w:rsid w:val="00E63024"/>
    <w:rsid w:val="00E63397"/>
    <w:rsid w:val="00E6453E"/>
    <w:rsid w:val="00E646E5"/>
    <w:rsid w:val="00E64EE7"/>
    <w:rsid w:val="00E64F3F"/>
    <w:rsid w:val="00E65342"/>
    <w:rsid w:val="00E653C7"/>
    <w:rsid w:val="00E655FA"/>
    <w:rsid w:val="00E656BF"/>
    <w:rsid w:val="00E6583F"/>
    <w:rsid w:val="00E6596E"/>
    <w:rsid w:val="00E65A29"/>
    <w:rsid w:val="00E65BEC"/>
    <w:rsid w:val="00E65DA8"/>
    <w:rsid w:val="00E6638C"/>
    <w:rsid w:val="00E66796"/>
    <w:rsid w:val="00E6730D"/>
    <w:rsid w:val="00E677F7"/>
    <w:rsid w:val="00E67887"/>
    <w:rsid w:val="00E67AF3"/>
    <w:rsid w:val="00E67D86"/>
    <w:rsid w:val="00E67E73"/>
    <w:rsid w:val="00E70660"/>
    <w:rsid w:val="00E70B46"/>
    <w:rsid w:val="00E70DCD"/>
    <w:rsid w:val="00E70F25"/>
    <w:rsid w:val="00E71D56"/>
    <w:rsid w:val="00E72006"/>
    <w:rsid w:val="00E72880"/>
    <w:rsid w:val="00E72B0F"/>
    <w:rsid w:val="00E72F04"/>
    <w:rsid w:val="00E72F49"/>
    <w:rsid w:val="00E731F0"/>
    <w:rsid w:val="00E73ABC"/>
    <w:rsid w:val="00E73C83"/>
    <w:rsid w:val="00E74009"/>
    <w:rsid w:val="00E74866"/>
    <w:rsid w:val="00E749E6"/>
    <w:rsid w:val="00E74E13"/>
    <w:rsid w:val="00E7525D"/>
    <w:rsid w:val="00E753B3"/>
    <w:rsid w:val="00E75A19"/>
    <w:rsid w:val="00E75B51"/>
    <w:rsid w:val="00E75B5F"/>
    <w:rsid w:val="00E75D78"/>
    <w:rsid w:val="00E75F29"/>
    <w:rsid w:val="00E763F3"/>
    <w:rsid w:val="00E76453"/>
    <w:rsid w:val="00E76B63"/>
    <w:rsid w:val="00E76BC8"/>
    <w:rsid w:val="00E76DF0"/>
    <w:rsid w:val="00E76F34"/>
    <w:rsid w:val="00E773AD"/>
    <w:rsid w:val="00E775F7"/>
    <w:rsid w:val="00E77744"/>
    <w:rsid w:val="00E77C4D"/>
    <w:rsid w:val="00E80054"/>
    <w:rsid w:val="00E8006B"/>
    <w:rsid w:val="00E8092B"/>
    <w:rsid w:val="00E80EBD"/>
    <w:rsid w:val="00E810A2"/>
    <w:rsid w:val="00E810DE"/>
    <w:rsid w:val="00E81193"/>
    <w:rsid w:val="00E81AA1"/>
    <w:rsid w:val="00E82384"/>
    <w:rsid w:val="00E8263B"/>
    <w:rsid w:val="00E82D59"/>
    <w:rsid w:val="00E83125"/>
    <w:rsid w:val="00E83BBA"/>
    <w:rsid w:val="00E83D43"/>
    <w:rsid w:val="00E83FB0"/>
    <w:rsid w:val="00E85145"/>
    <w:rsid w:val="00E8540B"/>
    <w:rsid w:val="00E85A68"/>
    <w:rsid w:val="00E85F2F"/>
    <w:rsid w:val="00E863B9"/>
    <w:rsid w:val="00E86537"/>
    <w:rsid w:val="00E868B3"/>
    <w:rsid w:val="00E86E2D"/>
    <w:rsid w:val="00E8735F"/>
    <w:rsid w:val="00E875D7"/>
    <w:rsid w:val="00E8769F"/>
    <w:rsid w:val="00E8780E"/>
    <w:rsid w:val="00E87A8C"/>
    <w:rsid w:val="00E90019"/>
    <w:rsid w:val="00E900A7"/>
    <w:rsid w:val="00E90B62"/>
    <w:rsid w:val="00E90B75"/>
    <w:rsid w:val="00E90D12"/>
    <w:rsid w:val="00E91162"/>
    <w:rsid w:val="00E91488"/>
    <w:rsid w:val="00E91789"/>
    <w:rsid w:val="00E9181C"/>
    <w:rsid w:val="00E91BFD"/>
    <w:rsid w:val="00E9202E"/>
    <w:rsid w:val="00E92116"/>
    <w:rsid w:val="00E92534"/>
    <w:rsid w:val="00E92C19"/>
    <w:rsid w:val="00E92C73"/>
    <w:rsid w:val="00E931CE"/>
    <w:rsid w:val="00E932A7"/>
    <w:rsid w:val="00E9333E"/>
    <w:rsid w:val="00E934E6"/>
    <w:rsid w:val="00E936F4"/>
    <w:rsid w:val="00E9372C"/>
    <w:rsid w:val="00E93B61"/>
    <w:rsid w:val="00E9419E"/>
    <w:rsid w:val="00E9430B"/>
    <w:rsid w:val="00E943D0"/>
    <w:rsid w:val="00E9485B"/>
    <w:rsid w:val="00E94EA4"/>
    <w:rsid w:val="00E958FC"/>
    <w:rsid w:val="00E95C8E"/>
    <w:rsid w:val="00E96509"/>
    <w:rsid w:val="00E96A9E"/>
    <w:rsid w:val="00E96ABA"/>
    <w:rsid w:val="00E96EF7"/>
    <w:rsid w:val="00E97364"/>
    <w:rsid w:val="00E977CF"/>
    <w:rsid w:val="00E9791F"/>
    <w:rsid w:val="00E97B11"/>
    <w:rsid w:val="00EA0553"/>
    <w:rsid w:val="00EA09BC"/>
    <w:rsid w:val="00EA161D"/>
    <w:rsid w:val="00EA2304"/>
    <w:rsid w:val="00EA236D"/>
    <w:rsid w:val="00EA2537"/>
    <w:rsid w:val="00EA272E"/>
    <w:rsid w:val="00EA29F2"/>
    <w:rsid w:val="00EA3856"/>
    <w:rsid w:val="00EA3F93"/>
    <w:rsid w:val="00EA424F"/>
    <w:rsid w:val="00EA43AF"/>
    <w:rsid w:val="00EA44C5"/>
    <w:rsid w:val="00EA4BF9"/>
    <w:rsid w:val="00EA4C37"/>
    <w:rsid w:val="00EA52DC"/>
    <w:rsid w:val="00EA55BC"/>
    <w:rsid w:val="00EA5761"/>
    <w:rsid w:val="00EA5F46"/>
    <w:rsid w:val="00EA6046"/>
    <w:rsid w:val="00EA686C"/>
    <w:rsid w:val="00EA68FC"/>
    <w:rsid w:val="00EA69DE"/>
    <w:rsid w:val="00EA77A3"/>
    <w:rsid w:val="00EA7B84"/>
    <w:rsid w:val="00EA7E78"/>
    <w:rsid w:val="00EB01D3"/>
    <w:rsid w:val="00EB038E"/>
    <w:rsid w:val="00EB0693"/>
    <w:rsid w:val="00EB07BF"/>
    <w:rsid w:val="00EB20D2"/>
    <w:rsid w:val="00EB2836"/>
    <w:rsid w:val="00EB29B3"/>
    <w:rsid w:val="00EB2A06"/>
    <w:rsid w:val="00EB2B9E"/>
    <w:rsid w:val="00EB2E36"/>
    <w:rsid w:val="00EB2FFB"/>
    <w:rsid w:val="00EB32CA"/>
    <w:rsid w:val="00EB378E"/>
    <w:rsid w:val="00EB3A83"/>
    <w:rsid w:val="00EB4901"/>
    <w:rsid w:val="00EB4C0F"/>
    <w:rsid w:val="00EB4F8E"/>
    <w:rsid w:val="00EB5325"/>
    <w:rsid w:val="00EB576D"/>
    <w:rsid w:val="00EB58E2"/>
    <w:rsid w:val="00EB5A58"/>
    <w:rsid w:val="00EB5B07"/>
    <w:rsid w:val="00EB5C0C"/>
    <w:rsid w:val="00EB5CAE"/>
    <w:rsid w:val="00EB5D99"/>
    <w:rsid w:val="00EB5F47"/>
    <w:rsid w:val="00EB5FA7"/>
    <w:rsid w:val="00EB5FB2"/>
    <w:rsid w:val="00EB61D7"/>
    <w:rsid w:val="00EB64E8"/>
    <w:rsid w:val="00EB6763"/>
    <w:rsid w:val="00EB7BB3"/>
    <w:rsid w:val="00EB7C99"/>
    <w:rsid w:val="00EC015F"/>
    <w:rsid w:val="00EC017A"/>
    <w:rsid w:val="00EC055C"/>
    <w:rsid w:val="00EC1025"/>
    <w:rsid w:val="00EC140C"/>
    <w:rsid w:val="00EC17C5"/>
    <w:rsid w:val="00EC1C21"/>
    <w:rsid w:val="00EC1C91"/>
    <w:rsid w:val="00EC1E8E"/>
    <w:rsid w:val="00EC2348"/>
    <w:rsid w:val="00EC311D"/>
    <w:rsid w:val="00EC3A51"/>
    <w:rsid w:val="00EC40E9"/>
    <w:rsid w:val="00EC54F5"/>
    <w:rsid w:val="00EC55E9"/>
    <w:rsid w:val="00EC5840"/>
    <w:rsid w:val="00EC5E92"/>
    <w:rsid w:val="00EC6C18"/>
    <w:rsid w:val="00EC6FAE"/>
    <w:rsid w:val="00EC78FB"/>
    <w:rsid w:val="00ED06AE"/>
    <w:rsid w:val="00ED13DE"/>
    <w:rsid w:val="00ED15E2"/>
    <w:rsid w:val="00ED16BE"/>
    <w:rsid w:val="00ED1F15"/>
    <w:rsid w:val="00ED246F"/>
    <w:rsid w:val="00ED2723"/>
    <w:rsid w:val="00ED29F6"/>
    <w:rsid w:val="00ED2C85"/>
    <w:rsid w:val="00ED2D54"/>
    <w:rsid w:val="00ED361A"/>
    <w:rsid w:val="00ED39E7"/>
    <w:rsid w:val="00ED3CC1"/>
    <w:rsid w:val="00ED41FC"/>
    <w:rsid w:val="00ED460A"/>
    <w:rsid w:val="00ED47E8"/>
    <w:rsid w:val="00ED588A"/>
    <w:rsid w:val="00ED5A80"/>
    <w:rsid w:val="00ED5B2C"/>
    <w:rsid w:val="00ED5EFE"/>
    <w:rsid w:val="00ED5FAB"/>
    <w:rsid w:val="00ED6825"/>
    <w:rsid w:val="00ED691E"/>
    <w:rsid w:val="00ED6C8E"/>
    <w:rsid w:val="00ED6EDA"/>
    <w:rsid w:val="00ED7578"/>
    <w:rsid w:val="00ED7D1E"/>
    <w:rsid w:val="00ED7D72"/>
    <w:rsid w:val="00EE0216"/>
    <w:rsid w:val="00EE0857"/>
    <w:rsid w:val="00EE08AD"/>
    <w:rsid w:val="00EE0E04"/>
    <w:rsid w:val="00EE11DD"/>
    <w:rsid w:val="00EE1E6F"/>
    <w:rsid w:val="00EE1FB6"/>
    <w:rsid w:val="00EE2260"/>
    <w:rsid w:val="00EE22D1"/>
    <w:rsid w:val="00EE23CF"/>
    <w:rsid w:val="00EE27A2"/>
    <w:rsid w:val="00EE28C3"/>
    <w:rsid w:val="00EE3323"/>
    <w:rsid w:val="00EE4353"/>
    <w:rsid w:val="00EE509C"/>
    <w:rsid w:val="00EE58EE"/>
    <w:rsid w:val="00EE61F1"/>
    <w:rsid w:val="00EE623E"/>
    <w:rsid w:val="00EE62FE"/>
    <w:rsid w:val="00EE6D4C"/>
    <w:rsid w:val="00EE72C0"/>
    <w:rsid w:val="00EE775B"/>
    <w:rsid w:val="00EE7A02"/>
    <w:rsid w:val="00EE7A91"/>
    <w:rsid w:val="00EE7E28"/>
    <w:rsid w:val="00EF0F06"/>
    <w:rsid w:val="00EF1DE2"/>
    <w:rsid w:val="00EF2525"/>
    <w:rsid w:val="00EF26EA"/>
    <w:rsid w:val="00EF2719"/>
    <w:rsid w:val="00EF3116"/>
    <w:rsid w:val="00EF316E"/>
    <w:rsid w:val="00EF38F7"/>
    <w:rsid w:val="00EF3AA2"/>
    <w:rsid w:val="00EF4558"/>
    <w:rsid w:val="00EF4CDC"/>
    <w:rsid w:val="00EF4CF8"/>
    <w:rsid w:val="00EF5234"/>
    <w:rsid w:val="00EF534B"/>
    <w:rsid w:val="00EF5579"/>
    <w:rsid w:val="00EF59E3"/>
    <w:rsid w:val="00EF5FF9"/>
    <w:rsid w:val="00EF64BA"/>
    <w:rsid w:val="00EF6CE1"/>
    <w:rsid w:val="00EF6EA0"/>
    <w:rsid w:val="00EF70CD"/>
    <w:rsid w:val="00EF751E"/>
    <w:rsid w:val="00EF7538"/>
    <w:rsid w:val="00F00203"/>
    <w:rsid w:val="00F00E3C"/>
    <w:rsid w:val="00F010B9"/>
    <w:rsid w:val="00F011C2"/>
    <w:rsid w:val="00F01489"/>
    <w:rsid w:val="00F017A5"/>
    <w:rsid w:val="00F017D3"/>
    <w:rsid w:val="00F01926"/>
    <w:rsid w:val="00F019B6"/>
    <w:rsid w:val="00F02473"/>
    <w:rsid w:val="00F0249D"/>
    <w:rsid w:val="00F03393"/>
    <w:rsid w:val="00F03478"/>
    <w:rsid w:val="00F034DA"/>
    <w:rsid w:val="00F03F5F"/>
    <w:rsid w:val="00F040D3"/>
    <w:rsid w:val="00F04239"/>
    <w:rsid w:val="00F04385"/>
    <w:rsid w:val="00F04419"/>
    <w:rsid w:val="00F05DCF"/>
    <w:rsid w:val="00F05F3E"/>
    <w:rsid w:val="00F06BB9"/>
    <w:rsid w:val="00F06CB6"/>
    <w:rsid w:val="00F0710C"/>
    <w:rsid w:val="00F07199"/>
    <w:rsid w:val="00F072D7"/>
    <w:rsid w:val="00F07601"/>
    <w:rsid w:val="00F0782A"/>
    <w:rsid w:val="00F07C54"/>
    <w:rsid w:val="00F106E6"/>
    <w:rsid w:val="00F11202"/>
    <w:rsid w:val="00F11999"/>
    <w:rsid w:val="00F11E7C"/>
    <w:rsid w:val="00F12A08"/>
    <w:rsid w:val="00F12F19"/>
    <w:rsid w:val="00F12F82"/>
    <w:rsid w:val="00F13175"/>
    <w:rsid w:val="00F13483"/>
    <w:rsid w:val="00F14034"/>
    <w:rsid w:val="00F140AE"/>
    <w:rsid w:val="00F141D4"/>
    <w:rsid w:val="00F146AD"/>
    <w:rsid w:val="00F14BC6"/>
    <w:rsid w:val="00F15039"/>
    <w:rsid w:val="00F15137"/>
    <w:rsid w:val="00F152E9"/>
    <w:rsid w:val="00F153B7"/>
    <w:rsid w:val="00F15C73"/>
    <w:rsid w:val="00F1610A"/>
    <w:rsid w:val="00F16728"/>
    <w:rsid w:val="00F1681E"/>
    <w:rsid w:val="00F16934"/>
    <w:rsid w:val="00F16C39"/>
    <w:rsid w:val="00F17285"/>
    <w:rsid w:val="00F17D2E"/>
    <w:rsid w:val="00F17DC5"/>
    <w:rsid w:val="00F203E8"/>
    <w:rsid w:val="00F20BEE"/>
    <w:rsid w:val="00F2125A"/>
    <w:rsid w:val="00F21589"/>
    <w:rsid w:val="00F21A69"/>
    <w:rsid w:val="00F21C46"/>
    <w:rsid w:val="00F22665"/>
    <w:rsid w:val="00F226F7"/>
    <w:rsid w:val="00F22906"/>
    <w:rsid w:val="00F22D76"/>
    <w:rsid w:val="00F23479"/>
    <w:rsid w:val="00F239FD"/>
    <w:rsid w:val="00F23A50"/>
    <w:rsid w:val="00F23F37"/>
    <w:rsid w:val="00F240B2"/>
    <w:rsid w:val="00F2477F"/>
    <w:rsid w:val="00F24F1C"/>
    <w:rsid w:val="00F252AA"/>
    <w:rsid w:val="00F253F7"/>
    <w:rsid w:val="00F25820"/>
    <w:rsid w:val="00F25A33"/>
    <w:rsid w:val="00F25A8C"/>
    <w:rsid w:val="00F25C61"/>
    <w:rsid w:val="00F25CFE"/>
    <w:rsid w:val="00F26ACB"/>
    <w:rsid w:val="00F26F54"/>
    <w:rsid w:val="00F27142"/>
    <w:rsid w:val="00F27153"/>
    <w:rsid w:val="00F2DBB7"/>
    <w:rsid w:val="00F303DD"/>
    <w:rsid w:val="00F3057B"/>
    <w:rsid w:val="00F30B61"/>
    <w:rsid w:val="00F30E74"/>
    <w:rsid w:val="00F31019"/>
    <w:rsid w:val="00F31D5F"/>
    <w:rsid w:val="00F31DDA"/>
    <w:rsid w:val="00F32065"/>
    <w:rsid w:val="00F32716"/>
    <w:rsid w:val="00F32A9E"/>
    <w:rsid w:val="00F32C39"/>
    <w:rsid w:val="00F32D46"/>
    <w:rsid w:val="00F33626"/>
    <w:rsid w:val="00F3379C"/>
    <w:rsid w:val="00F337C4"/>
    <w:rsid w:val="00F33836"/>
    <w:rsid w:val="00F33BE4"/>
    <w:rsid w:val="00F3410D"/>
    <w:rsid w:val="00F342BD"/>
    <w:rsid w:val="00F3451C"/>
    <w:rsid w:val="00F34611"/>
    <w:rsid w:val="00F3469F"/>
    <w:rsid w:val="00F34BB5"/>
    <w:rsid w:val="00F3515A"/>
    <w:rsid w:val="00F35758"/>
    <w:rsid w:val="00F3644F"/>
    <w:rsid w:val="00F366EE"/>
    <w:rsid w:val="00F36751"/>
    <w:rsid w:val="00F3685B"/>
    <w:rsid w:val="00F36A15"/>
    <w:rsid w:val="00F36B58"/>
    <w:rsid w:val="00F36D40"/>
    <w:rsid w:val="00F36DC0"/>
    <w:rsid w:val="00F36E89"/>
    <w:rsid w:val="00F37056"/>
    <w:rsid w:val="00F379D2"/>
    <w:rsid w:val="00F37C40"/>
    <w:rsid w:val="00F4016B"/>
    <w:rsid w:val="00F40A5C"/>
    <w:rsid w:val="00F40ED1"/>
    <w:rsid w:val="00F41157"/>
    <w:rsid w:val="00F418E3"/>
    <w:rsid w:val="00F41957"/>
    <w:rsid w:val="00F41F26"/>
    <w:rsid w:val="00F42055"/>
    <w:rsid w:val="00F42286"/>
    <w:rsid w:val="00F42AB2"/>
    <w:rsid w:val="00F42DD2"/>
    <w:rsid w:val="00F4357A"/>
    <w:rsid w:val="00F435B0"/>
    <w:rsid w:val="00F439E6"/>
    <w:rsid w:val="00F43AC6"/>
    <w:rsid w:val="00F4492D"/>
    <w:rsid w:val="00F45104"/>
    <w:rsid w:val="00F45147"/>
    <w:rsid w:val="00F451FB"/>
    <w:rsid w:val="00F45249"/>
    <w:rsid w:val="00F45AD5"/>
    <w:rsid w:val="00F46577"/>
    <w:rsid w:val="00F46AAF"/>
    <w:rsid w:val="00F46D1B"/>
    <w:rsid w:val="00F46FE2"/>
    <w:rsid w:val="00F5009B"/>
    <w:rsid w:val="00F5017B"/>
    <w:rsid w:val="00F502A8"/>
    <w:rsid w:val="00F506EF"/>
    <w:rsid w:val="00F50A2C"/>
    <w:rsid w:val="00F50EAF"/>
    <w:rsid w:val="00F50F10"/>
    <w:rsid w:val="00F511AB"/>
    <w:rsid w:val="00F51499"/>
    <w:rsid w:val="00F5172A"/>
    <w:rsid w:val="00F51FA2"/>
    <w:rsid w:val="00F51FB1"/>
    <w:rsid w:val="00F522C1"/>
    <w:rsid w:val="00F523F0"/>
    <w:rsid w:val="00F526C2"/>
    <w:rsid w:val="00F52D7B"/>
    <w:rsid w:val="00F52D85"/>
    <w:rsid w:val="00F52E0B"/>
    <w:rsid w:val="00F532F9"/>
    <w:rsid w:val="00F53890"/>
    <w:rsid w:val="00F53FBA"/>
    <w:rsid w:val="00F544B8"/>
    <w:rsid w:val="00F545B0"/>
    <w:rsid w:val="00F553B0"/>
    <w:rsid w:val="00F55F0B"/>
    <w:rsid w:val="00F56081"/>
    <w:rsid w:val="00F566E0"/>
    <w:rsid w:val="00F56DDA"/>
    <w:rsid w:val="00F56EAD"/>
    <w:rsid w:val="00F57198"/>
    <w:rsid w:val="00F571D7"/>
    <w:rsid w:val="00F57756"/>
    <w:rsid w:val="00F600BB"/>
    <w:rsid w:val="00F602A7"/>
    <w:rsid w:val="00F607BA"/>
    <w:rsid w:val="00F607FD"/>
    <w:rsid w:val="00F60908"/>
    <w:rsid w:val="00F60B8A"/>
    <w:rsid w:val="00F60F65"/>
    <w:rsid w:val="00F614AB"/>
    <w:rsid w:val="00F61523"/>
    <w:rsid w:val="00F61883"/>
    <w:rsid w:val="00F622B2"/>
    <w:rsid w:val="00F622F8"/>
    <w:rsid w:val="00F627F3"/>
    <w:rsid w:val="00F62E2D"/>
    <w:rsid w:val="00F6342D"/>
    <w:rsid w:val="00F637F7"/>
    <w:rsid w:val="00F637FB"/>
    <w:rsid w:val="00F63833"/>
    <w:rsid w:val="00F63E3E"/>
    <w:rsid w:val="00F641C1"/>
    <w:rsid w:val="00F64B40"/>
    <w:rsid w:val="00F6558B"/>
    <w:rsid w:val="00F65870"/>
    <w:rsid w:val="00F65B0D"/>
    <w:rsid w:val="00F6600A"/>
    <w:rsid w:val="00F663D6"/>
    <w:rsid w:val="00F66A0B"/>
    <w:rsid w:val="00F66FC5"/>
    <w:rsid w:val="00F675C1"/>
    <w:rsid w:val="00F675CD"/>
    <w:rsid w:val="00F679C0"/>
    <w:rsid w:val="00F679DD"/>
    <w:rsid w:val="00F67A1D"/>
    <w:rsid w:val="00F67D40"/>
    <w:rsid w:val="00F67D73"/>
    <w:rsid w:val="00F6BA46"/>
    <w:rsid w:val="00F701CE"/>
    <w:rsid w:val="00F7031E"/>
    <w:rsid w:val="00F7089A"/>
    <w:rsid w:val="00F70AE4"/>
    <w:rsid w:val="00F70D95"/>
    <w:rsid w:val="00F70F8D"/>
    <w:rsid w:val="00F71089"/>
    <w:rsid w:val="00F71217"/>
    <w:rsid w:val="00F71430"/>
    <w:rsid w:val="00F714BA"/>
    <w:rsid w:val="00F71A2F"/>
    <w:rsid w:val="00F71E9A"/>
    <w:rsid w:val="00F72A3F"/>
    <w:rsid w:val="00F72AD1"/>
    <w:rsid w:val="00F72B70"/>
    <w:rsid w:val="00F72C26"/>
    <w:rsid w:val="00F72D75"/>
    <w:rsid w:val="00F7371D"/>
    <w:rsid w:val="00F73E64"/>
    <w:rsid w:val="00F73E86"/>
    <w:rsid w:val="00F740BD"/>
    <w:rsid w:val="00F74539"/>
    <w:rsid w:val="00F74B32"/>
    <w:rsid w:val="00F753D2"/>
    <w:rsid w:val="00F756CE"/>
    <w:rsid w:val="00F758DE"/>
    <w:rsid w:val="00F75DA9"/>
    <w:rsid w:val="00F75FB2"/>
    <w:rsid w:val="00F76457"/>
    <w:rsid w:val="00F76802"/>
    <w:rsid w:val="00F76E8B"/>
    <w:rsid w:val="00F77026"/>
    <w:rsid w:val="00F773F3"/>
    <w:rsid w:val="00F77CC6"/>
    <w:rsid w:val="00F77F98"/>
    <w:rsid w:val="00F800FE"/>
    <w:rsid w:val="00F8038D"/>
    <w:rsid w:val="00F809FA"/>
    <w:rsid w:val="00F80C33"/>
    <w:rsid w:val="00F80E35"/>
    <w:rsid w:val="00F8146A"/>
    <w:rsid w:val="00F818E5"/>
    <w:rsid w:val="00F81E41"/>
    <w:rsid w:val="00F81FC5"/>
    <w:rsid w:val="00F8218B"/>
    <w:rsid w:val="00F82A5D"/>
    <w:rsid w:val="00F82D2C"/>
    <w:rsid w:val="00F82F5B"/>
    <w:rsid w:val="00F835F1"/>
    <w:rsid w:val="00F837C8"/>
    <w:rsid w:val="00F848D0"/>
    <w:rsid w:val="00F84B81"/>
    <w:rsid w:val="00F84EE2"/>
    <w:rsid w:val="00F84F8E"/>
    <w:rsid w:val="00F857A6"/>
    <w:rsid w:val="00F85A60"/>
    <w:rsid w:val="00F860BD"/>
    <w:rsid w:val="00F866E7"/>
    <w:rsid w:val="00F868BC"/>
    <w:rsid w:val="00F86A25"/>
    <w:rsid w:val="00F86D04"/>
    <w:rsid w:val="00F8768F"/>
    <w:rsid w:val="00F87E3E"/>
    <w:rsid w:val="00F90431"/>
    <w:rsid w:val="00F90437"/>
    <w:rsid w:val="00F906FF"/>
    <w:rsid w:val="00F90789"/>
    <w:rsid w:val="00F90819"/>
    <w:rsid w:val="00F913C1"/>
    <w:rsid w:val="00F9149C"/>
    <w:rsid w:val="00F91A04"/>
    <w:rsid w:val="00F91CA6"/>
    <w:rsid w:val="00F91D67"/>
    <w:rsid w:val="00F91E70"/>
    <w:rsid w:val="00F92411"/>
    <w:rsid w:val="00F9279A"/>
    <w:rsid w:val="00F92C98"/>
    <w:rsid w:val="00F92F88"/>
    <w:rsid w:val="00F932A8"/>
    <w:rsid w:val="00F932F4"/>
    <w:rsid w:val="00F9331C"/>
    <w:rsid w:val="00F93ACF"/>
    <w:rsid w:val="00F94D3A"/>
    <w:rsid w:val="00F94F1A"/>
    <w:rsid w:val="00F95422"/>
    <w:rsid w:val="00F95660"/>
    <w:rsid w:val="00F95C1A"/>
    <w:rsid w:val="00F95E66"/>
    <w:rsid w:val="00F963C6"/>
    <w:rsid w:val="00F965E1"/>
    <w:rsid w:val="00F96757"/>
    <w:rsid w:val="00F96BF4"/>
    <w:rsid w:val="00F96C34"/>
    <w:rsid w:val="00F97043"/>
    <w:rsid w:val="00F97088"/>
    <w:rsid w:val="00F9749C"/>
    <w:rsid w:val="00F975F5"/>
    <w:rsid w:val="00F9783D"/>
    <w:rsid w:val="00F97F78"/>
    <w:rsid w:val="00F97F89"/>
    <w:rsid w:val="00FA02C6"/>
    <w:rsid w:val="00FA052E"/>
    <w:rsid w:val="00FA05BC"/>
    <w:rsid w:val="00FA0764"/>
    <w:rsid w:val="00FA0C69"/>
    <w:rsid w:val="00FA125C"/>
    <w:rsid w:val="00FA1784"/>
    <w:rsid w:val="00FA1DB1"/>
    <w:rsid w:val="00FA210B"/>
    <w:rsid w:val="00FA2590"/>
    <w:rsid w:val="00FA2DE8"/>
    <w:rsid w:val="00FA301A"/>
    <w:rsid w:val="00FA3051"/>
    <w:rsid w:val="00FA3627"/>
    <w:rsid w:val="00FA36E2"/>
    <w:rsid w:val="00FA3A48"/>
    <w:rsid w:val="00FA3D40"/>
    <w:rsid w:val="00FA41A3"/>
    <w:rsid w:val="00FA448B"/>
    <w:rsid w:val="00FA46BE"/>
    <w:rsid w:val="00FA48D1"/>
    <w:rsid w:val="00FA4F9F"/>
    <w:rsid w:val="00FA5209"/>
    <w:rsid w:val="00FA5B77"/>
    <w:rsid w:val="00FA5C18"/>
    <w:rsid w:val="00FA5D19"/>
    <w:rsid w:val="00FA6DC1"/>
    <w:rsid w:val="00FA70AE"/>
    <w:rsid w:val="00FA70DC"/>
    <w:rsid w:val="00FA71CC"/>
    <w:rsid w:val="00FA722C"/>
    <w:rsid w:val="00FA7243"/>
    <w:rsid w:val="00FA7380"/>
    <w:rsid w:val="00FA75AE"/>
    <w:rsid w:val="00FA7D18"/>
    <w:rsid w:val="00FA7ECD"/>
    <w:rsid w:val="00FB0BF9"/>
    <w:rsid w:val="00FB0D10"/>
    <w:rsid w:val="00FB10B9"/>
    <w:rsid w:val="00FB10F5"/>
    <w:rsid w:val="00FB1479"/>
    <w:rsid w:val="00FB16E3"/>
    <w:rsid w:val="00FB17EB"/>
    <w:rsid w:val="00FB1B21"/>
    <w:rsid w:val="00FB1B59"/>
    <w:rsid w:val="00FB2392"/>
    <w:rsid w:val="00FB2408"/>
    <w:rsid w:val="00FB296A"/>
    <w:rsid w:val="00FB2AC8"/>
    <w:rsid w:val="00FB2F6D"/>
    <w:rsid w:val="00FB395F"/>
    <w:rsid w:val="00FB4029"/>
    <w:rsid w:val="00FB41D2"/>
    <w:rsid w:val="00FB42A7"/>
    <w:rsid w:val="00FB4AD2"/>
    <w:rsid w:val="00FB4BCC"/>
    <w:rsid w:val="00FB6357"/>
    <w:rsid w:val="00FB6501"/>
    <w:rsid w:val="00FB6F8C"/>
    <w:rsid w:val="00FB7769"/>
    <w:rsid w:val="00FB7D2E"/>
    <w:rsid w:val="00FB7F96"/>
    <w:rsid w:val="00FC0250"/>
    <w:rsid w:val="00FC05EF"/>
    <w:rsid w:val="00FC1187"/>
    <w:rsid w:val="00FC1C84"/>
    <w:rsid w:val="00FC1D01"/>
    <w:rsid w:val="00FC1DDE"/>
    <w:rsid w:val="00FC1E43"/>
    <w:rsid w:val="00FC1EA1"/>
    <w:rsid w:val="00FC20F4"/>
    <w:rsid w:val="00FC26D8"/>
    <w:rsid w:val="00FC2A98"/>
    <w:rsid w:val="00FC2F99"/>
    <w:rsid w:val="00FC325C"/>
    <w:rsid w:val="00FC3A03"/>
    <w:rsid w:val="00FC3DB1"/>
    <w:rsid w:val="00FC500A"/>
    <w:rsid w:val="00FC505C"/>
    <w:rsid w:val="00FC5393"/>
    <w:rsid w:val="00FC5417"/>
    <w:rsid w:val="00FC58B0"/>
    <w:rsid w:val="00FC6444"/>
    <w:rsid w:val="00FC65B5"/>
    <w:rsid w:val="00FC65FA"/>
    <w:rsid w:val="00FC676B"/>
    <w:rsid w:val="00FC6862"/>
    <w:rsid w:val="00FC6A46"/>
    <w:rsid w:val="00FC737E"/>
    <w:rsid w:val="00FC73EB"/>
    <w:rsid w:val="00FC73F6"/>
    <w:rsid w:val="00FC75B3"/>
    <w:rsid w:val="00FC7645"/>
    <w:rsid w:val="00FC7F0F"/>
    <w:rsid w:val="00FD006F"/>
    <w:rsid w:val="00FD03D3"/>
    <w:rsid w:val="00FD09F6"/>
    <w:rsid w:val="00FD1275"/>
    <w:rsid w:val="00FD13AC"/>
    <w:rsid w:val="00FD256A"/>
    <w:rsid w:val="00FD26CC"/>
    <w:rsid w:val="00FD281D"/>
    <w:rsid w:val="00FD29A9"/>
    <w:rsid w:val="00FD2BA8"/>
    <w:rsid w:val="00FD3191"/>
    <w:rsid w:val="00FD334B"/>
    <w:rsid w:val="00FD3386"/>
    <w:rsid w:val="00FD37BF"/>
    <w:rsid w:val="00FD3930"/>
    <w:rsid w:val="00FD4533"/>
    <w:rsid w:val="00FD5134"/>
    <w:rsid w:val="00FD54B3"/>
    <w:rsid w:val="00FD58BE"/>
    <w:rsid w:val="00FD5D2F"/>
    <w:rsid w:val="00FD618C"/>
    <w:rsid w:val="00FD6A13"/>
    <w:rsid w:val="00FD6CFF"/>
    <w:rsid w:val="00FD74B5"/>
    <w:rsid w:val="00FD756F"/>
    <w:rsid w:val="00FD77FF"/>
    <w:rsid w:val="00FD7F81"/>
    <w:rsid w:val="00FD7FB8"/>
    <w:rsid w:val="00FE02B5"/>
    <w:rsid w:val="00FE04CB"/>
    <w:rsid w:val="00FE0689"/>
    <w:rsid w:val="00FE0968"/>
    <w:rsid w:val="00FE0FE6"/>
    <w:rsid w:val="00FE1395"/>
    <w:rsid w:val="00FE15CF"/>
    <w:rsid w:val="00FE1BD2"/>
    <w:rsid w:val="00FE22F3"/>
    <w:rsid w:val="00FE237B"/>
    <w:rsid w:val="00FE25ED"/>
    <w:rsid w:val="00FE28CB"/>
    <w:rsid w:val="00FE2B00"/>
    <w:rsid w:val="00FE3260"/>
    <w:rsid w:val="00FE3B00"/>
    <w:rsid w:val="00FE3B4D"/>
    <w:rsid w:val="00FE4958"/>
    <w:rsid w:val="00FE4DFE"/>
    <w:rsid w:val="00FE4F70"/>
    <w:rsid w:val="00FE5161"/>
    <w:rsid w:val="00FE5658"/>
    <w:rsid w:val="00FE5791"/>
    <w:rsid w:val="00FE5DEC"/>
    <w:rsid w:val="00FE70E8"/>
    <w:rsid w:val="00FE73B0"/>
    <w:rsid w:val="00FE7A7D"/>
    <w:rsid w:val="00FE7AF7"/>
    <w:rsid w:val="00FE7DC5"/>
    <w:rsid w:val="00FF047F"/>
    <w:rsid w:val="00FF0E48"/>
    <w:rsid w:val="00FF0EEB"/>
    <w:rsid w:val="00FF10C0"/>
    <w:rsid w:val="00FF1A5E"/>
    <w:rsid w:val="00FF1D44"/>
    <w:rsid w:val="00FF1FD0"/>
    <w:rsid w:val="00FF2416"/>
    <w:rsid w:val="00FF27AF"/>
    <w:rsid w:val="00FF2DE3"/>
    <w:rsid w:val="00FF309A"/>
    <w:rsid w:val="00FF36CC"/>
    <w:rsid w:val="00FF3A56"/>
    <w:rsid w:val="00FF4066"/>
    <w:rsid w:val="00FF5542"/>
    <w:rsid w:val="00FF59B5"/>
    <w:rsid w:val="00FF5A06"/>
    <w:rsid w:val="00FF5CC1"/>
    <w:rsid w:val="00FF5D79"/>
    <w:rsid w:val="00FF5F7B"/>
    <w:rsid w:val="00FF6076"/>
    <w:rsid w:val="00FF6361"/>
    <w:rsid w:val="00FF659E"/>
    <w:rsid w:val="00FF6F32"/>
    <w:rsid w:val="00FF71B4"/>
    <w:rsid w:val="00FF7240"/>
    <w:rsid w:val="00FF72B9"/>
    <w:rsid w:val="00FF7341"/>
    <w:rsid w:val="00FF74BF"/>
    <w:rsid w:val="00FF7961"/>
    <w:rsid w:val="00FF79D1"/>
    <w:rsid w:val="00FF7CCC"/>
    <w:rsid w:val="00FF7D4A"/>
    <w:rsid w:val="0102BBF3"/>
    <w:rsid w:val="01042F1D"/>
    <w:rsid w:val="0132D9EB"/>
    <w:rsid w:val="013990FB"/>
    <w:rsid w:val="01399DF2"/>
    <w:rsid w:val="013A3399"/>
    <w:rsid w:val="01461C59"/>
    <w:rsid w:val="01579929"/>
    <w:rsid w:val="01649DDE"/>
    <w:rsid w:val="016D559B"/>
    <w:rsid w:val="0178EC2A"/>
    <w:rsid w:val="0186EE15"/>
    <w:rsid w:val="01AB36F6"/>
    <w:rsid w:val="01C09D9C"/>
    <w:rsid w:val="01D57A8E"/>
    <w:rsid w:val="01DB7257"/>
    <w:rsid w:val="01F54CDE"/>
    <w:rsid w:val="01FC58BD"/>
    <w:rsid w:val="01FDAE97"/>
    <w:rsid w:val="0219244D"/>
    <w:rsid w:val="0241DF3E"/>
    <w:rsid w:val="02559A35"/>
    <w:rsid w:val="02636CDD"/>
    <w:rsid w:val="02679070"/>
    <w:rsid w:val="0269FB54"/>
    <w:rsid w:val="0273274B"/>
    <w:rsid w:val="0293A067"/>
    <w:rsid w:val="02AC4F62"/>
    <w:rsid w:val="02BFC7C3"/>
    <w:rsid w:val="02E6652A"/>
    <w:rsid w:val="02EA3C23"/>
    <w:rsid w:val="02FD20BC"/>
    <w:rsid w:val="0319B4DB"/>
    <w:rsid w:val="031A6FF4"/>
    <w:rsid w:val="03367D8D"/>
    <w:rsid w:val="03505FA7"/>
    <w:rsid w:val="036314EE"/>
    <w:rsid w:val="036AE438"/>
    <w:rsid w:val="03723EF9"/>
    <w:rsid w:val="0375F49A"/>
    <w:rsid w:val="0397A666"/>
    <w:rsid w:val="039B3862"/>
    <w:rsid w:val="039F1E17"/>
    <w:rsid w:val="03B9BC99"/>
    <w:rsid w:val="03B9FE44"/>
    <w:rsid w:val="03C5FB81"/>
    <w:rsid w:val="03C81412"/>
    <w:rsid w:val="03CC1CB5"/>
    <w:rsid w:val="03D4F77C"/>
    <w:rsid w:val="03D7533B"/>
    <w:rsid w:val="03DA9D7F"/>
    <w:rsid w:val="03FA87E8"/>
    <w:rsid w:val="03FAD310"/>
    <w:rsid w:val="03FEBC23"/>
    <w:rsid w:val="0401E2DB"/>
    <w:rsid w:val="041AB908"/>
    <w:rsid w:val="0437BA49"/>
    <w:rsid w:val="0458AAF5"/>
    <w:rsid w:val="04590C1E"/>
    <w:rsid w:val="0493D6C8"/>
    <w:rsid w:val="04959826"/>
    <w:rsid w:val="049AB68A"/>
    <w:rsid w:val="049D522B"/>
    <w:rsid w:val="04A45EE5"/>
    <w:rsid w:val="04C1FD28"/>
    <w:rsid w:val="04E63BDC"/>
    <w:rsid w:val="04FA31E0"/>
    <w:rsid w:val="050B4579"/>
    <w:rsid w:val="05347E79"/>
    <w:rsid w:val="0537485A"/>
    <w:rsid w:val="0549F65F"/>
    <w:rsid w:val="054C56A4"/>
    <w:rsid w:val="054DD9FD"/>
    <w:rsid w:val="05581CB0"/>
    <w:rsid w:val="056BDEDC"/>
    <w:rsid w:val="056EB2C9"/>
    <w:rsid w:val="057572F2"/>
    <w:rsid w:val="057873C4"/>
    <w:rsid w:val="05790B42"/>
    <w:rsid w:val="05982C70"/>
    <w:rsid w:val="05AA34A1"/>
    <w:rsid w:val="05BFB159"/>
    <w:rsid w:val="05CCE4A7"/>
    <w:rsid w:val="05E91EE3"/>
    <w:rsid w:val="061E6554"/>
    <w:rsid w:val="062E00B3"/>
    <w:rsid w:val="06317165"/>
    <w:rsid w:val="06401C2C"/>
    <w:rsid w:val="065AB256"/>
    <w:rsid w:val="06713434"/>
    <w:rsid w:val="067E3D3D"/>
    <w:rsid w:val="06832F9A"/>
    <w:rsid w:val="068401DD"/>
    <w:rsid w:val="068BB1FA"/>
    <w:rsid w:val="068CC81B"/>
    <w:rsid w:val="069DF794"/>
    <w:rsid w:val="06A20C3D"/>
    <w:rsid w:val="06AB06E7"/>
    <w:rsid w:val="06BCB9BA"/>
    <w:rsid w:val="06CC1800"/>
    <w:rsid w:val="06CDAE25"/>
    <w:rsid w:val="06EAFF16"/>
    <w:rsid w:val="0707AAA8"/>
    <w:rsid w:val="071374C9"/>
    <w:rsid w:val="07416442"/>
    <w:rsid w:val="077CB504"/>
    <w:rsid w:val="077FB0CA"/>
    <w:rsid w:val="078C286A"/>
    <w:rsid w:val="079C114E"/>
    <w:rsid w:val="07A53211"/>
    <w:rsid w:val="07BA77A1"/>
    <w:rsid w:val="07C729D7"/>
    <w:rsid w:val="07C73294"/>
    <w:rsid w:val="07FDB93D"/>
    <w:rsid w:val="0803FA3F"/>
    <w:rsid w:val="08163571"/>
    <w:rsid w:val="08332578"/>
    <w:rsid w:val="0851BBDC"/>
    <w:rsid w:val="08588A1B"/>
    <w:rsid w:val="0860C7DE"/>
    <w:rsid w:val="087FEEB2"/>
    <w:rsid w:val="08840971"/>
    <w:rsid w:val="08982ECD"/>
    <w:rsid w:val="089EDE39"/>
    <w:rsid w:val="08E48E72"/>
    <w:rsid w:val="08ED5F31"/>
    <w:rsid w:val="08FA149C"/>
    <w:rsid w:val="0904C4B8"/>
    <w:rsid w:val="090695C5"/>
    <w:rsid w:val="09157E42"/>
    <w:rsid w:val="0924ADF6"/>
    <w:rsid w:val="092A8C18"/>
    <w:rsid w:val="092C0A21"/>
    <w:rsid w:val="0939DBB5"/>
    <w:rsid w:val="093EB9B9"/>
    <w:rsid w:val="095F01BA"/>
    <w:rsid w:val="09672AD1"/>
    <w:rsid w:val="0967E395"/>
    <w:rsid w:val="0969BA4A"/>
    <w:rsid w:val="096B846A"/>
    <w:rsid w:val="09906D82"/>
    <w:rsid w:val="09924EA7"/>
    <w:rsid w:val="09982EB7"/>
    <w:rsid w:val="099CC9C5"/>
    <w:rsid w:val="09A0B340"/>
    <w:rsid w:val="09A2E92D"/>
    <w:rsid w:val="09BDB339"/>
    <w:rsid w:val="09C01D17"/>
    <w:rsid w:val="09C25FE6"/>
    <w:rsid w:val="09D3575F"/>
    <w:rsid w:val="09D5A0E1"/>
    <w:rsid w:val="09DCAF8D"/>
    <w:rsid w:val="09E338B4"/>
    <w:rsid w:val="09F3B1AE"/>
    <w:rsid w:val="0A10D34E"/>
    <w:rsid w:val="0A19CAC0"/>
    <w:rsid w:val="0A202A09"/>
    <w:rsid w:val="0A255235"/>
    <w:rsid w:val="0A38260C"/>
    <w:rsid w:val="0A6BF748"/>
    <w:rsid w:val="0A8D4051"/>
    <w:rsid w:val="0AB38B7D"/>
    <w:rsid w:val="0AB39472"/>
    <w:rsid w:val="0AC13A67"/>
    <w:rsid w:val="0AD0E12B"/>
    <w:rsid w:val="0AE45B32"/>
    <w:rsid w:val="0AEA9854"/>
    <w:rsid w:val="0AF294CA"/>
    <w:rsid w:val="0B023D59"/>
    <w:rsid w:val="0B0BC90E"/>
    <w:rsid w:val="0B4BCAF5"/>
    <w:rsid w:val="0B4CA004"/>
    <w:rsid w:val="0B6458B4"/>
    <w:rsid w:val="0B6DD8D6"/>
    <w:rsid w:val="0B7B4C04"/>
    <w:rsid w:val="0B81FF63"/>
    <w:rsid w:val="0B8A9201"/>
    <w:rsid w:val="0B8F41D4"/>
    <w:rsid w:val="0B988D0F"/>
    <w:rsid w:val="0B9A705D"/>
    <w:rsid w:val="0B9E11E7"/>
    <w:rsid w:val="0BB03816"/>
    <w:rsid w:val="0BBE3C81"/>
    <w:rsid w:val="0BE32436"/>
    <w:rsid w:val="0BF16BC1"/>
    <w:rsid w:val="0BFAF87A"/>
    <w:rsid w:val="0C05FFCC"/>
    <w:rsid w:val="0C14A750"/>
    <w:rsid w:val="0C19B07D"/>
    <w:rsid w:val="0C25501B"/>
    <w:rsid w:val="0C30349C"/>
    <w:rsid w:val="0C35FA02"/>
    <w:rsid w:val="0C3FF27A"/>
    <w:rsid w:val="0C4B0C9A"/>
    <w:rsid w:val="0C59937D"/>
    <w:rsid w:val="0C63569E"/>
    <w:rsid w:val="0C6CB18C"/>
    <w:rsid w:val="0C7F7DF0"/>
    <w:rsid w:val="0C81F1FB"/>
    <w:rsid w:val="0C9DBD5F"/>
    <w:rsid w:val="0CBAB9F2"/>
    <w:rsid w:val="0CC9C989"/>
    <w:rsid w:val="0CFA8DDC"/>
    <w:rsid w:val="0D116E84"/>
    <w:rsid w:val="0D2DDAB4"/>
    <w:rsid w:val="0D38E767"/>
    <w:rsid w:val="0D44941A"/>
    <w:rsid w:val="0D5976C8"/>
    <w:rsid w:val="0D5AEC4A"/>
    <w:rsid w:val="0D777B3F"/>
    <w:rsid w:val="0D7A612F"/>
    <w:rsid w:val="0D7A8A0E"/>
    <w:rsid w:val="0D8D5086"/>
    <w:rsid w:val="0D96F425"/>
    <w:rsid w:val="0D9A335B"/>
    <w:rsid w:val="0D9F077B"/>
    <w:rsid w:val="0DD1DA06"/>
    <w:rsid w:val="0DD7ED97"/>
    <w:rsid w:val="0E1B9AE4"/>
    <w:rsid w:val="0E2AD0F1"/>
    <w:rsid w:val="0E3EA14A"/>
    <w:rsid w:val="0E4F45B6"/>
    <w:rsid w:val="0E5D537E"/>
    <w:rsid w:val="0E9E1FB6"/>
    <w:rsid w:val="0EA81779"/>
    <w:rsid w:val="0EAA9427"/>
    <w:rsid w:val="0EACD4D5"/>
    <w:rsid w:val="0EB3E950"/>
    <w:rsid w:val="0EC595E9"/>
    <w:rsid w:val="0EDBF837"/>
    <w:rsid w:val="0EE97F00"/>
    <w:rsid w:val="0EF71E5B"/>
    <w:rsid w:val="0F412A3F"/>
    <w:rsid w:val="0F432645"/>
    <w:rsid w:val="0F4AD25D"/>
    <w:rsid w:val="0F7DF2E2"/>
    <w:rsid w:val="0F8AF611"/>
    <w:rsid w:val="0F93EF7A"/>
    <w:rsid w:val="0FB65802"/>
    <w:rsid w:val="0FF8BD44"/>
    <w:rsid w:val="0FFDAE64"/>
    <w:rsid w:val="1001FC72"/>
    <w:rsid w:val="1013F427"/>
    <w:rsid w:val="103D6B32"/>
    <w:rsid w:val="103F220B"/>
    <w:rsid w:val="10626B2D"/>
    <w:rsid w:val="10700011"/>
    <w:rsid w:val="10735CCD"/>
    <w:rsid w:val="10745E1E"/>
    <w:rsid w:val="1077ABC9"/>
    <w:rsid w:val="107DB618"/>
    <w:rsid w:val="108DFE3B"/>
    <w:rsid w:val="10962442"/>
    <w:rsid w:val="10A66C6F"/>
    <w:rsid w:val="10CD62E6"/>
    <w:rsid w:val="10D1B809"/>
    <w:rsid w:val="10DB3ED1"/>
    <w:rsid w:val="10E459CD"/>
    <w:rsid w:val="10F2167D"/>
    <w:rsid w:val="110989F2"/>
    <w:rsid w:val="110E5327"/>
    <w:rsid w:val="11156376"/>
    <w:rsid w:val="11169DD3"/>
    <w:rsid w:val="1126EE04"/>
    <w:rsid w:val="1128D04D"/>
    <w:rsid w:val="1131D303"/>
    <w:rsid w:val="117CD49F"/>
    <w:rsid w:val="117F7860"/>
    <w:rsid w:val="11B984E6"/>
    <w:rsid w:val="11C0B033"/>
    <w:rsid w:val="11C4100E"/>
    <w:rsid w:val="11CA4154"/>
    <w:rsid w:val="11EA8687"/>
    <w:rsid w:val="11EFE032"/>
    <w:rsid w:val="11F14D27"/>
    <w:rsid w:val="11FE545E"/>
    <w:rsid w:val="120106C1"/>
    <w:rsid w:val="1201B5A9"/>
    <w:rsid w:val="1205F3DB"/>
    <w:rsid w:val="120906FD"/>
    <w:rsid w:val="1212FE5A"/>
    <w:rsid w:val="121C35F7"/>
    <w:rsid w:val="123475A4"/>
    <w:rsid w:val="1234ED4B"/>
    <w:rsid w:val="123F7223"/>
    <w:rsid w:val="1244BA5E"/>
    <w:rsid w:val="124A1131"/>
    <w:rsid w:val="125C4827"/>
    <w:rsid w:val="127B7E4D"/>
    <w:rsid w:val="127F09AE"/>
    <w:rsid w:val="127F62DA"/>
    <w:rsid w:val="1282B3AC"/>
    <w:rsid w:val="129162A9"/>
    <w:rsid w:val="12A34853"/>
    <w:rsid w:val="12A56CFB"/>
    <w:rsid w:val="12B5E811"/>
    <w:rsid w:val="12C61AAE"/>
    <w:rsid w:val="12D197C4"/>
    <w:rsid w:val="12E14343"/>
    <w:rsid w:val="12FA36AC"/>
    <w:rsid w:val="12FD4476"/>
    <w:rsid w:val="131C587A"/>
    <w:rsid w:val="131CC4A8"/>
    <w:rsid w:val="1352E938"/>
    <w:rsid w:val="13542B3D"/>
    <w:rsid w:val="1356F6CA"/>
    <w:rsid w:val="135BE3F0"/>
    <w:rsid w:val="136BA4E7"/>
    <w:rsid w:val="137FDDC5"/>
    <w:rsid w:val="13807730"/>
    <w:rsid w:val="138FF2A1"/>
    <w:rsid w:val="13955408"/>
    <w:rsid w:val="13A1BA58"/>
    <w:rsid w:val="13C11605"/>
    <w:rsid w:val="13C9659D"/>
    <w:rsid w:val="13CB5DDB"/>
    <w:rsid w:val="13CBD031"/>
    <w:rsid w:val="13CF2D83"/>
    <w:rsid w:val="13D1DA1F"/>
    <w:rsid w:val="13E231D0"/>
    <w:rsid w:val="13F1A6A7"/>
    <w:rsid w:val="1435B56B"/>
    <w:rsid w:val="1437AD76"/>
    <w:rsid w:val="1438A995"/>
    <w:rsid w:val="143C4EA6"/>
    <w:rsid w:val="14412AB4"/>
    <w:rsid w:val="144B37B6"/>
    <w:rsid w:val="144CD4F8"/>
    <w:rsid w:val="144D62C5"/>
    <w:rsid w:val="14589406"/>
    <w:rsid w:val="145921BE"/>
    <w:rsid w:val="146D7190"/>
    <w:rsid w:val="1472C939"/>
    <w:rsid w:val="14760A29"/>
    <w:rsid w:val="14A77E49"/>
    <w:rsid w:val="14B8EF18"/>
    <w:rsid w:val="14C474A0"/>
    <w:rsid w:val="14E1CC5E"/>
    <w:rsid w:val="14E73ACD"/>
    <w:rsid w:val="14E7DAB0"/>
    <w:rsid w:val="14EBE7E1"/>
    <w:rsid w:val="14FC8446"/>
    <w:rsid w:val="15033BDA"/>
    <w:rsid w:val="1504D94D"/>
    <w:rsid w:val="150AABFF"/>
    <w:rsid w:val="15177837"/>
    <w:rsid w:val="152F6CE5"/>
    <w:rsid w:val="153EEE1D"/>
    <w:rsid w:val="154D5BD5"/>
    <w:rsid w:val="155105CF"/>
    <w:rsid w:val="155192AF"/>
    <w:rsid w:val="15660057"/>
    <w:rsid w:val="15740F34"/>
    <w:rsid w:val="1583D982"/>
    <w:rsid w:val="1584B509"/>
    <w:rsid w:val="15C4BF59"/>
    <w:rsid w:val="15D6582C"/>
    <w:rsid w:val="15D65FBD"/>
    <w:rsid w:val="16024E04"/>
    <w:rsid w:val="1603D179"/>
    <w:rsid w:val="16083B3A"/>
    <w:rsid w:val="161298BA"/>
    <w:rsid w:val="16139D5B"/>
    <w:rsid w:val="1617FE11"/>
    <w:rsid w:val="16192776"/>
    <w:rsid w:val="16365C31"/>
    <w:rsid w:val="164A6944"/>
    <w:rsid w:val="164C6D97"/>
    <w:rsid w:val="165232D4"/>
    <w:rsid w:val="16624158"/>
    <w:rsid w:val="1689E6EF"/>
    <w:rsid w:val="16C2D74F"/>
    <w:rsid w:val="16D237DD"/>
    <w:rsid w:val="16D6108B"/>
    <w:rsid w:val="16FC792E"/>
    <w:rsid w:val="17071094"/>
    <w:rsid w:val="17095246"/>
    <w:rsid w:val="1715F544"/>
    <w:rsid w:val="17290BB3"/>
    <w:rsid w:val="1733DA39"/>
    <w:rsid w:val="174701EA"/>
    <w:rsid w:val="174A18A1"/>
    <w:rsid w:val="174D8E7B"/>
    <w:rsid w:val="1758F826"/>
    <w:rsid w:val="1765684F"/>
    <w:rsid w:val="17CB4EB0"/>
    <w:rsid w:val="17DE9415"/>
    <w:rsid w:val="17F12752"/>
    <w:rsid w:val="17F578CA"/>
    <w:rsid w:val="180330A3"/>
    <w:rsid w:val="1809C5E0"/>
    <w:rsid w:val="1818BDE5"/>
    <w:rsid w:val="181C2C96"/>
    <w:rsid w:val="18253296"/>
    <w:rsid w:val="182896ED"/>
    <w:rsid w:val="1833B9D2"/>
    <w:rsid w:val="18350AD5"/>
    <w:rsid w:val="183D0E0F"/>
    <w:rsid w:val="1843119E"/>
    <w:rsid w:val="188E6974"/>
    <w:rsid w:val="188EF4ED"/>
    <w:rsid w:val="189B7F9E"/>
    <w:rsid w:val="18AF04C3"/>
    <w:rsid w:val="18B7ACD4"/>
    <w:rsid w:val="18CFC88F"/>
    <w:rsid w:val="18D254F2"/>
    <w:rsid w:val="18D7422C"/>
    <w:rsid w:val="18DFD24A"/>
    <w:rsid w:val="18F37C07"/>
    <w:rsid w:val="194C5980"/>
    <w:rsid w:val="195591B9"/>
    <w:rsid w:val="195855A7"/>
    <w:rsid w:val="1961A2F8"/>
    <w:rsid w:val="197E6E64"/>
    <w:rsid w:val="198C0497"/>
    <w:rsid w:val="19A31D3C"/>
    <w:rsid w:val="19AABE82"/>
    <w:rsid w:val="19B641B9"/>
    <w:rsid w:val="19ECE9A2"/>
    <w:rsid w:val="19EF68EC"/>
    <w:rsid w:val="1A044122"/>
    <w:rsid w:val="1A17E6DC"/>
    <w:rsid w:val="1A197DBC"/>
    <w:rsid w:val="1A20A074"/>
    <w:rsid w:val="1A34FFB5"/>
    <w:rsid w:val="1A476D31"/>
    <w:rsid w:val="1A5C72FD"/>
    <w:rsid w:val="1A7C70F5"/>
    <w:rsid w:val="1A8837A7"/>
    <w:rsid w:val="1AA55B44"/>
    <w:rsid w:val="1AB06C38"/>
    <w:rsid w:val="1AB12F7D"/>
    <w:rsid w:val="1ACB4E71"/>
    <w:rsid w:val="1ACEB06A"/>
    <w:rsid w:val="1AD5A685"/>
    <w:rsid w:val="1AEEB50A"/>
    <w:rsid w:val="1AFA740A"/>
    <w:rsid w:val="1AFCE073"/>
    <w:rsid w:val="1AFF55AE"/>
    <w:rsid w:val="1AFF9E68"/>
    <w:rsid w:val="1B0472AC"/>
    <w:rsid w:val="1B053C2B"/>
    <w:rsid w:val="1B3C97CD"/>
    <w:rsid w:val="1B47ED68"/>
    <w:rsid w:val="1B520C8C"/>
    <w:rsid w:val="1B55F200"/>
    <w:rsid w:val="1B5ADA52"/>
    <w:rsid w:val="1B721D31"/>
    <w:rsid w:val="1B784FE2"/>
    <w:rsid w:val="1B8108B9"/>
    <w:rsid w:val="1B82C4D0"/>
    <w:rsid w:val="1BCDE436"/>
    <w:rsid w:val="1BDC4F4D"/>
    <w:rsid w:val="1BE4ABA2"/>
    <w:rsid w:val="1BF27A49"/>
    <w:rsid w:val="1C0F5896"/>
    <w:rsid w:val="1C134FBF"/>
    <w:rsid w:val="1C6281E1"/>
    <w:rsid w:val="1C88DB3F"/>
    <w:rsid w:val="1CA9A9C2"/>
    <w:rsid w:val="1CAB1A15"/>
    <w:rsid w:val="1CB6EC11"/>
    <w:rsid w:val="1CC03A5D"/>
    <w:rsid w:val="1CCB0953"/>
    <w:rsid w:val="1CDCFDD5"/>
    <w:rsid w:val="1CE050F8"/>
    <w:rsid w:val="1CEE0795"/>
    <w:rsid w:val="1CF1D843"/>
    <w:rsid w:val="1CF9F2BC"/>
    <w:rsid w:val="1D3086CD"/>
    <w:rsid w:val="1D3218D3"/>
    <w:rsid w:val="1D342F06"/>
    <w:rsid w:val="1D4157D2"/>
    <w:rsid w:val="1D4D3ABD"/>
    <w:rsid w:val="1D5C2CEC"/>
    <w:rsid w:val="1D72628E"/>
    <w:rsid w:val="1D7AD900"/>
    <w:rsid w:val="1D7B0447"/>
    <w:rsid w:val="1D85806F"/>
    <w:rsid w:val="1D870D35"/>
    <w:rsid w:val="1D9756AA"/>
    <w:rsid w:val="1D9FB509"/>
    <w:rsid w:val="1DB8CDB8"/>
    <w:rsid w:val="1DCF40C4"/>
    <w:rsid w:val="1DE9BC3E"/>
    <w:rsid w:val="1E0F6CA7"/>
    <w:rsid w:val="1E3C136E"/>
    <w:rsid w:val="1E417254"/>
    <w:rsid w:val="1E733B35"/>
    <w:rsid w:val="1E7A86BE"/>
    <w:rsid w:val="1E92288E"/>
    <w:rsid w:val="1EBE27AC"/>
    <w:rsid w:val="1ECDE934"/>
    <w:rsid w:val="1EFB86E7"/>
    <w:rsid w:val="1F0BD043"/>
    <w:rsid w:val="1F122BD5"/>
    <w:rsid w:val="1F205114"/>
    <w:rsid w:val="1F2A6417"/>
    <w:rsid w:val="1F31F55B"/>
    <w:rsid w:val="1F456DAB"/>
    <w:rsid w:val="1F493742"/>
    <w:rsid w:val="1F4AE867"/>
    <w:rsid w:val="1F4AF081"/>
    <w:rsid w:val="1F56485D"/>
    <w:rsid w:val="1F679018"/>
    <w:rsid w:val="1F6F7EAA"/>
    <w:rsid w:val="1F7D30DD"/>
    <w:rsid w:val="1F85D9E6"/>
    <w:rsid w:val="1FA38AD0"/>
    <w:rsid w:val="1FA4E319"/>
    <w:rsid w:val="1FC6BF23"/>
    <w:rsid w:val="1FF5740D"/>
    <w:rsid w:val="200854A2"/>
    <w:rsid w:val="200E0E24"/>
    <w:rsid w:val="202210F4"/>
    <w:rsid w:val="202C38BE"/>
    <w:rsid w:val="202FCD16"/>
    <w:rsid w:val="204D8C47"/>
    <w:rsid w:val="20785071"/>
    <w:rsid w:val="207A5CF4"/>
    <w:rsid w:val="2081AD50"/>
    <w:rsid w:val="208F69CE"/>
    <w:rsid w:val="209E7BD9"/>
    <w:rsid w:val="20C688CE"/>
    <w:rsid w:val="20ED6F85"/>
    <w:rsid w:val="20FD84A1"/>
    <w:rsid w:val="210E858D"/>
    <w:rsid w:val="21215D00"/>
    <w:rsid w:val="2134DC22"/>
    <w:rsid w:val="213A26F0"/>
    <w:rsid w:val="213C2B43"/>
    <w:rsid w:val="2151289A"/>
    <w:rsid w:val="2161C068"/>
    <w:rsid w:val="21685A30"/>
    <w:rsid w:val="2173BB2C"/>
    <w:rsid w:val="2173E2BD"/>
    <w:rsid w:val="217A075E"/>
    <w:rsid w:val="2194B7ED"/>
    <w:rsid w:val="219A414E"/>
    <w:rsid w:val="21A5C34D"/>
    <w:rsid w:val="21B1BC84"/>
    <w:rsid w:val="21D6B22B"/>
    <w:rsid w:val="21E155AA"/>
    <w:rsid w:val="21E1CF2D"/>
    <w:rsid w:val="21E79166"/>
    <w:rsid w:val="21F066C7"/>
    <w:rsid w:val="21F4B7A4"/>
    <w:rsid w:val="220DBF4D"/>
    <w:rsid w:val="22174822"/>
    <w:rsid w:val="2234A905"/>
    <w:rsid w:val="226ACE53"/>
    <w:rsid w:val="228967E2"/>
    <w:rsid w:val="22A2EE6D"/>
    <w:rsid w:val="22C2BC25"/>
    <w:rsid w:val="22C7EEF7"/>
    <w:rsid w:val="22E8C8B2"/>
    <w:rsid w:val="22FA7B39"/>
    <w:rsid w:val="231EE56B"/>
    <w:rsid w:val="23292010"/>
    <w:rsid w:val="2339AD40"/>
    <w:rsid w:val="2346C6FA"/>
    <w:rsid w:val="2347079A"/>
    <w:rsid w:val="23B11564"/>
    <w:rsid w:val="23C670DC"/>
    <w:rsid w:val="23DC6239"/>
    <w:rsid w:val="2418C426"/>
    <w:rsid w:val="2418CBC6"/>
    <w:rsid w:val="242868D8"/>
    <w:rsid w:val="242C249A"/>
    <w:rsid w:val="2433F0DE"/>
    <w:rsid w:val="244F4940"/>
    <w:rsid w:val="2476AB08"/>
    <w:rsid w:val="24775A51"/>
    <w:rsid w:val="247C6EF3"/>
    <w:rsid w:val="247F4E20"/>
    <w:rsid w:val="24CA656F"/>
    <w:rsid w:val="24E08358"/>
    <w:rsid w:val="2505F4E5"/>
    <w:rsid w:val="25169057"/>
    <w:rsid w:val="253A5450"/>
    <w:rsid w:val="25578DE5"/>
    <w:rsid w:val="256973EC"/>
    <w:rsid w:val="256D9D07"/>
    <w:rsid w:val="2575A2E4"/>
    <w:rsid w:val="25813611"/>
    <w:rsid w:val="2586162C"/>
    <w:rsid w:val="25A391ED"/>
    <w:rsid w:val="25C2031E"/>
    <w:rsid w:val="25C73024"/>
    <w:rsid w:val="25F2EACC"/>
    <w:rsid w:val="25F479F3"/>
    <w:rsid w:val="26027205"/>
    <w:rsid w:val="262A87A8"/>
    <w:rsid w:val="262DA57E"/>
    <w:rsid w:val="2635CF03"/>
    <w:rsid w:val="26366B86"/>
    <w:rsid w:val="263720E7"/>
    <w:rsid w:val="2640B5F1"/>
    <w:rsid w:val="2641E46E"/>
    <w:rsid w:val="26491716"/>
    <w:rsid w:val="264BCBC5"/>
    <w:rsid w:val="265A10F5"/>
    <w:rsid w:val="266A60A7"/>
    <w:rsid w:val="266F8162"/>
    <w:rsid w:val="2685A33C"/>
    <w:rsid w:val="2685E401"/>
    <w:rsid w:val="268ACAF1"/>
    <w:rsid w:val="269124CD"/>
    <w:rsid w:val="26948885"/>
    <w:rsid w:val="269FE051"/>
    <w:rsid w:val="26A5CD30"/>
    <w:rsid w:val="26A80B43"/>
    <w:rsid w:val="26B27615"/>
    <w:rsid w:val="270365A7"/>
    <w:rsid w:val="27045232"/>
    <w:rsid w:val="270F677A"/>
    <w:rsid w:val="27131DD8"/>
    <w:rsid w:val="2713E4AF"/>
    <w:rsid w:val="272DD36E"/>
    <w:rsid w:val="27374D8A"/>
    <w:rsid w:val="2751EB89"/>
    <w:rsid w:val="27640FD1"/>
    <w:rsid w:val="27892717"/>
    <w:rsid w:val="2791E947"/>
    <w:rsid w:val="2795B2BC"/>
    <w:rsid w:val="27981935"/>
    <w:rsid w:val="279DCDBA"/>
    <w:rsid w:val="27A2FCEF"/>
    <w:rsid w:val="27A3957E"/>
    <w:rsid w:val="27A55962"/>
    <w:rsid w:val="27D2DDF7"/>
    <w:rsid w:val="27D985EF"/>
    <w:rsid w:val="27DBD42F"/>
    <w:rsid w:val="27DFAC04"/>
    <w:rsid w:val="28002557"/>
    <w:rsid w:val="280FAD0D"/>
    <w:rsid w:val="2817066C"/>
    <w:rsid w:val="281ED796"/>
    <w:rsid w:val="281FEF9C"/>
    <w:rsid w:val="28210F22"/>
    <w:rsid w:val="282D5584"/>
    <w:rsid w:val="283DF2FB"/>
    <w:rsid w:val="2846D3AC"/>
    <w:rsid w:val="284753E6"/>
    <w:rsid w:val="284C486F"/>
    <w:rsid w:val="286A06FA"/>
    <w:rsid w:val="287D3306"/>
    <w:rsid w:val="28C616E2"/>
    <w:rsid w:val="28C8B880"/>
    <w:rsid w:val="28D99228"/>
    <w:rsid w:val="28EDBBEA"/>
    <w:rsid w:val="28FBC066"/>
    <w:rsid w:val="29053041"/>
    <w:rsid w:val="2906D10E"/>
    <w:rsid w:val="290A434C"/>
    <w:rsid w:val="29191ED6"/>
    <w:rsid w:val="2948A278"/>
    <w:rsid w:val="294DD424"/>
    <w:rsid w:val="2958ABA5"/>
    <w:rsid w:val="2959838B"/>
    <w:rsid w:val="295C50AA"/>
    <w:rsid w:val="296225B2"/>
    <w:rsid w:val="296DCB65"/>
    <w:rsid w:val="29765580"/>
    <w:rsid w:val="297DD41D"/>
    <w:rsid w:val="298A36BE"/>
    <w:rsid w:val="298FCAC7"/>
    <w:rsid w:val="2991E9F8"/>
    <w:rsid w:val="29934AD7"/>
    <w:rsid w:val="299CAB0F"/>
    <w:rsid w:val="29A221D2"/>
    <w:rsid w:val="29B1EC4F"/>
    <w:rsid w:val="29C33481"/>
    <w:rsid w:val="29C47B04"/>
    <w:rsid w:val="29E48226"/>
    <w:rsid w:val="29E4ED7E"/>
    <w:rsid w:val="29ED9BAB"/>
    <w:rsid w:val="29F13D99"/>
    <w:rsid w:val="2A06D938"/>
    <w:rsid w:val="2A2F7C6B"/>
    <w:rsid w:val="2A418C23"/>
    <w:rsid w:val="2A448470"/>
    <w:rsid w:val="2A4AF0BF"/>
    <w:rsid w:val="2A4E68E2"/>
    <w:rsid w:val="2A4E9AB8"/>
    <w:rsid w:val="2A658B6A"/>
    <w:rsid w:val="2A7B8D0E"/>
    <w:rsid w:val="2A7C81B7"/>
    <w:rsid w:val="2A84D629"/>
    <w:rsid w:val="2A9E2026"/>
    <w:rsid w:val="2A9FCC46"/>
    <w:rsid w:val="2AAA8C33"/>
    <w:rsid w:val="2AB42B21"/>
    <w:rsid w:val="2AE27668"/>
    <w:rsid w:val="2B0B70D8"/>
    <w:rsid w:val="2B19DAE7"/>
    <w:rsid w:val="2B2440AB"/>
    <w:rsid w:val="2B278C05"/>
    <w:rsid w:val="2B28CBDA"/>
    <w:rsid w:val="2B6219C7"/>
    <w:rsid w:val="2B684D96"/>
    <w:rsid w:val="2B690F29"/>
    <w:rsid w:val="2B6930D7"/>
    <w:rsid w:val="2B71F6E0"/>
    <w:rsid w:val="2B7703BC"/>
    <w:rsid w:val="2B7777DD"/>
    <w:rsid w:val="2B7D4E72"/>
    <w:rsid w:val="2B7FEFE4"/>
    <w:rsid w:val="2B88EEDC"/>
    <w:rsid w:val="2BA343AF"/>
    <w:rsid w:val="2BA9CB20"/>
    <w:rsid w:val="2BAC6C3C"/>
    <w:rsid w:val="2BBCA542"/>
    <w:rsid w:val="2BDE719C"/>
    <w:rsid w:val="2BDE8A79"/>
    <w:rsid w:val="2BEC860E"/>
    <w:rsid w:val="2BF16DC3"/>
    <w:rsid w:val="2C028E52"/>
    <w:rsid w:val="2C175D6F"/>
    <w:rsid w:val="2C1FC173"/>
    <w:rsid w:val="2C2B4B47"/>
    <w:rsid w:val="2C44CCB8"/>
    <w:rsid w:val="2C4C541D"/>
    <w:rsid w:val="2C551628"/>
    <w:rsid w:val="2C7CB1CF"/>
    <w:rsid w:val="2C7D8A7E"/>
    <w:rsid w:val="2C82C568"/>
    <w:rsid w:val="2C8912DD"/>
    <w:rsid w:val="2C8DD2E9"/>
    <w:rsid w:val="2C961F5F"/>
    <w:rsid w:val="2CC5AEE6"/>
    <w:rsid w:val="2CD542C4"/>
    <w:rsid w:val="2CDE9F3F"/>
    <w:rsid w:val="2CE67208"/>
    <w:rsid w:val="2CF9FC52"/>
    <w:rsid w:val="2D0DF6B8"/>
    <w:rsid w:val="2D11AD2E"/>
    <w:rsid w:val="2D12331E"/>
    <w:rsid w:val="2D131581"/>
    <w:rsid w:val="2D26224D"/>
    <w:rsid w:val="2D354EBB"/>
    <w:rsid w:val="2D450093"/>
    <w:rsid w:val="2D4528CC"/>
    <w:rsid w:val="2D6F5A25"/>
    <w:rsid w:val="2D80ABD4"/>
    <w:rsid w:val="2D84EFFB"/>
    <w:rsid w:val="2D9F42FF"/>
    <w:rsid w:val="2DAA6274"/>
    <w:rsid w:val="2DBBC7B3"/>
    <w:rsid w:val="2DBECB90"/>
    <w:rsid w:val="2DC8654A"/>
    <w:rsid w:val="2DCC6953"/>
    <w:rsid w:val="2DD0B777"/>
    <w:rsid w:val="2DE6A29D"/>
    <w:rsid w:val="2DF740EC"/>
    <w:rsid w:val="2DF9DD8A"/>
    <w:rsid w:val="2E0A9339"/>
    <w:rsid w:val="2E0EB039"/>
    <w:rsid w:val="2E189821"/>
    <w:rsid w:val="2E2F2A55"/>
    <w:rsid w:val="2E306C48"/>
    <w:rsid w:val="2E420C66"/>
    <w:rsid w:val="2E42A055"/>
    <w:rsid w:val="2E45A2D3"/>
    <w:rsid w:val="2E4EBD17"/>
    <w:rsid w:val="2E4EBDBD"/>
    <w:rsid w:val="2E4F4602"/>
    <w:rsid w:val="2E5051E5"/>
    <w:rsid w:val="2E5718F8"/>
    <w:rsid w:val="2E622B77"/>
    <w:rsid w:val="2E631C92"/>
    <w:rsid w:val="2E7048DC"/>
    <w:rsid w:val="2E856DFA"/>
    <w:rsid w:val="2E9155CA"/>
    <w:rsid w:val="2E933083"/>
    <w:rsid w:val="2EA709D2"/>
    <w:rsid w:val="2EAAE1D3"/>
    <w:rsid w:val="2EB6C94D"/>
    <w:rsid w:val="2EBBC122"/>
    <w:rsid w:val="2EC41DBD"/>
    <w:rsid w:val="2EC8582B"/>
    <w:rsid w:val="2ECF2506"/>
    <w:rsid w:val="2ED06AFE"/>
    <w:rsid w:val="2EF4F3A7"/>
    <w:rsid w:val="2F26250B"/>
    <w:rsid w:val="2F50C4F5"/>
    <w:rsid w:val="2F6CE41F"/>
    <w:rsid w:val="2F708A92"/>
    <w:rsid w:val="2F73B1E8"/>
    <w:rsid w:val="2F8593C9"/>
    <w:rsid w:val="2F87F385"/>
    <w:rsid w:val="2F88C64E"/>
    <w:rsid w:val="2F91C29B"/>
    <w:rsid w:val="2F9F3ECC"/>
    <w:rsid w:val="2FAAB599"/>
    <w:rsid w:val="2FAC80F2"/>
    <w:rsid w:val="2FE5E39C"/>
    <w:rsid w:val="2FFA8437"/>
    <w:rsid w:val="30218C3D"/>
    <w:rsid w:val="30255968"/>
    <w:rsid w:val="3027129A"/>
    <w:rsid w:val="302BCD5F"/>
    <w:rsid w:val="302CCCDA"/>
    <w:rsid w:val="303746B7"/>
    <w:rsid w:val="303AE595"/>
    <w:rsid w:val="303B1242"/>
    <w:rsid w:val="303E6390"/>
    <w:rsid w:val="303ECF0C"/>
    <w:rsid w:val="30439699"/>
    <w:rsid w:val="304DA0FD"/>
    <w:rsid w:val="307100BC"/>
    <w:rsid w:val="3075C825"/>
    <w:rsid w:val="307D2E35"/>
    <w:rsid w:val="30818CA6"/>
    <w:rsid w:val="30A45C1F"/>
    <w:rsid w:val="30AC4907"/>
    <w:rsid w:val="310CF70B"/>
    <w:rsid w:val="311B4DDF"/>
    <w:rsid w:val="311EB8D7"/>
    <w:rsid w:val="3121B359"/>
    <w:rsid w:val="31519C03"/>
    <w:rsid w:val="315DAE9C"/>
    <w:rsid w:val="31649570"/>
    <w:rsid w:val="316C5DA1"/>
    <w:rsid w:val="317C02A2"/>
    <w:rsid w:val="319D3292"/>
    <w:rsid w:val="31A28240"/>
    <w:rsid w:val="31B21062"/>
    <w:rsid w:val="31C44597"/>
    <w:rsid w:val="31CD8918"/>
    <w:rsid w:val="31D34E47"/>
    <w:rsid w:val="31D56E7B"/>
    <w:rsid w:val="31DEE79A"/>
    <w:rsid w:val="31E2302C"/>
    <w:rsid w:val="31E8BD40"/>
    <w:rsid w:val="31F5E5DD"/>
    <w:rsid w:val="31FB1608"/>
    <w:rsid w:val="3215D1FC"/>
    <w:rsid w:val="321718A1"/>
    <w:rsid w:val="323EC527"/>
    <w:rsid w:val="32435EE6"/>
    <w:rsid w:val="32480871"/>
    <w:rsid w:val="3260732D"/>
    <w:rsid w:val="3267844B"/>
    <w:rsid w:val="3275178C"/>
    <w:rsid w:val="3291F21F"/>
    <w:rsid w:val="329F1128"/>
    <w:rsid w:val="32BA8EF6"/>
    <w:rsid w:val="32CE3B0B"/>
    <w:rsid w:val="32D83DC6"/>
    <w:rsid w:val="32EA7893"/>
    <w:rsid w:val="330065D1"/>
    <w:rsid w:val="33161D0B"/>
    <w:rsid w:val="332246B4"/>
    <w:rsid w:val="3335420D"/>
    <w:rsid w:val="3335A9E3"/>
    <w:rsid w:val="33486861"/>
    <w:rsid w:val="334DE0C3"/>
    <w:rsid w:val="335B1A5F"/>
    <w:rsid w:val="33732472"/>
    <w:rsid w:val="337A7AF5"/>
    <w:rsid w:val="3390E553"/>
    <w:rsid w:val="339124B6"/>
    <w:rsid w:val="33AAF6D1"/>
    <w:rsid w:val="33AE8ECA"/>
    <w:rsid w:val="33C6E14D"/>
    <w:rsid w:val="33D35ABF"/>
    <w:rsid w:val="33DEFC76"/>
    <w:rsid w:val="33E27127"/>
    <w:rsid w:val="33E5363C"/>
    <w:rsid w:val="33FE7B9A"/>
    <w:rsid w:val="340B622A"/>
    <w:rsid w:val="34148B5A"/>
    <w:rsid w:val="3423F180"/>
    <w:rsid w:val="3429538E"/>
    <w:rsid w:val="34295BDE"/>
    <w:rsid w:val="345A8C4C"/>
    <w:rsid w:val="346B3E95"/>
    <w:rsid w:val="34746FDC"/>
    <w:rsid w:val="3484CA52"/>
    <w:rsid w:val="349C3632"/>
    <w:rsid w:val="34BE974A"/>
    <w:rsid w:val="34C3F2D9"/>
    <w:rsid w:val="34CB8AE7"/>
    <w:rsid w:val="34D5355D"/>
    <w:rsid w:val="34D73445"/>
    <w:rsid w:val="34E1D741"/>
    <w:rsid w:val="34ED2337"/>
    <w:rsid w:val="34F42C88"/>
    <w:rsid w:val="34FA824C"/>
    <w:rsid w:val="34FB7FDC"/>
    <w:rsid w:val="35134351"/>
    <w:rsid w:val="3519B57E"/>
    <w:rsid w:val="352B3E19"/>
    <w:rsid w:val="353429F9"/>
    <w:rsid w:val="3538576F"/>
    <w:rsid w:val="3538B48F"/>
    <w:rsid w:val="3540DA3B"/>
    <w:rsid w:val="354B5FD9"/>
    <w:rsid w:val="356E1FCF"/>
    <w:rsid w:val="3572C68A"/>
    <w:rsid w:val="3585E5AF"/>
    <w:rsid w:val="358BF0FD"/>
    <w:rsid w:val="35915343"/>
    <w:rsid w:val="35A4F904"/>
    <w:rsid w:val="35A5EB59"/>
    <w:rsid w:val="35D8106A"/>
    <w:rsid w:val="35D835C0"/>
    <w:rsid w:val="36004AD5"/>
    <w:rsid w:val="360214D4"/>
    <w:rsid w:val="36178480"/>
    <w:rsid w:val="36187618"/>
    <w:rsid w:val="361B9881"/>
    <w:rsid w:val="361C97CF"/>
    <w:rsid w:val="3636474A"/>
    <w:rsid w:val="36380693"/>
    <w:rsid w:val="363DE88F"/>
    <w:rsid w:val="3647A9F1"/>
    <w:rsid w:val="364E3F92"/>
    <w:rsid w:val="3650910E"/>
    <w:rsid w:val="3680E5E8"/>
    <w:rsid w:val="36974978"/>
    <w:rsid w:val="3697C23C"/>
    <w:rsid w:val="369DA137"/>
    <w:rsid w:val="36A49E2F"/>
    <w:rsid w:val="36BB4BC3"/>
    <w:rsid w:val="36C11AFE"/>
    <w:rsid w:val="36C3F03B"/>
    <w:rsid w:val="36C6B4DD"/>
    <w:rsid w:val="36DEF937"/>
    <w:rsid w:val="36EEF2EC"/>
    <w:rsid w:val="370A0602"/>
    <w:rsid w:val="370A91E7"/>
    <w:rsid w:val="375FF255"/>
    <w:rsid w:val="3760EDA8"/>
    <w:rsid w:val="3762293E"/>
    <w:rsid w:val="3767C01F"/>
    <w:rsid w:val="377103D3"/>
    <w:rsid w:val="37749C5B"/>
    <w:rsid w:val="378D354A"/>
    <w:rsid w:val="37948153"/>
    <w:rsid w:val="379A9BAF"/>
    <w:rsid w:val="37A0E5BF"/>
    <w:rsid w:val="37AE9D61"/>
    <w:rsid w:val="381656FC"/>
    <w:rsid w:val="3827A36E"/>
    <w:rsid w:val="382BCD4A"/>
    <w:rsid w:val="385DE552"/>
    <w:rsid w:val="3864EE86"/>
    <w:rsid w:val="386652CD"/>
    <w:rsid w:val="3866D123"/>
    <w:rsid w:val="386FC01E"/>
    <w:rsid w:val="387354AD"/>
    <w:rsid w:val="389F3F0B"/>
    <w:rsid w:val="38AC057B"/>
    <w:rsid w:val="38DE1A6F"/>
    <w:rsid w:val="38E2DC9C"/>
    <w:rsid w:val="38EB18F5"/>
    <w:rsid w:val="38EFA1E5"/>
    <w:rsid w:val="38FDF7BC"/>
    <w:rsid w:val="39046B99"/>
    <w:rsid w:val="3909AD74"/>
    <w:rsid w:val="3931A0D2"/>
    <w:rsid w:val="394E9648"/>
    <w:rsid w:val="395212B1"/>
    <w:rsid w:val="3955AFE2"/>
    <w:rsid w:val="3958B783"/>
    <w:rsid w:val="39627CA5"/>
    <w:rsid w:val="396589DA"/>
    <w:rsid w:val="39777A1E"/>
    <w:rsid w:val="397E81A2"/>
    <w:rsid w:val="39882BAE"/>
    <w:rsid w:val="399EFCD6"/>
    <w:rsid w:val="39C5A2B3"/>
    <w:rsid w:val="39E6FB34"/>
    <w:rsid w:val="39ED3261"/>
    <w:rsid w:val="3A011C9C"/>
    <w:rsid w:val="3A02E0AC"/>
    <w:rsid w:val="3A0A81B3"/>
    <w:rsid w:val="3A1515E3"/>
    <w:rsid w:val="3A1F660D"/>
    <w:rsid w:val="3A278CCF"/>
    <w:rsid w:val="3A289487"/>
    <w:rsid w:val="3A34288F"/>
    <w:rsid w:val="3A5A42E3"/>
    <w:rsid w:val="3A631288"/>
    <w:rsid w:val="3A7784E6"/>
    <w:rsid w:val="3A817AAE"/>
    <w:rsid w:val="3A8B306F"/>
    <w:rsid w:val="3AA11ED9"/>
    <w:rsid w:val="3AA55B8D"/>
    <w:rsid w:val="3AC6F88A"/>
    <w:rsid w:val="3ACC8114"/>
    <w:rsid w:val="3AE6E669"/>
    <w:rsid w:val="3AE856ED"/>
    <w:rsid w:val="3AEA1C8C"/>
    <w:rsid w:val="3B31EBC3"/>
    <w:rsid w:val="3B407AE3"/>
    <w:rsid w:val="3B50924C"/>
    <w:rsid w:val="3B55D769"/>
    <w:rsid w:val="3B702FFC"/>
    <w:rsid w:val="3B8F4BF2"/>
    <w:rsid w:val="3BA57202"/>
    <w:rsid w:val="3BA9BCDB"/>
    <w:rsid w:val="3BC157CD"/>
    <w:rsid w:val="3BD5256B"/>
    <w:rsid w:val="3BD599F3"/>
    <w:rsid w:val="3BEAC97A"/>
    <w:rsid w:val="3BF597D0"/>
    <w:rsid w:val="3BF6070F"/>
    <w:rsid w:val="3C0060A7"/>
    <w:rsid w:val="3C0726ED"/>
    <w:rsid w:val="3C0DCC08"/>
    <w:rsid w:val="3C0E172A"/>
    <w:rsid w:val="3C112A38"/>
    <w:rsid w:val="3C129C83"/>
    <w:rsid w:val="3C332017"/>
    <w:rsid w:val="3C37DFC5"/>
    <w:rsid w:val="3C5E9294"/>
    <w:rsid w:val="3C8E1D92"/>
    <w:rsid w:val="3C92661C"/>
    <w:rsid w:val="3CA04951"/>
    <w:rsid w:val="3CCB77A1"/>
    <w:rsid w:val="3CE29C2D"/>
    <w:rsid w:val="3CE7AD97"/>
    <w:rsid w:val="3CFC2F3F"/>
    <w:rsid w:val="3D01FCA5"/>
    <w:rsid w:val="3D020977"/>
    <w:rsid w:val="3D0CE01D"/>
    <w:rsid w:val="3D184B6E"/>
    <w:rsid w:val="3D34A73F"/>
    <w:rsid w:val="3D36748E"/>
    <w:rsid w:val="3D537CBF"/>
    <w:rsid w:val="3D63B874"/>
    <w:rsid w:val="3D6EBD14"/>
    <w:rsid w:val="3D71452A"/>
    <w:rsid w:val="3D83C129"/>
    <w:rsid w:val="3D962999"/>
    <w:rsid w:val="3DA2D0B4"/>
    <w:rsid w:val="3DC820A0"/>
    <w:rsid w:val="3DDE71B6"/>
    <w:rsid w:val="3DDF07C7"/>
    <w:rsid w:val="3DE0A1AD"/>
    <w:rsid w:val="3E18EFC4"/>
    <w:rsid w:val="3E1A7E6B"/>
    <w:rsid w:val="3E2060C4"/>
    <w:rsid w:val="3E24D4BC"/>
    <w:rsid w:val="3E318325"/>
    <w:rsid w:val="3E349495"/>
    <w:rsid w:val="3E44E411"/>
    <w:rsid w:val="3E7578AE"/>
    <w:rsid w:val="3E7660BF"/>
    <w:rsid w:val="3E9F8287"/>
    <w:rsid w:val="3EA14D50"/>
    <w:rsid w:val="3EAC02BE"/>
    <w:rsid w:val="3EC29184"/>
    <w:rsid w:val="3EE420B1"/>
    <w:rsid w:val="3EE5D0CC"/>
    <w:rsid w:val="3F1C4483"/>
    <w:rsid w:val="3F28DA9B"/>
    <w:rsid w:val="3F386A70"/>
    <w:rsid w:val="3F4CCCFA"/>
    <w:rsid w:val="3F6B3A87"/>
    <w:rsid w:val="3FA8CD33"/>
    <w:rsid w:val="3FAE4D6B"/>
    <w:rsid w:val="3FB0F08F"/>
    <w:rsid w:val="3FB305B1"/>
    <w:rsid w:val="3FB6A18A"/>
    <w:rsid w:val="3FDCB757"/>
    <w:rsid w:val="3FF7A27C"/>
    <w:rsid w:val="3FF8028B"/>
    <w:rsid w:val="3FFC27F7"/>
    <w:rsid w:val="3FFC5A38"/>
    <w:rsid w:val="400D120B"/>
    <w:rsid w:val="4016B349"/>
    <w:rsid w:val="405F3140"/>
    <w:rsid w:val="407E5B39"/>
    <w:rsid w:val="40872337"/>
    <w:rsid w:val="4088920E"/>
    <w:rsid w:val="408E6238"/>
    <w:rsid w:val="40932DD2"/>
    <w:rsid w:val="4095259D"/>
    <w:rsid w:val="409FBA97"/>
    <w:rsid w:val="409FCCD9"/>
    <w:rsid w:val="40AB068D"/>
    <w:rsid w:val="40ABEFB4"/>
    <w:rsid w:val="40B66342"/>
    <w:rsid w:val="40C14E3E"/>
    <w:rsid w:val="40CF89D8"/>
    <w:rsid w:val="40DAACAE"/>
    <w:rsid w:val="40E40241"/>
    <w:rsid w:val="40FE190B"/>
    <w:rsid w:val="410AED10"/>
    <w:rsid w:val="4110BCE7"/>
    <w:rsid w:val="4164770B"/>
    <w:rsid w:val="41723537"/>
    <w:rsid w:val="417414C0"/>
    <w:rsid w:val="417B3518"/>
    <w:rsid w:val="4186F644"/>
    <w:rsid w:val="419758D6"/>
    <w:rsid w:val="419AF45B"/>
    <w:rsid w:val="419F6F64"/>
    <w:rsid w:val="41AEC348"/>
    <w:rsid w:val="41D5912F"/>
    <w:rsid w:val="41F96573"/>
    <w:rsid w:val="41FE736E"/>
    <w:rsid w:val="42000066"/>
    <w:rsid w:val="4208BB3B"/>
    <w:rsid w:val="422096B3"/>
    <w:rsid w:val="42268FE6"/>
    <w:rsid w:val="422AF8AC"/>
    <w:rsid w:val="4236D677"/>
    <w:rsid w:val="4253BBE2"/>
    <w:rsid w:val="425D357F"/>
    <w:rsid w:val="426CC63E"/>
    <w:rsid w:val="4293ED39"/>
    <w:rsid w:val="42ABB3D5"/>
    <w:rsid w:val="42B22FC9"/>
    <w:rsid w:val="42C6D470"/>
    <w:rsid w:val="42C974A7"/>
    <w:rsid w:val="42D3FB24"/>
    <w:rsid w:val="42EE2D85"/>
    <w:rsid w:val="42F0DB7A"/>
    <w:rsid w:val="430C32A4"/>
    <w:rsid w:val="430FDF31"/>
    <w:rsid w:val="43137287"/>
    <w:rsid w:val="4314D3AC"/>
    <w:rsid w:val="43350A3B"/>
    <w:rsid w:val="434FC62F"/>
    <w:rsid w:val="43774DBA"/>
    <w:rsid w:val="437ACBAE"/>
    <w:rsid w:val="4391C99D"/>
    <w:rsid w:val="43A33EB7"/>
    <w:rsid w:val="43A5DEEF"/>
    <w:rsid w:val="43B84A42"/>
    <w:rsid w:val="43C1A9A1"/>
    <w:rsid w:val="43D4B1E1"/>
    <w:rsid w:val="43D58B71"/>
    <w:rsid w:val="43D9A87A"/>
    <w:rsid w:val="43FAE1BC"/>
    <w:rsid w:val="44179DD1"/>
    <w:rsid w:val="441A6FAC"/>
    <w:rsid w:val="4428A4FA"/>
    <w:rsid w:val="442D0D21"/>
    <w:rsid w:val="44551677"/>
    <w:rsid w:val="44609B94"/>
    <w:rsid w:val="4465534E"/>
    <w:rsid w:val="446EBEED"/>
    <w:rsid w:val="44725B3B"/>
    <w:rsid w:val="4495A0E9"/>
    <w:rsid w:val="44A52DDC"/>
    <w:rsid w:val="44A74E15"/>
    <w:rsid w:val="44BAD300"/>
    <w:rsid w:val="44C22F7B"/>
    <w:rsid w:val="44D06AED"/>
    <w:rsid w:val="44D58668"/>
    <w:rsid w:val="450D090B"/>
    <w:rsid w:val="4511BAE2"/>
    <w:rsid w:val="45125CF0"/>
    <w:rsid w:val="4536A33F"/>
    <w:rsid w:val="4537CF49"/>
    <w:rsid w:val="453FF756"/>
    <w:rsid w:val="454A6764"/>
    <w:rsid w:val="454FEC18"/>
    <w:rsid w:val="45661E2E"/>
    <w:rsid w:val="4566C90A"/>
    <w:rsid w:val="45785B73"/>
    <w:rsid w:val="4592814C"/>
    <w:rsid w:val="45A46700"/>
    <w:rsid w:val="45A9EC8E"/>
    <w:rsid w:val="45AF5CCA"/>
    <w:rsid w:val="45B1142E"/>
    <w:rsid w:val="45C2D4B5"/>
    <w:rsid w:val="45CC8B76"/>
    <w:rsid w:val="46432DEA"/>
    <w:rsid w:val="464C8015"/>
    <w:rsid w:val="464D884D"/>
    <w:rsid w:val="465415CE"/>
    <w:rsid w:val="4659E3E8"/>
    <w:rsid w:val="46660A08"/>
    <w:rsid w:val="46701E64"/>
    <w:rsid w:val="467E1E9C"/>
    <w:rsid w:val="468B394C"/>
    <w:rsid w:val="46AEFE15"/>
    <w:rsid w:val="46D8445F"/>
    <w:rsid w:val="46DADF79"/>
    <w:rsid w:val="46E220AB"/>
    <w:rsid w:val="46E4500D"/>
    <w:rsid w:val="46EBCBA1"/>
    <w:rsid w:val="4701EE8F"/>
    <w:rsid w:val="4707BC54"/>
    <w:rsid w:val="470CD18F"/>
    <w:rsid w:val="470E8159"/>
    <w:rsid w:val="4728C4F3"/>
    <w:rsid w:val="4749BAAD"/>
    <w:rsid w:val="475B5E48"/>
    <w:rsid w:val="475E5E43"/>
    <w:rsid w:val="4783E25B"/>
    <w:rsid w:val="478DB911"/>
    <w:rsid w:val="479A4F32"/>
    <w:rsid w:val="479A64D7"/>
    <w:rsid w:val="47AA6061"/>
    <w:rsid w:val="47B21202"/>
    <w:rsid w:val="47C46088"/>
    <w:rsid w:val="47C5FD43"/>
    <w:rsid w:val="47F72451"/>
    <w:rsid w:val="47F9A1FE"/>
    <w:rsid w:val="4812E471"/>
    <w:rsid w:val="4816EBEB"/>
    <w:rsid w:val="481AAD6D"/>
    <w:rsid w:val="481B232D"/>
    <w:rsid w:val="4848C996"/>
    <w:rsid w:val="485F666E"/>
    <w:rsid w:val="489B1578"/>
    <w:rsid w:val="48C1118F"/>
    <w:rsid w:val="48CC9582"/>
    <w:rsid w:val="48D8FBE8"/>
    <w:rsid w:val="490BAD4A"/>
    <w:rsid w:val="49100C4B"/>
    <w:rsid w:val="4915F0EB"/>
    <w:rsid w:val="494E5613"/>
    <w:rsid w:val="495104E6"/>
    <w:rsid w:val="4957C0C7"/>
    <w:rsid w:val="4974AE53"/>
    <w:rsid w:val="49842E96"/>
    <w:rsid w:val="49899084"/>
    <w:rsid w:val="498D8826"/>
    <w:rsid w:val="49927CFD"/>
    <w:rsid w:val="49A27462"/>
    <w:rsid w:val="49F05B53"/>
    <w:rsid w:val="4A08EDDB"/>
    <w:rsid w:val="4A262239"/>
    <w:rsid w:val="4A2AA4D3"/>
    <w:rsid w:val="4A2E057D"/>
    <w:rsid w:val="4A398F51"/>
    <w:rsid w:val="4A445677"/>
    <w:rsid w:val="4A4C9F8B"/>
    <w:rsid w:val="4A4D6032"/>
    <w:rsid w:val="4A520FD9"/>
    <w:rsid w:val="4A53136F"/>
    <w:rsid w:val="4A6CDBFE"/>
    <w:rsid w:val="4A8D8F72"/>
    <w:rsid w:val="4A8EBC8A"/>
    <w:rsid w:val="4A961B5D"/>
    <w:rsid w:val="4A9D4C08"/>
    <w:rsid w:val="4ABFD88B"/>
    <w:rsid w:val="4AC669F9"/>
    <w:rsid w:val="4AC8B660"/>
    <w:rsid w:val="4AD21F0B"/>
    <w:rsid w:val="4AF930A8"/>
    <w:rsid w:val="4AFC5EEF"/>
    <w:rsid w:val="4B0FD468"/>
    <w:rsid w:val="4B150E51"/>
    <w:rsid w:val="4B15ACBF"/>
    <w:rsid w:val="4B207A0C"/>
    <w:rsid w:val="4B2EAB2C"/>
    <w:rsid w:val="4B42472F"/>
    <w:rsid w:val="4B45D03F"/>
    <w:rsid w:val="4B4F0664"/>
    <w:rsid w:val="4B65ED3D"/>
    <w:rsid w:val="4B68C96D"/>
    <w:rsid w:val="4B7B5CF5"/>
    <w:rsid w:val="4B956E6D"/>
    <w:rsid w:val="4BBC3755"/>
    <w:rsid w:val="4BBE1124"/>
    <w:rsid w:val="4BC6A805"/>
    <w:rsid w:val="4BD1CDD8"/>
    <w:rsid w:val="4C21875A"/>
    <w:rsid w:val="4C47643D"/>
    <w:rsid w:val="4C4AB025"/>
    <w:rsid w:val="4C5A9734"/>
    <w:rsid w:val="4C8C28CE"/>
    <w:rsid w:val="4C9ED5DF"/>
    <w:rsid w:val="4CA0C0A3"/>
    <w:rsid w:val="4CA97674"/>
    <w:rsid w:val="4CAC43B5"/>
    <w:rsid w:val="4CB06218"/>
    <w:rsid w:val="4CC6B44F"/>
    <w:rsid w:val="4CD087D2"/>
    <w:rsid w:val="4CE40BDD"/>
    <w:rsid w:val="4CFB7331"/>
    <w:rsid w:val="4D0D3174"/>
    <w:rsid w:val="4D14DEC0"/>
    <w:rsid w:val="4D17B3BF"/>
    <w:rsid w:val="4D224AE0"/>
    <w:rsid w:val="4D49D4DF"/>
    <w:rsid w:val="4D63495A"/>
    <w:rsid w:val="4D78D67F"/>
    <w:rsid w:val="4D8AD52B"/>
    <w:rsid w:val="4DCE7DD9"/>
    <w:rsid w:val="4DD9F221"/>
    <w:rsid w:val="4DDED15A"/>
    <w:rsid w:val="4DE05AF9"/>
    <w:rsid w:val="4E114257"/>
    <w:rsid w:val="4E18997D"/>
    <w:rsid w:val="4E200993"/>
    <w:rsid w:val="4E23306E"/>
    <w:rsid w:val="4E3745ED"/>
    <w:rsid w:val="4E3DE3F0"/>
    <w:rsid w:val="4E4AA17E"/>
    <w:rsid w:val="4E53C125"/>
    <w:rsid w:val="4E5945D8"/>
    <w:rsid w:val="4E6D424F"/>
    <w:rsid w:val="4E74E52B"/>
    <w:rsid w:val="4EA5D7C9"/>
    <w:rsid w:val="4EA5EF55"/>
    <w:rsid w:val="4EAEE6DA"/>
    <w:rsid w:val="4EB489DD"/>
    <w:rsid w:val="4EDF7191"/>
    <w:rsid w:val="4EF3D817"/>
    <w:rsid w:val="4EFDB8F5"/>
    <w:rsid w:val="4F1DE8D9"/>
    <w:rsid w:val="4F4947F9"/>
    <w:rsid w:val="4F537449"/>
    <w:rsid w:val="4F6636B1"/>
    <w:rsid w:val="4F79BCF6"/>
    <w:rsid w:val="4F8BCD2E"/>
    <w:rsid w:val="4F9990B0"/>
    <w:rsid w:val="4FA4AFFC"/>
    <w:rsid w:val="4FAE72F3"/>
    <w:rsid w:val="4FB07BB6"/>
    <w:rsid w:val="4FB355F1"/>
    <w:rsid w:val="4FBB6B25"/>
    <w:rsid w:val="4FBB75BF"/>
    <w:rsid w:val="4FFC1F67"/>
    <w:rsid w:val="5006DD1A"/>
    <w:rsid w:val="50133FD6"/>
    <w:rsid w:val="502267D6"/>
    <w:rsid w:val="50378189"/>
    <w:rsid w:val="505DB883"/>
    <w:rsid w:val="506BA7C6"/>
    <w:rsid w:val="5070DA8F"/>
    <w:rsid w:val="5071BB46"/>
    <w:rsid w:val="507361F8"/>
    <w:rsid w:val="508A34F2"/>
    <w:rsid w:val="50C2A8BE"/>
    <w:rsid w:val="50E3F4A8"/>
    <w:rsid w:val="50FAB22F"/>
    <w:rsid w:val="51063880"/>
    <w:rsid w:val="51110F6E"/>
    <w:rsid w:val="5118D781"/>
    <w:rsid w:val="511A8649"/>
    <w:rsid w:val="513D3718"/>
    <w:rsid w:val="513F2C2E"/>
    <w:rsid w:val="513F6A39"/>
    <w:rsid w:val="51618AB9"/>
    <w:rsid w:val="51879C34"/>
    <w:rsid w:val="51C5E55C"/>
    <w:rsid w:val="51CAD2E2"/>
    <w:rsid w:val="51CE193E"/>
    <w:rsid w:val="51DA4639"/>
    <w:rsid w:val="51E9F2DD"/>
    <w:rsid w:val="51F1B909"/>
    <w:rsid w:val="51F728B8"/>
    <w:rsid w:val="5213CB4C"/>
    <w:rsid w:val="5221F8B7"/>
    <w:rsid w:val="522A5AFE"/>
    <w:rsid w:val="52381867"/>
    <w:rsid w:val="5240555B"/>
    <w:rsid w:val="525174FA"/>
    <w:rsid w:val="525BC130"/>
    <w:rsid w:val="52657FB6"/>
    <w:rsid w:val="527B9E3B"/>
    <w:rsid w:val="52885A0B"/>
    <w:rsid w:val="529EE9BD"/>
    <w:rsid w:val="52B0E217"/>
    <w:rsid w:val="52DB6C0A"/>
    <w:rsid w:val="52EFC13C"/>
    <w:rsid w:val="52F68FD6"/>
    <w:rsid w:val="52FA6B22"/>
    <w:rsid w:val="52FAD4F5"/>
    <w:rsid w:val="5303B531"/>
    <w:rsid w:val="53087921"/>
    <w:rsid w:val="530EADBA"/>
    <w:rsid w:val="531085EE"/>
    <w:rsid w:val="53115513"/>
    <w:rsid w:val="531233AF"/>
    <w:rsid w:val="53251311"/>
    <w:rsid w:val="532542C1"/>
    <w:rsid w:val="533A0A68"/>
    <w:rsid w:val="533AB676"/>
    <w:rsid w:val="53497306"/>
    <w:rsid w:val="5354286C"/>
    <w:rsid w:val="535BE080"/>
    <w:rsid w:val="53628FB7"/>
    <w:rsid w:val="536355E8"/>
    <w:rsid w:val="536DFF57"/>
    <w:rsid w:val="536E2E4A"/>
    <w:rsid w:val="5374A306"/>
    <w:rsid w:val="53790F92"/>
    <w:rsid w:val="537B5523"/>
    <w:rsid w:val="537B73B8"/>
    <w:rsid w:val="538257FD"/>
    <w:rsid w:val="538709C7"/>
    <w:rsid w:val="538D6D5C"/>
    <w:rsid w:val="5391BC0A"/>
    <w:rsid w:val="53B51CDC"/>
    <w:rsid w:val="53C57662"/>
    <w:rsid w:val="53CBFADF"/>
    <w:rsid w:val="53E07197"/>
    <w:rsid w:val="53E85F86"/>
    <w:rsid w:val="53ED79F7"/>
    <w:rsid w:val="53F7F733"/>
    <w:rsid w:val="53FE0034"/>
    <w:rsid w:val="5409E665"/>
    <w:rsid w:val="540A6F20"/>
    <w:rsid w:val="541EB1CD"/>
    <w:rsid w:val="543EA71F"/>
    <w:rsid w:val="54AFC917"/>
    <w:rsid w:val="54B9E223"/>
    <w:rsid w:val="54BD7789"/>
    <w:rsid w:val="54CD5ED0"/>
    <w:rsid w:val="54E0E3C5"/>
    <w:rsid w:val="54E8EF9B"/>
    <w:rsid w:val="54E9EE7C"/>
    <w:rsid w:val="54ECA546"/>
    <w:rsid w:val="54F21401"/>
    <w:rsid w:val="5507D174"/>
    <w:rsid w:val="550B8C91"/>
    <w:rsid w:val="55155FA3"/>
    <w:rsid w:val="551BAAC6"/>
    <w:rsid w:val="552C79BE"/>
    <w:rsid w:val="554104E2"/>
    <w:rsid w:val="557C41F8"/>
    <w:rsid w:val="557FBDE4"/>
    <w:rsid w:val="558BDA0E"/>
    <w:rsid w:val="558F7176"/>
    <w:rsid w:val="55921947"/>
    <w:rsid w:val="5599AF47"/>
    <w:rsid w:val="55A80FB3"/>
    <w:rsid w:val="55A8ED7B"/>
    <w:rsid w:val="55ACA411"/>
    <w:rsid w:val="55B28DB5"/>
    <w:rsid w:val="55B31CA2"/>
    <w:rsid w:val="55B7960E"/>
    <w:rsid w:val="55BA44DF"/>
    <w:rsid w:val="55C1F271"/>
    <w:rsid w:val="55D8B2EE"/>
    <w:rsid w:val="55F1EB99"/>
    <w:rsid w:val="560D07D0"/>
    <w:rsid w:val="561B27D2"/>
    <w:rsid w:val="56418BDF"/>
    <w:rsid w:val="5645DDF5"/>
    <w:rsid w:val="5666FE21"/>
    <w:rsid w:val="566F3D86"/>
    <w:rsid w:val="5677E24C"/>
    <w:rsid w:val="567C247A"/>
    <w:rsid w:val="568056E6"/>
    <w:rsid w:val="56880F25"/>
    <w:rsid w:val="568A2075"/>
    <w:rsid w:val="56A36B7B"/>
    <w:rsid w:val="56BE10A8"/>
    <w:rsid w:val="56CBE000"/>
    <w:rsid w:val="56D2D81B"/>
    <w:rsid w:val="56E4B943"/>
    <w:rsid w:val="5706D782"/>
    <w:rsid w:val="570AAA8D"/>
    <w:rsid w:val="570C6821"/>
    <w:rsid w:val="571B79D4"/>
    <w:rsid w:val="573D32CE"/>
    <w:rsid w:val="5748D165"/>
    <w:rsid w:val="574EF10D"/>
    <w:rsid w:val="575921EC"/>
    <w:rsid w:val="577437DF"/>
    <w:rsid w:val="57777A4C"/>
    <w:rsid w:val="5779B81C"/>
    <w:rsid w:val="57806D80"/>
    <w:rsid w:val="578736CB"/>
    <w:rsid w:val="5793131B"/>
    <w:rsid w:val="57A2EFA8"/>
    <w:rsid w:val="57B87D5A"/>
    <w:rsid w:val="57C6E40F"/>
    <w:rsid w:val="57E33CE0"/>
    <w:rsid w:val="57F1C142"/>
    <w:rsid w:val="5818CE48"/>
    <w:rsid w:val="5821F1D6"/>
    <w:rsid w:val="582D8663"/>
    <w:rsid w:val="584F39FB"/>
    <w:rsid w:val="58653C2C"/>
    <w:rsid w:val="58895DE5"/>
    <w:rsid w:val="589A99F3"/>
    <w:rsid w:val="58AB908D"/>
    <w:rsid w:val="58BB2A24"/>
    <w:rsid w:val="58C917A9"/>
    <w:rsid w:val="58D74BC6"/>
    <w:rsid w:val="58E95BE9"/>
    <w:rsid w:val="58EE5766"/>
    <w:rsid w:val="58F3C87C"/>
    <w:rsid w:val="58F75EF8"/>
    <w:rsid w:val="590CE543"/>
    <w:rsid w:val="591EC696"/>
    <w:rsid w:val="592DDE1A"/>
    <w:rsid w:val="59320A03"/>
    <w:rsid w:val="5937A74A"/>
    <w:rsid w:val="593BC4C3"/>
    <w:rsid w:val="593FBDCB"/>
    <w:rsid w:val="5944D5F1"/>
    <w:rsid w:val="5956C77B"/>
    <w:rsid w:val="59629E07"/>
    <w:rsid w:val="59657F31"/>
    <w:rsid w:val="598832BD"/>
    <w:rsid w:val="59996D83"/>
    <w:rsid w:val="599D0DBA"/>
    <w:rsid w:val="59A3F3E2"/>
    <w:rsid w:val="59B7CFB6"/>
    <w:rsid w:val="59BEF4C1"/>
    <w:rsid w:val="59BF6774"/>
    <w:rsid w:val="59C12655"/>
    <w:rsid w:val="59F89EE7"/>
    <w:rsid w:val="5A08A08A"/>
    <w:rsid w:val="5A0C4099"/>
    <w:rsid w:val="5A0E9E79"/>
    <w:rsid w:val="5A185C8A"/>
    <w:rsid w:val="5A5CFCE3"/>
    <w:rsid w:val="5A5F6033"/>
    <w:rsid w:val="5A710584"/>
    <w:rsid w:val="5A7FEACF"/>
    <w:rsid w:val="5A83E156"/>
    <w:rsid w:val="5A9A2A86"/>
    <w:rsid w:val="5A9E4B62"/>
    <w:rsid w:val="5A9EE23F"/>
    <w:rsid w:val="5A9F5033"/>
    <w:rsid w:val="5AA28201"/>
    <w:rsid w:val="5AB5B991"/>
    <w:rsid w:val="5AC319DA"/>
    <w:rsid w:val="5B06ABF7"/>
    <w:rsid w:val="5B12C1B8"/>
    <w:rsid w:val="5B1E88BE"/>
    <w:rsid w:val="5B2E16EF"/>
    <w:rsid w:val="5B31B13B"/>
    <w:rsid w:val="5B49826F"/>
    <w:rsid w:val="5B4A2911"/>
    <w:rsid w:val="5B5D11F3"/>
    <w:rsid w:val="5B6550AD"/>
    <w:rsid w:val="5B667EA2"/>
    <w:rsid w:val="5B69DAD5"/>
    <w:rsid w:val="5B6EA947"/>
    <w:rsid w:val="5B813901"/>
    <w:rsid w:val="5B97C61B"/>
    <w:rsid w:val="5B996E45"/>
    <w:rsid w:val="5BA15509"/>
    <w:rsid w:val="5BACEF01"/>
    <w:rsid w:val="5BBB7174"/>
    <w:rsid w:val="5BC18E38"/>
    <w:rsid w:val="5BC334A6"/>
    <w:rsid w:val="5BC50100"/>
    <w:rsid w:val="5BD25B1F"/>
    <w:rsid w:val="5BD2B131"/>
    <w:rsid w:val="5BDB87AF"/>
    <w:rsid w:val="5BE0CB74"/>
    <w:rsid w:val="5BE9C4B4"/>
    <w:rsid w:val="5BFA30B3"/>
    <w:rsid w:val="5C11B22D"/>
    <w:rsid w:val="5C329501"/>
    <w:rsid w:val="5C345BBD"/>
    <w:rsid w:val="5C4BE989"/>
    <w:rsid w:val="5C4CBB66"/>
    <w:rsid w:val="5C50A38B"/>
    <w:rsid w:val="5C674945"/>
    <w:rsid w:val="5C76BD6D"/>
    <w:rsid w:val="5C7CDF6C"/>
    <w:rsid w:val="5C7F8DDB"/>
    <w:rsid w:val="5C8D6BE4"/>
    <w:rsid w:val="5C8F43B3"/>
    <w:rsid w:val="5C9AE117"/>
    <w:rsid w:val="5C9B09A4"/>
    <w:rsid w:val="5CB48E72"/>
    <w:rsid w:val="5CD1FD7D"/>
    <w:rsid w:val="5CD32B9E"/>
    <w:rsid w:val="5CDD464C"/>
    <w:rsid w:val="5CE0AD7E"/>
    <w:rsid w:val="5CF4A29F"/>
    <w:rsid w:val="5D00A4EF"/>
    <w:rsid w:val="5D367110"/>
    <w:rsid w:val="5D3ADABF"/>
    <w:rsid w:val="5D6935F9"/>
    <w:rsid w:val="5D694239"/>
    <w:rsid w:val="5D8D3FFD"/>
    <w:rsid w:val="5D9236DD"/>
    <w:rsid w:val="5D924058"/>
    <w:rsid w:val="5D9CE7A6"/>
    <w:rsid w:val="5DC78293"/>
    <w:rsid w:val="5DCEA7B1"/>
    <w:rsid w:val="5DEC5C3D"/>
    <w:rsid w:val="5E307516"/>
    <w:rsid w:val="5E54145B"/>
    <w:rsid w:val="5E5425AF"/>
    <w:rsid w:val="5E5E3A65"/>
    <w:rsid w:val="5E613698"/>
    <w:rsid w:val="5E6DCC6B"/>
    <w:rsid w:val="5E8D4934"/>
    <w:rsid w:val="5E92589C"/>
    <w:rsid w:val="5E9758D4"/>
    <w:rsid w:val="5E9A0342"/>
    <w:rsid w:val="5EA4078C"/>
    <w:rsid w:val="5EAE5E1C"/>
    <w:rsid w:val="5EB3EBE3"/>
    <w:rsid w:val="5EBC09F7"/>
    <w:rsid w:val="5EC3E96A"/>
    <w:rsid w:val="5EC472F3"/>
    <w:rsid w:val="5EC80743"/>
    <w:rsid w:val="5ED10F07"/>
    <w:rsid w:val="5EEFDEF0"/>
    <w:rsid w:val="5EFCA1C2"/>
    <w:rsid w:val="5EFE95C3"/>
    <w:rsid w:val="5F10BF5D"/>
    <w:rsid w:val="5F1386E2"/>
    <w:rsid w:val="5F1D1389"/>
    <w:rsid w:val="5F242EB3"/>
    <w:rsid w:val="5F2AF19B"/>
    <w:rsid w:val="5F2B4F8A"/>
    <w:rsid w:val="5F2BC67C"/>
    <w:rsid w:val="5F3642BD"/>
    <w:rsid w:val="5F3A0271"/>
    <w:rsid w:val="5F408B0D"/>
    <w:rsid w:val="5F45FF46"/>
    <w:rsid w:val="5F465FA3"/>
    <w:rsid w:val="5F57712C"/>
    <w:rsid w:val="5F59A1E2"/>
    <w:rsid w:val="5F683341"/>
    <w:rsid w:val="5F6ABEA1"/>
    <w:rsid w:val="5F80A20A"/>
    <w:rsid w:val="5F84B6C9"/>
    <w:rsid w:val="5F9DFB5D"/>
    <w:rsid w:val="5FA2B08D"/>
    <w:rsid w:val="5FB152A9"/>
    <w:rsid w:val="5FB1F381"/>
    <w:rsid w:val="5FB40791"/>
    <w:rsid w:val="5FB41775"/>
    <w:rsid w:val="5FDFA48B"/>
    <w:rsid w:val="5FFEB3DF"/>
    <w:rsid w:val="60001C87"/>
    <w:rsid w:val="60072133"/>
    <w:rsid w:val="601B5A8F"/>
    <w:rsid w:val="6049225A"/>
    <w:rsid w:val="6067A691"/>
    <w:rsid w:val="6075F515"/>
    <w:rsid w:val="60767F57"/>
    <w:rsid w:val="608197A0"/>
    <w:rsid w:val="6081CEA1"/>
    <w:rsid w:val="60AB8940"/>
    <w:rsid w:val="60C0593F"/>
    <w:rsid w:val="60CF85AD"/>
    <w:rsid w:val="60DD7327"/>
    <w:rsid w:val="60DDA6CF"/>
    <w:rsid w:val="60EACCD9"/>
    <w:rsid w:val="610085F6"/>
    <w:rsid w:val="6100D8B6"/>
    <w:rsid w:val="6102DF94"/>
    <w:rsid w:val="61111094"/>
    <w:rsid w:val="612ADB26"/>
    <w:rsid w:val="61469EBB"/>
    <w:rsid w:val="61499C81"/>
    <w:rsid w:val="614FE7D6"/>
    <w:rsid w:val="6155D522"/>
    <w:rsid w:val="615CAC70"/>
    <w:rsid w:val="615F1D33"/>
    <w:rsid w:val="616D6F27"/>
    <w:rsid w:val="6174B614"/>
    <w:rsid w:val="617D1128"/>
    <w:rsid w:val="618E9190"/>
    <w:rsid w:val="61984117"/>
    <w:rsid w:val="61A70EB8"/>
    <w:rsid w:val="61A9E7E7"/>
    <w:rsid w:val="61AAAD66"/>
    <w:rsid w:val="61BFA9C7"/>
    <w:rsid w:val="61DFFBB6"/>
    <w:rsid w:val="6201CBDD"/>
    <w:rsid w:val="6202E8F2"/>
    <w:rsid w:val="622359AF"/>
    <w:rsid w:val="623E68B7"/>
    <w:rsid w:val="6240A859"/>
    <w:rsid w:val="625CEB7D"/>
    <w:rsid w:val="6276C7C1"/>
    <w:rsid w:val="62908B7A"/>
    <w:rsid w:val="629BFA3C"/>
    <w:rsid w:val="62B0B2F5"/>
    <w:rsid w:val="62B9FDAB"/>
    <w:rsid w:val="62BDC49F"/>
    <w:rsid w:val="62C86B63"/>
    <w:rsid w:val="62D5571D"/>
    <w:rsid w:val="62D886A5"/>
    <w:rsid w:val="62E55829"/>
    <w:rsid w:val="62EC4373"/>
    <w:rsid w:val="630E1561"/>
    <w:rsid w:val="63135C00"/>
    <w:rsid w:val="631EA533"/>
    <w:rsid w:val="6326443B"/>
    <w:rsid w:val="632B8849"/>
    <w:rsid w:val="632C062C"/>
    <w:rsid w:val="6352CEE7"/>
    <w:rsid w:val="635BFAD6"/>
    <w:rsid w:val="63881303"/>
    <w:rsid w:val="6389D916"/>
    <w:rsid w:val="638A760F"/>
    <w:rsid w:val="63B3C4EF"/>
    <w:rsid w:val="63D180D3"/>
    <w:rsid w:val="63D773D1"/>
    <w:rsid w:val="63E842A8"/>
    <w:rsid w:val="63F598FF"/>
    <w:rsid w:val="63FD4340"/>
    <w:rsid w:val="6409D75D"/>
    <w:rsid w:val="641988C5"/>
    <w:rsid w:val="641A1D09"/>
    <w:rsid w:val="643A06A5"/>
    <w:rsid w:val="64431C82"/>
    <w:rsid w:val="64447163"/>
    <w:rsid w:val="64621B4D"/>
    <w:rsid w:val="647753DE"/>
    <w:rsid w:val="64823260"/>
    <w:rsid w:val="649103B7"/>
    <w:rsid w:val="649EDAA5"/>
    <w:rsid w:val="64A21780"/>
    <w:rsid w:val="64A69E41"/>
    <w:rsid w:val="64B7A44A"/>
    <w:rsid w:val="64B7F1A6"/>
    <w:rsid w:val="64C8EC41"/>
    <w:rsid w:val="64D04847"/>
    <w:rsid w:val="64D12FF7"/>
    <w:rsid w:val="64D51CDC"/>
    <w:rsid w:val="64DA8BBF"/>
    <w:rsid w:val="64EB3CE9"/>
    <w:rsid w:val="64F1781A"/>
    <w:rsid w:val="6506707C"/>
    <w:rsid w:val="65153939"/>
    <w:rsid w:val="65291B99"/>
    <w:rsid w:val="652C47A1"/>
    <w:rsid w:val="65322C7C"/>
    <w:rsid w:val="65563AD7"/>
    <w:rsid w:val="655B49C1"/>
    <w:rsid w:val="655B6F0B"/>
    <w:rsid w:val="6568028E"/>
    <w:rsid w:val="6571C6A3"/>
    <w:rsid w:val="65734432"/>
    <w:rsid w:val="6573FCB0"/>
    <w:rsid w:val="657539E4"/>
    <w:rsid w:val="659913A1"/>
    <w:rsid w:val="65A4B532"/>
    <w:rsid w:val="65AF66BE"/>
    <w:rsid w:val="65C17C02"/>
    <w:rsid w:val="65C4F3D9"/>
    <w:rsid w:val="65C5D7E5"/>
    <w:rsid w:val="65CFE8AE"/>
    <w:rsid w:val="65F9915F"/>
    <w:rsid w:val="6601431F"/>
    <w:rsid w:val="66062712"/>
    <w:rsid w:val="6618EEB4"/>
    <w:rsid w:val="661D652C"/>
    <w:rsid w:val="663BFE80"/>
    <w:rsid w:val="6648FAF8"/>
    <w:rsid w:val="664D8C83"/>
    <w:rsid w:val="66652E7F"/>
    <w:rsid w:val="66656A9C"/>
    <w:rsid w:val="666E070F"/>
    <w:rsid w:val="66737287"/>
    <w:rsid w:val="6677A317"/>
    <w:rsid w:val="66A099B9"/>
    <w:rsid w:val="66AEAA3F"/>
    <w:rsid w:val="66F714AF"/>
    <w:rsid w:val="671EE460"/>
    <w:rsid w:val="67237E41"/>
    <w:rsid w:val="672BAC03"/>
    <w:rsid w:val="672F5F32"/>
    <w:rsid w:val="67384A26"/>
    <w:rsid w:val="673D36C1"/>
    <w:rsid w:val="674EC420"/>
    <w:rsid w:val="6754468D"/>
    <w:rsid w:val="6757AFAC"/>
    <w:rsid w:val="6759B028"/>
    <w:rsid w:val="6772CE99"/>
    <w:rsid w:val="6783B68F"/>
    <w:rsid w:val="679BC806"/>
    <w:rsid w:val="67C61598"/>
    <w:rsid w:val="67D43C29"/>
    <w:rsid w:val="67D5B995"/>
    <w:rsid w:val="67DC458B"/>
    <w:rsid w:val="67E58446"/>
    <w:rsid w:val="67E6FFFF"/>
    <w:rsid w:val="67F20BEE"/>
    <w:rsid w:val="6805FFED"/>
    <w:rsid w:val="680710DD"/>
    <w:rsid w:val="68288838"/>
    <w:rsid w:val="68299BAC"/>
    <w:rsid w:val="683564F1"/>
    <w:rsid w:val="683CBA04"/>
    <w:rsid w:val="683FEB87"/>
    <w:rsid w:val="68413DAA"/>
    <w:rsid w:val="6842DEC4"/>
    <w:rsid w:val="68482B90"/>
    <w:rsid w:val="684C3568"/>
    <w:rsid w:val="6852AB04"/>
    <w:rsid w:val="686C5F82"/>
    <w:rsid w:val="6889BDCE"/>
    <w:rsid w:val="68903755"/>
    <w:rsid w:val="6890D673"/>
    <w:rsid w:val="68AE3F47"/>
    <w:rsid w:val="68C2691E"/>
    <w:rsid w:val="68E3F079"/>
    <w:rsid w:val="68F57CE1"/>
    <w:rsid w:val="68FCCD8D"/>
    <w:rsid w:val="691FDE6B"/>
    <w:rsid w:val="692CCB04"/>
    <w:rsid w:val="6930D882"/>
    <w:rsid w:val="693593EF"/>
    <w:rsid w:val="69379867"/>
    <w:rsid w:val="69418D5F"/>
    <w:rsid w:val="694B45D8"/>
    <w:rsid w:val="6959B735"/>
    <w:rsid w:val="6963CB7B"/>
    <w:rsid w:val="697C72DD"/>
    <w:rsid w:val="698A9AF2"/>
    <w:rsid w:val="698D0A68"/>
    <w:rsid w:val="6991BB88"/>
    <w:rsid w:val="69AF73D3"/>
    <w:rsid w:val="69B0D92B"/>
    <w:rsid w:val="69B3C9F1"/>
    <w:rsid w:val="69E76814"/>
    <w:rsid w:val="69EC6EB9"/>
    <w:rsid w:val="69F6C57B"/>
    <w:rsid w:val="69FA0AE9"/>
    <w:rsid w:val="6A0BD74F"/>
    <w:rsid w:val="6A1ACB80"/>
    <w:rsid w:val="6A261B0F"/>
    <w:rsid w:val="6A291480"/>
    <w:rsid w:val="6A44C6D4"/>
    <w:rsid w:val="6A46B555"/>
    <w:rsid w:val="6A5F6E11"/>
    <w:rsid w:val="6A629636"/>
    <w:rsid w:val="6A68E91E"/>
    <w:rsid w:val="6A71E326"/>
    <w:rsid w:val="6A76EA7E"/>
    <w:rsid w:val="6A858675"/>
    <w:rsid w:val="6A93A5E9"/>
    <w:rsid w:val="6AA475FD"/>
    <w:rsid w:val="6AB339AA"/>
    <w:rsid w:val="6AB50123"/>
    <w:rsid w:val="6ABB86C0"/>
    <w:rsid w:val="6ACE68F7"/>
    <w:rsid w:val="6AFCD9C5"/>
    <w:rsid w:val="6B0028C5"/>
    <w:rsid w:val="6B097E82"/>
    <w:rsid w:val="6B22A5DB"/>
    <w:rsid w:val="6B247004"/>
    <w:rsid w:val="6B3AE412"/>
    <w:rsid w:val="6B54CFE9"/>
    <w:rsid w:val="6B5B6BE1"/>
    <w:rsid w:val="6B7DC05D"/>
    <w:rsid w:val="6B95DB4A"/>
    <w:rsid w:val="6B9D116F"/>
    <w:rsid w:val="6BA067E8"/>
    <w:rsid w:val="6BCFE7FB"/>
    <w:rsid w:val="6C130BFC"/>
    <w:rsid w:val="6C249A0A"/>
    <w:rsid w:val="6C3E4170"/>
    <w:rsid w:val="6C62E92E"/>
    <w:rsid w:val="6C649324"/>
    <w:rsid w:val="6C86357C"/>
    <w:rsid w:val="6C8B1054"/>
    <w:rsid w:val="6C8D80D6"/>
    <w:rsid w:val="6C9E87D3"/>
    <w:rsid w:val="6CAE622A"/>
    <w:rsid w:val="6CAEC920"/>
    <w:rsid w:val="6CB7152D"/>
    <w:rsid w:val="6CBF73E8"/>
    <w:rsid w:val="6CD17308"/>
    <w:rsid w:val="6CE46D53"/>
    <w:rsid w:val="6CE686E8"/>
    <w:rsid w:val="6CE6A4FE"/>
    <w:rsid w:val="6CF83D8C"/>
    <w:rsid w:val="6D05FB47"/>
    <w:rsid w:val="6D0D4A7E"/>
    <w:rsid w:val="6D0EE813"/>
    <w:rsid w:val="6D27B54D"/>
    <w:rsid w:val="6D5EAD4F"/>
    <w:rsid w:val="6D775B67"/>
    <w:rsid w:val="6D7B3E17"/>
    <w:rsid w:val="6D7F6258"/>
    <w:rsid w:val="6D983692"/>
    <w:rsid w:val="6DADA4C0"/>
    <w:rsid w:val="6DBE0BEC"/>
    <w:rsid w:val="6DE00611"/>
    <w:rsid w:val="6DE91029"/>
    <w:rsid w:val="6DEF3153"/>
    <w:rsid w:val="6DFAF2EF"/>
    <w:rsid w:val="6DFD4F9E"/>
    <w:rsid w:val="6E09EC94"/>
    <w:rsid w:val="6E289EEF"/>
    <w:rsid w:val="6E2D2858"/>
    <w:rsid w:val="6E2D835F"/>
    <w:rsid w:val="6E2FCF4D"/>
    <w:rsid w:val="6E30B291"/>
    <w:rsid w:val="6E39F092"/>
    <w:rsid w:val="6E404BE7"/>
    <w:rsid w:val="6E471515"/>
    <w:rsid w:val="6E516623"/>
    <w:rsid w:val="6E5BD655"/>
    <w:rsid w:val="6E6ABC67"/>
    <w:rsid w:val="6E74D215"/>
    <w:rsid w:val="6E805CEE"/>
    <w:rsid w:val="6E9D32B2"/>
    <w:rsid w:val="6EC438A4"/>
    <w:rsid w:val="6EFD83CB"/>
    <w:rsid w:val="6F1AF6FE"/>
    <w:rsid w:val="6F313A76"/>
    <w:rsid w:val="6F342E49"/>
    <w:rsid w:val="6F39B7A1"/>
    <w:rsid w:val="6F40420E"/>
    <w:rsid w:val="6F4232CA"/>
    <w:rsid w:val="6F5166BF"/>
    <w:rsid w:val="6F7DF1C6"/>
    <w:rsid w:val="6FA1A3D4"/>
    <w:rsid w:val="6FA46421"/>
    <w:rsid w:val="6FC04871"/>
    <w:rsid w:val="6FC1CD67"/>
    <w:rsid w:val="6FCF0F56"/>
    <w:rsid w:val="6FE8CE30"/>
    <w:rsid w:val="6FEC91EB"/>
    <w:rsid w:val="6FEF06B6"/>
    <w:rsid w:val="6FF09329"/>
    <w:rsid w:val="70245E1B"/>
    <w:rsid w:val="702647AB"/>
    <w:rsid w:val="703A72DB"/>
    <w:rsid w:val="703D8130"/>
    <w:rsid w:val="7044FFD6"/>
    <w:rsid w:val="704CE4AA"/>
    <w:rsid w:val="705394CC"/>
    <w:rsid w:val="706702BC"/>
    <w:rsid w:val="70738A71"/>
    <w:rsid w:val="7086E5D6"/>
    <w:rsid w:val="7090507E"/>
    <w:rsid w:val="70A5CA2A"/>
    <w:rsid w:val="70CDC473"/>
    <w:rsid w:val="70CF2826"/>
    <w:rsid w:val="70E64FA9"/>
    <w:rsid w:val="70ED21DF"/>
    <w:rsid w:val="712CC6A2"/>
    <w:rsid w:val="712F5F62"/>
    <w:rsid w:val="7130DD16"/>
    <w:rsid w:val="714A7BFA"/>
    <w:rsid w:val="71505C43"/>
    <w:rsid w:val="7155F848"/>
    <w:rsid w:val="715C53DA"/>
    <w:rsid w:val="7161DB76"/>
    <w:rsid w:val="71968AA2"/>
    <w:rsid w:val="719B3738"/>
    <w:rsid w:val="71C1FD98"/>
    <w:rsid w:val="71D44730"/>
    <w:rsid w:val="71D4750A"/>
    <w:rsid w:val="71FB3E0D"/>
    <w:rsid w:val="720C8C37"/>
    <w:rsid w:val="72199488"/>
    <w:rsid w:val="722982E1"/>
    <w:rsid w:val="7235C3C1"/>
    <w:rsid w:val="725E84B5"/>
    <w:rsid w:val="72641D1B"/>
    <w:rsid w:val="726811D9"/>
    <w:rsid w:val="72752FBE"/>
    <w:rsid w:val="7282A157"/>
    <w:rsid w:val="728F2C01"/>
    <w:rsid w:val="729307BD"/>
    <w:rsid w:val="729844C6"/>
    <w:rsid w:val="72AB7E2A"/>
    <w:rsid w:val="72C2F314"/>
    <w:rsid w:val="72D47CFF"/>
    <w:rsid w:val="72E138E5"/>
    <w:rsid w:val="72F1FBEA"/>
    <w:rsid w:val="72F66061"/>
    <w:rsid w:val="72F96E29"/>
    <w:rsid w:val="72FBEADB"/>
    <w:rsid w:val="733100B0"/>
    <w:rsid w:val="733C859A"/>
    <w:rsid w:val="73453504"/>
    <w:rsid w:val="73712646"/>
    <w:rsid w:val="7389A01F"/>
    <w:rsid w:val="73DF4171"/>
    <w:rsid w:val="73EAF520"/>
    <w:rsid w:val="74062A19"/>
    <w:rsid w:val="74093332"/>
    <w:rsid w:val="74231A6F"/>
    <w:rsid w:val="74298A9D"/>
    <w:rsid w:val="74478498"/>
    <w:rsid w:val="7455C6DB"/>
    <w:rsid w:val="7457B467"/>
    <w:rsid w:val="745D2200"/>
    <w:rsid w:val="746A443A"/>
    <w:rsid w:val="746B4D74"/>
    <w:rsid w:val="747753F7"/>
    <w:rsid w:val="7483B0E8"/>
    <w:rsid w:val="749ADAA0"/>
    <w:rsid w:val="749F484C"/>
    <w:rsid w:val="749F4EB3"/>
    <w:rsid w:val="74AEC5C0"/>
    <w:rsid w:val="74B5781A"/>
    <w:rsid w:val="74B73F2B"/>
    <w:rsid w:val="74C8EA3C"/>
    <w:rsid w:val="74CFF23E"/>
    <w:rsid w:val="74D618EA"/>
    <w:rsid w:val="74E1AF85"/>
    <w:rsid w:val="74E6E7CB"/>
    <w:rsid w:val="74EFA7D7"/>
    <w:rsid w:val="74F263E3"/>
    <w:rsid w:val="74F53F78"/>
    <w:rsid w:val="750189AC"/>
    <w:rsid w:val="750944B6"/>
    <w:rsid w:val="75308A13"/>
    <w:rsid w:val="7590FC36"/>
    <w:rsid w:val="7594CFF8"/>
    <w:rsid w:val="7597CD05"/>
    <w:rsid w:val="759B6576"/>
    <w:rsid w:val="75A01831"/>
    <w:rsid w:val="75CACBC6"/>
    <w:rsid w:val="75CDC13B"/>
    <w:rsid w:val="762D4E83"/>
    <w:rsid w:val="76310EEB"/>
    <w:rsid w:val="76330F14"/>
    <w:rsid w:val="7649FE32"/>
    <w:rsid w:val="764CEAFC"/>
    <w:rsid w:val="765BF6C5"/>
    <w:rsid w:val="765FD4AD"/>
    <w:rsid w:val="766D78FF"/>
    <w:rsid w:val="76A0FF5B"/>
    <w:rsid w:val="76BEE604"/>
    <w:rsid w:val="76C8BA99"/>
    <w:rsid w:val="76C8CA9D"/>
    <w:rsid w:val="76D57586"/>
    <w:rsid w:val="76DED664"/>
    <w:rsid w:val="76E8732C"/>
    <w:rsid w:val="770B9812"/>
    <w:rsid w:val="770EB0C9"/>
    <w:rsid w:val="77126655"/>
    <w:rsid w:val="771D26C7"/>
    <w:rsid w:val="7720BA35"/>
    <w:rsid w:val="7733904C"/>
    <w:rsid w:val="7742B72C"/>
    <w:rsid w:val="774DAC13"/>
    <w:rsid w:val="777FF366"/>
    <w:rsid w:val="779D4C46"/>
    <w:rsid w:val="77B4AA08"/>
    <w:rsid w:val="77D285CA"/>
    <w:rsid w:val="77E29FD2"/>
    <w:rsid w:val="77E357E5"/>
    <w:rsid w:val="77F8763A"/>
    <w:rsid w:val="780949CC"/>
    <w:rsid w:val="7821650B"/>
    <w:rsid w:val="78571151"/>
    <w:rsid w:val="785FBBA7"/>
    <w:rsid w:val="78729DF9"/>
    <w:rsid w:val="78A579A6"/>
    <w:rsid w:val="78B189DA"/>
    <w:rsid w:val="78BCF86A"/>
    <w:rsid w:val="78BE53EA"/>
    <w:rsid w:val="78C22D6A"/>
    <w:rsid w:val="78E0E3E0"/>
    <w:rsid w:val="78ED76EB"/>
    <w:rsid w:val="78FBE166"/>
    <w:rsid w:val="7903284A"/>
    <w:rsid w:val="791037DA"/>
    <w:rsid w:val="7913DA79"/>
    <w:rsid w:val="7923353E"/>
    <w:rsid w:val="792FDA3D"/>
    <w:rsid w:val="79507A69"/>
    <w:rsid w:val="7964BFF6"/>
    <w:rsid w:val="79653D31"/>
    <w:rsid w:val="7965753B"/>
    <w:rsid w:val="79A3E23A"/>
    <w:rsid w:val="79A5454D"/>
    <w:rsid w:val="79AF00F6"/>
    <w:rsid w:val="79BD356C"/>
    <w:rsid w:val="79C4D1C9"/>
    <w:rsid w:val="79DB04EB"/>
    <w:rsid w:val="79E46381"/>
    <w:rsid w:val="79E9ADCD"/>
    <w:rsid w:val="79FA62EB"/>
    <w:rsid w:val="7A1CBD88"/>
    <w:rsid w:val="7A3BA060"/>
    <w:rsid w:val="7A4759AF"/>
    <w:rsid w:val="7A511229"/>
    <w:rsid w:val="7A51977B"/>
    <w:rsid w:val="7A580104"/>
    <w:rsid w:val="7A628754"/>
    <w:rsid w:val="7A7F6322"/>
    <w:rsid w:val="7AA4E78C"/>
    <w:rsid w:val="7AB7A55A"/>
    <w:rsid w:val="7AD80548"/>
    <w:rsid w:val="7AE6EF8A"/>
    <w:rsid w:val="7AF5493C"/>
    <w:rsid w:val="7B15F144"/>
    <w:rsid w:val="7B26671A"/>
    <w:rsid w:val="7B2D50B7"/>
    <w:rsid w:val="7B2F722C"/>
    <w:rsid w:val="7B49D433"/>
    <w:rsid w:val="7B4EF63D"/>
    <w:rsid w:val="7BCB13BA"/>
    <w:rsid w:val="7BFDF6A5"/>
    <w:rsid w:val="7C02F3EB"/>
    <w:rsid w:val="7C0C171E"/>
    <w:rsid w:val="7C1884A2"/>
    <w:rsid w:val="7C1B0E81"/>
    <w:rsid w:val="7C338228"/>
    <w:rsid w:val="7C444001"/>
    <w:rsid w:val="7C4EFA47"/>
    <w:rsid w:val="7C64979C"/>
    <w:rsid w:val="7C6A33F0"/>
    <w:rsid w:val="7CBBD8D8"/>
    <w:rsid w:val="7CD16C6B"/>
    <w:rsid w:val="7CD4D10E"/>
    <w:rsid w:val="7CDD8E81"/>
    <w:rsid w:val="7CFD32F3"/>
    <w:rsid w:val="7D0951FD"/>
    <w:rsid w:val="7D0C0552"/>
    <w:rsid w:val="7D3D87EE"/>
    <w:rsid w:val="7D4CA623"/>
    <w:rsid w:val="7D6E8AC0"/>
    <w:rsid w:val="7D767B00"/>
    <w:rsid w:val="7D9A62CB"/>
    <w:rsid w:val="7DAB37EE"/>
    <w:rsid w:val="7DAF8D03"/>
    <w:rsid w:val="7DBB1511"/>
    <w:rsid w:val="7DE39E54"/>
    <w:rsid w:val="7DE710F4"/>
    <w:rsid w:val="7DE90747"/>
    <w:rsid w:val="7DFE44B2"/>
    <w:rsid w:val="7E00D87F"/>
    <w:rsid w:val="7E089942"/>
    <w:rsid w:val="7E0FD073"/>
    <w:rsid w:val="7E1064EB"/>
    <w:rsid w:val="7E1AA15D"/>
    <w:rsid w:val="7E2345A5"/>
    <w:rsid w:val="7E2BD912"/>
    <w:rsid w:val="7E302F38"/>
    <w:rsid w:val="7E33E6C1"/>
    <w:rsid w:val="7E41A163"/>
    <w:rsid w:val="7E4FF8F2"/>
    <w:rsid w:val="7E5CDC7B"/>
    <w:rsid w:val="7E91E3BB"/>
    <w:rsid w:val="7EAC12B4"/>
    <w:rsid w:val="7EB1933E"/>
    <w:rsid w:val="7EB385CB"/>
    <w:rsid w:val="7EB73992"/>
    <w:rsid w:val="7EC533FF"/>
    <w:rsid w:val="7EDD0390"/>
    <w:rsid w:val="7EE7CD6F"/>
    <w:rsid w:val="7EEB4CA8"/>
    <w:rsid w:val="7F155071"/>
    <w:rsid w:val="7F1F5EC0"/>
    <w:rsid w:val="7F394649"/>
    <w:rsid w:val="7F4C4012"/>
    <w:rsid w:val="7F4FA8D2"/>
    <w:rsid w:val="7F54733C"/>
    <w:rsid w:val="7F5912AC"/>
    <w:rsid w:val="7F5C1CB9"/>
    <w:rsid w:val="7F6CBA33"/>
    <w:rsid w:val="7F6D8001"/>
    <w:rsid w:val="7F6E9314"/>
    <w:rsid w:val="7F7FF4A5"/>
    <w:rsid w:val="7F89BEBF"/>
    <w:rsid w:val="7F9040AB"/>
    <w:rsid w:val="7F90F211"/>
    <w:rsid w:val="7F930C93"/>
    <w:rsid w:val="7FA5B84A"/>
    <w:rsid w:val="7FAC354C"/>
    <w:rsid w:val="7FAF13D5"/>
    <w:rsid w:val="7FB1E0D4"/>
    <w:rsid w:val="7FBC8029"/>
    <w:rsid w:val="7FC7A973"/>
    <w:rsid w:val="7FC7D4E4"/>
    <w:rsid w:val="7FC85D5B"/>
    <w:rsid w:val="7FD21231"/>
    <w:rsid w:val="7FD3DA54"/>
    <w:rsid w:val="7FD862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FD06"/>
  <w15:docId w15:val="{D5AACFC1-EFC1-409B-860C-E37B3A1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aliases w:val=" Car"/>
    <w:basedOn w:val="Normal"/>
    <w:next w:val="Normal"/>
    <w:link w:val="Titre1Car"/>
    <w:autoRedefine/>
    <w:qFormat/>
    <w:rsid w:val="009F4FCD"/>
    <w:pPr>
      <w:numPr>
        <w:numId w:val="17"/>
      </w:numPr>
      <w:spacing w:after="0" w:line="240" w:lineRule="auto"/>
      <w:ind w:left="567" w:hanging="567"/>
      <w:jc w:val="both"/>
      <w:outlineLvl w:val="0"/>
    </w:pPr>
    <w:rPr>
      <w:rFonts w:ascii="Optima" w:eastAsia="Times New Roman" w:hAnsi="Optima" w:cs="Arial"/>
      <w:b/>
      <w:bCs/>
      <w:kern w:val="32"/>
      <w:szCs w:val="32"/>
      <w:lang w:eastAsia="fr-FR"/>
    </w:rPr>
  </w:style>
  <w:style w:type="paragraph" w:styleId="Titre2">
    <w:name w:val="heading 2"/>
    <w:basedOn w:val="Titre1"/>
    <w:link w:val="Titre2Car"/>
    <w:autoRedefine/>
    <w:qFormat/>
    <w:rsid w:val="002C76F0"/>
    <w:pPr>
      <w:numPr>
        <w:numId w:val="0"/>
      </w:numPr>
      <w:tabs>
        <w:tab w:val="left" w:pos="0"/>
      </w:tabs>
      <w:outlineLvl w:val="1"/>
    </w:pPr>
  </w:style>
  <w:style w:type="paragraph" w:styleId="Titre3">
    <w:name w:val="heading 3"/>
    <w:basedOn w:val="Titre2"/>
    <w:link w:val="Titre3Car"/>
    <w:qFormat/>
    <w:rsid w:val="009F4FCD"/>
    <w:pPr>
      <w:numPr>
        <w:ilvl w:val="2"/>
        <w:numId w:val="17"/>
      </w:numPr>
      <w:outlineLvl w:val="2"/>
    </w:pPr>
  </w:style>
  <w:style w:type="paragraph" w:styleId="Titre4">
    <w:name w:val="heading 4"/>
    <w:basedOn w:val="Titre2"/>
    <w:link w:val="Titre4Car"/>
    <w:qFormat/>
    <w:rsid w:val="009F4FCD"/>
    <w:pPr>
      <w:numPr>
        <w:ilvl w:val="3"/>
        <w:numId w:val="17"/>
      </w:numPr>
      <w:outlineLvl w:val="3"/>
    </w:pPr>
  </w:style>
  <w:style w:type="paragraph" w:styleId="Titre5">
    <w:name w:val="heading 5"/>
    <w:basedOn w:val="Titre4"/>
    <w:next w:val="Normal"/>
    <w:link w:val="Titre5Car"/>
    <w:qFormat/>
    <w:rsid w:val="00586284"/>
    <w:pPr>
      <w:numPr>
        <w:ilvl w:val="4"/>
      </w:numPr>
      <w:tabs>
        <w:tab w:val="left" w:pos="0"/>
      </w:tabs>
      <w:outlineLvl w:val="4"/>
    </w:pPr>
  </w:style>
  <w:style w:type="paragraph" w:styleId="Titre6">
    <w:name w:val="heading 6"/>
    <w:basedOn w:val="Normal"/>
    <w:next w:val="Normal"/>
    <w:link w:val="Titre6Car"/>
    <w:qFormat/>
    <w:rsid w:val="009F4FCD"/>
    <w:pPr>
      <w:keepNext/>
      <w:numPr>
        <w:ilvl w:val="5"/>
        <w:numId w:val="17"/>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Times New Roman" w:eastAsia="Times New Roman" w:hAnsi="Times New Roman"/>
      <w:b/>
      <w:bCs/>
      <w:sz w:val="24"/>
      <w:szCs w:val="24"/>
      <w:lang w:eastAsia="fr-FR"/>
    </w:rPr>
  </w:style>
  <w:style w:type="paragraph" w:styleId="Titre7">
    <w:name w:val="heading 7"/>
    <w:basedOn w:val="Normal"/>
    <w:next w:val="Normal"/>
    <w:link w:val="Titre7Car"/>
    <w:qFormat/>
    <w:rsid w:val="009F4FCD"/>
    <w:pPr>
      <w:numPr>
        <w:ilvl w:val="6"/>
        <w:numId w:val="17"/>
      </w:numPr>
      <w:spacing w:before="240" w:after="60" w:line="240" w:lineRule="auto"/>
      <w:outlineLvl w:val="6"/>
    </w:pPr>
    <w:rPr>
      <w:rFonts w:ascii="Arial" w:eastAsia="Times New Roman" w:hAnsi="Arial" w:cs="Arial"/>
      <w:szCs w:val="24"/>
      <w:lang w:eastAsia="fr-FR"/>
    </w:rPr>
  </w:style>
  <w:style w:type="paragraph" w:styleId="Titre8">
    <w:name w:val="heading 8"/>
    <w:basedOn w:val="Normal"/>
    <w:next w:val="Normal"/>
    <w:link w:val="Titre8Car"/>
    <w:qFormat/>
    <w:rsid w:val="009F4FCD"/>
    <w:pPr>
      <w:keepNext/>
      <w:numPr>
        <w:ilvl w:val="7"/>
        <w:numId w:val="17"/>
      </w:numPr>
      <w:spacing w:after="0" w:line="240" w:lineRule="auto"/>
      <w:jc w:val="center"/>
      <w:outlineLvl w:val="7"/>
    </w:pPr>
    <w:rPr>
      <w:rFonts w:ascii="Times New Roman" w:eastAsia="Times New Roman" w:hAnsi="Times New Roman"/>
      <w:sz w:val="28"/>
      <w:szCs w:val="28"/>
      <w:lang w:eastAsia="fr-FR"/>
    </w:rPr>
  </w:style>
  <w:style w:type="paragraph" w:styleId="Titre9">
    <w:name w:val="heading 9"/>
    <w:basedOn w:val="Normal"/>
    <w:next w:val="Normal"/>
    <w:link w:val="Titre9Car"/>
    <w:qFormat/>
    <w:rsid w:val="009F4FCD"/>
    <w:pPr>
      <w:numPr>
        <w:ilvl w:val="8"/>
        <w:numId w:val="17"/>
      </w:numPr>
      <w:spacing w:before="240" w:after="60" w:line="240" w:lineRule="auto"/>
      <w:outlineLvl w:val="8"/>
    </w:pPr>
    <w:rPr>
      <w:rFonts w:ascii="Arial" w:eastAsia="Times New Roman" w:hAnsi="Arial" w:cs="Arial"/>
      <w:i/>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37008"/>
    <w:rPr>
      <w:color w:val="0000FF"/>
      <w:u w:val="single"/>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3E7E39"/>
    <w:rPr>
      <w:vertAlign w:val="superscript"/>
    </w:rPr>
  </w:style>
  <w:style w:type="character" w:customStyle="1" w:styleId="Caractresdenotedebasdepage">
    <w:name w:val="Caractères de note de bas de page"/>
    <w:rsid w:val="003E7E39"/>
  </w:style>
  <w:style w:type="paragraph" w:customStyle="1" w:styleId="Notedebasdepage1">
    <w:name w:val="Note de bas de page1"/>
    <w:basedOn w:val="Normal"/>
    <w:rsid w:val="003E7E39"/>
    <w:pPr>
      <w:suppressAutoHyphens/>
      <w:spacing w:after="0" w:line="240" w:lineRule="auto"/>
    </w:pPr>
    <w:rPr>
      <w:rFonts w:ascii="Arial" w:eastAsia="Times New Roman" w:hAnsi="Arial" w:cs="Arial"/>
      <w:color w:val="00000A"/>
      <w:kern w:val="1"/>
      <w:sz w:val="20"/>
      <w:szCs w:val="20"/>
      <w:lang w:eastAsia="ar-SA"/>
    </w:rPr>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3E7E39"/>
    <w:pPr>
      <w:suppressAutoHyphens/>
      <w:spacing w:after="0" w:line="240" w:lineRule="auto"/>
      <w:ind w:left="708"/>
    </w:pPr>
    <w:rPr>
      <w:rFonts w:ascii="Times New Roman" w:eastAsia="Times New Roman" w:hAnsi="Times New Roman"/>
      <w:color w:val="00000A"/>
      <w:kern w:val="1"/>
      <w:sz w:val="20"/>
      <w:szCs w:val="20"/>
      <w:lang w:eastAsia="ar-SA"/>
    </w:rPr>
  </w:style>
  <w:style w:type="paragraph" w:customStyle="1" w:styleId="CarCarCar">
    <w:name w:val="Car Car Car"/>
    <w:basedOn w:val="Normal"/>
    <w:rsid w:val="009F4FCD"/>
    <w:pPr>
      <w:spacing w:before="120" w:after="160" w:line="240" w:lineRule="exact"/>
    </w:pPr>
    <w:rPr>
      <w:rFonts w:ascii="Tahoma" w:eastAsia="Times New Roman" w:hAnsi="Tahoma"/>
      <w:sz w:val="18"/>
      <w:szCs w:val="20"/>
      <w:lang w:val="en-US"/>
    </w:rPr>
  </w:style>
  <w:style w:type="character" w:customStyle="1" w:styleId="Titre1Car">
    <w:name w:val="Titre 1 Car"/>
    <w:aliases w:val=" Car Car1"/>
    <w:link w:val="Titre1"/>
    <w:rsid w:val="009F4FCD"/>
    <w:rPr>
      <w:rFonts w:ascii="Optima" w:eastAsia="Times New Roman" w:hAnsi="Optima" w:cs="Arial"/>
      <w:b/>
      <w:bCs/>
      <w:kern w:val="32"/>
      <w:sz w:val="22"/>
      <w:szCs w:val="32"/>
    </w:rPr>
  </w:style>
  <w:style w:type="character" w:customStyle="1" w:styleId="Titre2Car">
    <w:name w:val="Titre 2 Car"/>
    <w:link w:val="Titre2"/>
    <w:rsid w:val="002C76F0"/>
    <w:rPr>
      <w:rFonts w:ascii="Optima" w:eastAsia="Times New Roman" w:hAnsi="Optima" w:cs="Arial"/>
      <w:b/>
      <w:bCs/>
      <w:kern w:val="32"/>
      <w:sz w:val="22"/>
      <w:szCs w:val="32"/>
    </w:rPr>
  </w:style>
  <w:style w:type="character" w:customStyle="1" w:styleId="Titre3Car">
    <w:name w:val="Titre 3 Car"/>
    <w:link w:val="Titre3"/>
    <w:rsid w:val="009F4FCD"/>
    <w:rPr>
      <w:rFonts w:ascii="Optima" w:eastAsia="Times New Roman" w:hAnsi="Optima" w:cs="Arial"/>
      <w:b/>
      <w:bCs/>
      <w:kern w:val="32"/>
      <w:sz w:val="22"/>
      <w:szCs w:val="32"/>
    </w:rPr>
  </w:style>
  <w:style w:type="character" w:customStyle="1" w:styleId="Titre4Car">
    <w:name w:val="Titre 4 Car"/>
    <w:link w:val="Titre4"/>
    <w:rsid w:val="009F4FCD"/>
    <w:rPr>
      <w:rFonts w:ascii="Optima" w:eastAsia="Times New Roman" w:hAnsi="Optima" w:cs="Arial"/>
      <w:b/>
      <w:bCs/>
      <w:kern w:val="32"/>
      <w:sz w:val="22"/>
      <w:szCs w:val="32"/>
    </w:rPr>
  </w:style>
  <w:style w:type="character" w:customStyle="1" w:styleId="Titre5Car">
    <w:name w:val="Titre 5 Car"/>
    <w:link w:val="Titre5"/>
    <w:rsid w:val="009F4FCD"/>
    <w:rPr>
      <w:rFonts w:ascii="Optima" w:eastAsia="Times New Roman" w:hAnsi="Optima" w:cs="Arial"/>
      <w:b/>
      <w:bCs/>
      <w:kern w:val="32"/>
      <w:sz w:val="22"/>
      <w:szCs w:val="32"/>
    </w:rPr>
  </w:style>
  <w:style w:type="character" w:customStyle="1" w:styleId="Titre6Car">
    <w:name w:val="Titre 6 Car"/>
    <w:link w:val="Titre6"/>
    <w:rsid w:val="009F4FCD"/>
    <w:rPr>
      <w:rFonts w:ascii="Times New Roman" w:eastAsia="Times New Roman" w:hAnsi="Times New Roman"/>
      <w:b/>
      <w:bCs/>
      <w:sz w:val="24"/>
      <w:szCs w:val="24"/>
    </w:rPr>
  </w:style>
  <w:style w:type="character" w:customStyle="1" w:styleId="Titre7Car">
    <w:name w:val="Titre 7 Car"/>
    <w:link w:val="Titre7"/>
    <w:rsid w:val="009F4FCD"/>
    <w:rPr>
      <w:rFonts w:ascii="Arial" w:eastAsia="Times New Roman" w:hAnsi="Arial" w:cs="Arial"/>
      <w:sz w:val="22"/>
      <w:szCs w:val="24"/>
    </w:rPr>
  </w:style>
  <w:style w:type="character" w:customStyle="1" w:styleId="Titre8Car">
    <w:name w:val="Titre 8 Car"/>
    <w:link w:val="Titre8"/>
    <w:rsid w:val="009F4FCD"/>
    <w:rPr>
      <w:rFonts w:ascii="Times New Roman" w:eastAsia="Times New Roman" w:hAnsi="Times New Roman"/>
      <w:sz w:val="28"/>
      <w:szCs w:val="28"/>
    </w:rPr>
  </w:style>
  <w:style w:type="character" w:customStyle="1" w:styleId="Titre9Car">
    <w:name w:val="Titre 9 Car"/>
    <w:link w:val="Titre9"/>
    <w:rsid w:val="009F4FCD"/>
    <w:rPr>
      <w:rFonts w:ascii="Arial" w:eastAsia="Times New Roman" w:hAnsi="Arial" w:cs="Arial"/>
      <w:i/>
      <w:iCs/>
      <w:sz w:val="18"/>
      <w:szCs w:val="18"/>
    </w:rPr>
  </w:style>
  <w:style w:type="paragraph" w:styleId="Corpsdetexte">
    <w:name w:val="Body Text"/>
    <w:basedOn w:val="Normal"/>
    <w:link w:val="CorpsdetexteCar"/>
    <w:autoRedefine/>
    <w:rsid w:val="009F4FCD"/>
    <w:pPr>
      <w:tabs>
        <w:tab w:val="left" w:pos="-709"/>
        <w:tab w:val="left" w:leader="dot" w:pos="8789"/>
      </w:tabs>
      <w:suppressAutoHyphens/>
      <w:spacing w:after="0" w:line="240" w:lineRule="auto"/>
      <w:ind w:right="-2"/>
      <w:jc w:val="both"/>
    </w:pPr>
    <w:rPr>
      <w:rFonts w:ascii="Optima" w:eastAsia="Times" w:hAnsi="Optima" w:cs="Arial"/>
      <w:b/>
      <w:bCs/>
      <w:noProof/>
      <w:sz w:val="24"/>
      <w:lang w:eastAsia="ar-SA"/>
    </w:rPr>
  </w:style>
  <w:style w:type="character" w:customStyle="1" w:styleId="CorpsdetexteCar">
    <w:name w:val="Corps de texte Car"/>
    <w:link w:val="Corpsdetexte"/>
    <w:rsid w:val="009F4FCD"/>
    <w:rPr>
      <w:rFonts w:ascii="Optima" w:eastAsia="Times" w:hAnsi="Optima" w:cs="Arial"/>
      <w:b/>
      <w:bCs/>
      <w:noProof/>
      <w:sz w:val="24"/>
      <w:szCs w:val="22"/>
      <w:lang w:eastAsia="ar-SA"/>
    </w:rPr>
  </w:style>
  <w:style w:type="paragraph" w:customStyle="1" w:styleId="CarCarCarCarCarCar1CarCarCarCarCarCar">
    <w:name w:val="Car Car Car Car Car Car1 Car Car Car Car Car Car"/>
    <w:basedOn w:val="Normal"/>
    <w:semiHidden/>
    <w:rsid w:val="009F4FCD"/>
    <w:pPr>
      <w:spacing w:before="120" w:after="160" w:line="240" w:lineRule="exact"/>
      <w:jc w:val="both"/>
    </w:pPr>
    <w:rPr>
      <w:rFonts w:ascii="Optima" w:eastAsia="Times New Roman" w:hAnsi="Optima"/>
      <w:szCs w:val="24"/>
      <w:lang w:val="en-US"/>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iPriority w:val="99"/>
    <w:rsid w:val="009F4FCD"/>
    <w:pPr>
      <w:suppressAutoHyphens/>
      <w:spacing w:after="0" w:line="240" w:lineRule="auto"/>
      <w:jc w:val="both"/>
    </w:pPr>
    <w:rPr>
      <w:rFonts w:ascii="Optima" w:eastAsia="Times" w:hAnsi="Optima"/>
      <w:sz w:val="16"/>
      <w:szCs w:val="16"/>
      <w:lang w:eastAsia="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link w:val="Notedebasdepage"/>
    <w:uiPriority w:val="99"/>
    <w:rsid w:val="009F4FCD"/>
    <w:rPr>
      <w:rFonts w:ascii="Optima" w:eastAsia="Times" w:hAnsi="Optima"/>
      <w:sz w:val="16"/>
      <w:szCs w:val="16"/>
      <w:lang w:eastAsia="ar-SA"/>
    </w:rPr>
  </w:style>
  <w:style w:type="paragraph" w:styleId="Lgende">
    <w:name w:val="caption"/>
    <w:basedOn w:val="Normal"/>
    <w:next w:val="Normal"/>
    <w:qFormat/>
    <w:rsid w:val="009F4FCD"/>
    <w:pPr>
      <w:spacing w:before="120" w:after="120" w:line="240" w:lineRule="auto"/>
    </w:pPr>
    <w:rPr>
      <w:rFonts w:ascii="Times" w:eastAsia="Times" w:hAnsi="Times" w:cs="Times"/>
      <w:b/>
      <w:bCs/>
      <w:sz w:val="20"/>
      <w:szCs w:val="20"/>
      <w:lang w:eastAsia="fr-FR"/>
    </w:rPr>
  </w:style>
  <w:style w:type="paragraph" w:customStyle="1" w:styleId="StyleTextebrutArial11ptJustifiInterligneAumoins14">
    <w:name w:val="Style Texte brut + Arial 11 pt Justifié Interligne : Au moins 14..."/>
    <w:basedOn w:val="Textebrut"/>
    <w:rsid w:val="009F4FCD"/>
    <w:pPr>
      <w:spacing w:after="0" w:line="280" w:lineRule="atLeast"/>
      <w:jc w:val="both"/>
    </w:pPr>
    <w:rPr>
      <w:rFonts w:ascii="Arial" w:eastAsia="Times New Roman" w:hAnsi="Arial" w:cs="Arial"/>
      <w:sz w:val="22"/>
      <w:szCs w:val="22"/>
      <w:lang w:eastAsia="fr-FR"/>
    </w:rPr>
  </w:style>
  <w:style w:type="paragraph" w:styleId="Textebrut">
    <w:name w:val="Plain Text"/>
    <w:basedOn w:val="Normal"/>
    <w:link w:val="TextebrutCar"/>
    <w:uiPriority w:val="99"/>
    <w:semiHidden/>
    <w:unhideWhenUsed/>
    <w:rsid w:val="009F4FCD"/>
    <w:rPr>
      <w:rFonts w:ascii="Courier New" w:hAnsi="Courier New" w:cs="Courier New"/>
      <w:sz w:val="20"/>
      <w:szCs w:val="20"/>
    </w:rPr>
  </w:style>
  <w:style w:type="character" w:customStyle="1" w:styleId="TextebrutCar">
    <w:name w:val="Texte brut Car"/>
    <w:link w:val="Textebrut"/>
    <w:uiPriority w:val="99"/>
    <w:semiHidden/>
    <w:rsid w:val="009F4FCD"/>
    <w:rPr>
      <w:rFonts w:ascii="Courier New" w:hAnsi="Courier New" w:cs="Courier New"/>
      <w:lang w:eastAsia="en-US"/>
    </w:rPr>
  </w:style>
  <w:style w:type="paragraph" w:styleId="Sous-titre">
    <w:name w:val="Subtitle"/>
    <w:basedOn w:val="Normal"/>
    <w:next w:val="Corpsdetexte"/>
    <w:link w:val="Sous-titreCar"/>
    <w:qFormat/>
    <w:rsid w:val="009F4FCD"/>
    <w:pPr>
      <w:keepNext/>
      <w:suppressAutoHyphens/>
      <w:spacing w:before="240" w:after="120" w:line="240" w:lineRule="auto"/>
      <w:jc w:val="center"/>
    </w:pPr>
    <w:rPr>
      <w:rFonts w:ascii="DejaVu Sans" w:eastAsia="DejaVu Sans" w:hAnsi="DejaVu Sans" w:cs="Tahoma"/>
      <w:i/>
      <w:iCs/>
      <w:sz w:val="28"/>
      <w:szCs w:val="28"/>
      <w:lang w:eastAsia="ar-SA"/>
    </w:rPr>
  </w:style>
  <w:style w:type="character" w:customStyle="1" w:styleId="Sous-titreCar">
    <w:name w:val="Sous-titre Car"/>
    <w:link w:val="Sous-titre"/>
    <w:rsid w:val="009F4FCD"/>
    <w:rPr>
      <w:rFonts w:ascii="DejaVu Sans" w:eastAsia="DejaVu Sans" w:hAnsi="DejaVu Sans" w:cs="Tahoma"/>
      <w:i/>
      <w:iCs/>
      <w:sz w:val="28"/>
      <w:szCs w:val="28"/>
      <w:lang w:eastAsia="ar-SA"/>
    </w:rPr>
  </w:style>
  <w:style w:type="paragraph" w:customStyle="1" w:styleId="CarCar7CarCarCarCarCarCarCarCarCarCarCarCar">
    <w:name w:val="Car Car7 Car Car Car Car Car Car Car Car Car Car Car Car"/>
    <w:basedOn w:val="Normal"/>
    <w:rsid w:val="00C3645C"/>
    <w:pPr>
      <w:spacing w:before="120" w:after="160" w:line="240" w:lineRule="exact"/>
    </w:pPr>
    <w:rPr>
      <w:rFonts w:ascii="Tahoma" w:eastAsia="Times New Roman" w:hAnsi="Tahoma"/>
      <w:sz w:val="18"/>
      <w:szCs w:val="20"/>
      <w:lang w:val="en-US"/>
    </w:rPr>
  </w:style>
  <w:style w:type="paragraph" w:styleId="NormalWeb">
    <w:name w:val="Normal (Web)"/>
    <w:basedOn w:val="Normal"/>
    <w:uiPriority w:val="99"/>
    <w:rsid w:val="00C3645C"/>
    <w:pPr>
      <w:spacing w:before="100" w:after="100" w:line="240" w:lineRule="auto"/>
    </w:pPr>
    <w:rPr>
      <w:rFonts w:ascii="Optima" w:eastAsia="Times New Roman" w:hAnsi="Optima"/>
      <w:sz w:val="24"/>
      <w:szCs w:val="24"/>
      <w:lang w:eastAsia="fr-FR"/>
    </w:rPr>
  </w:style>
  <w:style w:type="paragraph" w:styleId="En-tte">
    <w:name w:val="header"/>
    <w:basedOn w:val="Normal"/>
    <w:link w:val="En-tteCar"/>
    <w:unhideWhenUsed/>
    <w:rsid w:val="00887FB4"/>
    <w:pPr>
      <w:tabs>
        <w:tab w:val="center" w:pos="4536"/>
        <w:tab w:val="right" w:pos="9072"/>
      </w:tabs>
    </w:pPr>
  </w:style>
  <w:style w:type="character" w:customStyle="1" w:styleId="En-tteCar">
    <w:name w:val="En-tête Car"/>
    <w:link w:val="En-tte"/>
    <w:rsid w:val="00887FB4"/>
    <w:rPr>
      <w:sz w:val="22"/>
      <w:szCs w:val="22"/>
      <w:lang w:eastAsia="en-US"/>
    </w:rPr>
  </w:style>
  <w:style w:type="paragraph" w:styleId="Pieddepage">
    <w:name w:val="footer"/>
    <w:basedOn w:val="Normal"/>
    <w:link w:val="PieddepageCar"/>
    <w:uiPriority w:val="99"/>
    <w:unhideWhenUsed/>
    <w:rsid w:val="00887FB4"/>
    <w:pPr>
      <w:tabs>
        <w:tab w:val="center" w:pos="4536"/>
        <w:tab w:val="right" w:pos="9072"/>
      </w:tabs>
    </w:pPr>
  </w:style>
  <w:style w:type="character" w:customStyle="1" w:styleId="PieddepageCar">
    <w:name w:val="Pied de page Car"/>
    <w:link w:val="Pieddepage"/>
    <w:uiPriority w:val="99"/>
    <w:rsid w:val="00887FB4"/>
    <w:rPr>
      <w:sz w:val="22"/>
      <w:szCs w:val="22"/>
      <w:lang w:eastAsia="en-US"/>
    </w:rPr>
  </w:style>
  <w:style w:type="character" w:styleId="Marquedecommentaire">
    <w:name w:val="annotation reference"/>
    <w:uiPriority w:val="99"/>
    <w:semiHidden/>
    <w:unhideWhenUsed/>
    <w:rsid w:val="0082262B"/>
    <w:rPr>
      <w:sz w:val="16"/>
      <w:szCs w:val="16"/>
    </w:rPr>
  </w:style>
  <w:style w:type="paragraph" w:styleId="Commentaire">
    <w:name w:val="annotation text"/>
    <w:basedOn w:val="Normal"/>
    <w:link w:val="CommentaireCar"/>
    <w:uiPriority w:val="99"/>
    <w:unhideWhenUsed/>
    <w:rsid w:val="0082262B"/>
    <w:rPr>
      <w:sz w:val="20"/>
      <w:szCs w:val="20"/>
    </w:rPr>
  </w:style>
  <w:style w:type="character" w:customStyle="1" w:styleId="CommentaireCar">
    <w:name w:val="Commentaire Car"/>
    <w:link w:val="Commentaire"/>
    <w:uiPriority w:val="99"/>
    <w:rsid w:val="0082262B"/>
    <w:rPr>
      <w:lang w:eastAsia="en-US"/>
    </w:rPr>
  </w:style>
  <w:style w:type="paragraph" w:styleId="Objetducommentaire">
    <w:name w:val="annotation subject"/>
    <w:basedOn w:val="Commentaire"/>
    <w:next w:val="Commentaire"/>
    <w:link w:val="ObjetducommentaireCar"/>
    <w:uiPriority w:val="99"/>
    <w:semiHidden/>
    <w:unhideWhenUsed/>
    <w:rsid w:val="0082262B"/>
    <w:rPr>
      <w:b/>
      <w:bCs/>
    </w:rPr>
  </w:style>
  <w:style w:type="character" w:customStyle="1" w:styleId="ObjetducommentaireCar">
    <w:name w:val="Objet du commentaire Car"/>
    <w:link w:val="Objetducommentaire"/>
    <w:uiPriority w:val="99"/>
    <w:semiHidden/>
    <w:rsid w:val="0082262B"/>
    <w:rPr>
      <w:b/>
      <w:bCs/>
      <w:lang w:eastAsia="en-US"/>
    </w:rPr>
  </w:style>
  <w:style w:type="paragraph" w:styleId="Textedebulles">
    <w:name w:val="Balloon Text"/>
    <w:basedOn w:val="Normal"/>
    <w:link w:val="TextedebullesCar"/>
    <w:uiPriority w:val="99"/>
    <w:semiHidden/>
    <w:unhideWhenUsed/>
    <w:rsid w:val="0082262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2262B"/>
    <w:rPr>
      <w:rFonts w:ascii="Tahoma" w:hAnsi="Tahoma" w:cs="Tahoma"/>
      <w:sz w:val="16"/>
      <w:szCs w:val="16"/>
      <w:lang w:eastAsia="en-US"/>
    </w:rPr>
  </w:style>
  <w:style w:type="table" w:customStyle="1" w:styleId="Grilledutableau1">
    <w:name w:val="Grille du tableau1"/>
    <w:basedOn w:val="TableauNormal"/>
    <w:next w:val="Grilledutableau"/>
    <w:uiPriority w:val="59"/>
    <w:rsid w:val="001D35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D35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A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CA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120891"/>
  </w:style>
  <w:style w:type="character" w:styleId="Accentuation">
    <w:name w:val="Emphasis"/>
    <w:uiPriority w:val="20"/>
    <w:qFormat/>
    <w:rsid w:val="00120891"/>
    <w:rPr>
      <w:i/>
      <w:iCs/>
    </w:rPr>
  </w:style>
  <w:style w:type="paragraph" w:styleId="Sansinterligne">
    <w:name w:val="No Spacing"/>
    <w:link w:val="SansinterligneCar"/>
    <w:uiPriority w:val="1"/>
    <w:qFormat/>
    <w:rsid w:val="008815A2"/>
    <w:rPr>
      <w:sz w:val="22"/>
      <w:szCs w:val="22"/>
      <w:lang w:eastAsia="en-US"/>
    </w:rPr>
  </w:style>
  <w:style w:type="character" w:customStyle="1" w:styleId="SansinterligneCar">
    <w:name w:val="Sans interligne Car"/>
    <w:link w:val="Sansinterligne"/>
    <w:uiPriority w:val="1"/>
    <w:rsid w:val="008815A2"/>
    <w:rPr>
      <w:sz w:val="22"/>
      <w:szCs w:val="22"/>
      <w:lang w:eastAsia="en-US"/>
    </w:rPr>
  </w:style>
  <w:style w:type="paragraph" w:styleId="Titre">
    <w:name w:val="Title"/>
    <w:basedOn w:val="Normal"/>
    <w:next w:val="Normal"/>
    <w:link w:val="TitreCar"/>
    <w:uiPriority w:val="10"/>
    <w:qFormat/>
    <w:rsid w:val="008815A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8815A2"/>
    <w:rPr>
      <w:rFonts w:ascii="Cambria" w:eastAsia="Times New Roman" w:hAnsi="Cambria"/>
      <w:b/>
      <w:bCs/>
      <w:kern w:val="28"/>
      <w:sz w:val="32"/>
      <w:szCs w:val="32"/>
      <w:lang w:eastAsia="en-US"/>
    </w:rPr>
  </w:style>
  <w:style w:type="paragraph" w:customStyle="1" w:styleId="FootnoteText1000">
    <w:name w:val="Footnote Text1000"/>
    <w:basedOn w:val="Normal"/>
    <w:rsid w:val="00BE2C08"/>
    <w:pPr>
      <w:suppressAutoHyphens/>
      <w:spacing w:after="0" w:line="240" w:lineRule="auto"/>
    </w:pPr>
    <w:rPr>
      <w:rFonts w:ascii="Arial" w:eastAsia="Times New Roman" w:hAnsi="Arial" w:cs="Arial"/>
      <w:color w:val="00000A"/>
      <w:kern w:val="1"/>
      <w:sz w:val="20"/>
      <w:szCs w:val="20"/>
      <w:lang w:eastAsia="ar-SA"/>
    </w:rPr>
  </w:style>
  <w:style w:type="paragraph" w:customStyle="1" w:styleId="Default">
    <w:name w:val="Default"/>
    <w:rsid w:val="00F153B7"/>
    <w:pPr>
      <w:autoSpaceDE w:val="0"/>
      <w:autoSpaceDN w:val="0"/>
      <w:adjustRightInd w:val="0"/>
    </w:pPr>
    <w:rPr>
      <w:rFonts w:ascii="Arial" w:hAnsi="Arial" w:cs="Arial"/>
      <w:color w:val="000000"/>
      <w:sz w:val="24"/>
      <w:szCs w:val="24"/>
    </w:rPr>
  </w:style>
  <w:style w:type="character" w:customStyle="1" w:styleId="normaltextrun">
    <w:name w:val="normaltextrun"/>
    <w:basedOn w:val="Policepardfaut"/>
    <w:rsid w:val="00C70571"/>
  </w:style>
  <w:style w:type="character" w:customStyle="1" w:styleId="eop">
    <w:name w:val="eop"/>
    <w:basedOn w:val="Policepardfaut"/>
    <w:rsid w:val="00C70571"/>
  </w:style>
  <w:style w:type="paragraph" w:styleId="Notedefin">
    <w:name w:val="endnote text"/>
    <w:basedOn w:val="Normal"/>
    <w:link w:val="NotedefinCar"/>
    <w:uiPriority w:val="99"/>
    <w:semiHidden/>
    <w:unhideWhenUsed/>
    <w:rsid w:val="00887B0A"/>
    <w:rPr>
      <w:sz w:val="20"/>
      <w:szCs w:val="20"/>
    </w:rPr>
  </w:style>
  <w:style w:type="character" w:customStyle="1" w:styleId="NotedefinCar">
    <w:name w:val="Note de fin Car"/>
    <w:link w:val="Notedefin"/>
    <w:uiPriority w:val="99"/>
    <w:semiHidden/>
    <w:rsid w:val="00887B0A"/>
    <w:rPr>
      <w:lang w:eastAsia="en-US"/>
    </w:rPr>
  </w:style>
  <w:style w:type="character" w:styleId="Appeldenotedefin">
    <w:name w:val="endnote reference"/>
    <w:uiPriority w:val="99"/>
    <w:semiHidden/>
    <w:unhideWhenUsed/>
    <w:rsid w:val="00887B0A"/>
    <w:rPr>
      <w:vertAlign w:val="superscript"/>
    </w:rPr>
  </w:style>
  <w:style w:type="paragraph" w:styleId="Rvision">
    <w:name w:val="Revision"/>
    <w:hidden/>
    <w:uiPriority w:val="99"/>
    <w:semiHidden/>
    <w:rsid w:val="004A27B1"/>
    <w:rPr>
      <w:sz w:val="22"/>
      <w:szCs w:val="22"/>
      <w:lang w:eastAsia="en-US"/>
    </w:rPr>
  </w:style>
  <w:style w:type="character" w:customStyle="1" w:styleId="cf01">
    <w:name w:val="cf01"/>
    <w:rsid w:val="00595D9E"/>
    <w:rPr>
      <w:rFonts w:ascii="Segoe UI" w:hAnsi="Segoe UI" w:cs="Segoe UI" w:hint="default"/>
      <w:sz w:val="18"/>
      <w:szCs w:val="18"/>
    </w:rPr>
  </w:style>
  <w:style w:type="paragraph" w:customStyle="1" w:styleId="Notedebasdepage10">
    <w:name w:val="Note de bas de page10"/>
    <w:basedOn w:val="Normal"/>
    <w:rsid w:val="00945531"/>
    <w:pPr>
      <w:suppressAutoHyphens/>
      <w:spacing w:after="0" w:line="240" w:lineRule="auto"/>
    </w:pPr>
    <w:rPr>
      <w:rFonts w:ascii="Arial" w:eastAsia="Times New Roman" w:hAnsi="Arial" w:cs="Arial"/>
      <w:color w:val="00000A"/>
      <w:kern w:val="1"/>
      <w:sz w:val="20"/>
      <w:szCs w:val="20"/>
      <w:lang w:eastAsia="ar-SA"/>
    </w:rPr>
  </w:style>
  <w:style w:type="paragraph" w:customStyle="1" w:styleId="pf0">
    <w:name w:val="pf0"/>
    <w:basedOn w:val="Normal"/>
    <w:rsid w:val="0093031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f11">
    <w:name w:val="cf11"/>
    <w:rsid w:val="0093031A"/>
    <w:rPr>
      <w:rFonts w:ascii="Segoe UI" w:hAnsi="Segoe UI" w:cs="Segoe UI" w:hint="default"/>
      <w:sz w:val="18"/>
      <w:szCs w:val="18"/>
    </w:rPr>
  </w:style>
  <w:style w:type="paragraph" w:customStyle="1" w:styleId="Notedebasdepage100">
    <w:name w:val="Note de bas de page100"/>
    <w:basedOn w:val="Normal"/>
    <w:rsid w:val="00AC3743"/>
    <w:pPr>
      <w:suppressAutoHyphens/>
      <w:spacing w:after="0" w:line="240" w:lineRule="auto"/>
    </w:pPr>
    <w:rPr>
      <w:rFonts w:ascii="Arial" w:eastAsia="Times New Roman" w:hAnsi="Arial" w:cs="Arial"/>
      <w:color w:val="00000A"/>
      <w:kern w:val="1"/>
      <w:sz w:val="20"/>
      <w:szCs w:val="20"/>
      <w:lang w:eastAsia="ar-SA"/>
    </w:rPr>
  </w:style>
  <w:style w:type="paragraph" w:customStyle="1" w:styleId="Notedebasdepage1000">
    <w:name w:val="Note de bas de page1000"/>
    <w:basedOn w:val="Normal"/>
    <w:rsid w:val="00B639C0"/>
    <w:pPr>
      <w:suppressAutoHyphens/>
      <w:spacing w:after="0" w:line="240" w:lineRule="auto"/>
    </w:pPr>
    <w:rPr>
      <w:rFonts w:ascii="Arial" w:eastAsia="Times New Roman" w:hAnsi="Arial" w:cs="Arial"/>
      <w:color w:val="00000A"/>
      <w:kern w:val="1"/>
      <w:sz w:val="20"/>
      <w:szCs w:val="20"/>
      <w:lang w:eastAsia="ar-SA"/>
    </w:rPr>
  </w:style>
  <w:style w:type="paragraph" w:customStyle="1" w:styleId="Notedebasdepage10000">
    <w:name w:val="Note de bas de page10000"/>
    <w:basedOn w:val="Normal"/>
    <w:rsid w:val="000D5B57"/>
    <w:pPr>
      <w:suppressAutoHyphens/>
      <w:spacing w:after="0" w:line="240" w:lineRule="auto"/>
    </w:pPr>
    <w:rPr>
      <w:rFonts w:ascii="Arial" w:eastAsia="Times New Roman" w:hAnsi="Arial" w:cs="Arial"/>
      <w:color w:val="00000A"/>
      <w:kern w:val="1"/>
      <w:sz w:val="20"/>
      <w:szCs w:val="20"/>
      <w:lang w:eastAsia="ar-SA"/>
    </w:rPr>
  </w:style>
  <w:style w:type="character" w:customStyle="1" w:styleId="Mention1">
    <w:name w:val="Mention1"/>
    <w:uiPriority w:val="99"/>
    <w:unhideWhenUsed/>
    <w:rsid w:val="00B555FC"/>
    <w:rPr>
      <w:color w:val="2B579A"/>
      <w:shd w:val="clear" w:color="auto" w:fill="E1DFDD"/>
    </w:rPr>
  </w:style>
  <w:style w:type="paragraph" w:customStyle="1" w:styleId="paragraph">
    <w:name w:val="paragraph"/>
    <w:basedOn w:val="Normal"/>
    <w:rsid w:val="00E6638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abchar">
    <w:name w:val="tabchar"/>
    <w:basedOn w:val="Policepardfaut"/>
    <w:rsid w:val="00E6638C"/>
  </w:style>
  <w:style w:type="character" w:customStyle="1" w:styleId="scxw262781064">
    <w:name w:val="scxw262781064"/>
    <w:basedOn w:val="Policepardfaut"/>
    <w:rsid w:val="00E6638C"/>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520EAE"/>
    <w:rPr>
      <w:rFonts w:ascii="Times New Roman" w:eastAsia="Times New Roman" w:hAnsi="Times New Roman"/>
      <w:color w:val="00000A"/>
      <w:kern w:val="1"/>
      <w:lang w:eastAsia="ar-SA"/>
    </w:rPr>
  </w:style>
  <w:style w:type="character" w:styleId="Mentionnonrsolue">
    <w:name w:val="Unresolved Mention"/>
    <w:basedOn w:val="Policepardfaut"/>
    <w:uiPriority w:val="99"/>
    <w:semiHidden/>
    <w:unhideWhenUsed/>
    <w:rsid w:val="00AD1A13"/>
    <w:rPr>
      <w:color w:val="605E5C"/>
      <w:shd w:val="clear" w:color="auto" w:fill="E1DFDD"/>
    </w:rPr>
  </w:style>
  <w:style w:type="character" w:customStyle="1" w:styleId="markedcontent">
    <w:name w:val="markedcontent"/>
    <w:basedOn w:val="Policepardfaut"/>
    <w:rsid w:val="006D3618"/>
  </w:style>
  <w:style w:type="character" w:styleId="Mention">
    <w:name w:val="Mention"/>
    <w:basedOn w:val="Policepardfaut"/>
    <w:uiPriority w:val="99"/>
    <w:unhideWhenUsed/>
    <w:rsid w:val="00C75BCC"/>
    <w:rPr>
      <w:color w:val="2B579A"/>
      <w:shd w:val="clear" w:color="auto" w:fill="E1DFDD"/>
    </w:rPr>
  </w:style>
  <w:style w:type="character" w:styleId="lev">
    <w:name w:val="Strong"/>
    <w:basedOn w:val="Policepardfaut"/>
    <w:uiPriority w:val="22"/>
    <w:qFormat/>
    <w:rsid w:val="00DE3A70"/>
    <w:rPr>
      <w:b/>
      <w:bCs/>
    </w:rPr>
  </w:style>
  <w:style w:type="character" w:customStyle="1" w:styleId="superscript">
    <w:name w:val="superscript"/>
    <w:basedOn w:val="Policepardfaut"/>
    <w:rsid w:val="00195525"/>
  </w:style>
  <w:style w:type="character" w:styleId="Lienhypertextesuivivisit">
    <w:name w:val="FollowedHyperlink"/>
    <w:basedOn w:val="Policepardfaut"/>
    <w:uiPriority w:val="99"/>
    <w:semiHidden/>
    <w:unhideWhenUsed/>
    <w:rsid w:val="00634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378">
      <w:bodyDiv w:val="1"/>
      <w:marLeft w:val="0"/>
      <w:marRight w:val="0"/>
      <w:marTop w:val="0"/>
      <w:marBottom w:val="0"/>
      <w:divBdr>
        <w:top w:val="none" w:sz="0" w:space="0" w:color="auto"/>
        <w:left w:val="none" w:sz="0" w:space="0" w:color="auto"/>
        <w:bottom w:val="none" w:sz="0" w:space="0" w:color="auto"/>
        <w:right w:val="none" w:sz="0" w:space="0" w:color="auto"/>
      </w:divBdr>
    </w:div>
    <w:div w:id="49117679">
      <w:bodyDiv w:val="1"/>
      <w:marLeft w:val="0"/>
      <w:marRight w:val="0"/>
      <w:marTop w:val="0"/>
      <w:marBottom w:val="0"/>
      <w:divBdr>
        <w:top w:val="none" w:sz="0" w:space="0" w:color="auto"/>
        <w:left w:val="none" w:sz="0" w:space="0" w:color="auto"/>
        <w:bottom w:val="none" w:sz="0" w:space="0" w:color="auto"/>
        <w:right w:val="none" w:sz="0" w:space="0" w:color="auto"/>
      </w:divBdr>
    </w:div>
    <w:div w:id="100801304">
      <w:bodyDiv w:val="1"/>
      <w:marLeft w:val="0"/>
      <w:marRight w:val="0"/>
      <w:marTop w:val="0"/>
      <w:marBottom w:val="0"/>
      <w:divBdr>
        <w:top w:val="none" w:sz="0" w:space="0" w:color="auto"/>
        <w:left w:val="none" w:sz="0" w:space="0" w:color="auto"/>
        <w:bottom w:val="none" w:sz="0" w:space="0" w:color="auto"/>
        <w:right w:val="none" w:sz="0" w:space="0" w:color="auto"/>
      </w:divBdr>
    </w:div>
    <w:div w:id="109012791">
      <w:bodyDiv w:val="1"/>
      <w:marLeft w:val="0"/>
      <w:marRight w:val="0"/>
      <w:marTop w:val="0"/>
      <w:marBottom w:val="0"/>
      <w:divBdr>
        <w:top w:val="none" w:sz="0" w:space="0" w:color="auto"/>
        <w:left w:val="none" w:sz="0" w:space="0" w:color="auto"/>
        <w:bottom w:val="none" w:sz="0" w:space="0" w:color="auto"/>
        <w:right w:val="none" w:sz="0" w:space="0" w:color="auto"/>
      </w:divBdr>
    </w:div>
    <w:div w:id="204293623">
      <w:bodyDiv w:val="1"/>
      <w:marLeft w:val="0"/>
      <w:marRight w:val="0"/>
      <w:marTop w:val="0"/>
      <w:marBottom w:val="0"/>
      <w:divBdr>
        <w:top w:val="none" w:sz="0" w:space="0" w:color="auto"/>
        <w:left w:val="none" w:sz="0" w:space="0" w:color="auto"/>
        <w:bottom w:val="none" w:sz="0" w:space="0" w:color="auto"/>
        <w:right w:val="none" w:sz="0" w:space="0" w:color="auto"/>
      </w:divBdr>
    </w:div>
    <w:div w:id="228079984">
      <w:bodyDiv w:val="1"/>
      <w:marLeft w:val="0"/>
      <w:marRight w:val="0"/>
      <w:marTop w:val="0"/>
      <w:marBottom w:val="0"/>
      <w:divBdr>
        <w:top w:val="none" w:sz="0" w:space="0" w:color="auto"/>
        <w:left w:val="none" w:sz="0" w:space="0" w:color="auto"/>
        <w:bottom w:val="none" w:sz="0" w:space="0" w:color="auto"/>
        <w:right w:val="none" w:sz="0" w:space="0" w:color="auto"/>
      </w:divBdr>
    </w:div>
    <w:div w:id="381560265">
      <w:bodyDiv w:val="1"/>
      <w:marLeft w:val="0"/>
      <w:marRight w:val="0"/>
      <w:marTop w:val="0"/>
      <w:marBottom w:val="0"/>
      <w:divBdr>
        <w:top w:val="none" w:sz="0" w:space="0" w:color="auto"/>
        <w:left w:val="none" w:sz="0" w:space="0" w:color="auto"/>
        <w:bottom w:val="none" w:sz="0" w:space="0" w:color="auto"/>
        <w:right w:val="none" w:sz="0" w:space="0" w:color="auto"/>
      </w:divBdr>
    </w:div>
    <w:div w:id="398595745">
      <w:bodyDiv w:val="1"/>
      <w:marLeft w:val="0"/>
      <w:marRight w:val="0"/>
      <w:marTop w:val="0"/>
      <w:marBottom w:val="0"/>
      <w:divBdr>
        <w:top w:val="none" w:sz="0" w:space="0" w:color="auto"/>
        <w:left w:val="none" w:sz="0" w:space="0" w:color="auto"/>
        <w:bottom w:val="none" w:sz="0" w:space="0" w:color="auto"/>
        <w:right w:val="none" w:sz="0" w:space="0" w:color="auto"/>
      </w:divBdr>
    </w:div>
    <w:div w:id="402458715">
      <w:bodyDiv w:val="1"/>
      <w:marLeft w:val="0"/>
      <w:marRight w:val="0"/>
      <w:marTop w:val="0"/>
      <w:marBottom w:val="0"/>
      <w:divBdr>
        <w:top w:val="none" w:sz="0" w:space="0" w:color="auto"/>
        <w:left w:val="none" w:sz="0" w:space="0" w:color="auto"/>
        <w:bottom w:val="none" w:sz="0" w:space="0" w:color="auto"/>
        <w:right w:val="none" w:sz="0" w:space="0" w:color="auto"/>
      </w:divBdr>
    </w:div>
    <w:div w:id="405299573">
      <w:bodyDiv w:val="1"/>
      <w:marLeft w:val="0"/>
      <w:marRight w:val="0"/>
      <w:marTop w:val="0"/>
      <w:marBottom w:val="0"/>
      <w:divBdr>
        <w:top w:val="none" w:sz="0" w:space="0" w:color="auto"/>
        <w:left w:val="none" w:sz="0" w:space="0" w:color="auto"/>
        <w:bottom w:val="none" w:sz="0" w:space="0" w:color="auto"/>
        <w:right w:val="none" w:sz="0" w:space="0" w:color="auto"/>
      </w:divBdr>
    </w:div>
    <w:div w:id="421687760">
      <w:bodyDiv w:val="1"/>
      <w:marLeft w:val="0"/>
      <w:marRight w:val="0"/>
      <w:marTop w:val="0"/>
      <w:marBottom w:val="0"/>
      <w:divBdr>
        <w:top w:val="none" w:sz="0" w:space="0" w:color="auto"/>
        <w:left w:val="none" w:sz="0" w:space="0" w:color="auto"/>
        <w:bottom w:val="none" w:sz="0" w:space="0" w:color="auto"/>
        <w:right w:val="none" w:sz="0" w:space="0" w:color="auto"/>
      </w:divBdr>
    </w:div>
    <w:div w:id="436144990">
      <w:bodyDiv w:val="1"/>
      <w:marLeft w:val="0"/>
      <w:marRight w:val="0"/>
      <w:marTop w:val="0"/>
      <w:marBottom w:val="0"/>
      <w:divBdr>
        <w:top w:val="none" w:sz="0" w:space="0" w:color="auto"/>
        <w:left w:val="none" w:sz="0" w:space="0" w:color="auto"/>
        <w:bottom w:val="none" w:sz="0" w:space="0" w:color="auto"/>
        <w:right w:val="none" w:sz="0" w:space="0" w:color="auto"/>
      </w:divBdr>
    </w:div>
    <w:div w:id="478422040">
      <w:bodyDiv w:val="1"/>
      <w:marLeft w:val="0"/>
      <w:marRight w:val="0"/>
      <w:marTop w:val="0"/>
      <w:marBottom w:val="0"/>
      <w:divBdr>
        <w:top w:val="none" w:sz="0" w:space="0" w:color="auto"/>
        <w:left w:val="none" w:sz="0" w:space="0" w:color="auto"/>
        <w:bottom w:val="none" w:sz="0" w:space="0" w:color="auto"/>
        <w:right w:val="none" w:sz="0" w:space="0" w:color="auto"/>
      </w:divBdr>
    </w:div>
    <w:div w:id="494758032">
      <w:bodyDiv w:val="1"/>
      <w:marLeft w:val="0"/>
      <w:marRight w:val="0"/>
      <w:marTop w:val="0"/>
      <w:marBottom w:val="0"/>
      <w:divBdr>
        <w:top w:val="none" w:sz="0" w:space="0" w:color="auto"/>
        <w:left w:val="none" w:sz="0" w:space="0" w:color="auto"/>
        <w:bottom w:val="none" w:sz="0" w:space="0" w:color="auto"/>
        <w:right w:val="none" w:sz="0" w:space="0" w:color="auto"/>
      </w:divBdr>
    </w:div>
    <w:div w:id="534316461">
      <w:bodyDiv w:val="1"/>
      <w:marLeft w:val="0"/>
      <w:marRight w:val="0"/>
      <w:marTop w:val="0"/>
      <w:marBottom w:val="0"/>
      <w:divBdr>
        <w:top w:val="none" w:sz="0" w:space="0" w:color="auto"/>
        <w:left w:val="none" w:sz="0" w:space="0" w:color="auto"/>
        <w:bottom w:val="none" w:sz="0" w:space="0" w:color="auto"/>
        <w:right w:val="none" w:sz="0" w:space="0" w:color="auto"/>
      </w:divBdr>
      <w:divsChild>
        <w:div w:id="1674651314">
          <w:marLeft w:val="0"/>
          <w:marRight w:val="0"/>
          <w:marTop w:val="0"/>
          <w:marBottom w:val="72"/>
          <w:divBdr>
            <w:top w:val="none" w:sz="0" w:space="0" w:color="auto"/>
            <w:left w:val="none" w:sz="0" w:space="0" w:color="auto"/>
            <w:bottom w:val="none" w:sz="0" w:space="0" w:color="auto"/>
            <w:right w:val="none" w:sz="0" w:space="0" w:color="auto"/>
          </w:divBdr>
        </w:div>
      </w:divsChild>
    </w:div>
    <w:div w:id="569001693">
      <w:bodyDiv w:val="1"/>
      <w:marLeft w:val="0"/>
      <w:marRight w:val="0"/>
      <w:marTop w:val="0"/>
      <w:marBottom w:val="0"/>
      <w:divBdr>
        <w:top w:val="none" w:sz="0" w:space="0" w:color="auto"/>
        <w:left w:val="none" w:sz="0" w:space="0" w:color="auto"/>
        <w:bottom w:val="none" w:sz="0" w:space="0" w:color="auto"/>
        <w:right w:val="none" w:sz="0" w:space="0" w:color="auto"/>
      </w:divBdr>
    </w:div>
    <w:div w:id="574632705">
      <w:bodyDiv w:val="1"/>
      <w:marLeft w:val="0"/>
      <w:marRight w:val="0"/>
      <w:marTop w:val="0"/>
      <w:marBottom w:val="0"/>
      <w:divBdr>
        <w:top w:val="none" w:sz="0" w:space="0" w:color="auto"/>
        <w:left w:val="none" w:sz="0" w:space="0" w:color="auto"/>
        <w:bottom w:val="none" w:sz="0" w:space="0" w:color="auto"/>
        <w:right w:val="none" w:sz="0" w:space="0" w:color="auto"/>
      </w:divBdr>
    </w:div>
    <w:div w:id="579873565">
      <w:bodyDiv w:val="1"/>
      <w:marLeft w:val="0"/>
      <w:marRight w:val="0"/>
      <w:marTop w:val="0"/>
      <w:marBottom w:val="0"/>
      <w:divBdr>
        <w:top w:val="none" w:sz="0" w:space="0" w:color="auto"/>
        <w:left w:val="none" w:sz="0" w:space="0" w:color="auto"/>
        <w:bottom w:val="none" w:sz="0" w:space="0" w:color="auto"/>
        <w:right w:val="none" w:sz="0" w:space="0" w:color="auto"/>
      </w:divBdr>
    </w:div>
    <w:div w:id="599605946">
      <w:bodyDiv w:val="1"/>
      <w:marLeft w:val="0"/>
      <w:marRight w:val="0"/>
      <w:marTop w:val="0"/>
      <w:marBottom w:val="0"/>
      <w:divBdr>
        <w:top w:val="none" w:sz="0" w:space="0" w:color="auto"/>
        <w:left w:val="none" w:sz="0" w:space="0" w:color="auto"/>
        <w:bottom w:val="none" w:sz="0" w:space="0" w:color="auto"/>
        <w:right w:val="none" w:sz="0" w:space="0" w:color="auto"/>
      </w:divBdr>
    </w:div>
    <w:div w:id="651720364">
      <w:bodyDiv w:val="1"/>
      <w:marLeft w:val="0"/>
      <w:marRight w:val="0"/>
      <w:marTop w:val="0"/>
      <w:marBottom w:val="0"/>
      <w:divBdr>
        <w:top w:val="none" w:sz="0" w:space="0" w:color="auto"/>
        <w:left w:val="none" w:sz="0" w:space="0" w:color="auto"/>
        <w:bottom w:val="none" w:sz="0" w:space="0" w:color="auto"/>
        <w:right w:val="none" w:sz="0" w:space="0" w:color="auto"/>
      </w:divBdr>
    </w:div>
    <w:div w:id="653336744">
      <w:bodyDiv w:val="1"/>
      <w:marLeft w:val="0"/>
      <w:marRight w:val="0"/>
      <w:marTop w:val="0"/>
      <w:marBottom w:val="0"/>
      <w:divBdr>
        <w:top w:val="none" w:sz="0" w:space="0" w:color="auto"/>
        <w:left w:val="none" w:sz="0" w:space="0" w:color="auto"/>
        <w:bottom w:val="none" w:sz="0" w:space="0" w:color="auto"/>
        <w:right w:val="none" w:sz="0" w:space="0" w:color="auto"/>
      </w:divBdr>
    </w:div>
    <w:div w:id="661010446">
      <w:bodyDiv w:val="1"/>
      <w:marLeft w:val="0"/>
      <w:marRight w:val="0"/>
      <w:marTop w:val="0"/>
      <w:marBottom w:val="0"/>
      <w:divBdr>
        <w:top w:val="none" w:sz="0" w:space="0" w:color="auto"/>
        <w:left w:val="none" w:sz="0" w:space="0" w:color="auto"/>
        <w:bottom w:val="none" w:sz="0" w:space="0" w:color="auto"/>
        <w:right w:val="none" w:sz="0" w:space="0" w:color="auto"/>
      </w:divBdr>
    </w:div>
    <w:div w:id="750739839">
      <w:bodyDiv w:val="1"/>
      <w:marLeft w:val="0"/>
      <w:marRight w:val="0"/>
      <w:marTop w:val="0"/>
      <w:marBottom w:val="0"/>
      <w:divBdr>
        <w:top w:val="none" w:sz="0" w:space="0" w:color="auto"/>
        <w:left w:val="none" w:sz="0" w:space="0" w:color="auto"/>
        <w:bottom w:val="none" w:sz="0" w:space="0" w:color="auto"/>
        <w:right w:val="none" w:sz="0" w:space="0" w:color="auto"/>
      </w:divBdr>
    </w:div>
    <w:div w:id="779765146">
      <w:bodyDiv w:val="1"/>
      <w:marLeft w:val="0"/>
      <w:marRight w:val="0"/>
      <w:marTop w:val="0"/>
      <w:marBottom w:val="0"/>
      <w:divBdr>
        <w:top w:val="none" w:sz="0" w:space="0" w:color="auto"/>
        <w:left w:val="none" w:sz="0" w:space="0" w:color="auto"/>
        <w:bottom w:val="none" w:sz="0" w:space="0" w:color="auto"/>
        <w:right w:val="none" w:sz="0" w:space="0" w:color="auto"/>
      </w:divBdr>
    </w:div>
    <w:div w:id="810710903">
      <w:bodyDiv w:val="1"/>
      <w:marLeft w:val="0"/>
      <w:marRight w:val="0"/>
      <w:marTop w:val="0"/>
      <w:marBottom w:val="0"/>
      <w:divBdr>
        <w:top w:val="none" w:sz="0" w:space="0" w:color="auto"/>
        <w:left w:val="none" w:sz="0" w:space="0" w:color="auto"/>
        <w:bottom w:val="none" w:sz="0" w:space="0" w:color="auto"/>
        <w:right w:val="none" w:sz="0" w:space="0" w:color="auto"/>
      </w:divBdr>
    </w:div>
    <w:div w:id="884872124">
      <w:bodyDiv w:val="1"/>
      <w:marLeft w:val="0"/>
      <w:marRight w:val="0"/>
      <w:marTop w:val="0"/>
      <w:marBottom w:val="0"/>
      <w:divBdr>
        <w:top w:val="none" w:sz="0" w:space="0" w:color="auto"/>
        <w:left w:val="none" w:sz="0" w:space="0" w:color="auto"/>
        <w:bottom w:val="none" w:sz="0" w:space="0" w:color="auto"/>
        <w:right w:val="none" w:sz="0" w:space="0" w:color="auto"/>
      </w:divBdr>
    </w:div>
    <w:div w:id="1005523231">
      <w:bodyDiv w:val="1"/>
      <w:marLeft w:val="0"/>
      <w:marRight w:val="0"/>
      <w:marTop w:val="0"/>
      <w:marBottom w:val="0"/>
      <w:divBdr>
        <w:top w:val="none" w:sz="0" w:space="0" w:color="auto"/>
        <w:left w:val="none" w:sz="0" w:space="0" w:color="auto"/>
        <w:bottom w:val="none" w:sz="0" w:space="0" w:color="auto"/>
        <w:right w:val="none" w:sz="0" w:space="0" w:color="auto"/>
      </w:divBdr>
    </w:div>
    <w:div w:id="1018502047">
      <w:bodyDiv w:val="1"/>
      <w:marLeft w:val="0"/>
      <w:marRight w:val="0"/>
      <w:marTop w:val="0"/>
      <w:marBottom w:val="0"/>
      <w:divBdr>
        <w:top w:val="none" w:sz="0" w:space="0" w:color="auto"/>
        <w:left w:val="none" w:sz="0" w:space="0" w:color="auto"/>
        <w:bottom w:val="none" w:sz="0" w:space="0" w:color="auto"/>
        <w:right w:val="none" w:sz="0" w:space="0" w:color="auto"/>
      </w:divBdr>
    </w:div>
    <w:div w:id="1098334838">
      <w:bodyDiv w:val="1"/>
      <w:marLeft w:val="0"/>
      <w:marRight w:val="0"/>
      <w:marTop w:val="0"/>
      <w:marBottom w:val="0"/>
      <w:divBdr>
        <w:top w:val="none" w:sz="0" w:space="0" w:color="auto"/>
        <w:left w:val="none" w:sz="0" w:space="0" w:color="auto"/>
        <w:bottom w:val="none" w:sz="0" w:space="0" w:color="auto"/>
        <w:right w:val="none" w:sz="0" w:space="0" w:color="auto"/>
      </w:divBdr>
    </w:div>
    <w:div w:id="1146581716">
      <w:bodyDiv w:val="1"/>
      <w:marLeft w:val="0"/>
      <w:marRight w:val="0"/>
      <w:marTop w:val="0"/>
      <w:marBottom w:val="0"/>
      <w:divBdr>
        <w:top w:val="none" w:sz="0" w:space="0" w:color="auto"/>
        <w:left w:val="none" w:sz="0" w:space="0" w:color="auto"/>
        <w:bottom w:val="none" w:sz="0" w:space="0" w:color="auto"/>
        <w:right w:val="none" w:sz="0" w:space="0" w:color="auto"/>
      </w:divBdr>
    </w:div>
    <w:div w:id="1181427561">
      <w:bodyDiv w:val="1"/>
      <w:marLeft w:val="0"/>
      <w:marRight w:val="0"/>
      <w:marTop w:val="0"/>
      <w:marBottom w:val="0"/>
      <w:divBdr>
        <w:top w:val="none" w:sz="0" w:space="0" w:color="auto"/>
        <w:left w:val="none" w:sz="0" w:space="0" w:color="auto"/>
        <w:bottom w:val="none" w:sz="0" w:space="0" w:color="auto"/>
        <w:right w:val="none" w:sz="0" w:space="0" w:color="auto"/>
      </w:divBdr>
      <w:divsChild>
        <w:div w:id="861018945">
          <w:marLeft w:val="547"/>
          <w:marRight w:val="0"/>
          <w:marTop w:val="0"/>
          <w:marBottom w:val="0"/>
          <w:divBdr>
            <w:top w:val="none" w:sz="0" w:space="0" w:color="auto"/>
            <w:left w:val="none" w:sz="0" w:space="0" w:color="auto"/>
            <w:bottom w:val="none" w:sz="0" w:space="0" w:color="auto"/>
            <w:right w:val="none" w:sz="0" w:space="0" w:color="auto"/>
          </w:divBdr>
        </w:div>
        <w:div w:id="1575892240">
          <w:marLeft w:val="547"/>
          <w:marRight w:val="0"/>
          <w:marTop w:val="0"/>
          <w:marBottom w:val="0"/>
          <w:divBdr>
            <w:top w:val="none" w:sz="0" w:space="0" w:color="auto"/>
            <w:left w:val="none" w:sz="0" w:space="0" w:color="auto"/>
            <w:bottom w:val="none" w:sz="0" w:space="0" w:color="auto"/>
            <w:right w:val="none" w:sz="0" w:space="0" w:color="auto"/>
          </w:divBdr>
        </w:div>
        <w:div w:id="2046174399">
          <w:marLeft w:val="547"/>
          <w:marRight w:val="0"/>
          <w:marTop w:val="0"/>
          <w:marBottom w:val="0"/>
          <w:divBdr>
            <w:top w:val="none" w:sz="0" w:space="0" w:color="auto"/>
            <w:left w:val="none" w:sz="0" w:space="0" w:color="auto"/>
            <w:bottom w:val="none" w:sz="0" w:space="0" w:color="auto"/>
            <w:right w:val="none" w:sz="0" w:space="0" w:color="auto"/>
          </w:divBdr>
        </w:div>
      </w:divsChild>
    </w:div>
    <w:div w:id="1185436405">
      <w:bodyDiv w:val="1"/>
      <w:marLeft w:val="0"/>
      <w:marRight w:val="0"/>
      <w:marTop w:val="0"/>
      <w:marBottom w:val="0"/>
      <w:divBdr>
        <w:top w:val="none" w:sz="0" w:space="0" w:color="auto"/>
        <w:left w:val="none" w:sz="0" w:space="0" w:color="auto"/>
        <w:bottom w:val="none" w:sz="0" w:space="0" w:color="auto"/>
        <w:right w:val="none" w:sz="0" w:space="0" w:color="auto"/>
      </w:divBdr>
    </w:div>
    <w:div w:id="1289051948">
      <w:bodyDiv w:val="1"/>
      <w:marLeft w:val="0"/>
      <w:marRight w:val="0"/>
      <w:marTop w:val="0"/>
      <w:marBottom w:val="0"/>
      <w:divBdr>
        <w:top w:val="none" w:sz="0" w:space="0" w:color="auto"/>
        <w:left w:val="none" w:sz="0" w:space="0" w:color="auto"/>
        <w:bottom w:val="none" w:sz="0" w:space="0" w:color="auto"/>
        <w:right w:val="none" w:sz="0" w:space="0" w:color="auto"/>
      </w:divBdr>
    </w:div>
    <w:div w:id="1289507280">
      <w:bodyDiv w:val="1"/>
      <w:marLeft w:val="0"/>
      <w:marRight w:val="0"/>
      <w:marTop w:val="0"/>
      <w:marBottom w:val="0"/>
      <w:divBdr>
        <w:top w:val="none" w:sz="0" w:space="0" w:color="auto"/>
        <w:left w:val="none" w:sz="0" w:space="0" w:color="auto"/>
        <w:bottom w:val="none" w:sz="0" w:space="0" w:color="auto"/>
        <w:right w:val="none" w:sz="0" w:space="0" w:color="auto"/>
      </w:divBdr>
    </w:div>
    <w:div w:id="1308780660">
      <w:bodyDiv w:val="1"/>
      <w:marLeft w:val="0"/>
      <w:marRight w:val="0"/>
      <w:marTop w:val="0"/>
      <w:marBottom w:val="0"/>
      <w:divBdr>
        <w:top w:val="none" w:sz="0" w:space="0" w:color="auto"/>
        <w:left w:val="none" w:sz="0" w:space="0" w:color="auto"/>
        <w:bottom w:val="none" w:sz="0" w:space="0" w:color="auto"/>
        <w:right w:val="none" w:sz="0" w:space="0" w:color="auto"/>
      </w:divBdr>
    </w:div>
    <w:div w:id="1316184857">
      <w:bodyDiv w:val="1"/>
      <w:marLeft w:val="0"/>
      <w:marRight w:val="0"/>
      <w:marTop w:val="0"/>
      <w:marBottom w:val="0"/>
      <w:divBdr>
        <w:top w:val="none" w:sz="0" w:space="0" w:color="auto"/>
        <w:left w:val="none" w:sz="0" w:space="0" w:color="auto"/>
        <w:bottom w:val="none" w:sz="0" w:space="0" w:color="auto"/>
        <w:right w:val="none" w:sz="0" w:space="0" w:color="auto"/>
      </w:divBdr>
    </w:div>
    <w:div w:id="1337071062">
      <w:bodyDiv w:val="1"/>
      <w:marLeft w:val="0"/>
      <w:marRight w:val="0"/>
      <w:marTop w:val="0"/>
      <w:marBottom w:val="0"/>
      <w:divBdr>
        <w:top w:val="none" w:sz="0" w:space="0" w:color="auto"/>
        <w:left w:val="none" w:sz="0" w:space="0" w:color="auto"/>
        <w:bottom w:val="none" w:sz="0" w:space="0" w:color="auto"/>
        <w:right w:val="none" w:sz="0" w:space="0" w:color="auto"/>
      </w:divBdr>
    </w:div>
    <w:div w:id="1357534815">
      <w:bodyDiv w:val="1"/>
      <w:marLeft w:val="0"/>
      <w:marRight w:val="0"/>
      <w:marTop w:val="0"/>
      <w:marBottom w:val="0"/>
      <w:divBdr>
        <w:top w:val="none" w:sz="0" w:space="0" w:color="auto"/>
        <w:left w:val="none" w:sz="0" w:space="0" w:color="auto"/>
        <w:bottom w:val="none" w:sz="0" w:space="0" w:color="auto"/>
        <w:right w:val="none" w:sz="0" w:space="0" w:color="auto"/>
      </w:divBdr>
      <w:divsChild>
        <w:div w:id="335613069">
          <w:marLeft w:val="418"/>
          <w:marRight w:val="0"/>
          <w:marTop w:val="96"/>
          <w:marBottom w:val="0"/>
          <w:divBdr>
            <w:top w:val="none" w:sz="0" w:space="0" w:color="auto"/>
            <w:left w:val="none" w:sz="0" w:space="0" w:color="auto"/>
            <w:bottom w:val="none" w:sz="0" w:space="0" w:color="auto"/>
            <w:right w:val="none" w:sz="0" w:space="0" w:color="auto"/>
          </w:divBdr>
        </w:div>
        <w:div w:id="853498658">
          <w:marLeft w:val="418"/>
          <w:marRight w:val="0"/>
          <w:marTop w:val="96"/>
          <w:marBottom w:val="0"/>
          <w:divBdr>
            <w:top w:val="none" w:sz="0" w:space="0" w:color="auto"/>
            <w:left w:val="none" w:sz="0" w:space="0" w:color="auto"/>
            <w:bottom w:val="none" w:sz="0" w:space="0" w:color="auto"/>
            <w:right w:val="none" w:sz="0" w:space="0" w:color="auto"/>
          </w:divBdr>
        </w:div>
        <w:div w:id="1831603433">
          <w:marLeft w:val="418"/>
          <w:marRight w:val="0"/>
          <w:marTop w:val="96"/>
          <w:marBottom w:val="0"/>
          <w:divBdr>
            <w:top w:val="none" w:sz="0" w:space="0" w:color="auto"/>
            <w:left w:val="none" w:sz="0" w:space="0" w:color="auto"/>
            <w:bottom w:val="none" w:sz="0" w:space="0" w:color="auto"/>
            <w:right w:val="none" w:sz="0" w:space="0" w:color="auto"/>
          </w:divBdr>
        </w:div>
        <w:div w:id="1876655825">
          <w:marLeft w:val="418"/>
          <w:marRight w:val="0"/>
          <w:marTop w:val="96"/>
          <w:marBottom w:val="0"/>
          <w:divBdr>
            <w:top w:val="none" w:sz="0" w:space="0" w:color="auto"/>
            <w:left w:val="none" w:sz="0" w:space="0" w:color="auto"/>
            <w:bottom w:val="none" w:sz="0" w:space="0" w:color="auto"/>
            <w:right w:val="none" w:sz="0" w:space="0" w:color="auto"/>
          </w:divBdr>
        </w:div>
      </w:divsChild>
    </w:div>
    <w:div w:id="1367366102">
      <w:bodyDiv w:val="1"/>
      <w:marLeft w:val="0"/>
      <w:marRight w:val="0"/>
      <w:marTop w:val="0"/>
      <w:marBottom w:val="0"/>
      <w:divBdr>
        <w:top w:val="none" w:sz="0" w:space="0" w:color="auto"/>
        <w:left w:val="none" w:sz="0" w:space="0" w:color="auto"/>
        <w:bottom w:val="none" w:sz="0" w:space="0" w:color="auto"/>
        <w:right w:val="none" w:sz="0" w:space="0" w:color="auto"/>
      </w:divBdr>
    </w:div>
    <w:div w:id="1421367112">
      <w:bodyDiv w:val="1"/>
      <w:marLeft w:val="0"/>
      <w:marRight w:val="0"/>
      <w:marTop w:val="0"/>
      <w:marBottom w:val="0"/>
      <w:divBdr>
        <w:top w:val="none" w:sz="0" w:space="0" w:color="auto"/>
        <w:left w:val="none" w:sz="0" w:space="0" w:color="auto"/>
        <w:bottom w:val="none" w:sz="0" w:space="0" w:color="auto"/>
        <w:right w:val="none" w:sz="0" w:space="0" w:color="auto"/>
      </w:divBdr>
    </w:div>
    <w:div w:id="1449474341">
      <w:bodyDiv w:val="1"/>
      <w:marLeft w:val="0"/>
      <w:marRight w:val="0"/>
      <w:marTop w:val="0"/>
      <w:marBottom w:val="0"/>
      <w:divBdr>
        <w:top w:val="none" w:sz="0" w:space="0" w:color="auto"/>
        <w:left w:val="none" w:sz="0" w:space="0" w:color="auto"/>
        <w:bottom w:val="none" w:sz="0" w:space="0" w:color="auto"/>
        <w:right w:val="none" w:sz="0" w:space="0" w:color="auto"/>
      </w:divBdr>
      <w:divsChild>
        <w:div w:id="307824467">
          <w:marLeft w:val="446"/>
          <w:marRight w:val="0"/>
          <w:marTop w:val="0"/>
          <w:marBottom w:val="0"/>
          <w:divBdr>
            <w:top w:val="none" w:sz="0" w:space="0" w:color="auto"/>
            <w:left w:val="none" w:sz="0" w:space="0" w:color="auto"/>
            <w:bottom w:val="none" w:sz="0" w:space="0" w:color="auto"/>
            <w:right w:val="none" w:sz="0" w:space="0" w:color="auto"/>
          </w:divBdr>
        </w:div>
        <w:div w:id="420639357">
          <w:marLeft w:val="446"/>
          <w:marRight w:val="0"/>
          <w:marTop w:val="0"/>
          <w:marBottom w:val="0"/>
          <w:divBdr>
            <w:top w:val="none" w:sz="0" w:space="0" w:color="auto"/>
            <w:left w:val="none" w:sz="0" w:space="0" w:color="auto"/>
            <w:bottom w:val="none" w:sz="0" w:space="0" w:color="auto"/>
            <w:right w:val="none" w:sz="0" w:space="0" w:color="auto"/>
          </w:divBdr>
        </w:div>
        <w:div w:id="546573751">
          <w:marLeft w:val="446"/>
          <w:marRight w:val="0"/>
          <w:marTop w:val="0"/>
          <w:marBottom w:val="0"/>
          <w:divBdr>
            <w:top w:val="none" w:sz="0" w:space="0" w:color="auto"/>
            <w:left w:val="none" w:sz="0" w:space="0" w:color="auto"/>
            <w:bottom w:val="none" w:sz="0" w:space="0" w:color="auto"/>
            <w:right w:val="none" w:sz="0" w:space="0" w:color="auto"/>
          </w:divBdr>
        </w:div>
        <w:div w:id="734553399">
          <w:marLeft w:val="446"/>
          <w:marRight w:val="0"/>
          <w:marTop w:val="0"/>
          <w:marBottom w:val="0"/>
          <w:divBdr>
            <w:top w:val="none" w:sz="0" w:space="0" w:color="auto"/>
            <w:left w:val="none" w:sz="0" w:space="0" w:color="auto"/>
            <w:bottom w:val="none" w:sz="0" w:space="0" w:color="auto"/>
            <w:right w:val="none" w:sz="0" w:space="0" w:color="auto"/>
          </w:divBdr>
        </w:div>
        <w:div w:id="890456597">
          <w:marLeft w:val="446"/>
          <w:marRight w:val="0"/>
          <w:marTop w:val="0"/>
          <w:marBottom w:val="0"/>
          <w:divBdr>
            <w:top w:val="none" w:sz="0" w:space="0" w:color="auto"/>
            <w:left w:val="none" w:sz="0" w:space="0" w:color="auto"/>
            <w:bottom w:val="none" w:sz="0" w:space="0" w:color="auto"/>
            <w:right w:val="none" w:sz="0" w:space="0" w:color="auto"/>
          </w:divBdr>
        </w:div>
        <w:div w:id="1036270569">
          <w:marLeft w:val="446"/>
          <w:marRight w:val="0"/>
          <w:marTop w:val="0"/>
          <w:marBottom w:val="0"/>
          <w:divBdr>
            <w:top w:val="none" w:sz="0" w:space="0" w:color="auto"/>
            <w:left w:val="none" w:sz="0" w:space="0" w:color="auto"/>
            <w:bottom w:val="none" w:sz="0" w:space="0" w:color="auto"/>
            <w:right w:val="none" w:sz="0" w:space="0" w:color="auto"/>
          </w:divBdr>
        </w:div>
        <w:div w:id="1160269095">
          <w:marLeft w:val="446"/>
          <w:marRight w:val="0"/>
          <w:marTop w:val="0"/>
          <w:marBottom w:val="0"/>
          <w:divBdr>
            <w:top w:val="none" w:sz="0" w:space="0" w:color="auto"/>
            <w:left w:val="none" w:sz="0" w:space="0" w:color="auto"/>
            <w:bottom w:val="none" w:sz="0" w:space="0" w:color="auto"/>
            <w:right w:val="none" w:sz="0" w:space="0" w:color="auto"/>
          </w:divBdr>
        </w:div>
        <w:div w:id="1194659072">
          <w:marLeft w:val="446"/>
          <w:marRight w:val="0"/>
          <w:marTop w:val="0"/>
          <w:marBottom w:val="0"/>
          <w:divBdr>
            <w:top w:val="none" w:sz="0" w:space="0" w:color="auto"/>
            <w:left w:val="none" w:sz="0" w:space="0" w:color="auto"/>
            <w:bottom w:val="none" w:sz="0" w:space="0" w:color="auto"/>
            <w:right w:val="none" w:sz="0" w:space="0" w:color="auto"/>
          </w:divBdr>
        </w:div>
        <w:div w:id="1289045601">
          <w:marLeft w:val="446"/>
          <w:marRight w:val="0"/>
          <w:marTop w:val="0"/>
          <w:marBottom w:val="0"/>
          <w:divBdr>
            <w:top w:val="none" w:sz="0" w:space="0" w:color="auto"/>
            <w:left w:val="none" w:sz="0" w:space="0" w:color="auto"/>
            <w:bottom w:val="none" w:sz="0" w:space="0" w:color="auto"/>
            <w:right w:val="none" w:sz="0" w:space="0" w:color="auto"/>
          </w:divBdr>
        </w:div>
        <w:div w:id="1655139276">
          <w:marLeft w:val="446"/>
          <w:marRight w:val="0"/>
          <w:marTop w:val="0"/>
          <w:marBottom w:val="0"/>
          <w:divBdr>
            <w:top w:val="none" w:sz="0" w:space="0" w:color="auto"/>
            <w:left w:val="none" w:sz="0" w:space="0" w:color="auto"/>
            <w:bottom w:val="none" w:sz="0" w:space="0" w:color="auto"/>
            <w:right w:val="none" w:sz="0" w:space="0" w:color="auto"/>
          </w:divBdr>
        </w:div>
      </w:divsChild>
    </w:div>
    <w:div w:id="1477188382">
      <w:bodyDiv w:val="1"/>
      <w:marLeft w:val="0"/>
      <w:marRight w:val="0"/>
      <w:marTop w:val="0"/>
      <w:marBottom w:val="0"/>
      <w:divBdr>
        <w:top w:val="none" w:sz="0" w:space="0" w:color="auto"/>
        <w:left w:val="none" w:sz="0" w:space="0" w:color="auto"/>
        <w:bottom w:val="none" w:sz="0" w:space="0" w:color="auto"/>
        <w:right w:val="none" w:sz="0" w:space="0" w:color="auto"/>
      </w:divBdr>
    </w:div>
    <w:div w:id="1488476064">
      <w:bodyDiv w:val="1"/>
      <w:marLeft w:val="0"/>
      <w:marRight w:val="0"/>
      <w:marTop w:val="0"/>
      <w:marBottom w:val="0"/>
      <w:divBdr>
        <w:top w:val="none" w:sz="0" w:space="0" w:color="auto"/>
        <w:left w:val="none" w:sz="0" w:space="0" w:color="auto"/>
        <w:bottom w:val="none" w:sz="0" w:space="0" w:color="auto"/>
        <w:right w:val="none" w:sz="0" w:space="0" w:color="auto"/>
      </w:divBdr>
    </w:div>
    <w:div w:id="1527283627">
      <w:bodyDiv w:val="1"/>
      <w:marLeft w:val="0"/>
      <w:marRight w:val="0"/>
      <w:marTop w:val="0"/>
      <w:marBottom w:val="0"/>
      <w:divBdr>
        <w:top w:val="none" w:sz="0" w:space="0" w:color="auto"/>
        <w:left w:val="none" w:sz="0" w:space="0" w:color="auto"/>
        <w:bottom w:val="none" w:sz="0" w:space="0" w:color="auto"/>
        <w:right w:val="none" w:sz="0" w:space="0" w:color="auto"/>
      </w:divBdr>
    </w:div>
    <w:div w:id="1583761370">
      <w:bodyDiv w:val="1"/>
      <w:marLeft w:val="0"/>
      <w:marRight w:val="0"/>
      <w:marTop w:val="0"/>
      <w:marBottom w:val="0"/>
      <w:divBdr>
        <w:top w:val="none" w:sz="0" w:space="0" w:color="auto"/>
        <w:left w:val="none" w:sz="0" w:space="0" w:color="auto"/>
        <w:bottom w:val="none" w:sz="0" w:space="0" w:color="auto"/>
        <w:right w:val="none" w:sz="0" w:space="0" w:color="auto"/>
      </w:divBdr>
    </w:div>
    <w:div w:id="1600217981">
      <w:bodyDiv w:val="1"/>
      <w:marLeft w:val="0"/>
      <w:marRight w:val="0"/>
      <w:marTop w:val="0"/>
      <w:marBottom w:val="0"/>
      <w:divBdr>
        <w:top w:val="none" w:sz="0" w:space="0" w:color="auto"/>
        <w:left w:val="none" w:sz="0" w:space="0" w:color="auto"/>
        <w:bottom w:val="none" w:sz="0" w:space="0" w:color="auto"/>
        <w:right w:val="none" w:sz="0" w:space="0" w:color="auto"/>
      </w:divBdr>
    </w:div>
    <w:div w:id="1605963411">
      <w:bodyDiv w:val="1"/>
      <w:marLeft w:val="0"/>
      <w:marRight w:val="0"/>
      <w:marTop w:val="0"/>
      <w:marBottom w:val="0"/>
      <w:divBdr>
        <w:top w:val="none" w:sz="0" w:space="0" w:color="auto"/>
        <w:left w:val="none" w:sz="0" w:space="0" w:color="auto"/>
        <w:bottom w:val="none" w:sz="0" w:space="0" w:color="auto"/>
        <w:right w:val="none" w:sz="0" w:space="0" w:color="auto"/>
      </w:divBdr>
    </w:div>
    <w:div w:id="1663192681">
      <w:bodyDiv w:val="1"/>
      <w:marLeft w:val="0"/>
      <w:marRight w:val="0"/>
      <w:marTop w:val="0"/>
      <w:marBottom w:val="0"/>
      <w:divBdr>
        <w:top w:val="none" w:sz="0" w:space="0" w:color="auto"/>
        <w:left w:val="none" w:sz="0" w:space="0" w:color="auto"/>
        <w:bottom w:val="none" w:sz="0" w:space="0" w:color="auto"/>
        <w:right w:val="none" w:sz="0" w:space="0" w:color="auto"/>
      </w:divBdr>
    </w:div>
    <w:div w:id="1708600186">
      <w:bodyDiv w:val="1"/>
      <w:marLeft w:val="0"/>
      <w:marRight w:val="0"/>
      <w:marTop w:val="0"/>
      <w:marBottom w:val="0"/>
      <w:divBdr>
        <w:top w:val="none" w:sz="0" w:space="0" w:color="auto"/>
        <w:left w:val="none" w:sz="0" w:space="0" w:color="auto"/>
        <w:bottom w:val="none" w:sz="0" w:space="0" w:color="auto"/>
        <w:right w:val="none" w:sz="0" w:space="0" w:color="auto"/>
      </w:divBdr>
    </w:div>
    <w:div w:id="1753623134">
      <w:bodyDiv w:val="1"/>
      <w:marLeft w:val="0"/>
      <w:marRight w:val="0"/>
      <w:marTop w:val="0"/>
      <w:marBottom w:val="0"/>
      <w:divBdr>
        <w:top w:val="none" w:sz="0" w:space="0" w:color="auto"/>
        <w:left w:val="none" w:sz="0" w:space="0" w:color="auto"/>
        <w:bottom w:val="none" w:sz="0" w:space="0" w:color="auto"/>
        <w:right w:val="none" w:sz="0" w:space="0" w:color="auto"/>
      </w:divBdr>
    </w:div>
    <w:div w:id="1789396713">
      <w:bodyDiv w:val="1"/>
      <w:marLeft w:val="0"/>
      <w:marRight w:val="0"/>
      <w:marTop w:val="0"/>
      <w:marBottom w:val="0"/>
      <w:divBdr>
        <w:top w:val="none" w:sz="0" w:space="0" w:color="auto"/>
        <w:left w:val="none" w:sz="0" w:space="0" w:color="auto"/>
        <w:bottom w:val="none" w:sz="0" w:space="0" w:color="auto"/>
        <w:right w:val="none" w:sz="0" w:space="0" w:color="auto"/>
      </w:divBdr>
    </w:div>
    <w:div w:id="1868760989">
      <w:bodyDiv w:val="1"/>
      <w:marLeft w:val="0"/>
      <w:marRight w:val="0"/>
      <w:marTop w:val="0"/>
      <w:marBottom w:val="0"/>
      <w:divBdr>
        <w:top w:val="none" w:sz="0" w:space="0" w:color="auto"/>
        <w:left w:val="none" w:sz="0" w:space="0" w:color="auto"/>
        <w:bottom w:val="none" w:sz="0" w:space="0" w:color="auto"/>
        <w:right w:val="none" w:sz="0" w:space="0" w:color="auto"/>
      </w:divBdr>
      <w:divsChild>
        <w:div w:id="665135540">
          <w:marLeft w:val="130"/>
          <w:marRight w:val="0"/>
          <w:marTop w:val="0"/>
          <w:marBottom w:val="0"/>
          <w:divBdr>
            <w:top w:val="none" w:sz="0" w:space="0" w:color="auto"/>
            <w:left w:val="none" w:sz="0" w:space="0" w:color="auto"/>
            <w:bottom w:val="none" w:sz="0" w:space="0" w:color="auto"/>
            <w:right w:val="none" w:sz="0" w:space="0" w:color="auto"/>
          </w:divBdr>
        </w:div>
      </w:divsChild>
    </w:div>
    <w:div w:id="1921987628">
      <w:bodyDiv w:val="1"/>
      <w:marLeft w:val="0"/>
      <w:marRight w:val="0"/>
      <w:marTop w:val="0"/>
      <w:marBottom w:val="0"/>
      <w:divBdr>
        <w:top w:val="none" w:sz="0" w:space="0" w:color="auto"/>
        <w:left w:val="none" w:sz="0" w:space="0" w:color="auto"/>
        <w:bottom w:val="none" w:sz="0" w:space="0" w:color="auto"/>
        <w:right w:val="none" w:sz="0" w:space="0" w:color="auto"/>
      </w:divBdr>
    </w:div>
    <w:div w:id="1992051596">
      <w:bodyDiv w:val="1"/>
      <w:marLeft w:val="0"/>
      <w:marRight w:val="0"/>
      <w:marTop w:val="0"/>
      <w:marBottom w:val="0"/>
      <w:divBdr>
        <w:top w:val="none" w:sz="0" w:space="0" w:color="auto"/>
        <w:left w:val="none" w:sz="0" w:space="0" w:color="auto"/>
        <w:bottom w:val="none" w:sz="0" w:space="0" w:color="auto"/>
        <w:right w:val="none" w:sz="0" w:space="0" w:color="auto"/>
      </w:divBdr>
    </w:div>
    <w:div w:id="2062289710">
      <w:bodyDiv w:val="1"/>
      <w:marLeft w:val="0"/>
      <w:marRight w:val="0"/>
      <w:marTop w:val="0"/>
      <w:marBottom w:val="0"/>
      <w:divBdr>
        <w:top w:val="none" w:sz="0" w:space="0" w:color="auto"/>
        <w:left w:val="none" w:sz="0" w:space="0" w:color="auto"/>
        <w:bottom w:val="none" w:sz="0" w:space="0" w:color="auto"/>
        <w:right w:val="none" w:sz="0" w:space="0" w:color="auto"/>
      </w:divBdr>
    </w:div>
    <w:div w:id="2068721198">
      <w:bodyDiv w:val="1"/>
      <w:marLeft w:val="0"/>
      <w:marRight w:val="0"/>
      <w:marTop w:val="0"/>
      <w:marBottom w:val="0"/>
      <w:divBdr>
        <w:top w:val="none" w:sz="0" w:space="0" w:color="auto"/>
        <w:left w:val="none" w:sz="0" w:space="0" w:color="auto"/>
        <w:bottom w:val="none" w:sz="0" w:space="0" w:color="auto"/>
        <w:right w:val="none" w:sz="0" w:space="0" w:color="auto"/>
      </w:divBdr>
    </w:div>
    <w:div w:id="2083603176">
      <w:bodyDiv w:val="1"/>
      <w:marLeft w:val="0"/>
      <w:marRight w:val="0"/>
      <w:marTop w:val="0"/>
      <w:marBottom w:val="0"/>
      <w:divBdr>
        <w:top w:val="none" w:sz="0" w:space="0" w:color="auto"/>
        <w:left w:val="none" w:sz="0" w:space="0" w:color="auto"/>
        <w:bottom w:val="none" w:sz="0" w:space="0" w:color="auto"/>
        <w:right w:val="none" w:sz="0" w:space="0" w:color="auto"/>
      </w:divBdr>
    </w:div>
    <w:div w:id="2106725776">
      <w:bodyDiv w:val="1"/>
      <w:marLeft w:val="0"/>
      <w:marRight w:val="0"/>
      <w:marTop w:val="0"/>
      <w:marBottom w:val="0"/>
      <w:divBdr>
        <w:top w:val="none" w:sz="0" w:space="0" w:color="auto"/>
        <w:left w:val="none" w:sz="0" w:space="0" w:color="auto"/>
        <w:bottom w:val="none" w:sz="0" w:space="0" w:color="auto"/>
        <w:right w:val="none" w:sz="0" w:space="0" w:color="auto"/>
      </w:divBdr>
    </w:div>
    <w:div w:id="214080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romeneursdunet.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c-word-edit.officeapps.live.com/we/wordeditorframe.aspx?ui=fr&amp;rs=fr%2DFR&amp;wopisrc=https%3A%2F%2Fcafdoc.sharepoint.com%2Fsites%2FCopilDPFASElargi%2F_vti_bin%2Fwopi.ashx%2Ffiles%2F9bc0ebfa227e4069ac1c43268d5c71c8&amp;wdlor=cC21775FD-ED54-43C5-9908-95C1B63D889B&amp;wdenableroaming=1&amp;mscc=1&amp;hid=3B3903A1-7085-7000-F4CA-EA32D523CEE7&amp;wdorigin=Outlook-Body&amp;wdhostclicktime=1705662405959&amp;jsapi=1&amp;jsapiver=v1&amp;newsession=1&amp;corrid=3a07ba7b-023b-4a0e-b499-ae9c3d8ee99a&amp;usid=3a07ba7b-023b-4a0e-b499-ae9c3d8ee99a&amp;sftc=1&amp;cac=1&amp;mtf=1&amp;sfp=1&amp;instantedit=1&amp;wopicomplete=1&amp;wdredirectionreason=Unified_SingleFlush&amp;rct=Normal&amp;ctp=LeastProtect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olidarites.gouv.fr/sites/solidarite/files/2023-11/Service-public-de-la-petite-enfance-Volet-qualite-du-SPPE.pdf" TargetMode="External"/><Relationship Id="rId2" Type="http://schemas.openxmlformats.org/officeDocument/2006/relationships/hyperlink" Target="https://handicap.gouv.fr/sites/handicap/files/2023-08/Coordon%C3%A9es%20PCO%20mises%20%C3%A0%20jour%20280823.pdf" TargetMode="External"/><Relationship Id="rId1" Type="http://schemas.openxmlformats.org/officeDocument/2006/relationships/hyperlink" Target="http://sidoc.intra.cnaf:8092/rdd-diffusion-web/public/std-adoc-as/?diff=00001514&amp;area=main:html:std-adoc-as/asset/fichier/00005108.xml&amp;scope=std-adoc-as&amp;toc=true" TargetMode="External"/><Relationship Id="rId6" Type="http://schemas.openxmlformats.org/officeDocument/2006/relationships/hyperlink" Target="https://www.ecologie.gouv.fr/sites/default/files/29.12.2023_DP_actualisation_g%C3%A9ographie_prioritaire.pdf" TargetMode="External"/><Relationship Id="rId5" Type="http://schemas.openxmlformats.org/officeDocument/2006/relationships/hyperlink" Target="https://solidarites.gouv.fr/sites/solidarite/files/2023-11/Service-public-de-la-petite-enfance-Plan-accueil-individuel.pdf" TargetMode="External"/><Relationship Id="rId4" Type="http://schemas.openxmlformats.org/officeDocument/2006/relationships/hyperlink" Target="https://www.mutualite.fr/content/uploads/2021/10/Guide-Horaires-Atypiques-See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EC5E94F53DC4192A72E0E5590E3F6" ma:contentTypeVersion="19" ma:contentTypeDescription="Crée un document." ma:contentTypeScope="" ma:versionID="981ec0c6e4002610d1ddca045415fd48">
  <xsd:schema xmlns:xsd="http://www.w3.org/2001/XMLSchema" xmlns:xs="http://www.w3.org/2001/XMLSchema" xmlns:p="http://schemas.microsoft.com/office/2006/metadata/properties" xmlns:ns2="f28b8ea4-763f-4635-8b4e-746d911e5e51" xmlns:ns3="65d1b3ac-453c-482e-b075-940cc5ef169c" targetNamespace="http://schemas.microsoft.com/office/2006/metadata/properties" ma:root="true" ma:fieldsID="e07c3ce39f700e1b17a2531226d4c9f6" ns2:_="" ns3:_="">
    <xsd:import namespace="f28b8ea4-763f-4635-8b4e-746d911e5e51"/>
    <xsd:import namespace="65d1b3ac-453c-482e-b075-940cc5ef169c"/>
    <xsd:element name="properties">
      <xsd:complexType>
        <xsd:sequence>
          <xsd:element name="documentManagement">
            <xsd:complexType>
              <xsd:all>
                <xsd:element ref="ns2:DateduRDV"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8ea4-763f-4635-8b4e-746d911e5e51" elementFormDefault="qualified">
    <xsd:import namespace="http://schemas.microsoft.com/office/2006/documentManagement/types"/>
    <xsd:import namespace="http://schemas.microsoft.com/office/infopath/2007/PartnerControls"/>
    <xsd:element name="DateduRDV" ma:index="2" nillable="true" ma:displayName="Date du Rdv Dpfas" ma:default="2020-06-10T00:00:00Z" ma:format="DateOnly" ma:internalName="DateduRDV">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1b3ac-453c-482e-b075-940cc5ef169c"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d696c653-26c4-4387-84ef-f1194608443a}" ma:internalName="TaxCatchAll" ma:showField="CatchAllData" ma:web="65d1b3ac-453c-482e-b075-940cc5ef1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d1b3ac-453c-482e-b075-940cc5ef169c" xsi:nil="true"/>
    <DateduRDV xmlns="f28b8ea4-763f-4635-8b4e-746d911e5e51">2020-06-10T00:00:00+00:00</DateduRDV>
    <lcf76f155ced4ddcb4097134ff3c332f xmlns="f28b8ea4-763f-4635-8b4e-746d911e5e51">
      <Terms xmlns="http://schemas.microsoft.com/office/infopath/2007/PartnerControls"/>
    </lcf76f155ced4ddcb4097134ff3c332f>
    <SharedWithUsers xmlns="65d1b3ac-453c-482e-b075-940cc5ef169c">
      <UserInfo>
        <DisplayName>Gaelle CHOQUER-MARCHAND 755</DisplayName>
        <AccountId>403</AccountId>
        <AccountType/>
      </UserInfo>
      <UserInfo>
        <DisplayName>Celine MARC 755</DisplayName>
        <AccountId>301</AccountId>
        <AccountType/>
      </UserInfo>
      <UserInfo>
        <DisplayName>Vincent NICOLLE 755</DisplayName>
        <AccountId>273</AccountId>
        <AccountType/>
      </UserInfo>
      <UserInfo>
        <DisplayName>Jean-Marc BEDON 755</DisplayName>
        <AccountId>19</AccountId>
        <AccountType/>
      </UserInfo>
      <UserInfo>
        <DisplayName>Guillaume ROUSSIER 755</DisplayName>
        <AccountId>170</AccountId>
        <AccountType/>
      </UserInfo>
      <UserInfo>
        <DisplayName>Delphine BONVALET 755</DisplayName>
        <AccountId>49</AccountId>
        <AccountType/>
      </UserInfo>
      <UserInfo>
        <DisplayName>Louise LEVESQUE 755</DisplayName>
        <AccountId>313</AccountId>
        <AccountType/>
      </UserInfo>
      <UserInfo>
        <DisplayName>Behboudbey MOUSTAFAEV 755</DisplayName>
        <AccountId>228</AccountId>
        <AccountType/>
      </UserInfo>
      <UserInfo>
        <DisplayName>Vincent CLAUDE 755</DisplayName>
        <AccountId>56</AccountId>
        <AccountType/>
      </UserInfo>
      <UserInfo>
        <DisplayName>Charlotte KUNSTMANN 755</DisplayName>
        <AccountId>300</AccountId>
        <AccountType/>
      </UserInfo>
      <UserInfo>
        <DisplayName>Yamina OMRANI 755</DisplayName>
        <AccountId>45</AccountId>
        <AccountType/>
      </UserInfo>
      <UserInfo>
        <DisplayName>Edith VOISIN 755</DisplayName>
        <AccountId>52</AccountId>
        <AccountType/>
      </UserInfo>
      <UserInfo>
        <DisplayName>Alessandra SOLEILHAC 755</DisplayName>
        <AccountId>59</AccountId>
        <AccountType/>
      </UserInfo>
      <UserInfo>
        <DisplayName>Maia MEUNIER 755</DisplayName>
        <AccountId>289</AccountId>
        <AccountType/>
      </UserInfo>
      <UserInfo>
        <DisplayName>Servane MARTIN 755</DisplayName>
        <AccountId>497</AccountId>
        <AccountType/>
      </UserInfo>
      <UserInfo>
        <DisplayName>Gwenael LARMET 755</DisplayName>
        <AccountId>22</AccountId>
        <AccountType/>
      </UserInfo>
      <UserInfo>
        <DisplayName>Thierry JACQUOT 181</DisplayName>
        <AccountId>255</AccountId>
        <AccountType/>
      </UserInfo>
      <UserInfo>
        <DisplayName>Stephanie CHAMBRON 755</DisplayName>
        <AccountId>13</AccountId>
        <AccountType/>
      </UserInfo>
      <UserInfo>
        <DisplayName>Francoise JOLIVET-MPUTU 755</DisplayName>
        <AccountId>38</AccountId>
        <AccountType/>
      </UserInfo>
      <UserInfo>
        <DisplayName>Magali TARRIN 755</DisplayName>
        <AccountId>240</AccountId>
        <AccountType/>
      </UserInfo>
      <UserInfo>
        <DisplayName>Magali FOURCHES 755</DisplayName>
        <AccountId>224</AccountId>
        <AccountType/>
      </UserInfo>
      <UserInfo>
        <DisplayName>Aurelie DIEU 755</DisplayName>
        <AccountId>222</AccountId>
        <AccountType/>
      </UserInfo>
      <UserInfo>
        <DisplayName>Francoise CALDERON 301</DisplayName>
        <AccountId>488</AccountId>
        <AccountType/>
      </UserInfo>
      <UserInfo>
        <DisplayName>Jerome LEPAGE 755</DisplayName>
        <AccountId>143</AccountId>
        <AccountType/>
      </UserInfo>
      <UserInfo>
        <DisplayName>Guillaume GEORGE 755</DisplayName>
        <AccountId>113</AccountId>
        <AccountType/>
      </UserInfo>
      <UserInfo>
        <DisplayName>Gregory BACKOUCHE 755</DisplayName>
        <AccountId>155</AccountId>
        <AccountType/>
      </UserInfo>
      <UserInfo>
        <DisplayName>Cedric MARQUET 755</DisplayName>
        <AccountId>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B0EB-C87E-4C4A-858E-BB0C7C11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8ea4-763f-4635-8b4e-746d911e5e51"/>
    <ds:schemaRef ds:uri="65d1b3ac-453c-482e-b075-940cc5ef1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2E4B0-A57C-41A0-85F0-3EFD492AC747}">
  <ds:schemaRefs>
    <ds:schemaRef ds:uri="http://schemas.microsoft.com/sharepoint/v3/contenttype/forms"/>
  </ds:schemaRefs>
</ds:datastoreItem>
</file>

<file path=customXml/itemProps3.xml><?xml version="1.0" encoding="utf-8"?>
<ds:datastoreItem xmlns:ds="http://schemas.openxmlformats.org/officeDocument/2006/customXml" ds:itemID="{A92EAEF9-8FD7-482C-B395-975027D12D93}">
  <ds:schemaRefs>
    <ds:schemaRef ds:uri="http://schemas.microsoft.com/office/2006/metadata/properties"/>
    <ds:schemaRef ds:uri="http://schemas.microsoft.com/office/infopath/2007/PartnerControls"/>
    <ds:schemaRef ds:uri="65d1b3ac-453c-482e-b075-940cc5ef169c"/>
    <ds:schemaRef ds:uri="f28b8ea4-763f-4635-8b4e-746d911e5e51"/>
  </ds:schemaRefs>
</ds:datastoreItem>
</file>

<file path=customXml/itemProps4.xml><?xml version="1.0" encoding="utf-8"?>
<ds:datastoreItem xmlns:ds="http://schemas.openxmlformats.org/officeDocument/2006/customXml" ds:itemID="{A67EFCFA-2F2B-4126-800A-5FA0C216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14508</Words>
  <Characters>79797</Characters>
  <Application>Microsoft Office Word</Application>
  <DocSecurity>0</DocSecurity>
  <Lines>664</Lines>
  <Paragraphs>188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94117</CharactersWithSpaces>
  <SharedDoc>false</SharedDoc>
  <HLinks>
    <vt:vector size="258" baseType="variant">
      <vt:variant>
        <vt:i4>6160444</vt:i4>
      </vt:variant>
      <vt:variant>
        <vt:i4>114</vt:i4>
      </vt:variant>
      <vt:variant>
        <vt:i4>0</vt:i4>
      </vt:variant>
      <vt:variant>
        <vt:i4>5</vt:i4>
      </vt:variant>
      <vt:variant>
        <vt:lpwstr>mailto:sonia.barbosa@cnaf.fr</vt:lpwstr>
      </vt:variant>
      <vt:variant>
        <vt:lpwstr/>
      </vt:variant>
      <vt:variant>
        <vt:i4>5242919</vt:i4>
      </vt:variant>
      <vt:variant>
        <vt:i4>111</vt:i4>
      </vt:variant>
      <vt:variant>
        <vt:i4>0</vt:i4>
      </vt:variant>
      <vt:variant>
        <vt:i4>5</vt:i4>
      </vt:variant>
      <vt:variant>
        <vt:lpwstr>mailto:emily.normand@cnaf.fr</vt:lpwstr>
      </vt:variant>
      <vt:variant>
        <vt:lpwstr/>
      </vt:variant>
      <vt:variant>
        <vt:i4>6160444</vt:i4>
      </vt:variant>
      <vt:variant>
        <vt:i4>108</vt:i4>
      </vt:variant>
      <vt:variant>
        <vt:i4>0</vt:i4>
      </vt:variant>
      <vt:variant>
        <vt:i4>5</vt:i4>
      </vt:variant>
      <vt:variant>
        <vt:lpwstr>mailto:sonia.barbosa@cnaf.fr</vt:lpwstr>
      </vt:variant>
      <vt:variant>
        <vt:lpwstr/>
      </vt:variant>
      <vt:variant>
        <vt:i4>5242919</vt:i4>
      </vt:variant>
      <vt:variant>
        <vt:i4>105</vt:i4>
      </vt:variant>
      <vt:variant>
        <vt:i4>0</vt:i4>
      </vt:variant>
      <vt:variant>
        <vt:i4>5</vt:i4>
      </vt:variant>
      <vt:variant>
        <vt:lpwstr>mailto:emily.normand@cnaf.fr</vt:lpwstr>
      </vt:variant>
      <vt:variant>
        <vt:lpwstr/>
      </vt:variant>
      <vt:variant>
        <vt:i4>1048697</vt:i4>
      </vt:variant>
      <vt:variant>
        <vt:i4>102</vt:i4>
      </vt:variant>
      <vt:variant>
        <vt:i4>0</vt:i4>
      </vt:variant>
      <vt:variant>
        <vt:i4>5</vt:i4>
      </vt:variant>
      <vt:variant>
        <vt:lpwstr>mailto:isabelle.doal@cnaf.fr</vt:lpwstr>
      </vt:variant>
      <vt:variant>
        <vt:lpwstr/>
      </vt:variant>
      <vt:variant>
        <vt:i4>4128846</vt:i4>
      </vt:variant>
      <vt:variant>
        <vt:i4>99</vt:i4>
      </vt:variant>
      <vt:variant>
        <vt:i4>0</vt:i4>
      </vt:variant>
      <vt:variant>
        <vt:i4>5</vt:i4>
      </vt:variant>
      <vt:variant>
        <vt:lpwstr>mailto:servane.martin@cnaf.fr</vt:lpwstr>
      </vt:variant>
      <vt:variant>
        <vt:lpwstr/>
      </vt:variant>
      <vt:variant>
        <vt:i4>852018</vt:i4>
      </vt:variant>
      <vt:variant>
        <vt:i4>96</vt:i4>
      </vt:variant>
      <vt:variant>
        <vt:i4>0</vt:i4>
      </vt:variant>
      <vt:variant>
        <vt:i4>5</vt:i4>
      </vt:variant>
      <vt:variant>
        <vt:lpwstr>mailto:dominique.ducroc-accaoui@cnaf.fr</vt:lpwstr>
      </vt:variant>
      <vt:variant>
        <vt:lpwstr/>
      </vt:variant>
      <vt:variant>
        <vt:i4>5701677</vt:i4>
      </vt:variant>
      <vt:variant>
        <vt:i4>93</vt:i4>
      </vt:variant>
      <vt:variant>
        <vt:i4>0</vt:i4>
      </vt:variant>
      <vt:variant>
        <vt:i4>5</vt:i4>
      </vt:variant>
      <vt:variant>
        <vt:lpwstr>mailto:aurelie.dieu@cnaf.fr</vt:lpwstr>
      </vt:variant>
      <vt:variant>
        <vt:lpwstr/>
      </vt:variant>
      <vt:variant>
        <vt:i4>1900661</vt:i4>
      </vt:variant>
      <vt:variant>
        <vt:i4>90</vt:i4>
      </vt:variant>
      <vt:variant>
        <vt:i4>0</vt:i4>
      </vt:variant>
      <vt:variant>
        <vt:i4>5</vt:i4>
      </vt:variant>
      <vt:variant>
        <vt:lpwstr>mailto:delphine.bonvalet@cnaf.fr</vt:lpwstr>
      </vt:variant>
      <vt:variant>
        <vt:lpwstr/>
      </vt:variant>
      <vt:variant>
        <vt:i4>1048697</vt:i4>
      </vt:variant>
      <vt:variant>
        <vt:i4>87</vt:i4>
      </vt:variant>
      <vt:variant>
        <vt:i4>0</vt:i4>
      </vt:variant>
      <vt:variant>
        <vt:i4>5</vt:i4>
      </vt:variant>
      <vt:variant>
        <vt:lpwstr>mailto:isabelle.doal@cnaf.fr</vt:lpwstr>
      </vt:variant>
      <vt:variant>
        <vt:lpwstr/>
      </vt:variant>
      <vt:variant>
        <vt:i4>4128846</vt:i4>
      </vt:variant>
      <vt:variant>
        <vt:i4>84</vt:i4>
      </vt:variant>
      <vt:variant>
        <vt:i4>0</vt:i4>
      </vt:variant>
      <vt:variant>
        <vt:i4>5</vt:i4>
      </vt:variant>
      <vt:variant>
        <vt:lpwstr>mailto:servane.martin@cnaf.fr</vt:lpwstr>
      </vt:variant>
      <vt:variant>
        <vt:lpwstr/>
      </vt:variant>
      <vt:variant>
        <vt:i4>852018</vt:i4>
      </vt:variant>
      <vt:variant>
        <vt:i4>81</vt:i4>
      </vt:variant>
      <vt:variant>
        <vt:i4>0</vt:i4>
      </vt:variant>
      <vt:variant>
        <vt:i4>5</vt:i4>
      </vt:variant>
      <vt:variant>
        <vt:lpwstr>mailto:dominique.ducroc-accaoui@cnaf.fr</vt:lpwstr>
      </vt:variant>
      <vt:variant>
        <vt:lpwstr/>
      </vt:variant>
      <vt:variant>
        <vt:i4>524389</vt:i4>
      </vt:variant>
      <vt:variant>
        <vt:i4>78</vt:i4>
      </vt:variant>
      <vt:variant>
        <vt:i4>0</vt:i4>
      </vt:variant>
      <vt:variant>
        <vt:i4>5</vt:i4>
      </vt:variant>
      <vt:variant>
        <vt:lpwstr>mailto:maia.meunier@cnaf.fr</vt:lpwstr>
      </vt:variant>
      <vt:variant>
        <vt:lpwstr/>
      </vt:variant>
      <vt:variant>
        <vt:i4>917600</vt:i4>
      </vt:variant>
      <vt:variant>
        <vt:i4>75</vt:i4>
      </vt:variant>
      <vt:variant>
        <vt:i4>0</vt:i4>
      </vt:variant>
      <vt:variant>
        <vt:i4>5</vt:i4>
      </vt:variant>
      <vt:variant>
        <vt:lpwstr>mailto:alessandra.soleilhac@cnaf.fr</vt:lpwstr>
      </vt:variant>
      <vt:variant>
        <vt:lpwstr/>
      </vt:variant>
      <vt:variant>
        <vt:i4>7471128</vt:i4>
      </vt:variant>
      <vt:variant>
        <vt:i4>72</vt:i4>
      </vt:variant>
      <vt:variant>
        <vt:i4>0</vt:i4>
      </vt:variant>
      <vt:variant>
        <vt:i4>5</vt:i4>
      </vt:variant>
      <vt:variant>
        <vt:lpwstr>mailto:magali.fourches@cnaf.fr</vt:lpwstr>
      </vt:variant>
      <vt:variant>
        <vt:lpwstr/>
      </vt:variant>
      <vt:variant>
        <vt:i4>1835106</vt:i4>
      </vt:variant>
      <vt:variant>
        <vt:i4>69</vt:i4>
      </vt:variant>
      <vt:variant>
        <vt:i4>0</vt:i4>
      </vt:variant>
      <vt:variant>
        <vt:i4>5</vt:i4>
      </vt:variant>
      <vt:variant>
        <vt:lpwstr>mailto:Behboudbey.moustafaev@cnaf.fr</vt:lpwstr>
      </vt:variant>
      <vt:variant>
        <vt:lpwstr/>
      </vt:variant>
      <vt:variant>
        <vt:i4>4128846</vt:i4>
      </vt:variant>
      <vt:variant>
        <vt:i4>66</vt:i4>
      </vt:variant>
      <vt:variant>
        <vt:i4>0</vt:i4>
      </vt:variant>
      <vt:variant>
        <vt:i4>5</vt:i4>
      </vt:variant>
      <vt:variant>
        <vt:lpwstr>mailto:servane.martin@cnaf.fr</vt:lpwstr>
      </vt:variant>
      <vt:variant>
        <vt:lpwstr/>
      </vt:variant>
      <vt:variant>
        <vt:i4>852018</vt:i4>
      </vt:variant>
      <vt:variant>
        <vt:i4>63</vt:i4>
      </vt:variant>
      <vt:variant>
        <vt:i4>0</vt:i4>
      </vt:variant>
      <vt:variant>
        <vt:i4>5</vt:i4>
      </vt:variant>
      <vt:variant>
        <vt:lpwstr>mailto:dominique.ducroc-accaoui@cnaf.fr</vt:lpwstr>
      </vt:variant>
      <vt:variant>
        <vt:lpwstr/>
      </vt:variant>
      <vt:variant>
        <vt:i4>4128846</vt:i4>
      </vt:variant>
      <vt:variant>
        <vt:i4>60</vt:i4>
      </vt:variant>
      <vt:variant>
        <vt:i4>0</vt:i4>
      </vt:variant>
      <vt:variant>
        <vt:i4>5</vt:i4>
      </vt:variant>
      <vt:variant>
        <vt:lpwstr>mailto:servane.martin@cnaf.fr</vt:lpwstr>
      </vt:variant>
      <vt:variant>
        <vt:lpwstr/>
      </vt:variant>
      <vt:variant>
        <vt:i4>852018</vt:i4>
      </vt:variant>
      <vt:variant>
        <vt:i4>57</vt:i4>
      </vt:variant>
      <vt:variant>
        <vt:i4>0</vt:i4>
      </vt:variant>
      <vt:variant>
        <vt:i4>5</vt:i4>
      </vt:variant>
      <vt:variant>
        <vt:lpwstr>mailto:dominique.ducroc-accaoui@cnaf.fr</vt:lpwstr>
      </vt:variant>
      <vt:variant>
        <vt:lpwstr/>
      </vt:variant>
      <vt:variant>
        <vt:i4>524389</vt:i4>
      </vt:variant>
      <vt:variant>
        <vt:i4>54</vt:i4>
      </vt:variant>
      <vt:variant>
        <vt:i4>0</vt:i4>
      </vt:variant>
      <vt:variant>
        <vt:i4>5</vt:i4>
      </vt:variant>
      <vt:variant>
        <vt:lpwstr>mailto:maia.meunier@cnaf.fr</vt:lpwstr>
      </vt:variant>
      <vt:variant>
        <vt:lpwstr/>
      </vt:variant>
      <vt:variant>
        <vt:i4>524389</vt:i4>
      </vt:variant>
      <vt:variant>
        <vt:i4>51</vt:i4>
      </vt:variant>
      <vt:variant>
        <vt:i4>0</vt:i4>
      </vt:variant>
      <vt:variant>
        <vt:i4>5</vt:i4>
      </vt:variant>
      <vt:variant>
        <vt:lpwstr>mailto:maia.meunier@cnaf.fr</vt:lpwstr>
      </vt:variant>
      <vt:variant>
        <vt:lpwstr/>
      </vt:variant>
      <vt:variant>
        <vt:i4>524389</vt:i4>
      </vt:variant>
      <vt:variant>
        <vt:i4>48</vt:i4>
      </vt:variant>
      <vt:variant>
        <vt:i4>0</vt:i4>
      </vt:variant>
      <vt:variant>
        <vt:i4>5</vt:i4>
      </vt:variant>
      <vt:variant>
        <vt:lpwstr>mailto:maia.meunier@cnaf.fr</vt:lpwstr>
      </vt:variant>
      <vt:variant>
        <vt:lpwstr/>
      </vt:variant>
      <vt:variant>
        <vt:i4>917600</vt:i4>
      </vt:variant>
      <vt:variant>
        <vt:i4>45</vt:i4>
      </vt:variant>
      <vt:variant>
        <vt:i4>0</vt:i4>
      </vt:variant>
      <vt:variant>
        <vt:i4>5</vt:i4>
      </vt:variant>
      <vt:variant>
        <vt:lpwstr>mailto:alessandra.soleilhac@cnaf.fr</vt:lpwstr>
      </vt:variant>
      <vt:variant>
        <vt:lpwstr/>
      </vt:variant>
      <vt:variant>
        <vt:i4>8192011</vt:i4>
      </vt:variant>
      <vt:variant>
        <vt:i4>42</vt:i4>
      </vt:variant>
      <vt:variant>
        <vt:i4>0</vt:i4>
      </vt:variant>
      <vt:variant>
        <vt:i4>5</vt:i4>
      </vt:variant>
      <vt:variant>
        <vt:lpwstr>mailto:louise.leveque@cnaf.fr</vt:lpwstr>
      </vt:variant>
      <vt:variant>
        <vt:lpwstr/>
      </vt:variant>
      <vt:variant>
        <vt:i4>5701677</vt:i4>
      </vt:variant>
      <vt:variant>
        <vt:i4>39</vt:i4>
      </vt:variant>
      <vt:variant>
        <vt:i4>0</vt:i4>
      </vt:variant>
      <vt:variant>
        <vt:i4>5</vt:i4>
      </vt:variant>
      <vt:variant>
        <vt:lpwstr>mailto:aurelie.dieu@cnaf.fr</vt:lpwstr>
      </vt:variant>
      <vt:variant>
        <vt:lpwstr/>
      </vt:variant>
      <vt:variant>
        <vt:i4>1900661</vt:i4>
      </vt:variant>
      <vt:variant>
        <vt:i4>36</vt:i4>
      </vt:variant>
      <vt:variant>
        <vt:i4>0</vt:i4>
      </vt:variant>
      <vt:variant>
        <vt:i4>5</vt:i4>
      </vt:variant>
      <vt:variant>
        <vt:lpwstr>mailto:delphine.bonvalet@cnaf.fr</vt:lpwstr>
      </vt:variant>
      <vt:variant>
        <vt:lpwstr/>
      </vt:variant>
      <vt:variant>
        <vt:i4>5701677</vt:i4>
      </vt:variant>
      <vt:variant>
        <vt:i4>33</vt:i4>
      </vt:variant>
      <vt:variant>
        <vt:i4>0</vt:i4>
      </vt:variant>
      <vt:variant>
        <vt:i4>5</vt:i4>
      </vt:variant>
      <vt:variant>
        <vt:lpwstr>mailto:aurelie.dieu@cnaf.fr</vt:lpwstr>
      </vt:variant>
      <vt:variant>
        <vt:lpwstr/>
      </vt:variant>
      <vt:variant>
        <vt:i4>1900661</vt:i4>
      </vt:variant>
      <vt:variant>
        <vt:i4>30</vt:i4>
      </vt:variant>
      <vt:variant>
        <vt:i4>0</vt:i4>
      </vt:variant>
      <vt:variant>
        <vt:i4>5</vt:i4>
      </vt:variant>
      <vt:variant>
        <vt:lpwstr>mailto:delphine.bonvalet@cnaf.fr</vt:lpwstr>
      </vt:variant>
      <vt:variant>
        <vt:lpwstr/>
      </vt:variant>
      <vt:variant>
        <vt:i4>4128846</vt:i4>
      </vt:variant>
      <vt:variant>
        <vt:i4>26</vt:i4>
      </vt:variant>
      <vt:variant>
        <vt:i4>0</vt:i4>
      </vt:variant>
      <vt:variant>
        <vt:i4>5</vt:i4>
      </vt:variant>
      <vt:variant>
        <vt:lpwstr>mailto:servane.martin@cnaf.fr</vt:lpwstr>
      </vt:variant>
      <vt:variant>
        <vt:lpwstr/>
      </vt:variant>
      <vt:variant>
        <vt:i4>4128846</vt:i4>
      </vt:variant>
      <vt:variant>
        <vt:i4>24</vt:i4>
      </vt:variant>
      <vt:variant>
        <vt:i4>0</vt:i4>
      </vt:variant>
      <vt:variant>
        <vt:i4>5</vt:i4>
      </vt:variant>
      <vt:variant>
        <vt:lpwstr>mailto:servane.martin@cnaf.fr</vt:lpwstr>
      </vt:variant>
      <vt:variant>
        <vt:lpwstr/>
      </vt:variant>
      <vt:variant>
        <vt:i4>852018</vt:i4>
      </vt:variant>
      <vt:variant>
        <vt:i4>21</vt:i4>
      </vt:variant>
      <vt:variant>
        <vt:i4>0</vt:i4>
      </vt:variant>
      <vt:variant>
        <vt:i4>5</vt:i4>
      </vt:variant>
      <vt:variant>
        <vt:lpwstr>mailto:dominique.ducroc-accaoui@cnaf.fr</vt:lpwstr>
      </vt:variant>
      <vt:variant>
        <vt:lpwstr/>
      </vt:variant>
      <vt:variant>
        <vt:i4>917600</vt:i4>
      </vt:variant>
      <vt:variant>
        <vt:i4>18</vt:i4>
      </vt:variant>
      <vt:variant>
        <vt:i4>0</vt:i4>
      </vt:variant>
      <vt:variant>
        <vt:i4>5</vt:i4>
      </vt:variant>
      <vt:variant>
        <vt:lpwstr>mailto:alessandra.soleilhac@cnaf.fr</vt:lpwstr>
      </vt:variant>
      <vt:variant>
        <vt:lpwstr/>
      </vt:variant>
      <vt:variant>
        <vt:i4>1900661</vt:i4>
      </vt:variant>
      <vt:variant>
        <vt:i4>15</vt:i4>
      </vt:variant>
      <vt:variant>
        <vt:i4>0</vt:i4>
      </vt:variant>
      <vt:variant>
        <vt:i4>5</vt:i4>
      </vt:variant>
      <vt:variant>
        <vt:lpwstr>mailto:delphine.bonvalet@cnaf.fr</vt:lpwstr>
      </vt:variant>
      <vt:variant>
        <vt:lpwstr/>
      </vt:variant>
      <vt:variant>
        <vt:i4>4128846</vt:i4>
      </vt:variant>
      <vt:variant>
        <vt:i4>12</vt:i4>
      </vt:variant>
      <vt:variant>
        <vt:i4>0</vt:i4>
      </vt:variant>
      <vt:variant>
        <vt:i4>5</vt:i4>
      </vt:variant>
      <vt:variant>
        <vt:lpwstr>mailto:servane.martin@cnaf.fr</vt:lpwstr>
      </vt:variant>
      <vt:variant>
        <vt:lpwstr/>
      </vt:variant>
      <vt:variant>
        <vt:i4>852018</vt:i4>
      </vt:variant>
      <vt:variant>
        <vt:i4>9</vt:i4>
      </vt:variant>
      <vt:variant>
        <vt:i4>0</vt:i4>
      </vt:variant>
      <vt:variant>
        <vt:i4>5</vt:i4>
      </vt:variant>
      <vt:variant>
        <vt:lpwstr>mailto:dominique.ducroc-accaoui@cnaf.fr</vt:lpwstr>
      </vt:variant>
      <vt:variant>
        <vt:lpwstr/>
      </vt:variant>
      <vt:variant>
        <vt:i4>4128846</vt:i4>
      </vt:variant>
      <vt:variant>
        <vt:i4>6</vt:i4>
      </vt:variant>
      <vt:variant>
        <vt:i4>0</vt:i4>
      </vt:variant>
      <vt:variant>
        <vt:i4>5</vt:i4>
      </vt:variant>
      <vt:variant>
        <vt:lpwstr>mailto:servane.martin@cnaf.fr</vt:lpwstr>
      </vt:variant>
      <vt:variant>
        <vt:lpwstr/>
      </vt:variant>
      <vt:variant>
        <vt:i4>852018</vt:i4>
      </vt:variant>
      <vt:variant>
        <vt:i4>3</vt:i4>
      </vt:variant>
      <vt:variant>
        <vt:i4>0</vt:i4>
      </vt:variant>
      <vt:variant>
        <vt:i4>5</vt:i4>
      </vt:variant>
      <vt:variant>
        <vt:lpwstr>mailto:dominique.ducroc-accaoui@cnaf.fr</vt:lpwstr>
      </vt:variant>
      <vt:variant>
        <vt:lpwstr/>
      </vt:variant>
      <vt:variant>
        <vt:i4>7012357</vt:i4>
      </vt:variant>
      <vt:variant>
        <vt:i4>0</vt:i4>
      </vt:variant>
      <vt:variant>
        <vt:i4>0</vt:i4>
      </vt:variant>
      <vt:variant>
        <vt:i4>5</vt:i4>
      </vt:variant>
      <vt:variant>
        <vt:lpwstr>https://frc-word-edit.officeapps.live.com/we/wordeditorframe.aspx?ui=fr&amp;rs=fr%2DFR&amp;wopisrc=https%3A%2F%2Fcafdoc.sharepoint.com%2Fsites%2FCopilDPFASElargi%2F_vti_bin%2Fwopi.ashx%2Ffiles%2F9bc0ebfa227e4069ac1c43268d5c71c8&amp;wdlor=cC21775FD-ED54-43C5-9908-95C1B63D889B&amp;wdenableroaming=1&amp;mscc=1&amp;hid=3B3903A1-7085-7000-F4CA-EA32D523CEE7&amp;wdorigin=Outlook-Body&amp;wdhostclicktime=1705662405959&amp;jsapi=1&amp;jsapiver=v1&amp;newsession=1&amp;corrid=3a07ba7b-023b-4a0e-b499-ae9c3d8ee99a&amp;usid=3a07ba7b-023b-4a0e-b499-ae9c3d8ee99a&amp;sftc=1&amp;cac=1&amp;mtf=1&amp;sfp=1&amp;instantedit=1&amp;wopicomplete=1&amp;wdredirectionreason=Unified_SingleFlush&amp;rct=Normal&amp;ctp=LeastProtected</vt:lpwstr>
      </vt:variant>
      <vt:variant>
        <vt:lpwstr>_ftn1</vt:lpwstr>
      </vt:variant>
      <vt:variant>
        <vt:i4>6881319</vt:i4>
      </vt:variant>
      <vt:variant>
        <vt:i4>9</vt:i4>
      </vt:variant>
      <vt:variant>
        <vt:i4>0</vt:i4>
      </vt:variant>
      <vt:variant>
        <vt:i4>5</vt:i4>
      </vt:variant>
      <vt:variant>
        <vt:lpwstr>https://www.ecologie.gouv.fr/sites/default/files/29.12.2023_DP_actualisation_g%C3%A9ographie_prioritaire.pdf</vt:lpwstr>
      </vt:variant>
      <vt:variant>
        <vt:lpwstr/>
      </vt:variant>
      <vt:variant>
        <vt:i4>3670066</vt:i4>
      </vt:variant>
      <vt:variant>
        <vt:i4>6</vt:i4>
      </vt:variant>
      <vt:variant>
        <vt:i4>0</vt:i4>
      </vt:variant>
      <vt:variant>
        <vt:i4>5</vt:i4>
      </vt:variant>
      <vt:variant>
        <vt:lpwstr>https://solidarites.gouv.fr/sites/solidarite/files/2023-11/Service-public-de-la-petite-enfance-Plan-accueil-individuel.pdf</vt:lpwstr>
      </vt:variant>
      <vt:variant>
        <vt:lpwstr/>
      </vt:variant>
      <vt:variant>
        <vt:i4>983120</vt:i4>
      </vt:variant>
      <vt:variant>
        <vt:i4>3</vt:i4>
      </vt:variant>
      <vt:variant>
        <vt:i4>0</vt:i4>
      </vt:variant>
      <vt:variant>
        <vt:i4>5</vt:i4>
      </vt:variant>
      <vt:variant>
        <vt:lpwstr>https://solidarites.gouv.fr/sites/solidarite/files/2023-11/Service-public-de-la-petite-enfance-Volet-qualite-du-SPPE.pdf</vt:lpwstr>
      </vt:variant>
      <vt:variant>
        <vt:lpwstr/>
      </vt:variant>
      <vt:variant>
        <vt:i4>5111902</vt:i4>
      </vt:variant>
      <vt:variant>
        <vt:i4>0</vt:i4>
      </vt:variant>
      <vt:variant>
        <vt:i4>0</vt:i4>
      </vt:variant>
      <vt:variant>
        <vt:i4>5</vt:i4>
      </vt:variant>
      <vt:variant>
        <vt:lpwstr>http://sidoc.intra.cnaf:8092/rdd-diffusion-web/public/std-adoc-as/?diff=00001514&amp;area=main:html:std-adoc-as/asset/fichier/00005108.xml&amp;scope=std-adoc-as&amp;toc=true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DUCROC-ACCAOUI CNF</dc:creator>
  <cp:keywords/>
  <dc:description/>
  <cp:lastModifiedBy>Chrystelle LAPOMPE-PAIRONNE 755</cp:lastModifiedBy>
  <cp:revision>4</cp:revision>
  <cp:lastPrinted>2024-02-27T10:28:00Z</cp:lastPrinted>
  <dcterms:created xsi:type="dcterms:W3CDTF">2024-02-27T10:59:00Z</dcterms:created>
  <dcterms:modified xsi:type="dcterms:W3CDTF">2024-02-27T11:44:00Z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0x010100B35EC5E94F53DC4192A72E0E5590E3F6</vt:lpwstr>
  </property>
  <property fmtid="{D5CDD505-2E9C-101B-9397-08002B2CF9AE}" pid="3" name="MediaServiceImageTags">
    <vt:lpwstr/>
  </property>
</Properties>
</file>