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ECA32" w14:textId="77777777" w:rsidR="00731E1A" w:rsidRDefault="00B62E8E">
      <w:r>
        <w:rPr>
          <w:noProof/>
        </w:rPr>
        <w:drawing>
          <wp:inline distT="0" distB="0" distL="0" distR="0" wp14:anchorId="2A9D277D" wp14:editId="6A00C0B2">
            <wp:extent cx="936151" cy="8479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094404" name=""/>
                    <pic:cNvPicPr>
                      <a:picLocks noChangeAspect="1"/>
                    </pic:cNvPicPr>
                  </pic:nvPicPr>
                  <pic:blipFill>
                    <a:blip r:embed="rId7"/>
                    <a:stretch/>
                  </pic:blipFill>
                  <pic:spPr bwMode="auto">
                    <a:xfrm>
                      <a:off x="0" y="0"/>
                      <a:ext cx="936149" cy="847992"/>
                    </a:xfrm>
                    <a:prstGeom prst="rect">
                      <a:avLst/>
                    </a:prstGeom>
                  </pic:spPr>
                </pic:pic>
              </a:graphicData>
            </a:graphic>
          </wp:inline>
        </w:drawing>
      </w:r>
      <w:r>
        <w:t xml:space="preserve">                           </w:t>
      </w:r>
      <w:r>
        <w:tab/>
      </w:r>
      <w:r>
        <w:rPr>
          <w:noProof/>
          <w:color w:val="2C7FCE" w:themeColor="text2" w:themeTint="99"/>
          <w:lang w:eastAsia="fr-FR"/>
        </w:rPr>
        <w:drawing>
          <wp:anchor distT="0" distB="0" distL="115200" distR="115200" simplePos="0" relativeHeight="3072" behindDoc="0" locked="0" layoutInCell="1" allowOverlap="1" wp14:anchorId="39ED6826" wp14:editId="63C13A77">
            <wp:simplePos x="0" y="0"/>
            <wp:positionH relativeFrom="column">
              <wp:posOffset>2424112</wp:posOffset>
            </wp:positionH>
            <wp:positionV relativeFrom="paragraph">
              <wp:posOffset>31917</wp:posOffset>
            </wp:positionV>
            <wp:extent cx="722800" cy="784159"/>
            <wp:effectExtent l="4763" t="4762" r="4763" b="4762"/>
            <wp:wrapSquare wrapText="bothSides"/>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681610" name="Image2"/>
                    <pic:cNvPicPr>
                      <a:picLocks noChangeAspect="1"/>
                    </pic:cNvPicPr>
                  </pic:nvPicPr>
                  <pic:blipFill>
                    <a:blip r:embed="rId8"/>
                    <a:stretch/>
                  </pic:blipFill>
                  <pic:spPr bwMode="auto">
                    <a:xfrm>
                      <a:off x="0" y="0"/>
                      <a:ext cx="722799" cy="784158"/>
                    </a:xfrm>
                    <a:prstGeom prst="rect">
                      <a:avLst/>
                    </a:prstGeom>
                    <a:noFill/>
                    <a:ln w="9525">
                      <a:noFill/>
                      <a:miter lim="800000"/>
                      <a:headEnd/>
                      <a:tailEnd/>
                    </a:ln>
                  </pic:spPr>
                </pic:pic>
              </a:graphicData>
            </a:graphic>
          </wp:anchor>
        </w:drawing>
      </w:r>
      <w:r>
        <w:tab/>
      </w:r>
      <w:r>
        <w:tab/>
      </w:r>
      <w:r>
        <w:tab/>
      </w:r>
      <w:r>
        <w:tab/>
        <w:t xml:space="preserve">    </w:t>
      </w:r>
      <w:r>
        <w:rPr>
          <w:noProof/>
        </w:rPr>
        <w:drawing>
          <wp:anchor distT="0" distB="0" distL="115200" distR="115200" simplePos="0" relativeHeight="4096" behindDoc="0" locked="0" layoutInCell="1" allowOverlap="1" wp14:anchorId="06ECDE12" wp14:editId="48100F29">
            <wp:simplePos x="0" y="0"/>
            <wp:positionH relativeFrom="column">
              <wp:posOffset>4784400</wp:posOffset>
            </wp:positionH>
            <wp:positionV relativeFrom="paragraph">
              <wp:posOffset>59072</wp:posOffset>
            </wp:positionV>
            <wp:extent cx="1094981" cy="630853"/>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233691" name=""/>
                    <pic:cNvPicPr>
                      <a:picLocks noChangeAspect="1"/>
                    </pic:cNvPicPr>
                  </pic:nvPicPr>
                  <pic:blipFill>
                    <a:blip r:embed="rId9"/>
                    <a:stretch/>
                  </pic:blipFill>
                  <pic:spPr bwMode="auto">
                    <a:xfrm>
                      <a:off x="0" y="0"/>
                      <a:ext cx="1094980" cy="630852"/>
                    </a:xfrm>
                    <a:prstGeom prst="rect">
                      <a:avLst/>
                    </a:prstGeom>
                  </pic:spPr>
                </pic:pic>
              </a:graphicData>
            </a:graphic>
          </wp:anchor>
        </w:drawing>
      </w:r>
      <w:r>
        <w:t xml:space="preserve">                                                                                                          </w:t>
      </w:r>
      <w:r>
        <w:tab/>
      </w:r>
      <w:r>
        <w:tab/>
      </w:r>
      <w:r>
        <w:tab/>
      </w:r>
      <w:r>
        <w:tab/>
      </w:r>
    </w:p>
    <w:p w14:paraId="2E9F9F54" w14:textId="77777777" w:rsidR="00731E1A" w:rsidRPr="00AE58C3" w:rsidRDefault="00B62E8E">
      <w:pPr>
        <w:jc w:val="center"/>
        <w:rPr>
          <w:sz w:val="28"/>
          <w:szCs w:val="28"/>
        </w:rPr>
      </w:pPr>
      <w:r w:rsidRPr="00AE58C3">
        <w:rPr>
          <w:rFonts w:ascii="Calibri" w:eastAsia="Calibri" w:hAnsi="Calibri" w:cs="Calibri"/>
          <w:b/>
          <w:color w:val="000000"/>
          <w:sz w:val="28"/>
          <w:szCs w:val="28"/>
        </w:rPr>
        <w:t>Appel à candidatures pour le déploiement de solutions de répit sur le département de la Gironde</w:t>
      </w:r>
    </w:p>
    <w:p w14:paraId="3CB03813" w14:textId="77777777" w:rsidR="00731E1A" w:rsidRDefault="00731E1A">
      <w:pPr>
        <w:pStyle w:val="Corpsdetexte"/>
        <w:rPr>
          <w:rFonts w:cs="Calibri"/>
          <w:sz w:val="20"/>
          <w:szCs w:val="20"/>
        </w:rPr>
      </w:pPr>
    </w:p>
    <w:p w14:paraId="4F641395" w14:textId="0BE563F4" w:rsidR="00731E1A" w:rsidRPr="00E92982" w:rsidRDefault="00B62E8E">
      <w:pPr>
        <w:pBdr>
          <w:top w:val="none" w:sz="4" w:space="0" w:color="000000"/>
          <w:left w:val="none" w:sz="4" w:space="0" w:color="000000"/>
          <w:bottom w:val="none" w:sz="4" w:space="0" w:color="000000"/>
          <w:right w:val="none" w:sz="4" w:space="0" w:color="000000"/>
        </w:pBdr>
        <w:spacing w:after="200"/>
        <w:ind w:firstLine="426"/>
        <w:rPr>
          <w:sz w:val="20"/>
          <w:szCs w:val="20"/>
        </w:rPr>
      </w:pPr>
      <w:r w:rsidRPr="00E92982">
        <w:rPr>
          <w:rFonts w:ascii="Calibri" w:eastAsia="Calibri" w:hAnsi="Calibri" w:cs="Calibri"/>
          <w:b/>
          <w:color w:val="000000"/>
          <w:sz w:val="20"/>
          <w:szCs w:val="20"/>
        </w:rPr>
        <w:t xml:space="preserve">DATE LIMITE DE DÉPÔT DES DOSSIERS : </w:t>
      </w:r>
      <w:r w:rsidR="00161C86" w:rsidRPr="00E92982">
        <w:rPr>
          <w:rFonts w:ascii="Calibri" w:eastAsia="Calibri" w:hAnsi="Calibri" w:cs="Calibri"/>
          <w:b/>
          <w:color w:val="000000"/>
          <w:sz w:val="20"/>
          <w:szCs w:val="20"/>
        </w:rPr>
        <w:t>1</w:t>
      </w:r>
      <w:r w:rsidR="00B500E4">
        <w:rPr>
          <w:rFonts w:ascii="Calibri" w:eastAsia="Calibri" w:hAnsi="Calibri" w:cs="Calibri"/>
          <w:b/>
          <w:color w:val="000000"/>
          <w:sz w:val="20"/>
          <w:szCs w:val="20"/>
        </w:rPr>
        <w:t>8</w:t>
      </w:r>
      <w:r w:rsidRPr="00E92982">
        <w:rPr>
          <w:rFonts w:ascii="Calibri" w:eastAsia="Calibri" w:hAnsi="Calibri" w:cs="Calibri"/>
          <w:b/>
          <w:color w:val="000000"/>
          <w:sz w:val="20"/>
          <w:szCs w:val="20"/>
        </w:rPr>
        <w:t xml:space="preserve"> avril 2025</w:t>
      </w:r>
    </w:p>
    <w:p w14:paraId="4D501D6F" w14:textId="77777777" w:rsidR="00731E1A" w:rsidRPr="00E92982" w:rsidRDefault="00B62E8E" w:rsidP="00A30B2E">
      <w:pPr>
        <w:numPr>
          <w:ilvl w:val="2"/>
          <w:numId w:val="2"/>
        </w:numPr>
        <w:pBdr>
          <w:top w:val="none" w:sz="4" w:space="0" w:color="000000"/>
          <w:left w:val="none" w:sz="4" w:space="0" w:color="000000"/>
          <w:bottom w:val="none" w:sz="4" w:space="0" w:color="000000"/>
          <w:right w:val="none" w:sz="4" w:space="0" w:color="000000"/>
        </w:pBdr>
        <w:tabs>
          <w:tab w:val="left" w:pos="786"/>
        </w:tabs>
        <w:spacing w:after="200"/>
        <w:rPr>
          <w:sz w:val="20"/>
          <w:szCs w:val="20"/>
        </w:rPr>
      </w:pPr>
      <w:r w:rsidRPr="00E92982">
        <w:rPr>
          <w:rFonts w:ascii="Calibri" w:eastAsia="Calibri" w:hAnsi="Calibri" w:cs="Calibri"/>
          <w:b/>
          <w:color w:val="000000"/>
          <w:sz w:val="20"/>
          <w:szCs w:val="20"/>
          <w:u w:val="single"/>
        </w:rPr>
        <w:t xml:space="preserve">Lancement AAC départemental </w:t>
      </w:r>
      <w:r w:rsidRPr="00E92982">
        <w:rPr>
          <w:rFonts w:ascii="Calibri" w:eastAsia="Calibri" w:hAnsi="Calibri" w:cs="Calibri"/>
          <w:b/>
          <w:color w:val="000000"/>
          <w:sz w:val="20"/>
          <w:szCs w:val="20"/>
          <w:highlight w:val="white"/>
          <w:u w:val="single"/>
        </w:rPr>
        <w:t>: 2</w:t>
      </w:r>
      <w:r w:rsidRPr="00E92982">
        <w:rPr>
          <w:rFonts w:ascii="Calibri" w:eastAsia="Calibri" w:hAnsi="Calibri" w:cs="Calibri"/>
          <w:b/>
          <w:color w:val="000000"/>
          <w:sz w:val="20"/>
          <w:szCs w:val="20"/>
          <w:u w:val="single"/>
        </w:rPr>
        <w:t>5 mars 2025</w:t>
      </w:r>
    </w:p>
    <w:p w14:paraId="15861128" w14:textId="77777777" w:rsidR="00731E1A" w:rsidRPr="00E92982" w:rsidRDefault="00B62E8E" w:rsidP="00A30B2E">
      <w:pPr>
        <w:numPr>
          <w:ilvl w:val="2"/>
          <w:numId w:val="2"/>
        </w:numPr>
        <w:pBdr>
          <w:top w:val="none" w:sz="4" w:space="0" w:color="000000"/>
          <w:left w:val="none" w:sz="4" w:space="0" w:color="000000"/>
          <w:bottom w:val="none" w:sz="4" w:space="0" w:color="000000"/>
          <w:right w:val="none" w:sz="4" w:space="0" w:color="000000"/>
        </w:pBdr>
        <w:tabs>
          <w:tab w:val="left" w:pos="786"/>
        </w:tabs>
        <w:spacing w:after="200"/>
        <w:rPr>
          <w:sz w:val="20"/>
          <w:szCs w:val="20"/>
        </w:rPr>
      </w:pPr>
      <w:r w:rsidRPr="00E92982">
        <w:rPr>
          <w:rFonts w:ascii="Calibri" w:eastAsia="Calibri" w:hAnsi="Calibri" w:cs="Calibri"/>
          <w:b/>
          <w:color w:val="000000"/>
          <w:sz w:val="20"/>
          <w:szCs w:val="20"/>
          <w:u w:val="single"/>
        </w:rPr>
        <w:t xml:space="preserve">Date limite dépôt dossier : 18 avril 2025 </w:t>
      </w:r>
    </w:p>
    <w:p w14:paraId="534CD93D" w14:textId="77777777" w:rsidR="00731E1A" w:rsidRPr="00E92982" w:rsidRDefault="00B62E8E" w:rsidP="00A30B2E">
      <w:pPr>
        <w:numPr>
          <w:ilvl w:val="2"/>
          <w:numId w:val="2"/>
        </w:numPr>
        <w:pBdr>
          <w:top w:val="none" w:sz="4" w:space="0" w:color="000000"/>
          <w:left w:val="none" w:sz="4" w:space="0" w:color="000000"/>
          <w:bottom w:val="none" w:sz="4" w:space="0" w:color="000000"/>
          <w:right w:val="none" w:sz="4" w:space="0" w:color="000000"/>
        </w:pBdr>
        <w:tabs>
          <w:tab w:val="left" w:pos="786"/>
        </w:tabs>
        <w:spacing w:after="200"/>
        <w:rPr>
          <w:sz w:val="20"/>
          <w:szCs w:val="20"/>
        </w:rPr>
      </w:pPr>
      <w:r w:rsidRPr="00E92982">
        <w:rPr>
          <w:rFonts w:ascii="Calibri" w:eastAsia="Calibri" w:hAnsi="Calibri" w:cs="Calibri"/>
          <w:b/>
          <w:color w:val="000000"/>
          <w:sz w:val="20"/>
          <w:szCs w:val="20"/>
          <w:u w:val="single"/>
        </w:rPr>
        <w:t>Commission de sélection des projets : 22 mai 2025</w:t>
      </w:r>
    </w:p>
    <w:p w14:paraId="4636CB5B" w14:textId="77777777" w:rsidR="00731E1A" w:rsidRPr="00E92982" w:rsidRDefault="00B62E8E" w:rsidP="00A30B2E">
      <w:pPr>
        <w:numPr>
          <w:ilvl w:val="2"/>
          <w:numId w:val="2"/>
        </w:numPr>
        <w:pBdr>
          <w:top w:val="none" w:sz="4" w:space="0" w:color="000000"/>
          <w:left w:val="none" w:sz="4" w:space="0" w:color="000000"/>
          <w:bottom w:val="none" w:sz="4" w:space="0" w:color="000000"/>
          <w:right w:val="none" w:sz="4" w:space="0" w:color="000000"/>
        </w:pBdr>
        <w:tabs>
          <w:tab w:val="left" w:pos="786"/>
        </w:tabs>
        <w:spacing w:after="200"/>
        <w:rPr>
          <w:sz w:val="20"/>
          <w:szCs w:val="20"/>
        </w:rPr>
      </w:pPr>
      <w:r w:rsidRPr="00E92982">
        <w:rPr>
          <w:rFonts w:ascii="Calibri" w:eastAsia="Calibri" w:hAnsi="Calibri" w:cs="Calibri"/>
          <w:b/>
          <w:color w:val="000000"/>
          <w:sz w:val="20"/>
          <w:szCs w:val="20"/>
          <w:u w:val="single"/>
        </w:rPr>
        <w:t>Commission des aides collectives : juin 2025</w:t>
      </w:r>
    </w:p>
    <w:p w14:paraId="6D990706" w14:textId="3530C41F" w:rsidR="00731E1A" w:rsidRDefault="00B62E8E" w:rsidP="001A0C78">
      <w:pPr>
        <w:numPr>
          <w:ilvl w:val="2"/>
          <w:numId w:val="2"/>
        </w:numPr>
        <w:pBdr>
          <w:top w:val="none" w:sz="4" w:space="0" w:color="000000"/>
          <w:left w:val="none" w:sz="4" w:space="0" w:color="000000"/>
          <w:bottom w:val="none" w:sz="4" w:space="0" w:color="000000"/>
          <w:right w:val="none" w:sz="4" w:space="0" w:color="000000"/>
        </w:pBdr>
        <w:tabs>
          <w:tab w:val="left" w:pos="786"/>
        </w:tabs>
        <w:spacing w:after="200"/>
        <w:rPr>
          <w:sz w:val="20"/>
          <w:szCs w:val="20"/>
        </w:rPr>
      </w:pPr>
      <w:r w:rsidRPr="00E92982">
        <w:rPr>
          <w:rFonts w:ascii="Calibri" w:eastAsia="Calibri" w:hAnsi="Calibri" w:cs="Calibri"/>
          <w:b/>
          <w:color w:val="000000"/>
          <w:sz w:val="20"/>
          <w:szCs w:val="20"/>
          <w:u w:val="single"/>
        </w:rPr>
        <w:t xml:space="preserve">Notification des projets et délégation des crédits : </w:t>
      </w:r>
      <w:r w:rsidRPr="00E92982">
        <w:rPr>
          <w:rFonts w:ascii="Calibri" w:eastAsia="Calibri" w:hAnsi="Calibri" w:cs="Calibri"/>
          <w:b/>
          <w:color w:val="000000"/>
          <w:sz w:val="20"/>
          <w:szCs w:val="20"/>
          <w:highlight w:val="white"/>
          <w:u w:val="single"/>
        </w:rPr>
        <w:t>fin juin 2025</w:t>
      </w:r>
    </w:p>
    <w:p w14:paraId="09777BCB" w14:textId="77777777" w:rsidR="001A0C78" w:rsidRPr="001A0C78" w:rsidRDefault="001A0C78" w:rsidP="001A0C78">
      <w:pPr>
        <w:pBdr>
          <w:top w:val="none" w:sz="4" w:space="0" w:color="000000"/>
          <w:left w:val="none" w:sz="4" w:space="0" w:color="000000"/>
          <w:bottom w:val="none" w:sz="4" w:space="0" w:color="000000"/>
          <w:right w:val="none" w:sz="4" w:space="0" w:color="000000"/>
        </w:pBdr>
        <w:tabs>
          <w:tab w:val="left" w:pos="786"/>
        </w:tabs>
        <w:spacing w:after="200"/>
        <w:ind w:left="786"/>
        <w:rPr>
          <w:sz w:val="20"/>
          <w:szCs w:val="20"/>
        </w:rPr>
      </w:pPr>
    </w:p>
    <w:p w14:paraId="22AF65EC" w14:textId="6EA0B674" w:rsidR="00731E1A" w:rsidRPr="00E92982" w:rsidRDefault="00B62E8E">
      <w:pPr>
        <w:pBdr>
          <w:top w:val="none" w:sz="4" w:space="0" w:color="000000"/>
          <w:left w:val="none" w:sz="4" w:space="0" w:color="000000"/>
          <w:bottom w:val="none" w:sz="4" w:space="0" w:color="000000"/>
          <w:right w:val="none" w:sz="4" w:space="0" w:color="000000"/>
        </w:pBdr>
        <w:spacing w:after="0" w:line="286" w:lineRule="atLeast"/>
        <w:rPr>
          <w:sz w:val="20"/>
          <w:szCs w:val="20"/>
        </w:rPr>
      </w:pPr>
      <w:r w:rsidRPr="00E92982">
        <w:rPr>
          <w:rFonts w:ascii="Calibri" w:eastAsia="Calibri" w:hAnsi="Calibri" w:cs="Calibri"/>
          <w:b/>
          <w:color w:val="000000"/>
          <w:sz w:val="20"/>
          <w:szCs w:val="20"/>
          <w:u w:val="single"/>
        </w:rPr>
        <w:t xml:space="preserve">Contacts </w:t>
      </w:r>
      <w:r w:rsidR="00BC2F45" w:rsidRPr="00E92982">
        <w:rPr>
          <w:rFonts w:ascii="Calibri" w:eastAsia="Calibri" w:hAnsi="Calibri" w:cs="Calibri"/>
          <w:b/>
          <w:color w:val="000000"/>
          <w:sz w:val="20"/>
          <w:szCs w:val="20"/>
          <w:u w:val="single"/>
        </w:rPr>
        <w:t>mail</w:t>
      </w:r>
      <w:r w:rsidR="00BC2F45" w:rsidRPr="00E92982">
        <w:rPr>
          <w:rFonts w:ascii="Calibri" w:eastAsia="Calibri" w:hAnsi="Calibri" w:cs="Calibri"/>
          <w:b/>
          <w:color w:val="000000"/>
          <w:sz w:val="20"/>
          <w:szCs w:val="20"/>
        </w:rPr>
        <w:t xml:space="preserve"> en</w:t>
      </w:r>
      <w:r w:rsidRPr="00E92982">
        <w:rPr>
          <w:rFonts w:ascii="Calibri" w:eastAsia="Calibri" w:hAnsi="Calibri" w:cs="Calibri"/>
          <w:color w:val="000000"/>
          <w:sz w:val="20"/>
          <w:szCs w:val="20"/>
        </w:rPr>
        <w:t xml:space="preserve"> indiquant en objet « AAC Actions de répit » :</w:t>
      </w:r>
      <w:r w:rsidR="00AE58C3" w:rsidRPr="00AE58C3">
        <w:rPr>
          <w:sz w:val="20"/>
          <w:szCs w:val="20"/>
        </w:rPr>
        <w:t xml:space="preserve"> </w:t>
      </w:r>
    </w:p>
    <w:p w14:paraId="579EE558" w14:textId="7E45E413" w:rsidR="00AE58C3" w:rsidRPr="00AE58C3" w:rsidRDefault="00B62E8E" w:rsidP="00A30B2E">
      <w:pPr>
        <w:pStyle w:val="Paragraphedeliste"/>
        <w:numPr>
          <w:ilvl w:val="0"/>
          <w:numId w:val="20"/>
        </w:numPr>
        <w:pBdr>
          <w:top w:val="none" w:sz="4" w:space="0" w:color="000000"/>
          <w:left w:val="none" w:sz="4" w:space="0" w:color="000000"/>
          <w:bottom w:val="none" w:sz="4" w:space="0" w:color="000000"/>
          <w:right w:val="none" w:sz="4" w:space="0" w:color="000000"/>
        </w:pBdr>
        <w:rPr>
          <w:sz w:val="20"/>
          <w:szCs w:val="20"/>
        </w:rPr>
      </w:pPr>
      <w:r w:rsidRPr="00E92982">
        <w:rPr>
          <w:rFonts w:ascii="Calibri" w:eastAsia="Calibri" w:hAnsi="Calibri" w:cs="Calibri"/>
          <w:b/>
          <w:bCs/>
          <w:color w:val="000000"/>
          <w:sz w:val="20"/>
          <w:szCs w:val="20"/>
        </w:rPr>
        <w:t>Agence Régionale de Santé Nouvelle-Aquitaine</w:t>
      </w:r>
      <w:r w:rsidRPr="00E92982">
        <w:rPr>
          <w:rFonts w:ascii="Calibri" w:eastAsia="Calibri" w:hAnsi="Calibri" w:cs="Calibri"/>
          <w:color w:val="000000"/>
          <w:sz w:val="20"/>
          <w:szCs w:val="20"/>
        </w:rPr>
        <w:t> </w:t>
      </w:r>
      <w:r w:rsidR="00293C5B" w:rsidRPr="00E92982">
        <w:rPr>
          <w:rFonts w:ascii="Calibri" w:eastAsia="Calibri" w:hAnsi="Calibri" w:cs="Calibri"/>
          <w:color w:val="000000"/>
          <w:sz w:val="20"/>
          <w:szCs w:val="20"/>
        </w:rPr>
        <w:t>(ARS</w:t>
      </w:r>
      <w:r w:rsidRPr="00E92982">
        <w:rPr>
          <w:rFonts w:ascii="Calibri" w:eastAsia="Calibri" w:hAnsi="Calibri" w:cs="Calibri"/>
          <w:color w:val="000000"/>
          <w:sz w:val="20"/>
          <w:szCs w:val="20"/>
        </w:rPr>
        <w:t xml:space="preserve"> NA</w:t>
      </w:r>
      <w:r w:rsidR="00AE58C3" w:rsidRPr="00E92982">
        <w:rPr>
          <w:rFonts w:ascii="Calibri" w:eastAsia="Calibri" w:hAnsi="Calibri" w:cs="Calibri"/>
          <w:color w:val="000000"/>
          <w:sz w:val="20"/>
          <w:szCs w:val="20"/>
        </w:rPr>
        <w:t>) :</w:t>
      </w:r>
      <w:r w:rsidRPr="00E92982">
        <w:rPr>
          <w:rFonts w:ascii="Calibri" w:eastAsia="Calibri" w:hAnsi="Calibri" w:cs="Calibri"/>
          <w:color w:val="000000"/>
          <w:sz w:val="20"/>
          <w:szCs w:val="20"/>
        </w:rPr>
        <w:t xml:space="preserve"> </w:t>
      </w:r>
      <w:hyperlink r:id="rId10" w:tooltip="mailto:ars-na-vieillissement-handicap@ars.sante.fr" w:history="1">
        <w:r w:rsidR="00F6322D" w:rsidRPr="00E92982">
          <w:rPr>
            <w:rStyle w:val="Lienhypertexte"/>
            <w:rFonts w:ascii="Calibri" w:eastAsia="Calibri" w:hAnsi="Calibri" w:cs="Calibri"/>
            <w:color w:val="0000FF"/>
            <w:sz w:val="20"/>
            <w:szCs w:val="20"/>
          </w:rPr>
          <w:t>ars-dd33-poles-territoriaux@ars.sante.f</w:t>
        </w:r>
        <w:r w:rsidR="00F6322D" w:rsidRPr="00E92982">
          <w:rPr>
            <w:rStyle w:val="Lienhypertexte"/>
            <w:rFonts w:ascii="Calibri" w:eastAsia="Calibri" w:hAnsi="Calibri" w:cs="Calibri"/>
            <w:color w:val="0000FF"/>
            <w:sz w:val="20"/>
            <w:szCs w:val="20"/>
            <w:u w:val="none"/>
          </w:rPr>
          <w:t>r</w:t>
        </w:r>
      </w:hyperlink>
    </w:p>
    <w:p w14:paraId="638E9ED1" w14:textId="070F35DD" w:rsidR="00AE58C3" w:rsidRPr="00B17749" w:rsidRDefault="00B62E8E" w:rsidP="00AE58C3">
      <w:pPr>
        <w:pStyle w:val="Paragraphedeliste"/>
        <w:numPr>
          <w:ilvl w:val="0"/>
          <w:numId w:val="26"/>
        </w:numPr>
        <w:pBdr>
          <w:top w:val="none" w:sz="4" w:space="0" w:color="000000"/>
          <w:left w:val="none" w:sz="4" w:space="0" w:color="000000"/>
          <w:bottom w:val="none" w:sz="4" w:space="0" w:color="000000"/>
          <w:right w:val="none" w:sz="4" w:space="0" w:color="000000"/>
        </w:pBdr>
        <w:rPr>
          <w:sz w:val="20"/>
          <w:szCs w:val="20"/>
        </w:rPr>
      </w:pPr>
      <w:r w:rsidRPr="00AE58C3">
        <w:rPr>
          <w:rFonts w:ascii="Calibri" w:eastAsia="Calibri" w:hAnsi="Calibri" w:cs="Calibri"/>
          <w:color w:val="000000"/>
          <w:sz w:val="20"/>
          <w:szCs w:val="20"/>
        </w:rPr>
        <w:t xml:space="preserve">Anne-Marie </w:t>
      </w:r>
      <w:r w:rsidR="00BC2F45" w:rsidRPr="00AE58C3">
        <w:rPr>
          <w:rFonts w:ascii="Calibri" w:eastAsia="Calibri" w:hAnsi="Calibri" w:cs="Calibri"/>
          <w:color w:val="000000"/>
          <w:sz w:val="20"/>
          <w:szCs w:val="20"/>
        </w:rPr>
        <w:t>HOTTELET</w:t>
      </w:r>
      <w:r w:rsidR="00180E6F">
        <w:rPr>
          <w:rFonts w:ascii="Calibri" w:eastAsia="Calibri" w:hAnsi="Calibri" w:cs="Calibri"/>
          <w:color w:val="000000"/>
          <w:sz w:val="20"/>
          <w:szCs w:val="20"/>
        </w:rPr>
        <w:t xml:space="preserve"> </w:t>
      </w:r>
      <w:r w:rsidR="00180E6F" w:rsidRPr="00490043">
        <w:rPr>
          <w:rFonts w:ascii="Calibri" w:eastAsia="Arial" w:hAnsi="Calibri" w:cs="Calibri"/>
          <w:color w:val="000000"/>
          <w:sz w:val="20"/>
          <w:szCs w:val="20"/>
        </w:rPr>
        <w:t xml:space="preserve">et Sandrine </w:t>
      </w:r>
      <w:r w:rsidR="00490043" w:rsidRPr="00490043">
        <w:rPr>
          <w:rFonts w:ascii="Calibri" w:eastAsia="Arial" w:hAnsi="Calibri" w:cs="Calibri"/>
          <w:color w:val="000000"/>
          <w:sz w:val="20"/>
          <w:szCs w:val="20"/>
        </w:rPr>
        <w:t>LYS,</w:t>
      </w:r>
      <w:r w:rsidR="00BC2F45" w:rsidRPr="00AE58C3">
        <w:rPr>
          <w:rFonts w:ascii="Calibri" w:eastAsia="Arial" w:hAnsi="Calibri" w:cs="Calibri"/>
          <w:color w:val="000000"/>
          <w:sz w:val="20"/>
          <w:szCs w:val="20"/>
        </w:rPr>
        <w:t xml:space="preserve"> </w:t>
      </w:r>
      <w:bookmarkStart w:id="0" w:name="_Hlk192846701"/>
      <w:r w:rsidR="00BC2F45" w:rsidRPr="00AE58C3">
        <w:rPr>
          <w:rFonts w:ascii="Calibri" w:eastAsia="Arial" w:hAnsi="Calibri" w:cs="Calibri"/>
          <w:color w:val="000000"/>
          <w:sz w:val="20"/>
          <w:szCs w:val="20"/>
        </w:rPr>
        <w:t>Référente</w:t>
      </w:r>
      <w:r w:rsidR="00180E6F">
        <w:rPr>
          <w:rFonts w:ascii="Calibri" w:eastAsia="Arial" w:hAnsi="Calibri" w:cs="Calibri"/>
          <w:color w:val="000000"/>
          <w:sz w:val="20"/>
          <w:szCs w:val="20"/>
        </w:rPr>
        <w:t>s</w:t>
      </w:r>
      <w:r w:rsidRPr="00AE58C3">
        <w:rPr>
          <w:rFonts w:ascii="Calibri" w:eastAsia="Arial" w:hAnsi="Calibri" w:cs="Calibri"/>
          <w:color w:val="000000"/>
          <w:sz w:val="20"/>
          <w:szCs w:val="20"/>
        </w:rPr>
        <w:t xml:space="preserve"> départementale</w:t>
      </w:r>
      <w:r w:rsidR="00180E6F">
        <w:rPr>
          <w:rFonts w:ascii="Calibri" w:eastAsia="Arial" w:hAnsi="Calibri" w:cs="Calibri"/>
          <w:color w:val="000000"/>
          <w:sz w:val="20"/>
          <w:szCs w:val="20"/>
        </w:rPr>
        <w:t>s</w:t>
      </w:r>
      <w:r w:rsidRPr="00AE58C3">
        <w:rPr>
          <w:rFonts w:ascii="Calibri" w:eastAsia="Arial" w:hAnsi="Calibri" w:cs="Calibri"/>
          <w:color w:val="000000"/>
          <w:sz w:val="20"/>
          <w:szCs w:val="20"/>
        </w:rPr>
        <w:t xml:space="preserve"> pour les </w:t>
      </w:r>
      <w:r w:rsidR="00AE58C3">
        <w:rPr>
          <w:rFonts w:ascii="Calibri" w:eastAsia="Arial" w:hAnsi="Calibri" w:cs="Calibri"/>
          <w:color w:val="000000"/>
          <w:sz w:val="20"/>
          <w:szCs w:val="20"/>
        </w:rPr>
        <w:t>p</w:t>
      </w:r>
      <w:r w:rsidRPr="00AE58C3">
        <w:rPr>
          <w:rFonts w:ascii="Calibri" w:eastAsia="Arial" w:hAnsi="Calibri" w:cs="Calibri"/>
          <w:color w:val="000000"/>
          <w:sz w:val="20"/>
          <w:szCs w:val="20"/>
        </w:rPr>
        <w:t xml:space="preserve">ersonnes en </w:t>
      </w:r>
      <w:r w:rsidR="00AE58C3">
        <w:rPr>
          <w:rFonts w:ascii="Calibri" w:eastAsia="Arial" w:hAnsi="Calibri" w:cs="Calibri"/>
          <w:color w:val="000000"/>
          <w:sz w:val="20"/>
          <w:szCs w:val="20"/>
        </w:rPr>
        <w:t>s</w:t>
      </w:r>
      <w:r w:rsidRPr="00AE58C3">
        <w:rPr>
          <w:rFonts w:ascii="Calibri" w:eastAsia="Arial" w:hAnsi="Calibri" w:cs="Calibri"/>
          <w:color w:val="000000"/>
          <w:sz w:val="20"/>
          <w:szCs w:val="20"/>
        </w:rPr>
        <w:t>ituation de Handicap</w:t>
      </w:r>
      <w:r w:rsidRPr="00E92982">
        <w:rPr>
          <w:rFonts w:ascii="Arial" w:eastAsia="Arial" w:hAnsi="Arial" w:cs="Arial"/>
          <w:color w:val="000000"/>
          <w:sz w:val="20"/>
          <w:szCs w:val="20"/>
        </w:rPr>
        <w:t xml:space="preserve"> ; </w:t>
      </w:r>
    </w:p>
    <w:bookmarkEnd w:id="0"/>
    <w:p w14:paraId="3DE5C236" w14:textId="53EE1D0F" w:rsidR="00731E1A" w:rsidRPr="00E92982" w:rsidRDefault="00B62E8E" w:rsidP="00AE58C3">
      <w:pPr>
        <w:pStyle w:val="Paragraphedeliste"/>
        <w:numPr>
          <w:ilvl w:val="0"/>
          <w:numId w:val="26"/>
        </w:numPr>
        <w:pBdr>
          <w:top w:val="none" w:sz="4" w:space="0" w:color="000000"/>
          <w:left w:val="none" w:sz="4" w:space="0" w:color="000000"/>
          <w:bottom w:val="none" w:sz="4" w:space="0" w:color="000000"/>
          <w:right w:val="none" w:sz="4" w:space="0" w:color="000000"/>
        </w:pBdr>
        <w:rPr>
          <w:rStyle w:val="Lienhypertexte"/>
          <w:color w:val="auto"/>
          <w:sz w:val="20"/>
          <w:szCs w:val="20"/>
          <w:u w:val="none"/>
        </w:rPr>
      </w:pPr>
      <w:r w:rsidRPr="00AE58C3">
        <w:rPr>
          <w:rFonts w:ascii="Calibri" w:eastAsia="Calibri" w:hAnsi="Calibri" w:cs="Calibri"/>
          <w:color w:val="000000"/>
          <w:sz w:val="20"/>
          <w:szCs w:val="20"/>
        </w:rPr>
        <w:t>Hava ER</w:t>
      </w:r>
      <w:r w:rsidR="00AE58C3">
        <w:rPr>
          <w:rFonts w:ascii="Calibri" w:eastAsia="Calibri" w:hAnsi="Calibri" w:cs="Calibri"/>
          <w:color w:val="000000"/>
          <w:sz w:val="20"/>
          <w:szCs w:val="20"/>
        </w:rPr>
        <w:t>US</w:t>
      </w:r>
      <w:r w:rsidRPr="00AE58C3">
        <w:rPr>
          <w:rFonts w:ascii="Calibri" w:eastAsia="Calibri" w:hAnsi="Calibri" w:cs="Calibri"/>
          <w:color w:val="000000"/>
          <w:sz w:val="20"/>
          <w:szCs w:val="20"/>
        </w:rPr>
        <w:t xml:space="preserve">TA, Cadre de santé, pôle </w:t>
      </w:r>
      <w:r w:rsidR="00A548B8" w:rsidRPr="00AE58C3">
        <w:rPr>
          <w:rFonts w:ascii="Calibri" w:eastAsia="Calibri" w:hAnsi="Calibri" w:cs="Calibri"/>
          <w:color w:val="000000"/>
          <w:sz w:val="20"/>
          <w:szCs w:val="20"/>
        </w:rPr>
        <w:t>prévention</w:t>
      </w:r>
      <w:r w:rsidRPr="00AE58C3">
        <w:rPr>
          <w:rFonts w:ascii="Calibri" w:eastAsia="Calibri" w:hAnsi="Calibri" w:cs="Calibri"/>
          <w:color w:val="000000"/>
          <w:sz w:val="20"/>
          <w:szCs w:val="20"/>
        </w:rPr>
        <w:t>, promotion de la santé</w:t>
      </w:r>
      <w:r w:rsidR="0025405A">
        <w:rPr>
          <w:rFonts w:ascii="Arial" w:eastAsia="Arial" w:hAnsi="Arial" w:cs="Arial"/>
          <w:color w:val="000000"/>
          <w:sz w:val="20"/>
          <w:szCs w:val="20"/>
        </w:rPr>
        <w:t>.</w:t>
      </w:r>
    </w:p>
    <w:p w14:paraId="385AB72E" w14:textId="77777777" w:rsidR="00A548B8" w:rsidRPr="00E92982" w:rsidRDefault="00A548B8" w:rsidP="00AE58C3">
      <w:pPr>
        <w:pStyle w:val="Paragraphedeliste"/>
        <w:pBdr>
          <w:top w:val="none" w:sz="4" w:space="0" w:color="000000"/>
          <w:left w:val="none" w:sz="4" w:space="0" w:color="000000"/>
          <w:bottom w:val="none" w:sz="4" w:space="0" w:color="000000"/>
          <w:right w:val="none" w:sz="4" w:space="0" w:color="000000"/>
        </w:pBdr>
        <w:ind w:left="709"/>
        <w:rPr>
          <w:sz w:val="20"/>
          <w:szCs w:val="20"/>
        </w:rPr>
      </w:pPr>
    </w:p>
    <w:p w14:paraId="6C89E6C5" w14:textId="01C1A100" w:rsidR="00AE58C3" w:rsidRPr="00AE58C3" w:rsidRDefault="00B62E8E" w:rsidP="00A30B2E">
      <w:pPr>
        <w:pStyle w:val="Paragraphedeliste"/>
        <w:numPr>
          <w:ilvl w:val="0"/>
          <w:numId w:val="3"/>
        </w:numPr>
        <w:jc w:val="both"/>
        <w:rPr>
          <w:rFonts w:ascii="Calibri" w:hAnsi="Calibri" w:cs="Calibri"/>
          <w:sz w:val="20"/>
          <w:szCs w:val="20"/>
        </w:rPr>
      </w:pPr>
      <w:r w:rsidRPr="00E92982">
        <w:rPr>
          <w:rFonts w:ascii="Calibri" w:eastAsia="Calibri" w:hAnsi="Calibri" w:cs="Calibri"/>
          <w:b/>
          <w:bCs/>
          <w:color w:val="000000"/>
          <w:sz w:val="20"/>
          <w:szCs w:val="20"/>
        </w:rPr>
        <w:t>Caisse des Allocations Familiales de la Gironde </w:t>
      </w:r>
      <w:r w:rsidRPr="00E92982">
        <w:rPr>
          <w:rFonts w:ascii="Calibri" w:eastAsia="Calibri" w:hAnsi="Calibri" w:cs="Calibri"/>
          <w:color w:val="000000"/>
          <w:sz w:val="20"/>
          <w:szCs w:val="20"/>
        </w:rPr>
        <w:t>(CAF 33</w:t>
      </w:r>
      <w:r w:rsidR="00AE58C3" w:rsidRPr="00E92982">
        <w:rPr>
          <w:rFonts w:ascii="Calibri" w:eastAsia="Calibri" w:hAnsi="Calibri" w:cs="Calibri"/>
          <w:color w:val="000000"/>
          <w:sz w:val="20"/>
          <w:szCs w:val="20"/>
        </w:rPr>
        <w:t>) :</w:t>
      </w:r>
      <w:r w:rsidRPr="00E92982">
        <w:rPr>
          <w:rFonts w:ascii="Calibri" w:eastAsia="Calibri" w:hAnsi="Calibri" w:cs="Calibri"/>
          <w:color w:val="000000"/>
          <w:sz w:val="20"/>
          <w:szCs w:val="20"/>
        </w:rPr>
        <w:t xml:space="preserve"> </w:t>
      </w:r>
      <w:hyperlink r:id="rId11" w:tooltip="http://repit@caf33.caf.fr" w:history="1">
        <w:r w:rsidR="00AE58C3" w:rsidRPr="00AE58C3">
          <w:rPr>
            <w:rStyle w:val="Lienhypertexte"/>
            <w:rFonts w:ascii="Calibri" w:eastAsia="Calibri" w:hAnsi="Calibri" w:cs="Calibri"/>
            <w:sz w:val="20"/>
            <w:szCs w:val="20"/>
          </w:rPr>
          <w:t>repit@caf33.caf.fr </w:t>
        </w:r>
      </w:hyperlink>
    </w:p>
    <w:p w14:paraId="140B91AF" w14:textId="77777777" w:rsidR="00AE58C3" w:rsidRPr="00AE58C3" w:rsidRDefault="00B62E8E" w:rsidP="00AE58C3">
      <w:pPr>
        <w:pStyle w:val="Paragraphedeliste"/>
        <w:numPr>
          <w:ilvl w:val="0"/>
          <w:numId w:val="27"/>
        </w:numPr>
        <w:jc w:val="both"/>
        <w:rPr>
          <w:rFonts w:ascii="Calibri" w:hAnsi="Calibri" w:cs="Calibri"/>
          <w:sz w:val="20"/>
          <w:szCs w:val="20"/>
        </w:rPr>
      </w:pPr>
      <w:r w:rsidRPr="00AE58C3">
        <w:rPr>
          <w:rFonts w:ascii="Calibri" w:eastAsia="Calibri" w:hAnsi="Calibri" w:cs="Calibri"/>
          <w:sz w:val="20"/>
          <w:szCs w:val="20"/>
        </w:rPr>
        <w:t>Patrick GRAMMOND, Conseiller Thématique Inclusion Handicap</w:t>
      </w:r>
      <w:r w:rsidR="00AE58C3">
        <w:rPr>
          <w:rFonts w:ascii="Calibri" w:eastAsia="Calibri" w:hAnsi="Calibri" w:cs="Calibri"/>
          <w:sz w:val="20"/>
          <w:szCs w:val="20"/>
        </w:rPr>
        <w:t>.</w:t>
      </w:r>
    </w:p>
    <w:p w14:paraId="02B0B390" w14:textId="77777777" w:rsidR="00AE58C3" w:rsidRPr="00AE58C3" w:rsidRDefault="00B62E8E" w:rsidP="00AE58C3">
      <w:pPr>
        <w:pStyle w:val="Paragraphedeliste"/>
        <w:numPr>
          <w:ilvl w:val="0"/>
          <w:numId w:val="27"/>
        </w:numPr>
        <w:jc w:val="both"/>
        <w:rPr>
          <w:rFonts w:ascii="Calibri" w:hAnsi="Calibri" w:cs="Calibri"/>
          <w:sz w:val="20"/>
          <w:szCs w:val="20"/>
        </w:rPr>
      </w:pPr>
      <w:r w:rsidRPr="00AE58C3">
        <w:rPr>
          <w:rFonts w:ascii="Calibri" w:eastAsia="Calibri" w:hAnsi="Calibri" w:cs="Calibri"/>
          <w:sz w:val="20"/>
          <w:szCs w:val="20"/>
        </w:rPr>
        <w:t>Elodie BRETON, Conseillère Thématique Parentalité</w:t>
      </w:r>
      <w:r w:rsidR="00AE58C3">
        <w:rPr>
          <w:rFonts w:ascii="Calibri" w:eastAsia="Calibri" w:hAnsi="Calibri" w:cs="Calibri"/>
          <w:sz w:val="20"/>
          <w:szCs w:val="20"/>
        </w:rPr>
        <w:t>.</w:t>
      </w:r>
    </w:p>
    <w:p w14:paraId="3258634A" w14:textId="54DA2581" w:rsidR="00731E1A" w:rsidRPr="00AE58C3" w:rsidRDefault="00B62E8E" w:rsidP="00AE58C3">
      <w:pPr>
        <w:pStyle w:val="Paragraphedeliste"/>
        <w:numPr>
          <w:ilvl w:val="0"/>
          <w:numId w:val="27"/>
        </w:numPr>
        <w:jc w:val="both"/>
        <w:rPr>
          <w:rFonts w:ascii="Calibri" w:hAnsi="Calibri" w:cs="Calibri"/>
          <w:sz w:val="20"/>
          <w:szCs w:val="20"/>
        </w:rPr>
      </w:pPr>
      <w:r w:rsidRPr="00AE58C3">
        <w:rPr>
          <w:rFonts w:ascii="Calibri" w:eastAsia="Calibri" w:hAnsi="Calibri" w:cs="Calibri"/>
          <w:sz w:val="20"/>
          <w:szCs w:val="20"/>
        </w:rPr>
        <w:t>Corinne LASSALLE, Conseillère Thématique Vacances</w:t>
      </w:r>
      <w:r w:rsidR="0025405A">
        <w:rPr>
          <w:rFonts w:ascii="Calibri" w:eastAsia="Calibri" w:hAnsi="Calibri" w:cs="Calibri"/>
          <w:sz w:val="20"/>
          <w:szCs w:val="20"/>
        </w:rPr>
        <w:t>.</w:t>
      </w:r>
      <w:r w:rsidRPr="00AE58C3">
        <w:rPr>
          <w:rFonts w:ascii="Calibri" w:eastAsia="Calibri" w:hAnsi="Calibri" w:cs="Calibri"/>
          <w:sz w:val="20"/>
          <w:szCs w:val="20"/>
        </w:rPr>
        <w:t xml:space="preserve"> </w:t>
      </w:r>
    </w:p>
    <w:p w14:paraId="03E5E747" w14:textId="77777777" w:rsidR="00731E1A" w:rsidRDefault="00731E1A">
      <w:pPr>
        <w:pBdr>
          <w:top w:val="none" w:sz="4" w:space="0" w:color="000000"/>
          <w:left w:val="none" w:sz="4" w:space="0" w:color="000000"/>
          <w:bottom w:val="none" w:sz="4" w:space="0" w:color="000000"/>
          <w:right w:val="none" w:sz="4" w:space="0" w:color="000000"/>
        </w:pBdr>
        <w:spacing w:after="0" w:line="257" w:lineRule="auto"/>
        <w:rPr>
          <w:color w:val="000000" w:themeColor="text1"/>
          <w:sz w:val="16"/>
          <w:szCs w:val="16"/>
        </w:rPr>
      </w:pPr>
    </w:p>
    <w:p w14:paraId="25E636A8" w14:textId="77777777" w:rsidR="00731E1A" w:rsidRPr="00F6322D" w:rsidRDefault="00B62E8E">
      <w:pPr>
        <w:pBdr>
          <w:top w:val="none" w:sz="4" w:space="0" w:color="000000"/>
          <w:left w:val="none" w:sz="4" w:space="0" w:color="000000"/>
          <w:bottom w:val="none" w:sz="4" w:space="0" w:color="000000"/>
          <w:right w:val="none" w:sz="4" w:space="0" w:color="000000"/>
        </w:pBdr>
        <w:spacing w:line="257" w:lineRule="auto"/>
        <w:rPr>
          <w:rFonts w:ascii="Calibri" w:eastAsia="Calibri" w:hAnsi="Calibri" w:cs="Calibri"/>
          <w:b/>
          <w:bCs/>
          <w:color w:val="365F91"/>
          <w:sz w:val="24"/>
          <w:szCs w:val="24"/>
          <w:u w:val="single"/>
        </w:rPr>
      </w:pPr>
      <w:r w:rsidRPr="00F6322D">
        <w:rPr>
          <w:rFonts w:ascii="Calibri" w:eastAsia="Calibri" w:hAnsi="Calibri" w:cs="Calibri"/>
          <w:b/>
          <w:color w:val="365F91"/>
          <w:sz w:val="24"/>
          <w:szCs w:val="24"/>
          <w:u w:val="single"/>
        </w:rPr>
        <w:t>ELEMENTS DE CADRAGE COMMUNS</w:t>
      </w:r>
    </w:p>
    <w:tbl>
      <w:tblPr>
        <w:tblStyle w:val="Grilledutableau"/>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2126"/>
        <w:gridCol w:w="6946"/>
      </w:tblGrid>
      <w:tr w:rsidR="00731E1A" w14:paraId="5970390B" w14:textId="77777777">
        <w:trPr>
          <w:trHeight w:val="1083"/>
        </w:trPr>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BCB96CA" w14:textId="77777777" w:rsidR="00731E1A" w:rsidRDefault="00B62E8E">
            <w:pPr>
              <w:pBdr>
                <w:top w:val="none" w:sz="4" w:space="0" w:color="000000"/>
                <w:left w:val="none" w:sz="4" w:space="0" w:color="000000"/>
                <w:bottom w:val="none" w:sz="4" w:space="0" w:color="000000"/>
                <w:right w:val="none" w:sz="4" w:space="0" w:color="000000"/>
              </w:pBdr>
              <w:spacing w:line="286" w:lineRule="atLeast"/>
              <w:jc w:val="both"/>
              <w:rPr>
                <w:rFonts w:ascii="Calibri" w:hAnsi="Calibri" w:cs="Calibri"/>
                <w:sz w:val="20"/>
                <w:szCs w:val="20"/>
              </w:rPr>
            </w:pPr>
            <w:r>
              <w:rPr>
                <w:rFonts w:ascii="Calibri" w:eastAsia="Calibri" w:hAnsi="Calibri" w:cs="Calibri"/>
                <w:b/>
                <w:color w:val="000000"/>
                <w:sz w:val="20"/>
                <w:szCs w:val="20"/>
              </w:rPr>
              <w:t>OBJECTIF GENERAL</w:t>
            </w:r>
          </w:p>
        </w:tc>
        <w:tc>
          <w:tcPr>
            <w:tcW w:w="694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1C646900" w14:textId="78576053" w:rsidR="00731E1A" w:rsidRDefault="00B62E8E">
            <w:pPr>
              <w:pBdr>
                <w:top w:val="none" w:sz="4" w:space="0" w:color="000000"/>
                <w:left w:val="none" w:sz="4" w:space="0" w:color="000000"/>
                <w:bottom w:val="none" w:sz="4" w:space="0" w:color="000000"/>
                <w:right w:val="none" w:sz="4" w:space="0" w:color="000000"/>
              </w:pBdr>
              <w:spacing w:line="286" w:lineRule="atLeast"/>
              <w:jc w:val="both"/>
              <w:rPr>
                <w:rFonts w:ascii="Calibri" w:eastAsia="Calibri" w:hAnsi="Calibri" w:cs="Calibri"/>
                <w:color w:val="000000"/>
                <w:sz w:val="20"/>
                <w:szCs w:val="20"/>
                <w:highlight w:val="white"/>
              </w:rPr>
            </w:pPr>
            <w:r>
              <w:rPr>
                <w:rFonts w:ascii="Calibri" w:eastAsia="Calibri" w:hAnsi="Calibri" w:cs="Calibri"/>
                <w:color w:val="000000"/>
                <w:sz w:val="20"/>
                <w:highlight w:val="white"/>
              </w:rPr>
              <w:t>Répondre au besoin de soutien et de répit des familles en proposant l’accès à une palette large et diversifiée d’offre</w:t>
            </w:r>
            <w:r w:rsidR="0025405A">
              <w:rPr>
                <w:rFonts w:ascii="Calibri" w:eastAsia="Calibri" w:hAnsi="Calibri" w:cs="Calibri"/>
                <w:color w:val="000000"/>
                <w:sz w:val="20"/>
                <w:highlight w:val="white"/>
              </w:rPr>
              <w:t>s</w:t>
            </w:r>
            <w:r>
              <w:rPr>
                <w:rFonts w:ascii="Calibri" w:eastAsia="Calibri" w:hAnsi="Calibri" w:cs="Calibri"/>
                <w:color w:val="000000"/>
                <w:sz w:val="20"/>
                <w:highlight w:val="white"/>
              </w:rPr>
              <w:t xml:space="preserve"> de répit sur le département de la </w:t>
            </w:r>
            <w:r w:rsidR="0025405A">
              <w:rPr>
                <w:rFonts w:ascii="Calibri" w:eastAsia="Calibri" w:hAnsi="Calibri" w:cs="Calibri"/>
                <w:color w:val="000000"/>
                <w:sz w:val="20"/>
                <w:highlight w:val="white"/>
              </w:rPr>
              <w:t>G</w:t>
            </w:r>
            <w:r>
              <w:rPr>
                <w:rFonts w:ascii="Calibri" w:eastAsia="Calibri" w:hAnsi="Calibri" w:cs="Calibri"/>
                <w:color w:val="000000"/>
                <w:sz w:val="20"/>
                <w:highlight w:val="white"/>
              </w:rPr>
              <w:t>ironde et</w:t>
            </w:r>
            <w:r w:rsidR="0025405A">
              <w:rPr>
                <w:rFonts w:ascii="Calibri" w:eastAsia="Calibri" w:hAnsi="Calibri" w:cs="Calibri"/>
                <w:color w:val="000000"/>
                <w:sz w:val="20"/>
                <w:highlight w:val="white"/>
              </w:rPr>
              <w:t>,</w:t>
            </w:r>
            <w:r>
              <w:rPr>
                <w:rFonts w:ascii="Calibri" w:eastAsia="Calibri" w:hAnsi="Calibri" w:cs="Calibri"/>
                <w:color w:val="000000"/>
                <w:sz w:val="20"/>
                <w:highlight w:val="white"/>
              </w:rPr>
              <w:t xml:space="preserve"> </w:t>
            </w:r>
            <w:r w:rsidR="00EF7904">
              <w:rPr>
                <w:rFonts w:ascii="Calibri" w:eastAsia="Calibri" w:hAnsi="Calibri" w:cs="Calibri"/>
                <w:color w:val="000000"/>
                <w:sz w:val="20"/>
                <w:highlight w:val="white"/>
              </w:rPr>
              <w:t>ainsi</w:t>
            </w:r>
            <w:r w:rsidR="0025405A">
              <w:rPr>
                <w:rFonts w:ascii="Calibri" w:eastAsia="Calibri" w:hAnsi="Calibri" w:cs="Calibri"/>
                <w:color w:val="000000"/>
                <w:sz w:val="20"/>
                <w:highlight w:val="white"/>
              </w:rPr>
              <w:t>,</w:t>
            </w:r>
            <w:r w:rsidR="00EF7904">
              <w:rPr>
                <w:rFonts w:ascii="Calibri" w:eastAsia="Calibri" w:hAnsi="Calibri" w:cs="Calibri"/>
                <w:color w:val="000000"/>
                <w:sz w:val="20"/>
                <w:highlight w:val="white"/>
              </w:rPr>
              <w:t xml:space="preserve"> prévenir</w:t>
            </w:r>
            <w:r>
              <w:rPr>
                <w:rFonts w:ascii="Calibri" w:eastAsia="Calibri" w:hAnsi="Calibri" w:cs="Calibri"/>
                <w:color w:val="000000"/>
                <w:sz w:val="20"/>
                <w:highlight w:val="white"/>
              </w:rPr>
              <w:t xml:space="preserve"> les risques de rupture et d’épuisement infra-familial.</w:t>
            </w:r>
          </w:p>
          <w:p w14:paraId="531CDF85" w14:textId="77777777" w:rsidR="00731E1A" w:rsidRDefault="00731E1A">
            <w:pPr>
              <w:pBdr>
                <w:top w:val="none" w:sz="4" w:space="0" w:color="000000"/>
                <w:left w:val="none" w:sz="4" w:space="0" w:color="000000"/>
                <w:bottom w:val="none" w:sz="4" w:space="0" w:color="000000"/>
                <w:right w:val="none" w:sz="4" w:space="0" w:color="000000"/>
              </w:pBdr>
              <w:spacing w:line="286" w:lineRule="atLeast"/>
              <w:jc w:val="both"/>
              <w:rPr>
                <w:rFonts w:ascii="Calibri" w:eastAsia="Calibri" w:hAnsi="Calibri" w:cs="Calibri"/>
                <w:color w:val="000000"/>
                <w:sz w:val="20"/>
                <w:szCs w:val="20"/>
              </w:rPr>
            </w:pPr>
          </w:p>
          <w:p w14:paraId="15B7C5D7" w14:textId="77777777" w:rsidR="00731E1A" w:rsidRDefault="00B62E8E">
            <w:pPr>
              <w:pBdr>
                <w:top w:val="none" w:sz="4" w:space="0" w:color="000000"/>
                <w:left w:val="none" w:sz="4" w:space="0" w:color="000000"/>
                <w:bottom w:val="none" w:sz="4" w:space="0" w:color="000000"/>
                <w:right w:val="none" w:sz="4" w:space="0" w:color="000000"/>
              </w:pBdr>
              <w:spacing w:line="286" w:lineRule="atLeast"/>
              <w:jc w:val="both"/>
              <w:rPr>
                <w:rFonts w:ascii="Calibri" w:eastAsia="Calibri" w:hAnsi="Calibri" w:cs="Calibri"/>
                <w:color w:val="000000"/>
                <w:sz w:val="20"/>
                <w:szCs w:val="20"/>
              </w:rPr>
            </w:pPr>
            <w:r>
              <w:rPr>
                <w:rFonts w:ascii="Calibri" w:eastAsia="Calibri" w:hAnsi="Calibri" w:cs="Calibri"/>
                <w:b/>
                <w:bCs/>
                <w:color w:val="000000"/>
                <w:sz w:val="20"/>
              </w:rPr>
              <w:t>Pour la CAF33</w:t>
            </w:r>
            <w:r>
              <w:rPr>
                <w:rFonts w:ascii="Calibri" w:eastAsia="Calibri" w:hAnsi="Calibri" w:cs="Calibri"/>
                <w:color w:val="000000"/>
                <w:sz w:val="20"/>
              </w:rPr>
              <w:t> : répit parental/familial</w:t>
            </w:r>
          </w:p>
          <w:p w14:paraId="462D7863" w14:textId="77777777" w:rsidR="00731E1A" w:rsidRDefault="00731E1A">
            <w:pPr>
              <w:pBdr>
                <w:top w:val="none" w:sz="4" w:space="0" w:color="000000"/>
                <w:left w:val="none" w:sz="4" w:space="0" w:color="000000"/>
                <w:bottom w:val="none" w:sz="4" w:space="0" w:color="000000"/>
                <w:right w:val="none" w:sz="4" w:space="0" w:color="000000"/>
              </w:pBdr>
              <w:spacing w:line="286" w:lineRule="atLeast"/>
              <w:jc w:val="both"/>
              <w:rPr>
                <w:rFonts w:ascii="Calibri" w:eastAsia="Calibri" w:hAnsi="Calibri" w:cs="Calibri"/>
                <w:color w:val="000000"/>
                <w:sz w:val="20"/>
                <w:szCs w:val="20"/>
              </w:rPr>
            </w:pPr>
          </w:p>
        </w:tc>
      </w:tr>
      <w:tr w:rsidR="00731E1A" w14:paraId="135EE6CF" w14:textId="77777777">
        <w:trPr>
          <w:trHeight w:val="567"/>
        </w:trPr>
        <w:tc>
          <w:tcPr>
            <w:tcW w:w="212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14934FC" w14:textId="77777777" w:rsidR="00731E1A" w:rsidRDefault="00B62E8E">
            <w:pPr>
              <w:pBdr>
                <w:top w:val="none" w:sz="4" w:space="0" w:color="000000"/>
                <w:left w:val="none" w:sz="4" w:space="0" w:color="000000"/>
                <w:bottom w:val="none" w:sz="4" w:space="0" w:color="000000"/>
                <w:right w:val="none" w:sz="4" w:space="0" w:color="000000"/>
              </w:pBdr>
              <w:spacing w:line="286" w:lineRule="atLeast"/>
              <w:jc w:val="both"/>
              <w:rPr>
                <w:rFonts w:ascii="Calibri" w:hAnsi="Calibri" w:cs="Calibri"/>
                <w:sz w:val="20"/>
                <w:szCs w:val="20"/>
              </w:rPr>
            </w:pPr>
            <w:r>
              <w:rPr>
                <w:rFonts w:ascii="Calibri" w:eastAsia="Calibri" w:hAnsi="Calibri" w:cs="Calibri"/>
                <w:b/>
                <w:color w:val="000000"/>
                <w:sz w:val="20"/>
                <w:szCs w:val="20"/>
              </w:rPr>
              <w:t>PUBLIC CIBLE</w:t>
            </w:r>
          </w:p>
        </w:tc>
        <w:tc>
          <w:tcPr>
            <w:tcW w:w="694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30828728" w14:textId="77777777" w:rsidR="00731E1A" w:rsidRDefault="00B62E8E" w:rsidP="0025405A">
            <w:pPr>
              <w:pBdr>
                <w:top w:val="none" w:sz="4" w:space="0" w:color="000000"/>
                <w:left w:val="none" w:sz="4" w:space="0" w:color="000000"/>
                <w:bottom w:val="none" w:sz="4" w:space="0" w:color="000000"/>
                <w:right w:val="none" w:sz="4" w:space="0" w:color="000000"/>
              </w:pBdr>
              <w:spacing w:line="286" w:lineRule="atLeast"/>
              <w:rPr>
                <w:rFonts w:ascii="Calibri" w:eastAsia="Calibri" w:hAnsi="Calibri" w:cs="Calibri"/>
                <w:color w:val="000000"/>
                <w:sz w:val="20"/>
                <w:szCs w:val="20"/>
                <w:highlight w:val="white"/>
              </w:rPr>
            </w:pPr>
            <w:r>
              <w:rPr>
                <w:rFonts w:ascii="Calibri" w:eastAsia="Calibri" w:hAnsi="Calibri" w:cs="Calibri"/>
                <w:b/>
                <w:bCs/>
                <w:color w:val="000000"/>
                <w:sz w:val="20"/>
                <w:szCs w:val="20"/>
                <w:highlight w:val="white"/>
              </w:rPr>
              <w:t>Pour la CAF 33</w:t>
            </w:r>
            <w:r>
              <w:rPr>
                <w:rFonts w:ascii="Calibri" w:eastAsia="Calibri" w:hAnsi="Calibri" w:cs="Calibri"/>
                <w:color w:val="000000"/>
                <w:sz w:val="20"/>
                <w:szCs w:val="20"/>
                <w:highlight w:val="white"/>
              </w:rPr>
              <w:t xml:space="preserve"> : Les familles avec enfants ou jeunes de 0 à 20 ans </w:t>
            </w:r>
          </w:p>
          <w:p w14:paraId="1A87DAAE" w14:textId="48FE231F" w:rsidR="00731E1A" w:rsidRDefault="00B62E8E" w:rsidP="0025405A">
            <w:pPr>
              <w:pBdr>
                <w:top w:val="none" w:sz="4" w:space="0" w:color="000000"/>
                <w:left w:val="none" w:sz="4" w:space="0" w:color="000000"/>
                <w:bottom w:val="none" w:sz="4" w:space="0" w:color="000000"/>
                <w:right w:val="none" w:sz="4" w:space="0" w:color="000000"/>
              </w:pBdr>
              <w:spacing w:line="286" w:lineRule="atLeast"/>
              <w:rPr>
                <w:rFonts w:ascii="Calibri" w:hAnsi="Calibri" w:cs="Calibri"/>
                <w:color w:val="000000"/>
                <w:sz w:val="20"/>
                <w:szCs w:val="20"/>
                <w:highlight w:val="white"/>
              </w:rPr>
            </w:pPr>
            <w:r>
              <w:rPr>
                <w:rFonts w:ascii="Calibri" w:eastAsia="Calibri" w:hAnsi="Calibri" w:cs="Calibri"/>
                <w:color w:val="000000"/>
                <w:sz w:val="20"/>
                <w:szCs w:val="20"/>
                <w:highlight w:val="white"/>
              </w:rPr>
              <w:t xml:space="preserve">Les familles en situation de vulnérabilité avec un ou </w:t>
            </w:r>
            <w:r w:rsidR="0025405A">
              <w:rPr>
                <w:rFonts w:ascii="Calibri" w:eastAsia="Calibri" w:hAnsi="Calibri" w:cs="Calibri"/>
                <w:color w:val="000000"/>
                <w:sz w:val="20"/>
                <w:szCs w:val="20"/>
                <w:highlight w:val="white"/>
              </w:rPr>
              <w:t xml:space="preserve">plusieurs </w:t>
            </w:r>
            <w:r>
              <w:rPr>
                <w:rFonts w:ascii="Calibri" w:eastAsia="Calibri" w:hAnsi="Calibri" w:cs="Calibri"/>
                <w:color w:val="000000"/>
                <w:sz w:val="20"/>
                <w:szCs w:val="20"/>
                <w:highlight w:val="white"/>
              </w:rPr>
              <w:t>enfants.</w:t>
            </w:r>
          </w:p>
          <w:p w14:paraId="68DD142F" w14:textId="77777777" w:rsidR="00731E1A" w:rsidRDefault="00731E1A" w:rsidP="0025405A">
            <w:pPr>
              <w:pBdr>
                <w:top w:val="none" w:sz="4" w:space="0" w:color="000000"/>
                <w:left w:val="none" w:sz="4" w:space="0" w:color="000000"/>
                <w:bottom w:val="none" w:sz="4" w:space="0" w:color="000000"/>
                <w:right w:val="none" w:sz="4" w:space="0" w:color="000000"/>
              </w:pBdr>
              <w:spacing w:line="286" w:lineRule="atLeast"/>
              <w:rPr>
                <w:rFonts w:ascii="Calibri" w:eastAsia="Calibri" w:hAnsi="Calibri" w:cs="Calibri"/>
                <w:color w:val="000000"/>
                <w:sz w:val="20"/>
                <w:szCs w:val="20"/>
              </w:rPr>
            </w:pPr>
          </w:p>
          <w:p w14:paraId="783E9173" w14:textId="3C9D562C" w:rsidR="00731E1A" w:rsidRPr="0025405A" w:rsidRDefault="00B62E8E" w:rsidP="001A0C78">
            <w:pPr>
              <w:pBdr>
                <w:top w:val="none" w:sz="4" w:space="0" w:color="000000"/>
                <w:left w:val="none" w:sz="4" w:space="0" w:color="000000"/>
                <w:bottom w:val="none" w:sz="4" w:space="0" w:color="000000"/>
                <w:right w:val="none" w:sz="4" w:space="0" w:color="000000"/>
              </w:pBdr>
              <w:spacing w:line="286" w:lineRule="atLeast"/>
              <w:jc w:val="both"/>
              <w:rPr>
                <w:rFonts w:ascii="Calibri" w:eastAsia="Calibri" w:hAnsi="Calibri" w:cs="Calibri"/>
                <w:color w:val="000000"/>
                <w:sz w:val="20"/>
                <w:szCs w:val="20"/>
              </w:rPr>
            </w:pPr>
            <w:r>
              <w:rPr>
                <w:rFonts w:ascii="Calibri" w:eastAsia="Calibri" w:hAnsi="Calibri" w:cs="Calibri"/>
                <w:b/>
                <w:bCs/>
                <w:color w:val="000000"/>
                <w:sz w:val="20"/>
                <w:szCs w:val="20"/>
              </w:rPr>
              <w:t xml:space="preserve">Pour l’ARS </w:t>
            </w:r>
            <w:r w:rsidR="00F6322D">
              <w:rPr>
                <w:rFonts w:ascii="Calibri" w:eastAsia="Calibri" w:hAnsi="Calibri" w:cs="Calibri"/>
                <w:b/>
                <w:bCs/>
                <w:color w:val="000000"/>
                <w:sz w:val="20"/>
                <w:szCs w:val="20"/>
              </w:rPr>
              <w:t>NA</w:t>
            </w:r>
            <w:r w:rsidR="00F6322D">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 </w:t>
            </w:r>
            <w:r w:rsidR="001A0C78">
              <w:rPr>
                <w:rFonts w:ascii="Calibri" w:eastAsia="Calibri" w:hAnsi="Calibri" w:cs="Calibri"/>
                <w:color w:val="000000"/>
                <w:sz w:val="20"/>
                <w:szCs w:val="20"/>
              </w:rPr>
              <w:t xml:space="preserve"> </w:t>
            </w:r>
            <w:r w:rsidR="007D7133" w:rsidRPr="007D7133">
              <w:rPr>
                <w:rFonts w:ascii="Calibri" w:eastAsia="Calibri" w:hAnsi="Calibri" w:cs="Calibri"/>
                <w:color w:val="000000"/>
                <w:sz w:val="20"/>
                <w:szCs w:val="20"/>
              </w:rPr>
              <w:t>Les enfants ou jeunes de 0 à 20 ans en situation de handicap (avec ou sans notification MDPH), quelles que soient les déficiences</w:t>
            </w:r>
            <w:r w:rsidR="0025405A">
              <w:rPr>
                <w:rFonts w:ascii="Calibri" w:eastAsia="Calibri" w:hAnsi="Calibri" w:cs="Calibri"/>
                <w:color w:val="000000"/>
                <w:sz w:val="20"/>
                <w:szCs w:val="20"/>
              </w:rPr>
              <w:t>, ainsi que</w:t>
            </w:r>
            <w:r w:rsidR="007D7133" w:rsidRPr="007D7133">
              <w:rPr>
                <w:rFonts w:ascii="Calibri" w:eastAsia="Calibri" w:hAnsi="Calibri" w:cs="Calibri"/>
                <w:color w:val="000000"/>
                <w:sz w:val="20"/>
                <w:szCs w:val="20"/>
              </w:rPr>
              <w:t xml:space="preserve"> </w:t>
            </w:r>
            <w:r w:rsidR="0025405A">
              <w:rPr>
                <w:rFonts w:ascii="Calibri" w:eastAsia="Calibri" w:hAnsi="Calibri" w:cs="Calibri"/>
                <w:color w:val="000000"/>
                <w:sz w:val="20"/>
                <w:szCs w:val="20"/>
              </w:rPr>
              <w:t>leurs aidants</w:t>
            </w:r>
            <w:r w:rsidR="001A0C78">
              <w:rPr>
                <w:rFonts w:ascii="Calibri" w:eastAsia="Calibri" w:hAnsi="Calibri" w:cs="Calibri"/>
                <w:color w:val="000000"/>
                <w:sz w:val="20"/>
                <w:szCs w:val="20"/>
              </w:rPr>
              <w:t xml:space="preserve">. </w:t>
            </w:r>
            <w:r w:rsidR="007D7133" w:rsidRPr="007D7133">
              <w:rPr>
                <w:rFonts w:ascii="Calibri" w:eastAsia="Calibri" w:hAnsi="Calibri" w:cs="Calibri"/>
                <w:color w:val="000000"/>
                <w:sz w:val="20"/>
                <w:szCs w:val="20"/>
              </w:rPr>
              <w:t xml:space="preserve"> </w:t>
            </w:r>
            <w:r w:rsidR="007D7133">
              <w:rPr>
                <w:rFonts w:ascii="Calibri" w:eastAsia="Calibri" w:hAnsi="Calibri" w:cs="Calibri"/>
                <w:color w:val="000000"/>
                <w:sz w:val="20"/>
                <w:szCs w:val="20"/>
              </w:rPr>
              <w:t xml:space="preserve"> </w:t>
            </w:r>
            <w:r w:rsidR="00AE1847">
              <w:rPr>
                <w:rFonts w:ascii="Calibri" w:eastAsia="Calibri" w:hAnsi="Calibri" w:cs="Calibri"/>
                <w:color w:val="000000"/>
                <w:sz w:val="20"/>
                <w:szCs w:val="20"/>
              </w:rPr>
              <w:t xml:space="preserve">  </w:t>
            </w:r>
          </w:p>
        </w:tc>
      </w:tr>
      <w:tr w:rsidR="00731E1A" w14:paraId="6E9813D3" w14:textId="77777777">
        <w:trPr>
          <w:trHeight w:val="515"/>
        </w:trPr>
        <w:tc>
          <w:tcPr>
            <w:tcW w:w="212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AC95AC2" w14:textId="505F27A2" w:rsidR="00731E1A" w:rsidRDefault="00B62E8E">
            <w:pPr>
              <w:pBdr>
                <w:top w:val="none" w:sz="4" w:space="0" w:color="000000"/>
                <w:left w:val="none" w:sz="4" w:space="0" w:color="000000"/>
                <w:bottom w:val="none" w:sz="4" w:space="0" w:color="000000"/>
                <w:right w:val="none" w:sz="4" w:space="0" w:color="000000"/>
              </w:pBdr>
              <w:spacing w:line="286" w:lineRule="atLeast"/>
              <w:jc w:val="both"/>
              <w:rPr>
                <w:rFonts w:ascii="Calibri" w:hAnsi="Calibri" w:cs="Calibri"/>
                <w:sz w:val="20"/>
                <w:szCs w:val="20"/>
              </w:rPr>
            </w:pPr>
            <w:r>
              <w:rPr>
                <w:rFonts w:ascii="Calibri" w:eastAsia="Calibri" w:hAnsi="Calibri" w:cs="Calibri"/>
                <w:b/>
                <w:color w:val="000000"/>
                <w:sz w:val="20"/>
                <w:szCs w:val="20"/>
              </w:rPr>
              <w:lastRenderedPageBreak/>
              <w:t>TERRITOIRE</w:t>
            </w:r>
            <w:r w:rsidR="001A0C78">
              <w:rPr>
                <w:rFonts w:ascii="Calibri" w:eastAsia="Calibri" w:hAnsi="Calibri" w:cs="Calibri"/>
                <w:b/>
                <w:color w:val="000000"/>
                <w:sz w:val="20"/>
                <w:szCs w:val="20"/>
              </w:rPr>
              <w:t xml:space="preserve"> D’INTERVENTION</w:t>
            </w:r>
          </w:p>
        </w:tc>
        <w:tc>
          <w:tcPr>
            <w:tcW w:w="694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59AB89DC" w14:textId="77777777" w:rsidR="00731E1A" w:rsidRDefault="00B62E8E">
            <w:pPr>
              <w:pBdr>
                <w:top w:val="none" w:sz="4" w:space="0" w:color="000000"/>
                <w:left w:val="none" w:sz="4" w:space="0" w:color="000000"/>
                <w:bottom w:val="none" w:sz="4" w:space="0" w:color="000000"/>
                <w:right w:val="none" w:sz="4" w:space="0" w:color="000000"/>
              </w:pBdr>
              <w:spacing w:line="286" w:lineRule="atLeast"/>
              <w:jc w:val="both"/>
              <w:rPr>
                <w:rFonts w:ascii="Calibri" w:eastAsia="Calibri" w:hAnsi="Calibri" w:cs="Calibri"/>
                <w:color w:val="000000"/>
                <w:sz w:val="20"/>
                <w:szCs w:val="20"/>
              </w:rPr>
            </w:pPr>
            <w:r>
              <w:rPr>
                <w:rFonts w:ascii="Calibri" w:eastAsia="Calibri" w:hAnsi="Calibri" w:cs="Calibri"/>
                <w:b/>
                <w:bCs/>
                <w:color w:val="000000"/>
                <w:sz w:val="20"/>
                <w:szCs w:val="20"/>
              </w:rPr>
              <w:t>Pour la CAF33</w:t>
            </w:r>
            <w:r>
              <w:rPr>
                <w:rFonts w:ascii="Calibri" w:eastAsia="Calibri" w:hAnsi="Calibri" w:cs="Calibri"/>
                <w:color w:val="000000"/>
                <w:sz w:val="20"/>
                <w:szCs w:val="20"/>
              </w:rPr>
              <w:t xml:space="preserve"> : Le territoire girondin </w:t>
            </w:r>
          </w:p>
          <w:p w14:paraId="24D49E68" w14:textId="77777777" w:rsidR="00731E1A" w:rsidRDefault="00731E1A">
            <w:pPr>
              <w:pBdr>
                <w:top w:val="none" w:sz="4" w:space="0" w:color="000000"/>
                <w:left w:val="none" w:sz="4" w:space="0" w:color="000000"/>
                <w:bottom w:val="none" w:sz="4" w:space="0" w:color="000000"/>
                <w:right w:val="none" w:sz="4" w:space="0" w:color="000000"/>
              </w:pBdr>
              <w:spacing w:line="286" w:lineRule="atLeast"/>
              <w:jc w:val="both"/>
              <w:rPr>
                <w:rFonts w:ascii="Calibri" w:eastAsia="Calibri" w:hAnsi="Calibri" w:cs="Calibri"/>
                <w:color w:val="000000"/>
                <w:sz w:val="20"/>
                <w:szCs w:val="20"/>
              </w:rPr>
            </w:pPr>
          </w:p>
          <w:p w14:paraId="726A904D" w14:textId="77777777" w:rsidR="00731E1A" w:rsidRDefault="00B62E8E">
            <w:pPr>
              <w:pBdr>
                <w:top w:val="none" w:sz="4" w:space="0" w:color="000000"/>
                <w:left w:val="none" w:sz="4" w:space="0" w:color="000000"/>
                <w:bottom w:val="none" w:sz="4" w:space="0" w:color="000000"/>
                <w:right w:val="none" w:sz="4" w:space="0" w:color="000000"/>
              </w:pBdr>
              <w:spacing w:line="286" w:lineRule="atLeast"/>
              <w:jc w:val="both"/>
              <w:rPr>
                <w:rFonts w:ascii="Calibri" w:eastAsia="Calibri" w:hAnsi="Calibri" w:cs="Calibri"/>
                <w:color w:val="000000"/>
                <w:sz w:val="20"/>
                <w:highlight w:val="white"/>
              </w:rPr>
            </w:pPr>
            <w:r>
              <w:rPr>
                <w:rFonts w:ascii="Calibri" w:eastAsia="Calibri" w:hAnsi="Calibri" w:cs="Calibri"/>
                <w:b/>
                <w:bCs/>
                <w:color w:val="000000"/>
                <w:sz w:val="20"/>
                <w:szCs w:val="20"/>
                <w:highlight w:val="white"/>
              </w:rPr>
              <w:t xml:space="preserve">Pour l’ARS NA </w:t>
            </w:r>
            <w:r>
              <w:rPr>
                <w:rFonts w:ascii="Calibri" w:eastAsia="Calibri" w:hAnsi="Calibri" w:cs="Calibri"/>
                <w:color w:val="000000"/>
                <w:sz w:val="20"/>
                <w:szCs w:val="20"/>
                <w:highlight w:val="white"/>
              </w:rPr>
              <w:t xml:space="preserve">:  </w:t>
            </w:r>
            <w:r>
              <w:rPr>
                <w:rFonts w:ascii="Calibri" w:eastAsia="Calibri" w:hAnsi="Calibri" w:cs="Calibri"/>
                <w:color w:val="000000"/>
                <w:sz w:val="20"/>
                <w:highlight w:val="white"/>
              </w:rPr>
              <w:t>Le territoire girondin avec une priorité pour les territoires de l’Entre-deux-mers, des Graves, du nord Médoc et de la Haute-Gironde.</w:t>
            </w:r>
          </w:p>
          <w:p w14:paraId="0BCDBB53" w14:textId="77777777" w:rsidR="00EF7904" w:rsidRDefault="00EF7904">
            <w:pPr>
              <w:pBdr>
                <w:top w:val="none" w:sz="4" w:space="0" w:color="000000"/>
                <w:left w:val="none" w:sz="4" w:space="0" w:color="000000"/>
                <w:bottom w:val="none" w:sz="4" w:space="0" w:color="000000"/>
                <w:right w:val="none" w:sz="4" w:space="0" w:color="000000"/>
              </w:pBdr>
              <w:spacing w:line="286" w:lineRule="atLeast"/>
              <w:jc w:val="both"/>
              <w:rPr>
                <w:rFonts w:ascii="Calibri" w:eastAsia="Calibri" w:hAnsi="Calibri" w:cs="Calibri"/>
                <w:color w:val="000000"/>
                <w:sz w:val="20"/>
                <w:szCs w:val="20"/>
                <w:highlight w:val="white"/>
              </w:rPr>
            </w:pPr>
          </w:p>
        </w:tc>
      </w:tr>
      <w:tr w:rsidR="00731E1A" w14:paraId="405730C1" w14:textId="77777777">
        <w:trPr>
          <w:trHeight w:val="1228"/>
        </w:trPr>
        <w:tc>
          <w:tcPr>
            <w:tcW w:w="2126"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B3D7A17" w14:textId="77777777" w:rsidR="00731E1A" w:rsidRDefault="00B62E8E">
            <w:pPr>
              <w:pBdr>
                <w:top w:val="none" w:sz="4" w:space="0" w:color="000000"/>
                <w:left w:val="none" w:sz="4" w:space="0" w:color="000000"/>
                <w:bottom w:val="none" w:sz="4" w:space="0" w:color="000000"/>
                <w:right w:val="none" w:sz="4" w:space="0" w:color="000000"/>
              </w:pBdr>
              <w:spacing w:line="286" w:lineRule="atLeast"/>
              <w:jc w:val="both"/>
              <w:rPr>
                <w:rFonts w:ascii="Calibri" w:hAnsi="Calibri" w:cs="Calibri"/>
                <w:sz w:val="20"/>
                <w:szCs w:val="20"/>
              </w:rPr>
            </w:pPr>
            <w:r>
              <w:rPr>
                <w:rFonts w:ascii="Calibri" w:eastAsia="Calibri" w:hAnsi="Calibri" w:cs="Calibri"/>
                <w:b/>
                <w:color w:val="000000"/>
                <w:sz w:val="20"/>
                <w:szCs w:val="20"/>
              </w:rPr>
              <w:t>BUDGET</w:t>
            </w:r>
          </w:p>
        </w:tc>
        <w:tc>
          <w:tcPr>
            <w:tcW w:w="6946"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14:paraId="693123BA" w14:textId="77777777" w:rsidR="00731E1A" w:rsidRDefault="00B62E8E">
            <w:pPr>
              <w:pBdr>
                <w:top w:val="none" w:sz="4" w:space="0" w:color="000000"/>
                <w:left w:val="none" w:sz="4" w:space="0" w:color="000000"/>
                <w:bottom w:val="none" w:sz="4" w:space="0" w:color="000000"/>
                <w:right w:val="none" w:sz="4" w:space="0" w:color="000000"/>
              </w:pBdr>
              <w:jc w:val="both"/>
              <w:rPr>
                <w:rFonts w:ascii="Calibri" w:hAnsi="Calibri" w:cs="Calibri"/>
                <w:sz w:val="20"/>
                <w:szCs w:val="20"/>
              </w:rPr>
            </w:pPr>
            <w:r>
              <w:rPr>
                <w:rFonts w:ascii="Calibri" w:eastAsia="Calibri" w:hAnsi="Calibri" w:cs="Calibri"/>
                <w:color w:val="000000"/>
                <w:sz w:val="20"/>
                <w:szCs w:val="20"/>
              </w:rPr>
              <w:t> </w:t>
            </w:r>
          </w:p>
          <w:p w14:paraId="1D3494D4" w14:textId="2343B0ED" w:rsidR="00731E1A" w:rsidRDefault="00B62E8E">
            <w:pPr>
              <w:pBdr>
                <w:top w:val="none" w:sz="4" w:space="0" w:color="000000"/>
                <w:left w:val="none" w:sz="4" w:space="0" w:color="000000"/>
                <w:bottom w:val="none" w:sz="4" w:space="0" w:color="000000"/>
                <w:right w:val="none" w:sz="4" w:space="0" w:color="000000"/>
              </w:pBdr>
              <w:jc w:val="both"/>
              <w:rPr>
                <w:rFonts w:ascii="Calibri" w:eastAsia="Calibri" w:hAnsi="Calibri" w:cs="Calibri"/>
                <w:sz w:val="20"/>
                <w:szCs w:val="20"/>
              </w:rPr>
            </w:pPr>
            <w:r>
              <w:rPr>
                <w:rFonts w:ascii="Calibri" w:eastAsia="Calibri" w:hAnsi="Calibri" w:cs="Calibri"/>
                <w:b/>
                <w:bCs/>
                <w:color w:val="000000"/>
                <w:sz w:val="20"/>
                <w:szCs w:val="20"/>
              </w:rPr>
              <w:t>Pour la CAF33</w:t>
            </w:r>
            <w:r w:rsidR="00EF7904">
              <w:rPr>
                <w:rFonts w:ascii="Calibri" w:eastAsia="Calibri" w:hAnsi="Calibri" w:cs="Calibri"/>
                <w:color w:val="000000"/>
                <w:sz w:val="20"/>
                <w:szCs w:val="20"/>
              </w:rPr>
              <w:t xml:space="preserve"> :</w:t>
            </w:r>
            <w:r w:rsidR="001A0C78">
              <w:rPr>
                <w:rFonts w:ascii="Calibri" w:eastAsia="Calibri" w:hAnsi="Calibri" w:cs="Calibri"/>
                <w:color w:val="000000"/>
                <w:sz w:val="20"/>
                <w:szCs w:val="20"/>
              </w:rPr>
              <w:t xml:space="preserve"> </w:t>
            </w:r>
            <w:r w:rsidR="00EF7904">
              <w:rPr>
                <w:rFonts w:ascii="Calibri" w:eastAsia="Calibri" w:hAnsi="Calibri" w:cs="Calibri"/>
                <w:color w:val="000000"/>
                <w:sz w:val="20"/>
                <w:szCs w:val="20"/>
              </w:rPr>
              <w:t xml:space="preserve"> Cet</w:t>
            </w:r>
            <w:r>
              <w:rPr>
                <w:rFonts w:ascii="Calibri" w:eastAsia="Calibri" w:hAnsi="Calibri" w:cs="Calibri"/>
                <w:sz w:val="20"/>
                <w:szCs w:val="20"/>
                <w:highlight w:val="white"/>
              </w:rPr>
              <w:t xml:space="preserve"> appel à candidature commun est mené à titre expérimental sur les années 2025, 2026 et 2027</w:t>
            </w:r>
          </w:p>
          <w:p w14:paraId="30C7E6DC" w14:textId="4E383DC6" w:rsidR="00293C5B" w:rsidRDefault="00293C5B">
            <w:pPr>
              <w:pBdr>
                <w:top w:val="none" w:sz="4" w:space="0" w:color="000000"/>
                <w:left w:val="none" w:sz="4" w:space="0" w:color="000000"/>
                <w:bottom w:val="none" w:sz="4" w:space="0" w:color="000000"/>
                <w:right w:val="none" w:sz="4" w:space="0" w:color="000000"/>
              </w:pBdr>
              <w:jc w:val="both"/>
              <w:rPr>
                <w:rFonts w:ascii="Calibri" w:eastAsia="Calibri" w:hAnsi="Calibri" w:cs="Calibri"/>
                <w:sz w:val="20"/>
                <w:szCs w:val="20"/>
              </w:rPr>
            </w:pPr>
            <w:r w:rsidRPr="00293C5B">
              <w:rPr>
                <w:rFonts w:ascii="Calibri" w:eastAsia="Calibri" w:hAnsi="Calibri" w:cs="Calibri"/>
                <w:sz w:val="20"/>
                <w:szCs w:val="20"/>
              </w:rPr>
              <w:t>Un financement à hauteur de 80% maximum du projet sous forme de subvention.</w:t>
            </w:r>
          </w:p>
          <w:p w14:paraId="0F1295CC" w14:textId="77777777" w:rsidR="00C2023D" w:rsidRDefault="00C2023D" w:rsidP="00C2023D">
            <w:pPr>
              <w:jc w:val="both"/>
              <w:rPr>
                <w:rFonts w:ascii="Calibri" w:hAnsi="Calibri" w:cs="Calibri"/>
                <w:sz w:val="20"/>
                <w:szCs w:val="20"/>
              </w:rPr>
            </w:pPr>
            <w:r>
              <w:rPr>
                <w:rFonts w:ascii="Calibri" w:eastAsia="Calibri" w:hAnsi="Calibri" w:cs="Calibri"/>
                <w:sz w:val="20"/>
                <w:szCs w:val="20"/>
              </w:rPr>
              <w:t>La réalisation des actions doit obligatoirement être initiée et réalisée en 2025.</w:t>
            </w:r>
          </w:p>
          <w:p w14:paraId="64F08166" w14:textId="77777777" w:rsidR="00C2023D" w:rsidRDefault="00C2023D">
            <w:pPr>
              <w:pBdr>
                <w:top w:val="none" w:sz="4" w:space="0" w:color="000000"/>
                <w:left w:val="none" w:sz="4" w:space="0" w:color="000000"/>
                <w:bottom w:val="none" w:sz="4" w:space="0" w:color="000000"/>
                <w:right w:val="none" w:sz="4" w:space="0" w:color="000000"/>
              </w:pBdr>
              <w:jc w:val="both"/>
              <w:rPr>
                <w:rFonts w:ascii="Calibri" w:eastAsia="Calibri" w:hAnsi="Calibri" w:cs="Calibri"/>
                <w:sz w:val="20"/>
                <w:szCs w:val="20"/>
              </w:rPr>
            </w:pPr>
          </w:p>
          <w:p w14:paraId="212D32CE" w14:textId="253CA10E" w:rsidR="00731E1A" w:rsidRDefault="00B62E8E" w:rsidP="00A548B8">
            <w:pPr>
              <w:pBdr>
                <w:top w:val="none" w:sz="4" w:space="0" w:color="000000"/>
                <w:left w:val="none" w:sz="4" w:space="0" w:color="000000"/>
                <w:bottom w:val="none" w:sz="4" w:space="0" w:color="000000"/>
                <w:right w:val="none" w:sz="4" w:space="0" w:color="000000"/>
              </w:pBdr>
              <w:jc w:val="both"/>
              <w:rPr>
                <w:rFonts w:ascii="Calibri" w:eastAsia="Calibri" w:hAnsi="Calibri" w:cs="Calibri"/>
                <w:sz w:val="20"/>
                <w:highlight w:val="white"/>
              </w:rPr>
            </w:pPr>
            <w:r>
              <w:rPr>
                <w:rFonts w:ascii="Calibri" w:eastAsia="Calibri" w:hAnsi="Calibri" w:cs="Calibri"/>
                <w:b/>
                <w:bCs/>
                <w:sz w:val="20"/>
                <w:szCs w:val="20"/>
              </w:rPr>
              <w:t xml:space="preserve">Pour l’ARS </w:t>
            </w:r>
            <w:r w:rsidR="001A0C78">
              <w:rPr>
                <w:rFonts w:ascii="Calibri" w:eastAsia="Calibri" w:hAnsi="Calibri" w:cs="Calibri"/>
                <w:b/>
                <w:bCs/>
                <w:sz w:val="20"/>
                <w:szCs w:val="20"/>
              </w:rPr>
              <w:t>NA</w:t>
            </w:r>
            <w:r w:rsidR="001A0C78">
              <w:rPr>
                <w:rFonts w:ascii="Calibri" w:eastAsia="Calibri" w:hAnsi="Calibri" w:cs="Calibri"/>
                <w:sz w:val="20"/>
                <w:szCs w:val="20"/>
              </w:rPr>
              <w:t xml:space="preserve"> :</w:t>
            </w:r>
            <w:r w:rsidR="00EF7904">
              <w:rPr>
                <w:rFonts w:ascii="Calibri" w:eastAsia="Calibri" w:hAnsi="Calibri" w:cs="Calibri"/>
                <w:color w:val="000000"/>
                <w:sz w:val="20"/>
                <w:highlight w:val="white"/>
              </w:rPr>
              <w:t xml:space="preserve"> </w:t>
            </w:r>
            <w:r w:rsidRPr="00DB6400">
              <w:rPr>
                <w:rFonts w:ascii="Calibri" w:eastAsia="Calibri" w:hAnsi="Calibri" w:cs="Calibri"/>
                <w:sz w:val="20"/>
                <w:highlight w:val="white"/>
              </w:rPr>
              <w:t xml:space="preserve">le financement sera </w:t>
            </w:r>
            <w:r w:rsidR="00A548B8" w:rsidRPr="00DB6400">
              <w:rPr>
                <w:rFonts w:ascii="Calibri" w:eastAsia="Calibri" w:hAnsi="Calibri" w:cs="Calibri"/>
                <w:sz w:val="20"/>
                <w:highlight w:val="white"/>
              </w:rPr>
              <w:t xml:space="preserve">annuel et sera reconduit en fonction des évaluations annuelles. </w:t>
            </w:r>
          </w:p>
          <w:p w14:paraId="2A5B1699" w14:textId="77777777" w:rsidR="001A0C78" w:rsidRDefault="001A0C78" w:rsidP="00A548B8">
            <w:pPr>
              <w:pBdr>
                <w:top w:val="none" w:sz="4" w:space="0" w:color="000000"/>
                <w:left w:val="none" w:sz="4" w:space="0" w:color="000000"/>
                <w:bottom w:val="none" w:sz="4" w:space="0" w:color="000000"/>
                <w:right w:val="none" w:sz="4" w:space="0" w:color="000000"/>
              </w:pBdr>
              <w:jc w:val="both"/>
              <w:rPr>
                <w:rFonts w:ascii="Calibri" w:eastAsia="Calibri" w:hAnsi="Calibri" w:cs="Calibri"/>
                <w:sz w:val="20"/>
                <w:highlight w:val="white"/>
              </w:rPr>
            </w:pPr>
          </w:p>
          <w:p w14:paraId="1467ED70" w14:textId="4F18EFC6" w:rsidR="001A0C78" w:rsidRDefault="001A0C78" w:rsidP="001A0C78">
            <w:pPr>
              <w:pBdr>
                <w:top w:val="none" w:sz="4" w:space="0" w:color="000000"/>
                <w:left w:val="none" w:sz="4" w:space="0" w:color="000000"/>
                <w:bottom w:val="none" w:sz="4" w:space="0" w:color="000000"/>
                <w:right w:val="none" w:sz="4" w:space="0" w:color="000000"/>
              </w:pBdr>
              <w:spacing w:line="286" w:lineRule="atLeast"/>
              <w:jc w:val="both"/>
              <w:rPr>
                <w:rFonts w:ascii="Calibri" w:eastAsia="Calibri" w:hAnsi="Calibri" w:cs="Calibri"/>
                <w:color w:val="000000"/>
                <w:sz w:val="20"/>
                <w:szCs w:val="20"/>
              </w:rPr>
            </w:pPr>
            <w:r>
              <w:rPr>
                <w:rFonts w:ascii="Calibri" w:eastAsia="Calibri" w:hAnsi="Calibri" w:cs="Calibri"/>
                <w:color w:val="000000"/>
                <w:sz w:val="20"/>
                <w:szCs w:val="20"/>
              </w:rPr>
              <w:t>Un financement ARS ou CAF33 ou co-financement ARS NA/CAF33 selon le projet</w:t>
            </w:r>
          </w:p>
          <w:p w14:paraId="3570B832" w14:textId="3155211A" w:rsidR="001A0C78" w:rsidRDefault="001A0C78" w:rsidP="00A548B8">
            <w:pPr>
              <w:pBdr>
                <w:top w:val="none" w:sz="4" w:space="0" w:color="000000"/>
                <w:left w:val="none" w:sz="4" w:space="0" w:color="000000"/>
                <w:bottom w:val="none" w:sz="4" w:space="0" w:color="000000"/>
                <w:right w:val="none" w:sz="4" w:space="0" w:color="000000"/>
              </w:pBdr>
              <w:jc w:val="both"/>
              <w:rPr>
                <w:rFonts w:ascii="Calibri" w:hAnsi="Calibri" w:cs="Calibri"/>
                <w:color w:val="000000"/>
                <w:sz w:val="20"/>
                <w:szCs w:val="20"/>
                <w:highlight w:val="green"/>
              </w:rPr>
            </w:pPr>
          </w:p>
        </w:tc>
      </w:tr>
    </w:tbl>
    <w:p w14:paraId="77F871C2" w14:textId="77777777" w:rsidR="001A0C78" w:rsidRDefault="001A0C78" w:rsidP="001A0C78">
      <w:pPr>
        <w:pBdr>
          <w:top w:val="none" w:sz="4" w:space="0" w:color="000000"/>
          <w:left w:val="none" w:sz="4" w:space="0" w:color="000000"/>
          <w:bottom w:val="none" w:sz="4" w:space="0" w:color="000000"/>
          <w:right w:val="none" w:sz="4" w:space="0" w:color="000000"/>
        </w:pBdr>
        <w:spacing w:line="257" w:lineRule="auto"/>
        <w:rPr>
          <w:rFonts w:ascii="Calibri" w:eastAsia="Calibri" w:hAnsi="Calibri" w:cs="Calibri"/>
          <w:b/>
          <w:color w:val="365F91"/>
          <w:sz w:val="24"/>
          <w:szCs w:val="24"/>
          <w:u w:val="single"/>
        </w:rPr>
      </w:pPr>
    </w:p>
    <w:p w14:paraId="6BF626BD" w14:textId="21BF35AB" w:rsidR="00731E1A" w:rsidRPr="001A0C78" w:rsidRDefault="001A0C78" w:rsidP="001A0C78">
      <w:pPr>
        <w:pBdr>
          <w:top w:val="none" w:sz="4" w:space="0" w:color="000000"/>
          <w:left w:val="none" w:sz="4" w:space="0" w:color="000000"/>
          <w:bottom w:val="none" w:sz="4" w:space="0" w:color="000000"/>
          <w:right w:val="none" w:sz="4" w:space="0" w:color="000000"/>
        </w:pBdr>
        <w:spacing w:line="257" w:lineRule="auto"/>
        <w:rPr>
          <w:rFonts w:ascii="Calibri" w:eastAsia="Calibri" w:hAnsi="Calibri" w:cs="Calibri"/>
          <w:b/>
          <w:color w:val="365F91"/>
          <w:sz w:val="24"/>
          <w:szCs w:val="24"/>
          <w:u w:val="single"/>
        </w:rPr>
      </w:pPr>
      <w:r>
        <w:rPr>
          <w:rFonts w:ascii="Calibri" w:eastAsia="Calibri" w:hAnsi="Calibri" w:cs="Calibri"/>
          <w:b/>
          <w:color w:val="365F91"/>
          <w:sz w:val="24"/>
          <w:szCs w:val="24"/>
          <w:u w:val="single"/>
        </w:rPr>
        <w:t>CADRE DE REFERENCE</w:t>
      </w:r>
    </w:p>
    <w:p w14:paraId="5D391D90" w14:textId="77777777" w:rsidR="00731E1A" w:rsidRPr="001A0C78" w:rsidRDefault="00B62E8E">
      <w:pPr>
        <w:jc w:val="both"/>
        <w:rPr>
          <w:rFonts w:ascii="Calibri" w:eastAsia="Calibri" w:hAnsi="Calibri" w:cs="Calibri"/>
          <w:b/>
          <w:bCs/>
          <w:color w:val="0070C0"/>
          <w:sz w:val="20"/>
          <w:szCs w:val="20"/>
          <w:lang w:eastAsia="fr-FR"/>
        </w:rPr>
      </w:pPr>
      <w:r w:rsidRPr="001A0C78">
        <w:rPr>
          <w:rFonts w:ascii="Calibri" w:eastAsia="Calibri" w:hAnsi="Calibri" w:cs="Calibri"/>
          <w:b/>
          <w:bCs/>
          <w:color w:val="0070C0"/>
          <w:sz w:val="20"/>
          <w:szCs w:val="20"/>
          <w:lang w:eastAsia="fr-FR"/>
        </w:rPr>
        <w:t>CAF 33 :</w:t>
      </w:r>
    </w:p>
    <w:p w14:paraId="733015B8" w14:textId="77777777" w:rsidR="00731E1A" w:rsidRDefault="00B62E8E" w:rsidP="00A30B2E">
      <w:pPr>
        <w:pStyle w:val="Paragraphedeliste"/>
        <w:numPr>
          <w:ilvl w:val="0"/>
          <w:numId w:val="4"/>
        </w:numPr>
        <w:spacing w:after="0" w:line="283" w:lineRule="atLeast"/>
        <w:ind w:left="295"/>
        <w:jc w:val="both"/>
        <w:rPr>
          <w:rFonts w:ascii="Calibri" w:hAnsi="Calibri" w:cs="Calibri"/>
          <w:sz w:val="20"/>
          <w:szCs w:val="20"/>
        </w:rPr>
      </w:pPr>
      <w:r>
        <w:rPr>
          <w:rFonts w:ascii="Calibri" w:eastAsia="Calibri" w:hAnsi="Calibri" w:cs="Calibri"/>
          <w:sz w:val="20"/>
          <w:szCs w:val="20"/>
        </w:rPr>
        <w:t>Lettre au réseau du 11.04.2024 « Répit parental et familial : comprendre, repérer et accompagner : présentation du dossier repère et des perspectives pour renforcer la mobilisation de la branche famille</w:t>
      </w:r>
    </w:p>
    <w:p w14:paraId="16BE3014" w14:textId="77777777" w:rsidR="00731E1A" w:rsidRDefault="00B62E8E" w:rsidP="00A30B2E">
      <w:pPr>
        <w:pStyle w:val="Paragraphedeliste"/>
        <w:numPr>
          <w:ilvl w:val="0"/>
          <w:numId w:val="4"/>
        </w:numPr>
        <w:spacing w:after="0" w:line="283" w:lineRule="atLeast"/>
        <w:ind w:left="295"/>
        <w:jc w:val="both"/>
        <w:rPr>
          <w:rFonts w:ascii="Calibri" w:hAnsi="Calibri" w:cs="Calibri"/>
          <w:sz w:val="20"/>
          <w:szCs w:val="20"/>
        </w:rPr>
      </w:pPr>
      <w:r>
        <w:rPr>
          <w:rFonts w:ascii="Calibri" w:eastAsia="Calibri" w:hAnsi="Calibri" w:cs="Calibri"/>
          <w:sz w:val="20"/>
          <w:szCs w:val="20"/>
        </w:rPr>
        <w:t xml:space="preserve">COG 2023-2027 : valorisation du répit parental et/ou familial dans l’ensemble de ses politiques </w:t>
      </w:r>
    </w:p>
    <w:p w14:paraId="1947290A" w14:textId="77777777" w:rsidR="00731E1A" w:rsidRDefault="00731E1A">
      <w:pPr>
        <w:spacing w:after="0" w:line="283" w:lineRule="atLeast"/>
        <w:ind w:left="295"/>
        <w:jc w:val="both"/>
        <w:rPr>
          <w:rFonts w:ascii="Calibri" w:hAnsi="Calibri" w:cs="Calibri"/>
          <w:sz w:val="20"/>
          <w:szCs w:val="20"/>
        </w:rPr>
      </w:pPr>
    </w:p>
    <w:p w14:paraId="59FE19D5" w14:textId="3F7A9F89" w:rsidR="00731E1A" w:rsidRPr="001A0C78" w:rsidRDefault="00B62E8E" w:rsidP="001A0C78">
      <w:pPr>
        <w:jc w:val="both"/>
        <w:rPr>
          <w:rFonts w:ascii="Calibri" w:eastAsia="Calibri" w:hAnsi="Calibri" w:cs="Calibri"/>
          <w:b/>
          <w:bCs/>
          <w:color w:val="0070C0"/>
          <w:sz w:val="20"/>
          <w:szCs w:val="20"/>
          <w:lang w:eastAsia="fr-FR"/>
        </w:rPr>
      </w:pPr>
      <w:r w:rsidRPr="001A0C78">
        <w:rPr>
          <w:rFonts w:ascii="Calibri" w:eastAsia="Calibri" w:hAnsi="Calibri" w:cs="Calibri"/>
          <w:b/>
          <w:bCs/>
          <w:color w:val="0070C0"/>
          <w:sz w:val="20"/>
          <w:szCs w:val="20"/>
          <w:lang w:eastAsia="fr-FR"/>
        </w:rPr>
        <w:t xml:space="preserve">ARS </w:t>
      </w:r>
      <w:proofErr w:type="gramStart"/>
      <w:r w:rsidRPr="001A0C78">
        <w:rPr>
          <w:rFonts w:ascii="Calibri" w:eastAsia="Calibri" w:hAnsi="Calibri" w:cs="Calibri"/>
          <w:b/>
          <w:bCs/>
          <w:color w:val="0070C0"/>
          <w:sz w:val="20"/>
          <w:szCs w:val="20"/>
          <w:lang w:eastAsia="fr-FR"/>
        </w:rPr>
        <w:t>NA:</w:t>
      </w:r>
      <w:proofErr w:type="gramEnd"/>
    </w:p>
    <w:p w14:paraId="0431D8E0" w14:textId="77777777" w:rsidR="00731E1A" w:rsidRDefault="00B62E8E" w:rsidP="00A30B2E">
      <w:pPr>
        <w:pStyle w:val="Titre2"/>
        <w:numPr>
          <w:ilvl w:val="0"/>
          <w:numId w:val="5"/>
        </w:numPr>
        <w:pBdr>
          <w:top w:val="none" w:sz="4" w:space="0" w:color="000000"/>
          <w:left w:val="none" w:sz="4" w:space="0" w:color="000000"/>
          <w:bottom w:val="none" w:sz="4" w:space="0" w:color="000000"/>
          <w:right w:val="none" w:sz="4" w:space="0" w:color="000000"/>
        </w:pBdr>
        <w:spacing w:before="0" w:after="0" w:line="283" w:lineRule="atLeast"/>
        <w:ind w:left="295"/>
        <w:jc w:val="both"/>
        <w:rPr>
          <w:rFonts w:ascii="Calibri" w:hAnsi="Calibri" w:cs="Calibri"/>
          <w:sz w:val="20"/>
          <w:szCs w:val="20"/>
        </w:rPr>
      </w:pPr>
      <w:r>
        <w:rPr>
          <w:rFonts w:ascii="Calibri" w:eastAsia="Calibri" w:hAnsi="Calibri" w:cs="Calibri"/>
          <w:color w:val="000000"/>
          <w:sz w:val="20"/>
          <w:szCs w:val="20"/>
        </w:rPr>
        <w:t xml:space="preserve">Agir pour les aidants, 2ème stratégie de mobilisation et de soutien 2023-2027 </w:t>
      </w:r>
    </w:p>
    <w:p w14:paraId="0759AA59" w14:textId="1D27A26F" w:rsidR="00731E1A" w:rsidRDefault="00697736" w:rsidP="00A30B2E">
      <w:pPr>
        <w:pStyle w:val="Paragraphedeliste"/>
        <w:numPr>
          <w:ilvl w:val="0"/>
          <w:numId w:val="4"/>
        </w:numPr>
        <w:pBdr>
          <w:top w:val="none" w:sz="4" w:space="0" w:color="000000"/>
          <w:left w:val="none" w:sz="4" w:space="0" w:color="000000"/>
          <w:bottom w:val="none" w:sz="4" w:space="0" w:color="000000"/>
          <w:right w:val="none" w:sz="4" w:space="0" w:color="000000"/>
        </w:pBdr>
        <w:spacing w:after="0" w:line="283" w:lineRule="atLeast"/>
        <w:ind w:left="295"/>
        <w:jc w:val="both"/>
        <w:rPr>
          <w:rFonts w:ascii="Calibri" w:hAnsi="Calibri" w:cs="Calibri"/>
          <w:sz w:val="20"/>
          <w:szCs w:val="20"/>
        </w:rPr>
      </w:pPr>
      <w:r>
        <w:rPr>
          <w:rFonts w:ascii="Calibri" w:eastAsia="Calibri" w:hAnsi="Calibri" w:cs="Calibri"/>
          <w:color w:val="000000"/>
          <w:sz w:val="20"/>
          <w:szCs w:val="20"/>
        </w:rPr>
        <w:t>S</w:t>
      </w:r>
      <w:r w:rsidR="00B62E8E">
        <w:rPr>
          <w:rFonts w:ascii="Calibri" w:eastAsia="Calibri" w:hAnsi="Calibri" w:cs="Calibri"/>
          <w:color w:val="000000"/>
          <w:sz w:val="20"/>
          <w:szCs w:val="20"/>
        </w:rPr>
        <w:t>tratégie</w:t>
      </w:r>
      <w:r>
        <w:rPr>
          <w:rFonts w:ascii="Calibri" w:eastAsia="Calibri" w:hAnsi="Calibri" w:cs="Calibri"/>
          <w:color w:val="000000"/>
          <w:sz w:val="20"/>
          <w:szCs w:val="20"/>
        </w:rPr>
        <w:t xml:space="preserve"> </w:t>
      </w:r>
      <w:r w:rsidR="00B62E8E">
        <w:rPr>
          <w:rFonts w:ascii="Calibri" w:eastAsia="Calibri" w:hAnsi="Calibri" w:cs="Calibri"/>
          <w:color w:val="000000"/>
          <w:sz w:val="20"/>
          <w:szCs w:val="20"/>
        </w:rPr>
        <w:t>des</w:t>
      </w:r>
      <w:r>
        <w:rPr>
          <w:rFonts w:ascii="Calibri" w:eastAsia="Calibri" w:hAnsi="Calibri" w:cs="Calibri"/>
          <w:color w:val="000000"/>
          <w:sz w:val="20"/>
          <w:szCs w:val="20"/>
        </w:rPr>
        <w:t xml:space="preserve"> </w:t>
      </w:r>
      <w:r w:rsidR="00B62E8E">
        <w:rPr>
          <w:rFonts w:ascii="Calibri" w:eastAsia="Calibri" w:hAnsi="Calibri" w:cs="Calibri"/>
          <w:color w:val="000000"/>
          <w:sz w:val="20"/>
          <w:szCs w:val="20"/>
        </w:rPr>
        <w:t>aidants</w:t>
      </w:r>
      <w:r>
        <w:rPr>
          <w:rFonts w:ascii="Calibri" w:eastAsia="Calibri" w:hAnsi="Calibri" w:cs="Calibri"/>
          <w:color w:val="000000"/>
          <w:sz w:val="20"/>
          <w:szCs w:val="20"/>
        </w:rPr>
        <w:t xml:space="preserve"> </w:t>
      </w:r>
      <w:r w:rsidR="00B62E8E">
        <w:rPr>
          <w:rFonts w:ascii="Calibri" w:eastAsia="Calibri" w:hAnsi="Calibri" w:cs="Calibri"/>
          <w:color w:val="000000"/>
          <w:sz w:val="20"/>
          <w:szCs w:val="20"/>
        </w:rPr>
        <w:t>2023-2027</w:t>
      </w:r>
    </w:p>
    <w:p w14:paraId="15E8C8D0" w14:textId="77777777" w:rsidR="00731E1A" w:rsidRDefault="00B62E8E" w:rsidP="00A30B2E">
      <w:pPr>
        <w:pStyle w:val="Titre2"/>
        <w:numPr>
          <w:ilvl w:val="0"/>
          <w:numId w:val="4"/>
        </w:numPr>
        <w:pBdr>
          <w:top w:val="none" w:sz="4" w:space="0" w:color="000000"/>
          <w:left w:val="none" w:sz="4" w:space="0" w:color="000000"/>
          <w:bottom w:val="none" w:sz="4" w:space="0" w:color="000000"/>
          <w:right w:val="none" w:sz="4" w:space="0" w:color="000000"/>
        </w:pBdr>
        <w:spacing w:before="0" w:after="0" w:line="283" w:lineRule="atLeast"/>
        <w:ind w:left="295"/>
        <w:jc w:val="both"/>
        <w:rPr>
          <w:rFonts w:ascii="Calibri" w:hAnsi="Calibri" w:cs="Calibri"/>
          <w:color w:val="000000"/>
          <w:sz w:val="20"/>
          <w:szCs w:val="20"/>
        </w:rPr>
      </w:pPr>
      <w:r>
        <w:rPr>
          <w:rFonts w:ascii="Calibri" w:eastAsia="Calibri" w:hAnsi="Calibri" w:cs="Calibri"/>
          <w:color w:val="000000"/>
          <w:sz w:val="20"/>
          <w:szCs w:val="20"/>
        </w:rPr>
        <w:t xml:space="preserve">Schéma régional de santé 2023-2028 de l’Agence régionale de santé Nouvelle Aquitaine </w:t>
      </w:r>
    </w:p>
    <w:p w14:paraId="1E6C9B0C" w14:textId="77777777" w:rsidR="00731E1A" w:rsidRDefault="00B62E8E" w:rsidP="00A30B2E">
      <w:pPr>
        <w:pStyle w:val="Titre2"/>
        <w:numPr>
          <w:ilvl w:val="0"/>
          <w:numId w:val="4"/>
        </w:numPr>
        <w:pBdr>
          <w:top w:val="none" w:sz="4" w:space="0" w:color="000000"/>
          <w:left w:val="none" w:sz="4" w:space="0" w:color="000000"/>
          <w:bottom w:val="none" w:sz="4" w:space="0" w:color="000000"/>
          <w:right w:val="none" w:sz="4" w:space="0" w:color="000000"/>
        </w:pBdr>
        <w:spacing w:before="0" w:after="0" w:line="283" w:lineRule="atLeast"/>
        <w:ind w:left="295"/>
        <w:jc w:val="both"/>
        <w:rPr>
          <w:rFonts w:ascii="Calibri" w:hAnsi="Calibri" w:cs="Calibri"/>
          <w:color w:val="000000"/>
          <w:sz w:val="20"/>
          <w:szCs w:val="20"/>
        </w:rPr>
      </w:pPr>
      <w:r>
        <w:rPr>
          <w:rFonts w:ascii="Calibri" w:eastAsia="Calibri" w:hAnsi="Calibri" w:cs="Calibri"/>
          <w:color w:val="000000"/>
          <w:sz w:val="20"/>
          <w:szCs w:val="20"/>
        </w:rPr>
        <w:t>Note d’information n° DGCS/SD3A/3B/CNSA/DESMS/2021/69 du 19 mars 2021 concernant le cadre national d’orientation sur les principes généraux relatifs à l’offre de répit et à l’accueil temporaire avec les fiches les fiches repères</w:t>
      </w:r>
    </w:p>
    <w:p w14:paraId="4784D9C6" w14:textId="77777777" w:rsidR="00731E1A" w:rsidRDefault="00B62E8E" w:rsidP="00A30B2E">
      <w:pPr>
        <w:pStyle w:val="Titre2"/>
        <w:numPr>
          <w:ilvl w:val="0"/>
          <w:numId w:val="4"/>
        </w:numPr>
        <w:pBdr>
          <w:top w:val="none" w:sz="4" w:space="0" w:color="000000"/>
          <w:left w:val="none" w:sz="4" w:space="0" w:color="000000"/>
          <w:bottom w:val="none" w:sz="4" w:space="0" w:color="000000"/>
          <w:right w:val="none" w:sz="4" w:space="0" w:color="000000"/>
        </w:pBdr>
        <w:spacing w:before="0" w:after="0" w:line="283" w:lineRule="atLeast"/>
        <w:ind w:left="295"/>
        <w:jc w:val="both"/>
        <w:rPr>
          <w:rFonts w:ascii="Calibri" w:hAnsi="Calibri" w:cs="Calibri"/>
          <w:sz w:val="20"/>
          <w:szCs w:val="20"/>
        </w:rPr>
      </w:pPr>
      <w:r>
        <w:rPr>
          <w:rFonts w:ascii="Calibri" w:eastAsia="Calibri" w:hAnsi="Calibri" w:cs="Calibri"/>
          <w:color w:val="000000"/>
          <w:sz w:val="20"/>
          <w:szCs w:val="20"/>
        </w:rPr>
        <w:t>Répit des aidants, Recommandation de bonne pratique, Points clés, Grille d’évaluation, Argumentaire Haute Autorité en Santé (HAS), 2024</w:t>
      </w:r>
    </w:p>
    <w:p w14:paraId="4EA36688" w14:textId="77777777" w:rsidR="00731E1A" w:rsidRDefault="00B62E8E" w:rsidP="00A30B2E">
      <w:pPr>
        <w:pStyle w:val="Paragraphedeliste"/>
        <w:numPr>
          <w:ilvl w:val="0"/>
          <w:numId w:val="4"/>
        </w:numPr>
        <w:ind w:left="295"/>
        <w:jc w:val="both"/>
        <w:rPr>
          <w:rFonts w:ascii="Calibri" w:hAnsi="Calibri" w:cs="Calibri"/>
          <w:sz w:val="20"/>
          <w:szCs w:val="20"/>
        </w:rPr>
      </w:pPr>
      <w:r>
        <w:rPr>
          <w:rFonts w:ascii="Calibri" w:eastAsia="Calibri" w:hAnsi="Calibri" w:cs="Calibri"/>
          <w:sz w:val="20"/>
          <w:szCs w:val="20"/>
        </w:rPr>
        <w:t xml:space="preserve">Circulaire </w:t>
      </w:r>
      <w:proofErr w:type="spellStart"/>
      <w:r>
        <w:rPr>
          <w:rFonts w:ascii="Calibri" w:eastAsia="Calibri" w:hAnsi="Calibri" w:cs="Calibri"/>
          <w:sz w:val="20"/>
          <w:szCs w:val="20"/>
        </w:rPr>
        <w:t>n°DGCS</w:t>
      </w:r>
      <w:proofErr w:type="spellEnd"/>
      <w:r>
        <w:rPr>
          <w:rFonts w:ascii="Calibri" w:eastAsia="Calibri" w:hAnsi="Calibri" w:cs="Calibri"/>
          <w:sz w:val="20"/>
          <w:szCs w:val="20"/>
        </w:rPr>
        <w:t>/3B/DSS/1A/CNSA/DFO/2023/176 du 7 décembre 2023 relative à la mise en œuvre du plan de création de 50 000 nouvelles solutions</w:t>
      </w:r>
    </w:p>
    <w:p w14:paraId="6DA154EE" w14:textId="77777777" w:rsidR="00731E1A" w:rsidRDefault="00731E1A">
      <w:pPr>
        <w:spacing w:after="0" w:line="283" w:lineRule="atLeast"/>
        <w:ind w:left="295"/>
        <w:jc w:val="both"/>
        <w:rPr>
          <w:rFonts w:ascii="Calibri" w:hAnsi="Calibri" w:cs="Calibri"/>
          <w:sz w:val="20"/>
          <w:szCs w:val="20"/>
        </w:rPr>
      </w:pPr>
    </w:p>
    <w:p w14:paraId="61443362" w14:textId="77777777" w:rsidR="00731E1A" w:rsidRDefault="00B62E8E">
      <w:pPr>
        <w:tabs>
          <w:tab w:val="left" w:pos="720"/>
        </w:tabs>
        <w:ind w:left="-142"/>
        <w:jc w:val="both"/>
        <w:rPr>
          <w:rFonts w:ascii="Calibri" w:eastAsia="Calibri" w:hAnsi="Calibri" w:cs="Calibri"/>
          <w:b/>
          <w:bCs/>
          <w:u w:val="single"/>
        </w:rPr>
      </w:pPr>
      <w:r>
        <w:rPr>
          <w:rFonts w:ascii="Calibri" w:eastAsia="Calibri" w:hAnsi="Calibri" w:cs="Calibri"/>
          <w:b/>
          <w:bCs/>
          <w:u w:val="single"/>
        </w:rPr>
        <w:t>1/</w:t>
      </w:r>
      <w:r>
        <w:rPr>
          <w:rFonts w:ascii="Calibri" w:eastAsia="Calibri" w:hAnsi="Calibri" w:cs="Calibri"/>
          <w:b/>
          <w:bCs/>
        </w:rPr>
        <w:t xml:space="preserve"> </w:t>
      </w:r>
      <w:r>
        <w:rPr>
          <w:rFonts w:ascii="Calibri" w:eastAsia="Calibri" w:hAnsi="Calibri" w:cs="Calibri"/>
          <w:b/>
          <w:bCs/>
          <w:u w:val="single"/>
        </w:rPr>
        <w:t>Contexte</w:t>
      </w:r>
    </w:p>
    <w:p w14:paraId="1074196F" w14:textId="148F3280" w:rsidR="00731E1A" w:rsidRDefault="00B62E8E">
      <w:pPr>
        <w:jc w:val="both"/>
        <w:rPr>
          <w:rFonts w:ascii="Calibri" w:eastAsia="Calibri" w:hAnsi="Calibri" w:cs="Calibri"/>
          <w:color w:val="000000" w:themeColor="text1"/>
          <w:sz w:val="20"/>
          <w:szCs w:val="20"/>
          <w:lang w:eastAsia="fr-FR"/>
        </w:rPr>
      </w:pPr>
      <w:r>
        <w:rPr>
          <w:rFonts w:ascii="Calibri" w:eastAsia="Calibri" w:hAnsi="Calibri" w:cs="Calibri"/>
          <w:color w:val="000000" w:themeColor="text1"/>
          <w:sz w:val="20"/>
          <w:szCs w:val="20"/>
          <w:lang w:eastAsia="fr-FR"/>
        </w:rPr>
        <w:t>Dans la perspective d’une action publique plus concertée et efficace au bénéfice des populations, la CAF de la Gironde et l’ARS Nouvelle Aquitaine, délégation départementale de la Gironde</w:t>
      </w:r>
      <w:r w:rsidR="00697736">
        <w:rPr>
          <w:rFonts w:ascii="Calibri" w:eastAsia="Calibri" w:hAnsi="Calibri" w:cs="Calibri"/>
          <w:color w:val="000000" w:themeColor="text1"/>
          <w:sz w:val="20"/>
          <w:szCs w:val="20"/>
          <w:lang w:eastAsia="fr-FR"/>
        </w:rPr>
        <w:t>,</w:t>
      </w:r>
      <w:r>
        <w:rPr>
          <w:rFonts w:ascii="Calibri" w:eastAsia="Calibri" w:hAnsi="Calibri" w:cs="Calibri"/>
          <w:color w:val="000000" w:themeColor="text1"/>
          <w:sz w:val="20"/>
          <w:szCs w:val="20"/>
          <w:lang w:eastAsia="fr-FR"/>
        </w:rPr>
        <w:t xml:space="preserve"> souhaitent poursuivre et amplifier leur collaboration sur les champs de la parentalité, de la jeunesse et du handicap en apportant des réponses innovantes aux besoins identifiés du territoire. </w:t>
      </w:r>
    </w:p>
    <w:p w14:paraId="51008134" w14:textId="77777777" w:rsidR="00731E1A" w:rsidRDefault="00B62E8E">
      <w:pPr>
        <w:jc w:val="both"/>
        <w:rPr>
          <w:rFonts w:ascii="Calibri" w:hAnsi="Calibri" w:cs="Calibri"/>
          <w:b/>
          <w:bCs/>
          <w:color w:val="0070C0"/>
          <w:sz w:val="20"/>
          <w:szCs w:val="20"/>
        </w:rPr>
      </w:pPr>
      <w:r>
        <w:rPr>
          <w:rFonts w:ascii="Calibri" w:eastAsia="Calibri" w:hAnsi="Calibri" w:cs="Calibri"/>
          <w:b/>
          <w:bCs/>
          <w:color w:val="0070C0"/>
          <w:sz w:val="20"/>
          <w:szCs w:val="20"/>
          <w:lang w:eastAsia="fr-FR"/>
        </w:rPr>
        <w:t>Pour la CAF de la Gironde </w:t>
      </w:r>
    </w:p>
    <w:p w14:paraId="1B69857B" w14:textId="77777777" w:rsidR="00731E1A" w:rsidRDefault="00B62E8E">
      <w:pPr>
        <w:pStyle w:val="Standard"/>
        <w:jc w:val="both"/>
        <w:rPr>
          <w:rFonts w:ascii="Calibri" w:hAnsi="Calibri" w:cs="Calibri"/>
          <w:sz w:val="20"/>
          <w14:ligatures w14:val="standardContextual"/>
        </w:rPr>
      </w:pPr>
      <w:r>
        <w:rPr>
          <w:rFonts w:ascii="Calibri" w:eastAsia="Calibri" w:hAnsi="Calibri" w:cs="Calibri"/>
          <w:sz w:val="20"/>
          <w:lang w:eastAsia="fr-FR"/>
          <w14:ligatures w14:val="standardContextual"/>
        </w:rPr>
        <w:t>Dans le cadre de son Action sociale, la Caf de la Gironde porte l’objectif de contribuer à prévenir et accompagner les risques pouvant peser sur les relations intrafamiliales. Elle s’engage aussi, tout particulièrement, à favoriser la continuité de parcours de vie des parents et leurs familles en situation de vulnérabilité (</w:t>
      </w:r>
      <w:r>
        <w:rPr>
          <w:rFonts w:ascii="Calibri" w:eastAsia="Calibri" w:hAnsi="Calibri" w:cs="Calibri"/>
          <w:color w:val="000000"/>
          <w:sz w:val="20"/>
        </w:rPr>
        <w:t>familles monoparentales, parents d’adolescents, nouveaux parents et celles avec enfant porteur de handicap</w:t>
      </w:r>
      <w:r>
        <w:rPr>
          <w:rFonts w:ascii="Calibri" w:eastAsia="Calibri" w:hAnsi="Calibri" w:cs="Calibri"/>
          <w:sz w:val="20"/>
          <w:lang w:eastAsia="fr-FR"/>
          <w14:ligatures w14:val="standardContextual"/>
        </w:rPr>
        <w:t>). Ce qui en fait un des principes fondateurs de sa politique inclusive.</w:t>
      </w:r>
    </w:p>
    <w:p w14:paraId="3A326E24" w14:textId="77777777" w:rsidR="00731E1A" w:rsidRDefault="00731E1A">
      <w:pPr>
        <w:pStyle w:val="Standard"/>
        <w:jc w:val="both"/>
        <w:rPr>
          <w:rFonts w:ascii="Calibri" w:hAnsi="Calibri" w:cs="Calibri"/>
          <w:sz w:val="20"/>
          <w14:ligatures w14:val="standardContextual"/>
        </w:rPr>
      </w:pPr>
    </w:p>
    <w:p w14:paraId="3BB8263B" w14:textId="5491187D" w:rsidR="00731E1A" w:rsidRDefault="00B62E8E">
      <w:pPr>
        <w:jc w:val="both"/>
        <w:rPr>
          <w:rFonts w:ascii="Calibri" w:hAnsi="Calibri" w:cs="Calibri"/>
          <w:sz w:val="20"/>
          <w:szCs w:val="20"/>
        </w:rPr>
      </w:pPr>
      <w:r>
        <w:rPr>
          <w:rFonts w:ascii="Calibri" w:eastAsia="Calibri" w:hAnsi="Calibri" w:cs="Calibri"/>
          <w:sz w:val="20"/>
          <w:szCs w:val="20"/>
          <w:lang w:eastAsia="fr-FR"/>
        </w:rPr>
        <w:lastRenderedPageBreak/>
        <w:t xml:space="preserve">Il peut arriver que l’exercice de la parentalité soit soumis à des tensions liées à la vie quotidienne, ce qui peut être source de stress accru pour les parents et ainsi conduire à des situations d’épuisement parental ou familial.  Ces situations sont aujourd’hui reconnues. Elles peuvent conduire à la nécessité de bénéficier de temps de répit parental et/ou familial, et ce, dans une démarche de prévention. </w:t>
      </w:r>
    </w:p>
    <w:p w14:paraId="229F8665" w14:textId="130399E8" w:rsidR="00731E1A" w:rsidRDefault="00B62E8E">
      <w:pPr>
        <w:jc w:val="both"/>
        <w:rPr>
          <w:rFonts w:ascii="Calibri" w:eastAsia="Calibri" w:hAnsi="Calibri" w:cs="Calibri"/>
          <w:sz w:val="20"/>
          <w:szCs w:val="20"/>
          <w:lang w:eastAsia="fr-FR"/>
        </w:rPr>
      </w:pPr>
      <w:r>
        <w:rPr>
          <w:rFonts w:ascii="Calibri" w:eastAsia="Calibri" w:hAnsi="Calibri" w:cs="Calibri"/>
          <w:sz w:val="20"/>
          <w:szCs w:val="20"/>
          <w:lang w:eastAsia="fr-FR"/>
        </w:rPr>
        <w:t xml:space="preserve">Aussi, pour la branche famille et au travers de sa convention d’objectifs et de </w:t>
      </w:r>
      <w:r w:rsidR="00697736">
        <w:rPr>
          <w:rFonts w:ascii="Calibri" w:eastAsia="Calibri" w:hAnsi="Calibri" w:cs="Calibri"/>
          <w:sz w:val="20"/>
          <w:szCs w:val="20"/>
          <w:lang w:eastAsia="fr-FR"/>
        </w:rPr>
        <w:t>g</w:t>
      </w:r>
      <w:r>
        <w:rPr>
          <w:rFonts w:ascii="Calibri" w:eastAsia="Calibri" w:hAnsi="Calibri" w:cs="Calibri"/>
          <w:sz w:val="20"/>
          <w:szCs w:val="20"/>
          <w:lang w:eastAsia="fr-FR"/>
        </w:rPr>
        <w:t>estions (COG 2023-2027), il est prévu de valoriser la prise en compte du répit parental et/ou familial dans l’ensemble de ses politiques d’intervention et ce de façon transversale.</w:t>
      </w:r>
    </w:p>
    <w:p w14:paraId="5CF385D0" w14:textId="7BB63DFF" w:rsidR="00731E1A" w:rsidRDefault="00B62E8E" w:rsidP="001A0C78">
      <w:pPr>
        <w:jc w:val="both"/>
        <w:rPr>
          <w:rFonts w:ascii="Calibri" w:eastAsia="Calibri" w:hAnsi="Calibri" w:cs="Calibri"/>
          <w:b/>
          <w:bCs/>
          <w:color w:val="0070C0"/>
          <w:sz w:val="20"/>
          <w:szCs w:val="20"/>
          <w:lang w:eastAsia="fr-FR"/>
        </w:rPr>
      </w:pPr>
      <w:r>
        <w:rPr>
          <w:rFonts w:ascii="Calibri" w:eastAsia="Calibri" w:hAnsi="Calibri" w:cs="Calibri"/>
          <w:b/>
          <w:bCs/>
          <w:color w:val="0070C0"/>
          <w:sz w:val="20"/>
          <w:szCs w:val="20"/>
          <w:lang w:eastAsia="fr-FR"/>
        </w:rPr>
        <w:t>Pour l’ARS Nouvelle-</w:t>
      </w:r>
      <w:r w:rsidR="00D70872">
        <w:rPr>
          <w:rFonts w:ascii="Calibri" w:eastAsia="Calibri" w:hAnsi="Calibri" w:cs="Calibri"/>
          <w:b/>
          <w:bCs/>
          <w:color w:val="0070C0"/>
          <w:sz w:val="20"/>
          <w:szCs w:val="20"/>
          <w:lang w:eastAsia="fr-FR"/>
        </w:rPr>
        <w:t>A</w:t>
      </w:r>
      <w:r>
        <w:rPr>
          <w:rFonts w:ascii="Calibri" w:eastAsia="Calibri" w:hAnsi="Calibri" w:cs="Calibri"/>
          <w:b/>
          <w:bCs/>
          <w:color w:val="0070C0"/>
          <w:sz w:val="20"/>
          <w:szCs w:val="20"/>
          <w:lang w:eastAsia="fr-FR"/>
        </w:rPr>
        <w:t>quitaine, délégation d</w:t>
      </w:r>
      <w:r w:rsidR="006232B8">
        <w:rPr>
          <w:rFonts w:ascii="Calibri" w:eastAsia="Calibri" w:hAnsi="Calibri" w:cs="Calibri"/>
          <w:b/>
          <w:bCs/>
          <w:color w:val="0070C0"/>
          <w:sz w:val="20"/>
          <w:szCs w:val="20"/>
          <w:lang w:eastAsia="fr-FR"/>
        </w:rPr>
        <w:t>épartementale d</w:t>
      </w:r>
      <w:r>
        <w:rPr>
          <w:rFonts w:ascii="Calibri" w:eastAsia="Calibri" w:hAnsi="Calibri" w:cs="Calibri"/>
          <w:b/>
          <w:bCs/>
          <w:color w:val="0070C0"/>
          <w:sz w:val="20"/>
          <w:szCs w:val="20"/>
          <w:lang w:eastAsia="fr-FR"/>
        </w:rPr>
        <w:t>e la Gironde</w:t>
      </w:r>
    </w:p>
    <w:p w14:paraId="71A2E186" w14:textId="4C4E2D10" w:rsidR="00A26BD8" w:rsidRPr="00514863" w:rsidRDefault="00A26BD8">
      <w:pPr>
        <w:spacing w:after="0"/>
        <w:jc w:val="both"/>
        <w:rPr>
          <w:rFonts w:ascii="Calibri" w:eastAsia="Calibri" w:hAnsi="Calibri" w:cs="Calibri"/>
          <w:sz w:val="20"/>
          <w:szCs w:val="20"/>
          <w:lang w:eastAsia="fr-FR"/>
        </w:rPr>
      </w:pPr>
      <w:r w:rsidRPr="00AE58C3">
        <w:rPr>
          <w:rFonts w:ascii="Calibri" w:eastAsia="Calibri" w:hAnsi="Calibri" w:cs="Calibri"/>
          <w:sz w:val="20"/>
          <w:szCs w:val="20"/>
          <w:lang w:eastAsia="fr-FR"/>
        </w:rPr>
        <w:t>Le soutien aux aidants des personnes en situation de handicap constitue un enjeu majeur des politiques mises en œuvre en faveur de ces publics</w:t>
      </w:r>
      <w:r w:rsidR="00AE58C3" w:rsidRPr="00AE58C3">
        <w:rPr>
          <w:rFonts w:ascii="Calibri" w:eastAsia="Calibri" w:hAnsi="Calibri" w:cs="Calibri"/>
          <w:sz w:val="20"/>
          <w:szCs w:val="20"/>
          <w:lang w:eastAsia="fr-FR"/>
        </w:rPr>
        <w:t>,</w:t>
      </w:r>
      <w:r w:rsidRPr="00AE58C3">
        <w:rPr>
          <w:rFonts w:ascii="Calibri" w:eastAsia="Calibri" w:hAnsi="Calibri" w:cs="Calibri"/>
          <w:sz w:val="20"/>
          <w:szCs w:val="20"/>
          <w:lang w:eastAsia="fr-FR"/>
        </w:rPr>
        <w:t xml:space="preserve"> ainsi qu’un levier essentiel pour accompagner leur inclusion.</w:t>
      </w:r>
      <w:r w:rsidRPr="00514863">
        <w:rPr>
          <w:rFonts w:ascii="Calibri" w:eastAsia="Calibri" w:hAnsi="Calibri" w:cs="Calibri"/>
          <w:sz w:val="20"/>
          <w:szCs w:val="20"/>
          <w:lang w:eastAsia="fr-FR"/>
        </w:rPr>
        <w:t xml:space="preserve"> </w:t>
      </w:r>
    </w:p>
    <w:p w14:paraId="4D4B3271" w14:textId="77777777" w:rsidR="00A26BD8" w:rsidRPr="00514863" w:rsidRDefault="00A26BD8">
      <w:pPr>
        <w:spacing w:after="0"/>
        <w:jc w:val="both"/>
        <w:rPr>
          <w:rFonts w:ascii="Calibri" w:eastAsia="Calibri" w:hAnsi="Calibri" w:cs="Calibri"/>
          <w:sz w:val="20"/>
          <w:szCs w:val="20"/>
          <w:lang w:eastAsia="fr-FR"/>
        </w:rPr>
      </w:pPr>
    </w:p>
    <w:p w14:paraId="320304EC" w14:textId="1C06C89E" w:rsidR="00731E1A" w:rsidRPr="00514863" w:rsidRDefault="00B62E8E">
      <w:pPr>
        <w:pBdr>
          <w:top w:val="none" w:sz="4" w:space="0" w:color="000000"/>
          <w:left w:val="none" w:sz="4" w:space="0" w:color="000000"/>
          <w:bottom w:val="none" w:sz="4" w:space="0" w:color="000000"/>
          <w:right w:val="none" w:sz="4" w:space="0" w:color="000000"/>
        </w:pBdr>
        <w:spacing w:after="0" w:line="235" w:lineRule="atLeast"/>
        <w:jc w:val="both"/>
        <w:rPr>
          <w:rFonts w:ascii="Calibri" w:eastAsia="Calibri" w:hAnsi="Calibri" w:cs="Calibri"/>
          <w:bCs/>
          <w:color w:val="000000"/>
          <w:sz w:val="20"/>
          <w:szCs w:val="20"/>
        </w:rPr>
      </w:pPr>
      <w:r w:rsidRPr="00514863">
        <w:rPr>
          <w:rFonts w:ascii="Calibri" w:eastAsia="Calibri" w:hAnsi="Calibri" w:cs="Calibri"/>
          <w:color w:val="000000"/>
          <w:sz w:val="20"/>
        </w:rPr>
        <w:t>Le développement et la diversification des solutions de répit pour les aidants est présent dans plusieurs axes du Schéma régional de santé de Nouvelle-Aquitaine 2023-</w:t>
      </w:r>
      <w:r w:rsidR="00A26BD8" w:rsidRPr="00514863">
        <w:rPr>
          <w:rFonts w:ascii="Calibri" w:eastAsia="Calibri" w:hAnsi="Calibri" w:cs="Calibri"/>
          <w:color w:val="000000"/>
          <w:sz w:val="20"/>
        </w:rPr>
        <w:t>2028 en particulier :</w:t>
      </w:r>
    </w:p>
    <w:p w14:paraId="1D1D63D8" w14:textId="1904E686" w:rsidR="00731E1A" w:rsidRPr="00424BFC" w:rsidRDefault="00A26BD8" w:rsidP="00A30B2E">
      <w:pPr>
        <w:pStyle w:val="Paragraphedeliste"/>
        <w:numPr>
          <w:ilvl w:val="0"/>
          <w:numId w:val="21"/>
        </w:numPr>
        <w:pBdr>
          <w:top w:val="none" w:sz="4" w:space="0" w:color="000000"/>
          <w:left w:val="none" w:sz="4" w:space="0" w:color="000000"/>
          <w:bottom w:val="none" w:sz="4" w:space="0" w:color="000000"/>
          <w:right w:val="none" w:sz="4" w:space="0" w:color="000000"/>
        </w:pBdr>
        <w:spacing w:after="0" w:line="235" w:lineRule="atLeast"/>
        <w:jc w:val="both"/>
      </w:pPr>
      <w:r w:rsidRPr="00514863">
        <w:rPr>
          <w:rFonts w:ascii="Calibri" w:eastAsia="Calibri" w:hAnsi="Calibri" w:cs="Calibri"/>
          <w:color w:val="000000"/>
          <w:sz w:val="20"/>
        </w:rPr>
        <w:t>Axe</w:t>
      </w:r>
      <w:r w:rsidR="00B62E8E" w:rsidRPr="00514863">
        <w:rPr>
          <w:rFonts w:ascii="Calibri" w:eastAsia="Calibri" w:hAnsi="Calibri" w:cs="Calibri"/>
          <w:color w:val="000000"/>
          <w:sz w:val="20"/>
        </w:rPr>
        <w:t xml:space="preserve"> 2.2.5 « Renforcer et diversifier les solutions d’accompagnement et de répit des proches aidants ».</w:t>
      </w:r>
    </w:p>
    <w:p w14:paraId="0587341B" w14:textId="77777777" w:rsidR="00424BFC" w:rsidRDefault="00424BFC" w:rsidP="00424BFC">
      <w:pPr>
        <w:pBdr>
          <w:top w:val="none" w:sz="4" w:space="0" w:color="000000"/>
          <w:left w:val="none" w:sz="4" w:space="0" w:color="000000"/>
          <w:bottom w:val="none" w:sz="4" w:space="0" w:color="000000"/>
          <w:right w:val="none" w:sz="4" w:space="0" w:color="000000"/>
        </w:pBdr>
        <w:spacing w:after="0" w:line="235" w:lineRule="atLeast"/>
        <w:jc w:val="both"/>
      </w:pPr>
    </w:p>
    <w:p w14:paraId="63887CDE" w14:textId="24DA83AC" w:rsidR="00424BFC" w:rsidRPr="00B91DA5" w:rsidRDefault="00424BFC" w:rsidP="00424BFC">
      <w:pPr>
        <w:pBdr>
          <w:top w:val="none" w:sz="4" w:space="0" w:color="000000"/>
          <w:left w:val="none" w:sz="4" w:space="0" w:color="000000"/>
          <w:bottom w:val="none" w:sz="4" w:space="0" w:color="000000"/>
          <w:right w:val="none" w:sz="4" w:space="0" w:color="000000"/>
        </w:pBdr>
        <w:spacing w:after="0" w:line="235" w:lineRule="atLeast"/>
        <w:jc w:val="both"/>
        <w:rPr>
          <w:rFonts w:ascii="Calibri" w:eastAsia="Calibri" w:hAnsi="Calibri" w:cs="Calibri"/>
          <w:color w:val="000000"/>
          <w:sz w:val="20"/>
        </w:rPr>
      </w:pPr>
      <w:r w:rsidRPr="00B91DA5">
        <w:rPr>
          <w:rFonts w:ascii="Calibri" w:eastAsia="Calibri" w:hAnsi="Calibri" w:cs="Calibri"/>
          <w:color w:val="000000"/>
          <w:sz w:val="20"/>
        </w:rPr>
        <w:t>Les aidants sollicitent particulièrement des solutions d’accueil temporaire, de jour comme de nuit, en week-ends mais également en semaine avec nuitées ; ce qui constitue des solutions modulables, adaptables et continues.</w:t>
      </w:r>
    </w:p>
    <w:p w14:paraId="0B8C263F" w14:textId="77777777" w:rsidR="00731E1A" w:rsidRPr="00424BFC" w:rsidRDefault="00731E1A" w:rsidP="00A26BD8">
      <w:pPr>
        <w:pBdr>
          <w:top w:val="none" w:sz="4" w:space="0" w:color="000000"/>
          <w:left w:val="none" w:sz="4" w:space="0" w:color="000000"/>
          <w:bottom w:val="none" w:sz="4" w:space="0" w:color="000000"/>
          <w:right w:val="none" w:sz="4" w:space="0" w:color="000000"/>
        </w:pBdr>
        <w:spacing w:after="0" w:line="235" w:lineRule="atLeast"/>
        <w:jc w:val="both"/>
        <w:rPr>
          <w:rFonts w:ascii="Calibri" w:eastAsia="Calibri" w:hAnsi="Calibri" w:cs="Calibri"/>
          <w:bCs/>
          <w:color w:val="FF0000"/>
          <w:sz w:val="20"/>
          <w:szCs w:val="20"/>
        </w:rPr>
      </w:pPr>
    </w:p>
    <w:p w14:paraId="4D36D12C" w14:textId="6116CD1B" w:rsidR="00147F7B" w:rsidRPr="00B91DA5" w:rsidRDefault="00424BFC">
      <w:pPr>
        <w:pBdr>
          <w:top w:val="none" w:sz="4" w:space="0" w:color="000000"/>
          <w:left w:val="none" w:sz="4" w:space="0" w:color="000000"/>
          <w:bottom w:val="none" w:sz="4" w:space="0" w:color="000000"/>
          <w:right w:val="none" w:sz="4" w:space="0" w:color="000000"/>
        </w:pBdr>
        <w:spacing w:after="0" w:line="235" w:lineRule="atLeast"/>
        <w:jc w:val="both"/>
        <w:rPr>
          <w:rFonts w:ascii="Calibri" w:eastAsia="Calibri" w:hAnsi="Calibri" w:cs="Calibri"/>
          <w:color w:val="000000"/>
          <w:sz w:val="20"/>
        </w:rPr>
      </w:pPr>
      <w:r w:rsidRPr="00B91DA5">
        <w:rPr>
          <w:rFonts w:ascii="Calibri" w:eastAsia="Calibri" w:hAnsi="Calibri" w:cs="Calibri"/>
          <w:color w:val="000000"/>
          <w:sz w:val="20"/>
        </w:rPr>
        <w:t>Or, l</w:t>
      </w:r>
      <w:r w:rsidR="00B62E8E" w:rsidRPr="00B91DA5">
        <w:rPr>
          <w:rFonts w:ascii="Calibri" w:eastAsia="Calibri" w:hAnsi="Calibri" w:cs="Calibri"/>
          <w:color w:val="000000"/>
          <w:sz w:val="20"/>
        </w:rPr>
        <w:t xml:space="preserve">’offre de </w:t>
      </w:r>
      <w:r w:rsidR="00147F7B" w:rsidRPr="00B91DA5">
        <w:rPr>
          <w:rFonts w:ascii="Calibri" w:eastAsia="Calibri" w:hAnsi="Calibri" w:cs="Calibri"/>
          <w:color w:val="000000"/>
          <w:sz w:val="20"/>
        </w:rPr>
        <w:t>répit se</w:t>
      </w:r>
      <w:r w:rsidR="00B62E8E" w:rsidRPr="00B91DA5">
        <w:rPr>
          <w:rFonts w:ascii="Calibri" w:eastAsia="Calibri" w:hAnsi="Calibri" w:cs="Calibri"/>
          <w:color w:val="000000"/>
          <w:sz w:val="20"/>
        </w:rPr>
        <w:t xml:space="preserve"> présente souvent sous un format d’hébergement</w:t>
      </w:r>
      <w:r w:rsidR="00147F7B" w:rsidRPr="00B91DA5">
        <w:rPr>
          <w:rFonts w:ascii="Calibri" w:eastAsia="Calibri" w:hAnsi="Calibri" w:cs="Calibri"/>
          <w:color w:val="000000"/>
          <w:sz w:val="20"/>
        </w:rPr>
        <w:t xml:space="preserve"> en établissement ou service médico-social </w:t>
      </w:r>
    </w:p>
    <w:p w14:paraId="752D01D1" w14:textId="4E1534C5" w:rsidR="00424BFC" w:rsidRPr="00B91DA5" w:rsidRDefault="00147F7B">
      <w:pPr>
        <w:pBdr>
          <w:top w:val="none" w:sz="4" w:space="0" w:color="000000"/>
          <w:left w:val="none" w:sz="4" w:space="0" w:color="000000"/>
          <w:bottom w:val="none" w:sz="4" w:space="0" w:color="000000"/>
          <w:right w:val="none" w:sz="4" w:space="0" w:color="000000"/>
        </w:pBdr>
        <w:spacing w:after="0" w:line="235" w:lineRule="atLeast"/>
        <w:jc w:val="both"/>
        <w:rPr>
          <w:rFonts w:ascii="Calibri" w:eastAsia="Calibri" w:hAnsi="Calibri" w:cs="Calibri"/>
          <w:color w:val="000000"/>
          <w:sz w:val="20"/>
        </w:rPr>
      </w:pPr>
      <w:r w:rsidRPr="00B91DA5">
        <w:rPr>
          <w:rFonts w:ascii="Calibri" w:eastAsia="Calibri" w:hAnsi="Calibri" w:cs="Calibri"/>
          <w:color w:val="000000"/>
          <w:sz w:val="20"/>
        </w:rPr>
        <w:t>(ESMS) avec des modalités différentes (</w:t>
      </w:r>
      <w:r w:rsidR="00B62E8E" w:rsidRPr="00B91DA5">
        <w:rPr>
          <w:rFonts w:ascii="Calibri" w:eastAsia="Calibri" w:hAnsi="Calibri" w:cs="Calibri"/>
          <w:color w:val="000000"/>
          <w:sz w:val="20"/>
        </w:rPr>
        <w:t xml:space="preserve">temporaire, accueil de </w:t>
      </w:r>
      <w:r w:rsidRPr="00B91DA5">
        <w:rPr>
          <w:rFonts w:ascii="Calibri" w:eastAsia="Calibri" w:hAnsi="Calibri" w:cs="Calibri"/>
          <w:color w:val="000000"/>
          <w:sz w:val="20"/>
        </w:rPr>
        <w:t>jour,)</w:t>
      </w:r>
      <w:r w:rsidR="00424BFC" w:rsidRPr="00B91DA5">
        <w:rPr>
          <w:rFonts w:ascii="Calibri" w:eastAsia="Calibri" w:hAnsi="Calibri" w:cs="Calibri"/>
          <w:color w:val="000000"/>
          <w:sz w:val="20"/>
        </w:rPr>
        <w:t xml:space="preserve"> et</w:t>
      </w:r>
      <w:r w:rsidR="008C243D" w:rsidRPr="00B91DA5">
        <w:rPr>
          <w:rFonts w:ascii="Calibri" w:eastAsia="Calibri" w:hAnsi="Calibri" w:cs="Calibri"/>
          <w:color w:val="000000"/>
          <w:sz w:val="20"/>
        </w:rPr>
        <w:t xml:space="preserve"> il existe </w:t>
      </w:r>
      <w:r w:rsidRPr="00B91DA5">
        <w:rPr>
          <w:rFonts w:ascii="Calibri" w:eastAsia="Calibri" w:hAnsi="Calibri" w:cs="Calibri"/>
          <w:color w:val="000000"/>
          <w:sz w:val="20"/>
        </w:rPr>
        <w:t>peu de dispositifs développés sur le territoire hors structure ESMS.</w:t>
      </w:r>
    </w:p>
    <w:p w14:paraId="1D7BF822" w14:textId="26A0781F" w:rsidR="00731E1A" w:rsidRPr="00424BFC" w:rsidRDefault="00147F7B">
      <w:pPr>
        <w:pBdr>
          <w:top w:val="none" w:sz="4" w:space="0" w:color="000000"/>
          <w:left w:val="none" w:sz="4" w:space="0" w:color="000000"/>
          <w:bottom w:val="none" w:sz="4" w:space="0" w:color="000000"/>
          <w:right w:val="none" w:sz="4" w:space="0" w:color="000000"/>
        </w:pBdr>
        <w:spacing w:after="0" w:line="235" w:lineRule="atLeast"/>
        <w:jc w:val="both"/>
        <w:rPr>
          <w:rFonts w:ascii="Calibri" w:eastAsia="Calibri" w:hAnsi="Calibri" w:cs="Calibri"/>
          <w:bCs/>
          <w:color w:val="FF0000"/>
          <w:sz w:val="20"/>
          <w:szCs w:val="20"/>
        </w:rPr>
      </w:pPr>
      <w:r w:rsidRPr="00424BFC">
        <w:rPr>
          <w:rFonts w:ascii="Calibri" w:eastAsia="Calibri" w:hAnsi="Calibri" w:cs="Calibri"/>
          <w:bCs/>
          <w:color w:val="FF0000"/>
          <w:sz w:val="20"/>
          <w:szCs w:val="20"/>
        </w:rPr>
        <w:t xml:space="preserve"> </w:t>
      </w:r>
    </w:p>
    <w:p w14:paraId="6320B430" w14:textId="61CCA2B9" w:rsidR="00731E1A" w:rsidRPr="00514863" w:rsidRDefault="00B62E8E">
      <w:pPr>
        <w:pBdr>
          <w:top w:val="none" w:sz="4" w:space="0" w:color="000000"/>
          <w:left w:val="none" w:sz="4" w:space="0" w:color="000000"/>
          <w:bottom w:val="none" w:sz="4" w:space="0" w:color="000000"/>
          <w:right w:val="none" w:sz="4" w:space="0" w:color="000000"/>
        </w:pBdr>
        <w:spacing w:after="0" w:line="235" w:lineRule="atLeast"/>
        <w:jc w:val="both"/>
        <w:rPr>
          <w:rFonts w:ascii="Calibri" w:eastAsia="Calibri" w:hAnsi="Calibri" w:cs="Calibri"/>
          <w:color w:val="000000"/>
          <w:sz w:val="20"/>
          <w:highlight w:val="green"/>
        </w:rPr>
      </w:pPr>
      <w:r w:rsidRPr="00514863">
        <w:rPr>
          <w:rFonts w:ascii="Calibri" w:eastAsia="Calibri" w:hAnsi="Calibri" w:cs="Calibri"/>
          <w:color w:val="000000"/>
          <w:sz w:val="20"/>
        </w:rPr>
        <w:t xml:space="preserve">Dans ce </w:t>
      </w:r>
      <w:r w:rsidR="00514863" w:rsidRPr="00514863">
        <w:rPr>
          <w:rFonts w:ascii="Calibri" w:eastAsia="Calibri" w:hAnsi="Calibri" w:cs="Calibri"/>
          <w:color w:val="000000"/>
          <w:sz w:val="20"/>
        </w:rPr>
        <w:t>contexte, face</w:t>
      </w:r>
      <w:r w:rsidRPr="00514863">
        <w:rPr>
          <w:rFonts w:ascii="Calibri" w:eastAsia="Calibri" w:hAnsi="Calibri" w:cs="Calibri"/>
          <w:color w:val="000000"/>
          <w:sz w:val="20"/>
        </w:rPr>
        <w:t xml:space="preserve"> à la nécessité d’élargir la palette d</w:t>
      </w:r>
      <w:r w:rsidR="00697736">
        <w:rPr>
          <w:rFonts w:ascii="Calibri" w:eastAsia="Calibri" w:hAnsi="Calibri" w:cs="Calibri"/>
          <w:color w:val="000000"/>
          <w:sz w:val="20"/>
        </w:rPr>
        <w:t>e l’</w:t>
      </w:r>
      <w:r w:rsidRPr="00514863">
        <w:rPr>
          <w:rFonts w:ascii="Calibri" w:eastAsia="Calibri" w:hAnsi="Calibri" w:cs="Calibri"/>
          <w:color w:val="000000"/>
          <w:sz w:val="20"/>
        </w:rPr>
        <w:t xml:space="preserve">offre de répit </w:t>
      </w:r>
      <w:r w:rsidR="00514863" w:rsidRPr="00514863">
        <w:rPr>
          <w:rFonts w:ascii="Calibri" w:eastAsia="Calibri" w:hAnsi="Calibri" w:cs="Calibri"/>
          <w:color w:val="000000"/>
          <w:sz w:val="20"/>
        </w:rPr>
        <w:t>multi-nodulaire</w:t>
      </w:r>
      <w:r w:rsidR="00A26BD8" w:rsidRPr="00514863">
        <w:rPr>
          <w:rFonts w:ascii="Calibri" w:eastAsia="Calibri" w:hAnsi="Calibri" w:cs="Calibri"/>
          <w:color w:val="000000"/>
          <w:sz w:val="20"/>
        </w:rPr>
        <w:t>, l’A</w:t>
      </w:r>
      <w:r w:rsidR="001A0C78">
        <w:rPr>
          <w:rFonts w:ascii="Calibri" w:eastAsia="Calibri" w:hAnsi="Calibri" w:cs="Calibri"/>
          <w:color w:val="000000"/>
          <w:sz w:val="20"/>
        </w:rPr>
        <w:t>RS</w:t>
      </w:r>
      <w:r w:rsidRPr="00514863">
        <w:rPr>
          <w:rFonts w:ascii="Calibri" w:eastAsia="Calibri" w:hAnsi="Calibri" w:cs="Calibri"/>
          <w:color w:val="000000"/>
          <w:sz w:val="20"/>
        </w:rPr>
        <w:t xml:space="preserve"> Nouvelle Aquitaine, délégation départementale de la </w:t>
      </w:r>
      <w:r w:rsidR="008C243D">
        <w:rPr>
          <w:rFonts w:ascii="Calibri" w:eastAsia="Calibri" w:hAnsi="Calibri" w:cs="Calibri"/>
          <w:color w:val="000000"/>
          <w:sz w:val="20"/>
        </w:rPr>
        <w:t>G</w:t>
      </w:r>
      <w:r w:rsidRPr="00514863">
        <w:rPr>
          <w:rFonts w:ascii="Calibri" w:eastAsia="Calibri" w:hAnsi="Calibri" w:cs="Calibri"/>
          <w:color w:val="000000"/>
          <w:sz w:val="20"/>
        </w:rPr>
        <w:t xml:space="preserve">ironde, souhaite amplifier et diversifier l’accès à une offre de soutien et de répit pour les proches aidants d’enfants en situation de </w:t>
      </w:r>
      <w:r w:rsidR="00514863" w:rsidRPr="00514863">
        <w:rPr>
          <w:rFonts w:ascii="Calibri" w:eastAsia="Calibri" w:hAnsi="Calibri" w:cs="Calibri"/>
          <w:color w:val="000000"/>
          <w:sz w:val="20"/>
        </w:rPr>
        <w:t>handicap et</w:t>
      </w:r>
      <w:r w:rsidRPr="00514863">
        <w:rPr>
          <w:rFonts w:ascii="Calibri" w:eastAsia="Calibri" w:hAnsi="Calibri" w:cs="Calibri"/>
          <w:color w:val="000000"/>
          <w:sz w:val="20"/>
        </w:rPr>
        <w:t xml:space="preserve"> les enfants eux-mêmes. </w:t>
      </w:r>
    </w:p>
    <w:p w14:paraId="6C0EA434" w14:textId="77777777" w:rsidR="00514863" w:rsidRPr="00514863" w:rsidRDefault="00514863">
      <w:pPr>
        <w:pBdr>
          <w:top w:val="none" w:sz="4" w:space="0" w:color="000000"/>
          <w:left w:val="none" w:sz="4" w:space="0" w:color="000000"/>
          <w:bottom w:val="none" w:sz="4" w:space="0" w:color="000000"/>
          <w:right w:val="none" w:sz="4" w:space="0" w:color="000000"/>
        </w:pBdr>
        <w:spacing w:after="0" w:line="235" w:lineRule="atLeast"/>
        <w:jc w:val="both"/>
        <w:rPr>
          <w:rFonts w:ascii="Calibri" w:eastAsia="Calibri" w:hAnsi="Calibri" w:cs="Calibri"/>
          <w:color w:val="000000"/>
          <w:sz w:val="20"/>
          <w:highlight w:val="green"/>
        </w:rPr>
      </w:pPr>
    </w:p>
    <w:p w14:paraId="0730F17A" w14:textId="4030797C" w:rsidR="00514863" w:rsidRDefault="00514863">
      <w:pPr>
        <w:pBdr>
          <w:top w:val="none" w:sz="4" w:space="0" w:color="000000"/>
          <w:left w:val="none" w:sz="4" w:space="0" w:color="000000"/>
          <w:bottom w:val="none" w:sz="4" w:space="0" w:color="000000"/>
          <w:right w:val="none" w:sz="4" w:space="0" w:color="000000"/>
        </w:pBdr>
        <w:spacing w:after="0" w:line="235" w:lineRule="atLeast"/>
        <w:jc w:val="both"/>
        <w:rPr>
          <w:rFonts w:ascii="Calibri" w:eastAsia="Calibri" w:hAnsi="Calibri" w:cs="Calibri"/>
          <w:color w:val="000000"/>
          <w:sz w:val="20"/>
        </w:rPr>
      </w:pPr>
      <w:r w:rsidRPr="00514863">
        <w:rPr>
          <w:rFonts w:ascii="Calibri" w:eastAsia="Calibri" w:hAnsi="Calibri" w:cs="Calibri"/>
          <w:color w:val="000000"/>
          <w:sz w:val="20"/>
        </w:rPr>
        <w:t>Contenu de l’offre existante sur le territoire</w:t>
      </w:r>
      <w:r w:rsidR="00697736">
        <w:rPr>
          <w:rFonts w:ascii="Calibri" w:eastAsia="Calibri" w:hAnsi="Calibri" w:cs="Calibri"/>
          <w:color w:val="000000"/>
          <w:sz w:val="20"/>
        </w:rPr>
        <w:t>,</w:t>
      </w:r>
      <w:r w:rsidRPr="00514863">
        <w:rPr>
          <w:rFonts w:ascii="Calibri" w:eastAsia="Calibri" w:hAnsi="Calibri" w:cs="Calibri"/>
          <w:color w:val="000000"/>
          <w:sz w:val="20"/>
        </w:rPr>
        <w:t xml:space="preserve"> associative ou ESMS, les actions proposées dans le cadre de cet AAC devront s’articuler avec les dispositifs de répit existant. </w:t>
      </w:r>
    </w:p>
    <w:p w14:paraId="773600D2" w14:textId="77777777" w:rsidR="00424BFC" w:rsidRPr="00514863" w:rsidRDefault="00424BFC">
      <w:pPr>
        <w:pBdr>
          <w:top w:val="none" w:sz="4" w:space="0" w:color="000000"/>
          <w:left w:val="none" w:sz="4" w:space="0" w:color="000000"/>
          <w:bottom w:val="none" w:sz="4" w:space="0" w:color="000000"/>
          <w:right w:val="none" w:sz="4" w:space="0" w:color="000000"/>
        </w:pBdr>
        <w:spacing w:after="0" w:line="235" w:lineRule="atLeast"/>
        <w:jc w:val="both"/>
        <w:rPr>
          <w:rFonts w:ascii="Calibri" w:eastAsia="Calibri" w:hAnsi="Calibri" w:cs="Calibri"/>
          <w:color w:val="000000"/>
          <w:sz w:val="20"/>
        </w:rPr>
      </w:pPr>
    </w:p>
    <w:p w14:paraId="263612CE" w14:textId="25BAE2F5" w:rsidR="00424BFC" w:rsidRDefault="00514863" w:rsidP="00514863">
      <w:pPr>
        <w:pBdr>
          <w:top w:val="none" w:sz="4" w:space="0" w:color="000000"/>
          <w:left w:val="none" w:sz="4" w:space="0" w:color="000000"/>
          <w:bottom w:val="none" w:sz="4" w:space="0" w:color="000000"/>
          <w:right w:val="none" w:sz="4" w:space="0" w:color="000000"/>
        </w:pBdr>
        <w:spacing w:after="0" w:line="235" w:lineRule="atLeast"/>
        <w:jc w:val="both"/>
        <w:rPr>
          <w:rFonts w:ascii="Calibri" w:eastAsia="Calibri" w:hAnsi="Calibri" w:cs="Calibri"/>
          <w:color w:val="000000"/>
          <w:sz w:val="20"/>
        </w:rPr>
      </w:pPr>
      <w:r w:rsidRPr="00514863">
        <w:rPr>
          <w:rFonts w:ascii="Calibri" w:eastAsia="Calibri" w:hAnsi="Calibri" w:cs="Calibri"/>
          <w:color w:val="000000"/>
          <w:sz w:val="20"/>
        </w:rPr>
        <w:t>De plus, une étroite coopération est attendue avec la Communauté 360 installée en gironde,</w:t>
      </w:r>
      <w:r w:rsidR="00424BFC">
        <w:rPr>
          <w:rFonts w:ascii="Calibri" w:eastAsia="Calibri" w:hAnsi="Calibri" w:cs="Calibri"/>
          <w:color w:val="000000"/>
          <w:sz w:val="20"/>
        </w:rPr>
        <w:t xml:space="preserve"> ainsi que</w:t>
      </w:r>
      <w:r w:rsidRPr="00514863">
        <w:rPr>
          <w:rFonts w:ascii="Calibri" w:eastAsia="Calibri" w:hAnsi="Calibri" w:cs="Calibri"/>
          <w:color w:val="000000"/>
          <w:sz w:val="20"/>
        </w:rPr>
        <w:t xml:space="preserve"> </w:t>
      </w:r>
      <w:r w:rsidR="001A0C78" w:rsidRPr="00B91DA5">
        <w:rPr>
          <w:rFonts w:ascii="Calibri" w:eastAsia="Calibri" w:hAnsi="Calibri" w:cs="Calibri"/>
          <w:color w:val="000000"/>
          <w:sz w:val="20"/>
        </w:rPr>
        <w:t>l</w:t>
      </w:r>
      <w:r w:rsidR="008C243D" w:rsidRPr="00B91DA5">
        <w:rPr>
          <w:rFonts w:ascii="Calibri" w:eastAsia="Calibri" w:hAnsi="Calibri" w:cs="Calibri"/>
          <w:color w:val="000000"/>
          <w:sz w:val="20"/>
        </w:rPr>
        <w:t xml:space="preserve">e PRH </w:t>
      </w:r>
      <w:r w:rsidR="00586973" w:rsidRPr="00B91DA5">
        <w:rPr>
          <w:rFonts w:ascii="Calibri" w:eastAsia="Calibri" w:hAnsi="Calibri" w:cs="Calibri"/>
          <w:color w:val="000000"/>
          <w:sz w:val="20"/>
        </w:rPr>
        <w:t>(</w:t>
      </w:r>
      <w:r w:rsidR="00F11333" w:rsidRPr="00B91DA5">
        <w:rPr>
          <w:rFonts w:ascii="Calibri" w:eastAsia="Calibri" w:hAnsi="Calibri" w:cs="Calibri"/>
          <w:color w:val="000000"/>
          <w:sz w:val="20"/>
        </w:rPr>
        <w:t>pôle ressources</w:t>
      </w:r>
      <w:r w:rsidR="001A0C78" w:rsidRPr="00B91DA5">
        <w:rPr>
          <w:rFonts w:ascii="Calibri" w:eastAsia="Calibri" w:hAnsi="Calibri" w:cs="Calibri"/>
          <w:color w:val="000000"/>
          <w:sz w:val="20"/>
        </w:rPr>
        <w:t xml:space="preserve"> handicap</w:t>
      </w:r>
      <w:r w:rsidR="00B91DA5" w:rsidRPr="00B91DA5">
        <w:rPr>
          <w:rFonts w:ascii="Calibri" w:eastAsia="Calibri" w:hAnsi="Calibri" w:cs="Calibri"/>
          <w:color w:val="000000"/>
          <w:sz w:val="20"/>
        </w:rPr>
        <w:t>).</w:t>
      </w:r>
    </w:p>
    <w:p w14:paraId="13411072" w14:textId="77777777" w:rsidR="00697736" w:rsidRDefault="00697736" w:rsidP="00514863">
      <w:pPr>
        <w:pBdr>
          <w:top w:val="none" w:sz="4" w:space="0" w:color="000000"/>
          <w:left w:val="none" w:sz="4" w:space="0" w:color="000000"/>
          <w:bottom w:val="none" w:sz="4" w:space="0" w:color="000000"/>
          <w:right w:val="none" w:sz="4" w:space="0" w:color="000000"/>
        </w:pBdr>
        <w:spacing w:after="0" w:line="235" w:lineRule="atLeast"/>
        <w:jc w:val="both"/>
        <w:rPr>
          <w:rFonts w:ascii="Calibri" w:eastAsia="Calibri" w:hAnsi="Calibri" w:cs="Calibri"/>
          <w:color w:val="000000"/>
          <w:sz w:val="20"/>
        </w:rPr>
      </w:pPr>
    </w:p>
    <w:p w14:paraId="790B8211" w14:textId="4C9EABFE" w:rsidR="00514863" w:rsidRPr="00B91DA5" w:rsidRDefault="00424BFC" w:rsidP="00514863">
      <w:pPr>
        <w:pBdr>
          <w:top w:val="none" w:sz="4" w:space="0" w:color="000000"/>
          <w:left w:val="none" w:sz="4" w:space="0" w:color="000000"/>
          <w:bottom w:val="none" w:sz="4" w:space="0" w:color="000000"/>
          <w:right w:val="none" w:sz="4" w:space="0" w:color="000000"/>
        </w:pBdr>
        <w:spacing w:after="0" w:line="235" w:lineRule="atLeast"/>
        <w:jc w:val="both"/>
        <w:rPr>
          <w:rFonts w:ascii="Calibri" w:eastAsia="Calibri" w:hAnsi="Calibri" w:cs="Calibri"/>
          <w:color w:val="000000"/>
          <w:sz w:val="20"/>
        </w:rPr>
      </w:pPr>
      <w:r w:rsidRPr="00B91DA5">
        <w:rPr>
          <w:rFonts w:ascii="Calibri" w:eastAsia="Calibri" w:hAnsi="Calibri" w:cs="Calibri"/>
          <w:color w:val="000000"/>
          <w:sz w:val="20"/>
        </w:rPr>
        <w:t>Les nouvelles solutions devront s’inscrire dans une logique d’offre territoriale sous l’égide de</w:t>
      </w:r>
      <w:r w:rsidR="00514863" w:rsidRPr="00B91DA5">
        <w:rPr>
          <w:rFonts w:ascii="Calibri" w:eastAsia="Calibri" w:hAnsi="Calibri" w:cs="Calibri"/>
          <w:color w:val="000000"/>
          <w:sz w:val="20"/>
        </w:rPr>
        <w:t xml:space="preserve"> la future plateforme de répit handicap prévue en 2026</w:t>
      </w:r>
      <w:r w:rsidR="00586973" w:rsidRPr="00B91DA5">
        <w:rPr>
          <w:rFonts w:ascii="Calibri" w:eastAsia="Calibri" w:hAnsi="Calibri" w:cs="Calibri"/>
          <w:color w:val="000000"/>
          <w:sz w:val="20"/>
        </w:rPr>
        <w:t xml:space="preserve"> dans le cadre des crédits CNH (Conférence Nationale du Handicap)</w:t>
      </w:r>
      <w:r w:rsidR="00514863" w:rsidRPr="00B91DA5">
        <w:rPr>
          <w:rFonts w:ascii="Calibri" w:eastAsia="Calibri" w:hAnsi="Calibri" w:cs="Calibri"/>
          <w:color w:val="000000"/>
          <w:sz w:val="20"/>
        </w:rPr>
        <w:t xml:space="preserve">. </w:t>
      </w:r>
    </w:p>
    <w:p w14:paraId="272D3DBD" w14:textId="4989BC0A" w:rsidR="00514863" w:rsidRPr="00F11333" w:rsidRDefault="00514863">
      <w:pPr>
        <w:pBdr>
          <w:top w:val="none" w:sz="4" w:space="0" w:color="000000"/>
          <w:left w:val="none" w:sz="4" w:space="0" w:color="000000"/>
          <w:bottom w:val="none" w:sz="4" w:space="0" w:color="000000"/>
          <w:right w:val="none" w:sz="4" w:space="0" w:color="000000"/>
        </w:pBdr>
        <w:spacing w:after="0" w:line="235" w:lineRule="atLeast"/>
        <w:jc w:val="both"/>
        <w:rPr>
          <w:rFonts w:ascii="Calibri" w:eastAsia="Calibri" w:hAnsi="Calibri" w:cs="Calibri"/>
          <w:bCs/>
          <w:i/>
          <w:color w:val="FF0000"/>
          <w:sz w:val="20"/>
          <w:szCs w:val="20"/>
          <w:highlight w:val="green"/>
        </w:rPr>
      </w:pPr>
    </w:p>
    <w:p w14:paraId="78AD8F91" w14:textId="77777777" w:rsidR="00731E1A" w:rsidRDefault="00731E1A">
      <w:pPr>
        <w:pBdr>
          <w:top w:val="none" w:sz="4" w:space="0" w:color="000000"/>
          <w:left w:val="none" w:sz="4" w:space="0" w:color="000000"/>
          <w:bottom w:val="none" w:sz="4" w:space="0" w:color="000000"/>
          <w:right w:val="none" w:sz="4" w:space="0" w:color="000000"/>
        </w:pBdr>
        <w:spacing w:after="0" w:line="235" w:lineRule="atLeast"/>
        <w:jc w:val="both"/>
        <w:rPr>
          <w:rFonts w:ascii="Calibri" w:eastAsia="Calibri" w:hAnsi="Calibri" w:cs="Calibri"/>
          <w:bCs/>
          <w:i/>
          <w:color w:val="000000"/>
          <w:sz w:val="20"/>
          <w:szCs w:val="20"/>
          <w:highlight w:val="green"/>
        </w:rPr>
      </w:pPr>
    </w:p>
    <w:p w14:paraId="2F9CAB04" w14:textId="77777777" w:rsidR="00731E1A" w:rsidRDefault="00B62E8E">
      <w:pPr>
        <w:tabs>
          <w:tab w:val="left" w:pos="720"/>
        </w:tabs>
        <w:ind w:left="-142"/>
        <w:jc w:val="both"/>
        <w:rPr>
          <w:rFonts w:ascii="Calibri" w:eastAsia="Calibri" w:hAnsi="Calibri" w:cs="Calibri"/>
          <w:b/>
          <w:bCs/>
          <w:u w:val="single"/>
        </w:rPr>
      </w:pPr>
      <w:r>
        <w:rPr>
          <w:rFonts w:ascii="Calibri" w:eastAsia="Calibri" w:hAnsi="Calibri" w:cs="Calibri"/>
          <w:b/>
          <w:bCs/>
        </w:rPr>
        <w:t xml:space="preserve">2/ </w:t>
      </w:r>
      <w:r>
        <w:rPr>
          <w:rFonts w:ascii="Calibri" w:eastAsia="Calibri" w:hAnsi="Calibri" w:cs="Calibri"/>
          <w:b/>
          <w:bCs/>
          <w:u w:val="single"/>
        </w:rPr>
        <w:t>Définition du répit</w:t>
      </w:r>
    </w:p>
    <w:p w14:paraId="1F324063" w14:textId="77777777" w:rsidR="004A1815" w:rsidRDefault="004A1815" w:rsidP="004A1815">
      <w:pPr>
        <w:jc w:val="both"/>
        <w:rPr>
          <w:rFonts w:ascii="Calibri" w:eastAsia="Calibri" w:hAnsi="Calibri" w:cs="Calibri"/>
          <w:b/>
          <w:bCs/>
          <w:color w:val="0070C0"/>
          <w:sz w:val="20"/>
          <w:szCs w:val="20"/>
          <w:lang w:eastAsia="fr-FR"/>
        </w:rPr>
      </w:pPr>
      <w:bookmarkStart w:id="1" w:name="_Hlk192693647"/>
      <w:r>
        <w:rPr>
          <w:rFonts w:ascii="Calibri" w:eastAsia="Calibri" w:hAnsi="Calibri" w:cs="Calibri"/>
          <w:b/>
          <w:bCs/>
          <w:color w:val="0070C0"/>
          <w:sz w:val="20"/>
          <w:szCs w:val="20"/>
          <w:lang w:eastAsia="fr-FR"/>
        </w:rPr>
        <w:t>Pour la CAF de la Gironde </w:t>
      </w:r>
    </w:p>
    <w:bookmarkEnd w:id="1"/>
    <w:p w14:paraId="576F78D6" w14:textId="77777777" w:rsidR="004A1815" w:rsidRDefault="004A1815" w:rsidP="004A1815">
      <w:pPr>
        <w:tabs>
          <w:tab w:val="left" w:pos="2280"/>
        </w:tabs>
        <w:contextualSpacing/>
        <w:jc w:val="both"/>
        <w:rPr>
          <w:rFonts w:ascii="Calibri" w:eastAsia="Calibri" w:hAnsi="Calibri" w:cs="Calibri"/>
          <w:b/>
          <w:bCs/>
          <w:sz w:val="20"/>
          <w:szCs w:val="20"/>
          <w:lang w:eastAsia="fr-FR"/>
        </w:rPr>
      </w:pPr>
      <w:r>
        <w:rPr>
          <w:rFonts w:ascii="Calibri" w:eastAsia="Calibri" w:hAnsi="Calibri" w:cs="Calibri"/>
          <w:b/>
          <w:bCs/>
          <w:sz w:val="20"/>
          <w:szCs w:val="20"/>
          <w:lang w:eastAsia="fr-FR"/>
        </w:rPr>
        <w:t>Du point de vue de la CNAF :</w:t>
      </w:r>
    </w:p>
    <w:p w14:paraId="6A7B9F14" w14:textId="77777777" w:rsidR="004A1815" w:rsidRDefault="004A1815" w:rsidP="004A1815">
      <w:pPr>
        <w:pStyle w:val="Paragraphedeliste"/>
        <w:numPr>
          <w:ilvl w:val="0"/>
          <w:numId w:val="6"/>
        </w:numPr>
        <w:tabs>
          <w:tab w:val="left" w:pos="2280"/>
        </w:tabs>
        <w:jc w:val="both"/>
        <w:rPr>
          <w:rFonts w:ascii="Calibri" w:hAnsi="Calibri" w:cs="Calibri"/>
          <w:b/>
          <w:bCs/>
          <w:sz w:val="20"/>
          <w:szCs w:val="20"/>
        </w:rPr>
      </w:pPr>
      <w:r>
        <w:rPr>
          <w:rFonts w:ascii="Calibri" w:eastAsia="Calibri" w:hAnsi="Calibri" w:cs="Calibri"/>
          <w:b/>
          <w:bCs/>
          <w:sz w:val="20"/>
          <w:szCs w:val="20"/>
          <w:lang w:eastAsia="fr-FR"/>
        </w:rPr>
        <w:t>Le répit parental vise à :</w:t>
      </w:r>
    </w:p>
    <w:p w14:paraId="2392AD57" w14:textId="77777777" w:rsidR="004A1815" w:rsidRDefault="004A1815" w:rsidP="004A1815">
      <w:pPr>
        <w:pStyle w:val="Paragraphedeliste"/>
        <w:numPr>
          <w:ilvl w:val="0"/>
          <w:numId w:val="1"/>
        </w:numPr>
        <w:tabs>
          <w:tab w:val="left" w:pos="480"/>
        </w:tabs>
        <w:jc w:val="both"/>
        <w:rPr>
          <w:rFonts w:ascii="Calibri" w:hAnsi="Calibri" w:cs="Calibri"/>
          <w:sz w:val="20"/>
          <w:szCs w:val="20"/>
        </w:rPr>
      </w:pPr>
      <w:r>
        <w:rPr>
          <w:rFonts w:ascii="Calibri" w:eastAsia="Calibri" w:hAnsi="Calibri" w:cs="Calibri"/>
          <w:sz w:val="20"/>
          <w:szCs w:val="20"/>
          <w:lang w:eastAsia="fr-FR"/>
        </w:rPr>
        <w:t>Apporter une réponse à un besoin de recul, de temps de pause et de détente ;</w:t>
      </w:r>
    </w:p>
    <w:p w14:paraId="4D10ABBC" w14:textId="77777777" w:rsidR="004A1815" w:rsidRDefault="004A1815" w:rsidP="004A1815">
      <w:pPr>
        <w:pStyle w:val="Paragraphedeliste"/>
        <w:numPr>
          <w:ilvl w:val="0"/>
          <w:numId w:val="1"/>
        </w:numPr>
        <w:tabs>
          <w:tab w:val="left" w:pos="480"/>
        </w:tabs>
        <w:jc w:val="both"/>
        <w:rPr>
          <w:rFonts w:ascii="Calibri" w:hAnsi="Calibri" w:cs="Calibri"/>
          <w:sz w:val="20"/>
          <w:szCs w:val="20"/>
        </w:rPr>
      </w:pPr>
      <w:r>
        <w:rPr>
          <w:rFonts w:ascii="Calibri" w:eastAsia="Calibri" w:hAnsi="Calibri" w:cs="Calibri"/>
          <w:sz w:val="20"/>
          <w:szCs w:val="20"/>
          <w:lang w:eastAsia="fr-FR"/>
        </w:rPr>
        <w:t xml:space="preserve">Prévenir l’épuisement physique et psychique du ou des parents tout en les rassurant sur la qualité des liens avec le ou les enfants dont ils ont la charge. </w:t>
      </w:r>
    </w:p>
    <w:p w14:paraId="76D06EC3" w14:textId="77777777" w:rsidR="004A1815" w:rsidRDefault="004A1815" w:rsidP="004A1815">
      <w:pPr>
        <w:pBdr>
          <w:top w:val="none" w:sz="4" w:space="0" w:color="000000"/>
          <w:left w:val="none" w:sz="4" w:space="0" w:color="000000"/>
          <w:bottom w:val="none" w:sz="4" w:space="0" w:color="000000"/>
          <w:right w:val="none" w:sz="4" w:space="0" w:color="000000"/>
        </w:pBdr>
        <w:spacing w:line="235" w:lineRule="atLeast"/>
        <w:jc w:val="both"/>
      </w:pPr>
      <w:r>
        <w:rPr>
          <w:rFonts w:ascii="Calibri" w:eastAsia="Calibri" w:hAnsi="Calibri" w:cs="Calibri"/>
          <w:b/>
          <w:color w:val="000000"/>
          <w:sz w:val="20"/>
        </w:rPr>
        <w:t xml:space="preserve">Il permet donc aux parents de s’accorder du temps libre pour eux, à leur discrétion et ainsi diminuer leur charge mentale. </w:t>
      </w:r>
    </w:p>
    <w:p w14:paraId="76A8BA46" w14:textId="77777777" w:rsidR="004A1815" w:rsidRDefault="004A1815" w:rsidP="004A1815">
      <w:pPr>
        <w:pStyle w:val="Standard"/>
        <w:numPr>
          <w:ilvl w:val="0"/>
          <w:numId w:val="7"/>
        </w:numPr>
        <w:tabs>
          <w:tab w:val="left" w:pos="426"/>
        </w:tabs>
        <w:spacing w:after="40"/>
        <w:jc w:val="both"/>
        <w:rPr>
          <w:rFonts w:ascii="Calibri" w:hAnsi="Calibri" w:cs="Calibri"/>
          <w:sz w:val="22"/>
          <w:szCs w:val="18"/>
        </w:rPr>
      </w:pPr>
      <w:r>
        <w:rPr>
          <w:rFonts w:ascii="Calibri" w:eastAsia="Calibri" w:hAnsi="Calibri" w:cs="Calibri"/>
          <w:b/>
          <w:bCs/>
          <w:sz w:val="20"/>
          <w:lang w:eastAsia="fr-FR"/>
        </w:rPr>
        <w:t>Le répit familial</w:t>
      </w:r>
      <w:r>
        <w:rPr>
          <w:rFonts w:ascii="Calibri" w:eastAsia="Calibri" w:hAnsi="Calibri" w:cs="Calibri"/>
          <w:sz w:val="20"/>
          <w:lang w:eastAsia="fr-FR"/>
        </w:rPr>
        <w:t xml:space="preserve"> lui doit permettre à la cellule familiale et à chacun de ses membres de se ressourcer, se retrouver, de prendre ensemble des temps de pause, de loisirs ou de vacances.</w:t>
      </w:r>
    </w:p>
    <w:p w14:paraId="41FF16D3" w14:textId="77777777" w:rsidR="004A1815" w:rsidRDefault="004A1815" w:rsidP="004A1815">
      <w:pPr>
        <w:pStyle w:val="Standard"/>
        <w:tabs>
          <w:tab w:val="left" w:pos="426"/>
        </w:tabs>
        <w:spacing w:after="40"/>
        <w:jc w:val="both"/>
        <w:rPr>
          <w:rFonts w:ascii="Calibri" w:hAnsi="Calibri" w:cs="Calibri"/>
          <w:sz w:val="20"/>
        </w:rPr>
      </w:pPr>
    </w:p>
    <w:p w14:paraId="5853EA67" w14:textId="721B7F2E" w:rsidR="004A1815" w:rsidRDefault="004A1815" w:rsidP="004A1815">
      <w:pPr>
        <w:jc w:val="both"/>
        <w:rPr>
          <w:rFonts w:ascii="Calibri" w:eastAsia="Calibri" w:hAnsi="Calibri" w:cs="Calibri"/>
          <w:b/>
          <w:bCs/>
          <w:sz w:val="20"/>
          <w:lang w:eastAsia="fr-FR"/>
        </w:rPr>
      </w:pPr>
      <w:r>
        <w:rPr>
          <w:rFonts w:ascii="Calibri" w:eastAsia="Calibri" w:hAnsi="Calibri" w:cs="Calibri"/>
          <w:b/>
          <w:bCs/>
          <w:sz w:val="20"/>
          <w:lang w:eastAsia="fr-FR"/>
        </w:rPr>
        <w:lastRenderedPageBreak/>
        <w:t>Pour les familles ayant un enfant en situation de handicap, le répit familial consiste également à favoriser des temps partagés entre les parents et les autres enfants de la fratrie en permettant la prise en charge de l’enfant en situation de handicap.</w:t>
      </w:r>
    </w:p>
    <w:p w14:paraId="5AFDC035" w14:textId="7964FFAD" w:rsidR="004A1815" w:rsidRDefault="004A1815" w:rsidP="006232B8">
      <w:pPr>
        <w:spacing w:after="0"/>
        <w:jc w:val="both"/>
        <w:rPr>
          <w:rFonts w:ascii="Calibri" w:eastAsia="Calibri" w:hAnsi="Calibri" w:cs="Calibri"/>
          <w:b/>
          <w:bCs/>
          <w:color w:val="0070C0"/>
          <w:sz w:val="20"/>
          <w:szCs w:val="20"/>
          <w:lang w:eastAsia="fr-FR"/>
        </w:rPr>
      </w:pPr>
      <w:r w:rsidRPr="006232B8">
        <w:rPr>
          <w:rFonts w:ascii="Calibri" w:eastAsia="Calibri" w:hAnsi="Calibri" w:cs="Calibri"/>
          <w:b/>
          <w:bCs/>
          <w:color w:val="0070C0"/>
          <w:sz w:val="20"/>
          <w:szCs w:val="20"/>
          <w:lang w:eastAsia="fr-FR"/>
        </w:rPr>
        <w:t xml:space="preserve">Pour </w:t>
      </w:r>
      <w:r w:rsidR="006232B8" w:rsidRPr="006232B8">
        <w:rPr>
          <w:rFonts w:ascii="Calibri" w:eastAsia="Calibri" w:hAnsi="Calibri" w:cs="Calibri"/>
          <w:b/>
          <w:bCs/>
          <w:color w:val="0070C0"/>
          <w:sz w:val="20"/>
          <w:szCs w:val="20"/>
          <w:lang w:eastAsia="fr-FR"/>
        </w:rPr>
        <w:t>ARS Nouvelle-</w:t>
      </w:r>
      <w:r w:rsidR="00697736">
        <w:rPr>
          <w:rFonts w:ascii="Calibri" w:eastAsia="Calibri" w:hAnsi="Calibri" w:cs="Calibri"/>
          <w:b/>
          <w:bCs/>
          <w:color w:val="0070C0"/>
          <w:sz w:val="20"/>
          <w:szCs w:val="20"/>
          <w:lang w:eastAsia="fr-FR"/>
        </w:rPr>
        <w:t>A</w:t>
      </w:r>
      <w:r w:rsidR="006232B8" w:rsidRPr="006232B8">
        <w:rPr>
          <w:rFonts w:ascii="Calibri" w:eastAsia="Calibri" w:hAnsi="Calibri" w:cs="Calibri"/>
          <w:b/>
          <w:bCs/>
          <w:color w:val="0070C0"/>
          <w:sz w:val="20"/>
          <w:szCs w:val="20"/>
          <w:lang w:eastAsia="fr-FR"/>
        </w:rPr>
        <w:t>quitaine, délégation départementale de la Gironde</w:t>
      </w:r>
    </w:p>
    <w:p w14:paraId="1D83FC1B" w14:textId="77777777" w:rsidR="006232B8" w:rsidRDefault="006232B8" w:rsidP="006232B8">
      <w:pPr>
        <w:spacing w:after="0"/>
        <w:jc w:val="both"/>
        <w:rPr>
          <w:rFonts w:ascii="Calibri" w:eastAsia="Calibri" w:hAnsi="Calibri" w:cs="Calibri"/>
          <w:b/>
          <w:bCs/>
          <w:color w:val="0070C0"/>
          <w:sz w:val="20"/>
          <w:szCs w:val="20"/>
          <w:lang w:eastAsia="fr-FR"/>
        </w:rPr>
      </w:pPr>
    </w:p>
    <w:p w14:paraId="4F27E138" w14:textId="77777777" w:rsidR="006232B8" w:rsidRDefault="006232B8" w:rsidP="006232B8">
      <w:pPr>
        <w:pStyle w:val="Standard"/>
        <w:tabs>
          <w:tab w:val="left" w:pos="426"/>
        </w:tabs>
        <w:spacing w:after="40"/>
        <w:jc w:val="both"/>
        <w:rPr>
          <w:rFonts w:ascii="Calibri" w:eastAsia="Calibri" w:hAnsi="Calibri" w:cs="Calibri"/>
          <w:b/>
          <w:bCs/>
          <w:sz w:val="20"/>
          <w:lang w:eastAsia="fr-FR"/>
        </w:rPr>
      </w:pPr>
      <w:r>
        <w:rPr>
          <w:rFonts w:ascii="Calibri" w:eastAsia="Calibri" w:hAnsi="Calibri" w:cs="Calibri"/>
          <w:b/>
          <w:bCs/>
          <w:sz w:val="20"/>
          <w:lang w:eastAsia="fr-FR"/>
        </w:rPr>
        <w:t>Conformément à la définition du répit de la Haute Autorité de Santé (HAS), le répit est :</w:t>
      </w:r>
    </w:p>
    <w:p w14:paraId="47F8115D" w14:textId="1866BC05" w:rsidR="006232B8" w:rsidRDefault="006232B8" w:rsidP="006232B8">
      <w:pPr>
        <w:pStyle w:val="Standard"/>
        <w:numPr>
          <w:ilvl w:val="0"/>
          <w:numId w:val="25"/>
        </w:numPr>
        <w:tabs>
          <w:tab w:val="left" w:pos="426"/>
        </w:tabs>
        <w:spacing w:after="40"/>
        <w:jc w:val="both"/>
        <w:rPr>
          <w:rFonts w:ascii="Calibri" w:eastAsia="Calibri" w:hAnsi="Calibri" w:cs="Calibri"/>
          <w:sz w:val="20"/>
        </w:rPr>
      </w:pPr>
      <w:r>
        <w:rPr>
          <w:rFonts w:ascii="Calibri" w:eastAsia="Calibri" w:hAnsi="Calibri" w:cs="Calibri"/>
          <w:sz w:val="20"/>
          <w:lang w:eastAsia="fr-FR"/>
        </w:rPr>
        <w:t>Un temps qui p</w:t>
      </w:r>
      <w:r w:rsidRPr="00B91DA5">
        <w:rPr>
          <w:rFonts w:ascii="Calibri" w:eastAsia="Calibri" w:hAnsi="Calibri" w:cs="Calibri"/>
          <w:sz w:val="20"/>
          <w:lang w:eastAsia="fr-FR"/>
        </w:rPr>
        <w:t>ermet</w:t>
      </w:r>
      <w:r w:rsidRPr="00586973">
        <w:rPr>
          <w:rFonts w:ascii="Calibri" w:eastAsia="Calibri" w:hAnsi="Calibri" w:cs="Calibri"/>
          <w:color w:val="FF0000"/>
          <w:sz w:val="20"/>
          <w:lang w:eastAsia="fr-FR"/>
        </w:rPr>
        <w:t xml:space="preserve"> </w:t>
      </w:r>
      <w:r>
        <w:rPr>
          <w:rFonts w:ascii="Calibri" w:eastAsia="Calibri" w:hAnsi="Calibri" w:cs="Calibri"/>
          <w:sz w:val="20"/>
          <w:lang w:eastAsia="fr-FR"/>
        </w:rPr>
        <w:t>à la personne de se reconnaître en tant qu’aidant ;</w:t>
      </w:r>
    </w:p>
    <w:p w14:paraId="12BEE578" w14:textId="77777777" w:rsidR="006232B8" w:rsidRDefault="006232B8" w:rsidP="006232B8">
      <w:pPr>
        <w:pStyle w:val="Standard"/>
        <w:numPr>
          <w:ilvl w:val="0"/>
          <w:numId w:val="25"/>
        </w:numPr>
        <w:tabs>
          <w:tab w:val="left" w:pos="426"/>
        </w:tabs>
        <w:spacing w:after="40"/>
        <w:jc w:val="both"/>
        <w:rPr>
          <w:rFonts w:ascii="Calibri" w:eastAsia="Calibri" w:hAnsi="Calibri" w:cs="Calibri"/>
          <w:sz w:val="20"/>
        </w:rPr>
      </w:pPr>
      <w:r>
        <w:rPr>
          <w:rFonts w:ascii="Calibri" w:eastAsia="Calibri" w:hAnsi="Calibri" w:cs="Calibri"/>
          <w:sz w:val="20"/>
          <w:lang w:eastAsia="fr-FR"/>
        </w:rPr>
        <w:t>Un temps qui permet de faire une pause, se ressourcer et de prendre du recul sur sa situation.</w:t>
      </w:r>
    </w:p>
    <w:p w14:paraId="4075E76A" w14:textId="77777777" w:rsidR="006232B8" w:rsidRDefault="006232B8" w:rsidP="006232B8">
      <w:pPr>
        <w:pStyle w:val="Standard"/>
        <w:tabs>
          <w:tab w:val="left" w:pos="426"/>
        </w:tabs>
        <w:jc w:val="both"/>
        <w:rPr>
          <w:rFonts w:ascii="Calibri" w:eastAsia="Calibri" w:hAnsi="Calibri" w:cs="Calibri"/>
          <w:color w:val="000000" w:themeColor="text1"/>
          <w:sz w:val="20"/>
        </w:rPr>
      </w:pPr>
      <w:r>
        <w:rPr>
          <w:rFonts w:ascii="Calibri" w:eastAsia="Calibri" w:hAnsi="Calibri" w:cs="Calibri"/>
          <w:color w:val="000000" w:themeColor="text1"/>
          <w:sz w:val="20"/>
          <w:highlight w:val="white"/>
        </w:rPr>
        <w:t xml:space="preserve">Il contribue au ressourcement, </w:t>
      </w:r>
      <w:r>
        <w:rPr>
          <w:rFonts w:ascii="Calibri" w:eastAsia="Calibri" w:hAnsi="Calibri" w:cs="Calibri"/>
          <w:b/>
          <w:bCs/>
          <w:color w:val="000000" w:themeColor="text1"/>
          <w:sz w:val="20"/>
          <w:highlight w:val="white"/>
        </w:rPr>
        <w:t>au bien-être et à l’autonomie de l’aidant comme de la personne accompagnée</w:t>
      </w:r>
      <w:r>
        <w:rPr>
          <w:rFonts w:ascii="Calibri" w:eastAsia="Calibri" w:hAnsi="Calibri" w:cs="Calibri"/>
          <w:color w:val="000000" w:themeColor="text1"/>
          <w:sz w:val="20"/>
          <w:highlight w:val="white"/>
        </w:rPr>
        <w:t>.</w:t>
      </w:r>
    </w:p>
    <w:p w14:paraId="205E7C05" w14:textId="77777777" w:rsidR="007642CC" w:rsidRDefault="007642CC" w:rsidP="006232B8">
      <w:pPr>
        <w:pStyle w:val="Standard"/>
        <w:tabs>
          <w:tab w:val="left" w:pos="426"/>
        </w:tabs>
        <w:jc w:val="both"/>
        <w:rPr>
          <w:rFonts w:ascii="Calibri" w:eastAsia="Calibri" w:hAnsi="Calibri" w:cs="Calibri"/>
          <w:color w:val="000000" w:themeColor="text1"/>
          <w:sz w:val="20"/>
        </w:rPr>
      </w:pPr>
    </w:p>
    <w:p w14:paraId="34CBBE7C" w14:textId="2A54AFC9" w:rsidR="007642CC" w:rsidRPr="00B91DA5" w:rsidRDefault="007642CC" w:rsidP="007642CC">
      <w:pPr>
        <w:jc w:val="both"/>
        <w:rPr>
          <w:rFonts w:ascii="Calibri" w:eastAsia="Calibri" w:hAnsi="Calibri" w:cs="Calibri"/>
          <w:sz w:val="20"/>
          <w:szCs w:val="20"/>
          <w:lang w:eastAsia="fr-FR"/>
          <w14:ligatures w14:val="none"/>
        </w:rPr>
      </w:pPr>
      <w:r w:rsidRPr="00B91DA5">
        <w:rPr>
          <w:rFonts w:ascii="Calibri" w:eastAsia="Calibri" w:hAnsi="Calibri" w:cs="Calibri"/>
          <w:sz w:val="20"/>
          <w:szCs w:val="20"/>
          <w:lang w:eastAsia="fr-FR"/>
          <w14:ligatures w14:val="none"/>
        </w:rPr>
        <w:t xml:space="preserve">Les actions de répit ciblent et distinguent particulièrement les parents des </w:t>
      </w:r>
      <w:r w:rsidR="00F11333" w:rsidRPr="00B91DA5">
        <w:rPr>
          <w:rFonts w:ascii="Calibri" w:eastAsia="Calibri" w:hAnsi="Calibri" w:cs="Calibri"/>
          <w:sz w:val="20"/>
          <w:szCs w:val="20"/>
          <w:lang w:eastAsia="fr-FR"/>
          <w14:ligatures w14:val="none"/>
        </w:rPr>
        <w:t xml:space="preserve">enfants et des </w:t>
      </w:r>
      <w:r w:rsidR="00B91DA5" w:rsidRPr="00B91DA5">
        <w:rPr>
          <w:rFonts w:ascii="Calibri" w:eastAsia="Calibri" w:hAnsi="Calibri" w:cs="Calibri"/>
          <w:sz w:val="20"/>
          <w:szCs w:val="20"/>
          <w:lang w:eastAsia="fr-FR"/>
          <w14:ligatures w14:val="none"/>
        </w:rPr>
        <w:t>jeunes en</w:t>
      </w:r>
      <w:r w:rsidRPr="00B91DA5">
        <w:rPr>
          <w:rFonts w:ascii="Calibri" w:eastAsia="Calibri" w:hAnsi="Calibri" w:cs="Calibri"/>
          <w:sz w:val="20"/>
          <w:szCs w:val="20"/>
          <w:lang w:eastAsia="fr-FR"/>
          <w14:ligatures w14:val="none"/>
        </w:rPr>
        <w:t xml:space="preserve"> situation de handicap, mais aussi leurs frères et/ou sœurs désignés « jeunes aidants »</w:t>
      </w:r>
      <w:r w:rsidR="00697736">
        <w:rPr>
          <w:rFonts w:ascii="Calibri" w:eastAsia="Calibri" w:hAnsi="Calibri" w:cs="Calibri"/>
          <w:sz w:val="20"/>
          <w:szCs w:val="20"/>
          <w:lang w:eastAsia="fr-FR"/>
          <w14:ligatures w14:val="none"/>
        </w:rPr>
        <w:t>,</w:t>
      </w:r>
      <w:r w:rsidRPr="00B91DA5">
        <w:rPr>
          <w:rFonts w:ascii="Calibri" w:eastAsia="Calibri" w:hAnsi="Calibri" w:cs="Calibri"/>
          <w:sz w:val="20"/>
          <w:szCs w:val="20"/>
          <w:lang w:eastAsia="fr-FR"/>
          <w14:ligatures w14:val="none"/>
        </w:rPr>
        <w:t xml:space="preserve"> qui ont</w:t>
      </w:r>
      <w:r w:rsidR="00697736">
        <w:rPr>
          <w:rFonts w:ascii="Calibri" w:eastAsia="Calibri" w:hAnsi="Calibri" w:cs="Calibri"/>
          <w:sz w:val="20"/>
          <w:szCs w:val="20"/>
          <w:lang w:eastAsia="fr-FR"/>
          <w14:ligatures w14:val="none"/>
        </w:rPr>
        <w:t>,</w:t>
      </w:r>
      <w:r w:rsidRPr="00B91DA5">
        <w:rPr>
          <w:rFonts w:ascii="Calibri" w:eastAsia="Calibri" w:hAnsi="Calibri" w:cs="Calibri"/>
          <w:sz w:val="20"/>
          <w:szCs w:val="20"/>
          <w:lang w:eastAsia="fr-FR"/>
          <w14:ligatures w14:val="none"/>
        </w:rPr>
        <w:t xml:space="preserve"> eux ou elles aussi</w:t>
      </w:r>
      <w:r w:rsidR="00697736">
        <w:rPr>
          <w:rFonts w:ascii="Calibri" w:eastAsia="Calibri" w:hAnsi="Calibri" w:cs="Calibri"/>
          <w:sz w:val="20"/>
          <w:szCs w:val="20"/>
          <w:lang w:eastAsia="fr-FR"/>
          <w14:ligatures w14:val="none"/>
        </w:rPr>
        <w:t>,</w:t>
      </w:r>
      <w:r w:rsidRPr="00B91DA5">
        <w:rPr>
          <w:rFonts w:ascii="Calibri" w:eastAsia="Calibri" w:hAnsi="Calibri" w:cs="Calibri"/>
          <w:sz w:val="20"/>
          <w:szCs w:val="20"/>
          <w:lang w:eastAsia="fr-FR"/>
          <w14:ligatures w14:val="none"/>
        </w:rPr>
        <w:t xml:space="preserve"> des besoins spécifiques de soutien.</w:t>
      </w:r>
    </w:p>
    <w:p w14:paraId="37314E4B" w14:textId="7AF5101A" w:rsidR="006232B8" w:rsidRDefault="006232B8" w:rsidP="006232B8">
      <w:pPr>
        <w:tabs>
          <w:tab w:val="left" w:pos="720"/>
        </w:tabs>
        <w:jc w:val="both"/>
        <w:rPr>
          <w:rFonts w:ascii="Calibri" w:eastAsia="Calibri" w:hAnsi="Calibri" w:cs="Calibri"/>
          <w:b/>
          <w:bCs/>
          <w:sz w:val="20"/>
          <w:szCs w:val="20"/>
        </w:rPr>
      </w:pPr>
      <w:r>
        <w:rPr>
          <w:rFonts w:ascii="Calibri" w:eastAsia="Calibri" w:hAnsi="Calibri" w:cs="Calibri"/>
          <w:b/>
          <w:bCs/>
          <w:sz w:val="20"/>
          <w:szCs w:val="20"/>
        </w:rPr>
        <w:t>Le répit n’est pas :</w:t>
      </w:r>
    </w:p>
    <w:p w14:paraId="79955FD2" w14:textId="77777777" w:rsidR="006232B8" w:rsidRPr="00780387" w:rsidRDefault="006232B8" w:rsidP="006232B8">
      <w:pPr>
        <w:pStyle w:val="Paragraphedeliste"/>
        <w:numPr>
          <w:ilvl w:val="0"/>
          <w:numId w:val="24"/>
        </w:numPr>
        <w:tabs>
          <w:tab w:val="left" w:pos="720"/>
        </w:tabs>
        <w:spacing w:after="0" w:line="240" w:lineRule="auto"/>
        <w:jc w:val="both"/>
        <w:rPr>
          <w:rFonts w:ascii="Calibri" w:hAnsi="Calibri" w:cs="Calibri"/>
          <w:sz w:val="20"/>
          <w:szCs w:val="20"/>
        </w:rPr>
      </w:pPr>
      <w:r w:rsidRPr="00780387">
        <w:rPr>
          <w:rFonts w:ascii="Calibri" w:eastAsia="Calibri" w:hAnsi="Calibri" w:cs="Calibri"/>
          <w:sz w:val="20"/>
          <w:szCs w:val="20"/>
        </w:rPr>
        <w:t>Une obligation. Il peut s’avérer nécessaire en fonction de la situation de chacun ;</w:t>
      </w:r>
    </w:p>
    <w:p w14:paraId="7289ED8D" w14:textId="77777777" w:rsidR="006232B8" w:rsidRDefault="006232B8" w:rsidP="006232B8">
      <w:pPr>
        <w:pStyle w:val="Paragraphedeliste"/>
        <w:numPr>
          <w:ilvl w:val="0"/>
          <w:numId w:val="24"/>
        </w:numPr>
        <w:tabs>
          <w:tab w:val="left" w:pos="720"/>
        </w:tabs>
        <w:jc w:val="both"/>
        <w:rPr>
          <w:rFonts w:ascii="Calibri" w:hAnsi="Calibri" w:cs="Calibri"/>
          <w:sz w:val="20"/>
          <w:szCs w:val="20"/>
        </w:rPr>
      </w:pPr>
      <w:r>
        <w:rPr>
          <w:rFonts w:ascii="Calibri" w:eastAsia="Calibri" w:hAnsi="Calibri" w:cs="Calibri"/>
          <w:sz w:val="20"/>
          <w:szCs w:val="20"/>
        </w:rPr>
        <w:t>Une unique solution. Il peut parfois correspondre à un ensemble de propositions ;</w:t>
      </w:r>
    </w:p>
    <w:p w14:paraId="1CB2F917" w14:textId="017020A2" w:rsidR="006232B8" w:rsidRPr="00F61A42" w:rsidRDefault="006232B8" w:rsidP="006232B8">
      <w:pPr>
        <w:tabs>
          <w:tab w:val="left" w:pos="720"/>
        </w:tabs>
        <w:jc w:val="both"/>
        <w:rPr>
          <w:rFonts w:ascii="Calibri" w:hAnsi="Calibri" w:cs="Calibri"/>
          <w:sz w:val="20"/>
          <w:szCs w:val="20"/>
        </w:rPr>
      </w:pPr>
      <w:r w:rsidRPr="00F61A42">
        <w:rPr>
          <w:rFonts w:ascii="Calibri" w:hAnsi="Calibri" w:cs="Calibri"/>
          <w:sz w:val="20"/>
          <w:szCs w:val="20"/>
        </w:rPr>
        <w:t xml:space="preserve">Pour </w:t>
      </w:r>
      <w:r>
        <w:rPr>
          <w:rFonts w:ascii="Calibri" w:hAnsi="Calibri" w:cs="Calibri"/>
          <w:sz w:val="20"/>
          <w:szCs w:val="20"/>
        </w:rPr>
        <w:t>les enfants et jeunes en situation de handicap</w:t>
      </w:r>
      <w:r w:rsidRPr="00F61A42">
        <w:rPr>
          <w:rFonts w:ascii="Calibri" w:hAnsi="Calibri" w:cs="Calibri"/>
          <w:sz w:val="20"/>
          <w:szCs w:val="20"/>
        </w:rPr>
        <w:t>, les enjeux sont liés à la qualité de leur accompagnement et aux difficultés engendrées par leur situation. Plus précisément, il s’agit de faire en sorte</w:t>
      </w:r>
      <w:r w:rsidR="00697736">
        <w:rPr>
          <w:rFonts w:ascii="Calibri" w:hAnsi="Calibri" w:cs="Calibri"/>
          <w:sz w:val="20"/>
          <w:szCs w:val="20"/>
        </w:rPr>
        <w:t xml:space="preserve"> qu’ils</w:t>
      </w:r>
      <w:r>
        <w:rPr>
          <w:rFonts w:ascii="Calibri" w:hAnsi="Calibri" w:cs="Calibri"/>
          <w:sz w:val="20"/>
          <w:szCs w:val="20"/>
        </w:rPr>
        <w:t xml:space="preserve"> : </w:t>
      </w:r>
    </w:p>
    <w:p w14:paraId="190A991C" w14:textId="45A0A139" w:rsidR="006232B8" w:rsidRPr="00780387" w:rsidRDefault="006232B8" w:rsidP="006232B8">
      <w:pPr>
        <w:pStyle w:val="Paragraphedeliste"/>
        <w:numPr>
          <w:ilvl w:val="0"/>
          <w:numId w:val="23"/>
        </w:numPr>
        <w:tabs>
          <w:tab w:val="left" w:pos="720"/>
        </w:tabs>
        <w:spacing w:after="0" w:line="240" w:lineRule="auto"/>
        <w:jc w:val="both"/>
        <w:rPr>
          <w:rFonts w:ascii="Calibri" w:hAnsi="Calibri" w:cs="Calibri"/>
          <w:sz w:val="20"/>
          <w:szCs w:val="20"/>
        </w:rPr>
      </w:pPr>
      <w:proofErr w:type="gramStart"/>
      <w:r w:rsidRPr="00780387">
        <w:rPr>
          <w:rFonts w:ascii="Calibri" w:hAnsi="Calibri" w:cs="Calibri"/>
          <w:sz w:val="20"/>
          <w:szCs w:val="20"/>
        </w:rPr>
        <w:t>voient</w:t>
      </w:r>
      <w:proofErr w:type="gramEnd"/>
      <w:r w:rsidRPr="00780387">
        <w:rPr>
          <w:rFonts w:ascii="Calibri" w:hAnsi="Calibri" w:cs="Calibri"/>
          <w:sz w:val="20"/>
          <w:szCs w:val="20"/>
        </w:rPr>
        <w:t xml:space="preserve"> leur qualité de vie maintenue ou améliorée ;</w:t>
      </w:r>
    </w:p>
    <w:p w14:paraId="46A09206" w14:textId="3E55E549" w:rsidR="006232B8" w:rsidRPr="00780387" w:rsidRDefault="006232B8" w:rsidP="006232B8">
      <w:pPr>
        <w:pStyle w:val="Paragraphedeliste"/>
        <w:numPr>
          <w:ilvl w:val="0"/>
          <w:numId w:val="23"/>
        </w:numPr>
        <w:tabs>
          <w:tab w:val="left" w:pos="720"/>
        </w:tabs>
        <w:spacing w:after="0" w:line="240" w:lineRule="auto"/>
        <w:jc w:val="both"/>
        <w:rPr>
          <w:rFonts w:ascii="Calibri" w:hAnsi="Calibri" w:cs="Calibri"/>
          <w:sz w:val="20"/>
          <w:szCs w:val="20"/>
        </w:rPr>
      </w:pPr>
      <w:proofErr w:type="gramStart"/>
      <w:r w:rsidRPr="00780387">
        <w:rPr>
          <w:rFonts w:ascii="Calibri" w:hAnsi="Calibri" w:cs="Calibri"/>
          <w:sz w:val="20"/>
          <w:szCs w:val="20"/>
        </w:rPr>
        <w:t>bénéficient</w:t>
      </w:r>
      <w:proofErr w:type="gramEnd"/>
      <w:r w:rsidRPr="00780387">
        <w:rPr>
          <w:rFonts w:ascii="Calibri" w:hAnsi="Calibri" w:cs="Calibri"/>
          <w:sz w:val="20"/>
          <w:szCs w:val="20"/>
        </w:rPr>
        <w:t xml:space="preserve"> d’un accompagnement au quotidien qui soit facilité et adapté ;</w:t>
      </w:r>
    </w:p>
    <w:p w14:paraId="190EDBA1" w14:textId="004A0999" w:rsidR="006232B8" w:rsidRPr="00780387" w:rsidRDefault="006232B8" w:rsidP="006232B8">
      <w:pPr>
        <w:pStyle w:val="Paragraphedeliste"/>
        <w:numPr>
          <w:ilvl w:val="0"/>
          <w:numId w:val="23"/>
        </w:numPr>
        <w:tabs>
          <w:tab w:val="left" w:pos="720"/>
        </w:tabs>
        <w:spacing w:after="0" w:line="240" w:lineRule="auto"/>
        <w:jc w:val="both"/>
        <w:rPr>
          <w:rFonts w:ascii="Calibri" w:hAnsi="Calibri" w:cs="Calibri"/>
          <w:sz w:val="20"/>
          <w:szCs w:val="20"/>
        </w:rPr>
      </w:pPr>
      <w:proofErr w:type="gramStart"/>
      <w:r w:rsidRPr="00780387">
        <w:rPr>
          <w:rFonts w:ascii="Calibri" w:hAnsi="Calibri" w:cs="Calibri"/>
          <w:sz w:val="20"/>
          <w:szCs w:val="20"/>
        </w:rPr>
        <w:t>soient</w:t>
      </w:r>
      <w:proofErr w:type="gramEnd"/>
      <w:r w:rsidRPr="00780387">
        <w:rPr>
          <w:rFonts w:ascii="Calibri" w:hAnsi="Calibri" w:cs="Calibri"/>
          <w:sz w:val="20"/>
          <w:szCs w:val="20"/>
        </w:rPr>
        <w:t xml:space="preserve"> soutenus dans l’acceptation de leurs difficultés et dans l’acceptation d’une aide extérieure</w:t>
      </w:r>
      <w:r w:rsidR="00586973">
        <w:rPr>
          <w:rFonts w:ascii="Calibri" w:hAnsi="Calibri" w:cs="Calibri"/>
          <w:sz w:val="20"/>
          <w:szCs w:val="20"/>
        </w:rPr>
        <w:t xml:space="preserve"> </w:t>
      </w:r>
      <w:r w:rsidRPr="00780387">
        <w:rPr>
          <w:rFonts w:ascii="Calibri" w:hAnsi="Calibri" w:cs="Calibri"/>
          <w:sz w:val="20"/>
          <w:szCs w:val="20"/>
        </w:rPr>
        <w:t>pour soulager l’aidant ;</w:t>
      </w:r>
    </w:p>
    <w:p w14:paraId="6A0C7518" w14:textId="335EF186" w:rsidR="006232B8" w:rsidRPr="00780387" w:rsidRDefault="006232B8" w:rsidP="006232B8">
      <w:pPr>
        <w:pStyle w:val="Paragraphedeliste"/>
        <w:numPr>
          <w:ilvl w:val="0"/>
          <w:numId w:val="23"/>
        </w:numPr>
        <w:tabs>
          <w:tab w:val="left" w:pos="720"/>
        </w:tabs>
        <w:spacing w:after="0" w:line="240" w:lineRule="auto"/>
        <w:jc w:val="both"/>
        <w:rPr>
          <w:rFonts w:ascii="Calibri" w:hAnsi="Calibri" w:cs="Calibri"/>
          <w:sz w:val="20"/>
          <w:szCs w:val="20"/>
        </w:rPr>
      </w:pPr>
      <w:proofErr w:type="gramStart"/>
      <w:r w:rsidRPr="00780387">
        <w:rPr>
          <w:rFonts w:ascii="Calibri" w:hAnsi="Calibri" w:cs="Calibri"/>
          <w:sz w:val="20"/>
          <w:szCs w:val="20"/>
        </w:rPr>
        <w:t>ne</w:t>
      </w:r>
      <w:proofErr w:type="gramEnd"/>
      <w:r w:rsidRPr="00780387">
        <w:rPr>
          <w:rFonts w:ascii="Calibri" w:hAnsi="Calibri" w:cs="Calibri"/>
          <w:sz w:val="20"/>
          <w:szCs w:val="20"/>
        </w:rPr>
        <w:t xml:space="preserve"> restent pas sans solution d’accompagnement.</w:t>
      </w:r>
    </w:p>
    <w:p w14:paraId="1202755A" w14:textId="77777777" w:rsidR="006232B8" w:rsidRDefault="006232B8" w:rsidP="006232B8">
      <w:pPr>
        <w:spacing w:after="0"/>
        <w:jc w:val="both"/>
        <w:rPr>
          <w:rFonts w:ascii="Calibri" w:eastAsia="Calibri" w:hAnsi="Calibri" w:cs="Calibri"/>
          <w:b/>
          <w:bCs/>
          <w:color w:val="0070C0"/>
          <w:sz w:val="20"/>
          <w:szCs w:val="20"/>
          <w:lang w:eastAsia="fr-FR"/>
        </w:rPr>
      </w:pPr>
    </w:p>
    <w:p w14:paraId="0D5E9375" w14:textId="77777777" w:rsidR="001E5AA9" w:rsidRPr="006232B8" w:rsidRDefault="001E5AA9" w:rsidP="006232B8">
      <w:pPr>
        <w:spacing w:after="0"/>
        <w:jc w:val="both"/>
        <w:rPr>
          <w:rFonts w:ascii="Calibri" w:eastAsia="Calibri" w:hAnsi="Calibri" w:cs="Calibri"/>
          <w:b/>
          <w:bCs/>
          <w:color w:val="0070C0"/>
          <w:sz w:val="20"/>
          <w:szCs w:val="20"/>
          <w:lang w:eastAsia="fr-FR"/>
        </w:rPr>
      </w:pPr>
    </w:p>
    <w:p w14:paraId="5EB3BDD6" w14:textId="77777777" w:rsidR="00731E1A" w:rsidRDefault="00B62E8E">
      <w:pPr>
        <w:tabs>
          <w:tab w:val="left" w:pos="720"/>
        </w:tabs>
        <w:ind w:left="-142"/>
        <w:jc w:val="both"/>
        <w:rPr>
          <w:rFonts w:ascii="Calibri" w:eastAsia="Calibri" w:hAnsi="Calibri" w:cs="Calibri"/>
          <w:b/>
          <w:bCs/>
          <w:u w:val="single"/>
        </w:rPr>
      </w:pPr>
      <w:r>
        <w:rPr>
          <w:rFonts w:ascii="Calibri" w:eastAsia="Calibri" w:hAnsi="Calibri" w:cs="Calibri"/>
          <w:b/>
          <w:bCs/>
        </w:rPr>
        <w:t>3/</w:t>
      </w:r>
      <w:r>
        <w:rPr>
          <w:rFonts w:ascii="Calibri" w:eastAsia="Calibri" w:hAnsi="Calibri" w:cs="Calibri"/>
          <w:b/>
          <w:bCs/>
          <w:u w:val="single"/>
        </w:rPr>
        <w:t>Objectifs spécifiques</w:t>
      </w:r>
    </w:p>
    <w:p w14:paraId="3086B553" w14:textId="77777777" w:rsidR="00731E1A" w:rsidRDefault="00B62E8E">
      <w:pPr>
        <w:jc w:val="both"/>
        <w:rPr>
          <w:rFonts w:ascii="Calibri" w:hAnsi="Calibri" w:cs="Calibri"/>
          <w:b/>
          <w:bCs/>
          <w:color w:val="0070C0"/>
          <w:sz w:val="20"/>
          <w:szCs w:val="20"/>
        </w:rPr>
      </w:pPr>
      <w:bookmarkStart w:id="2" w:name="_Hlk192693270"/>
      <w:r>
        <w:rPr>
          <w:rFonts w:ascii="Calibri" w:eastAsia="Calibri" w:hAnsi="Calibri" w:cs="Calibri"/>
          <w:b/>
          <w:bCs/>
          <w:color w:val="0070C0"/>
          <w:sz w:val="20"/>
          <w:szCs w:val="20"/>
          <w:lang w:eastAsia="fr-FR"/>
        </w:rPr>
        <w:t>Pour la CAF de la Gironde </w:t>
      </w:r>
    </w:p>
    <w:bookmarkEnd w:id="2"/>
    <w:p w14:paraId="3AE71149" w14:textId="4CD70E30" w:rsidR="00731E1A" w:rsidRDefault="00B62E8E" w:rsidP="00A30B2E">
      <w:pPr>
        <w:pStyle w:val="Paragraphedeliste"/>
        <w:numPr>
          <w:ilvl w:val="0"/>
          <w:numId w:val="10"/>
        </w:numPr>
        <w:spacing w:after="0"/>
        <w:jc w:val="both"/>
        <w:rPr>
          <w:rFonts w:ascii="Calibri" w:hAnsi="Calibri" w:cs="Calibri"/>
          <w:sz w:val="20"/>
          <w:szCs w:val="20"/>
        </w:rPr>
      </w:pPr>
      <w:r>
        <w:rPr>
          <w:rFonts w:ascii="Calibri" w:eastAsia="Calibri" w:hAnsi="Calibri" w:cs="Calibri"/>
          <w:b/>
          <w:bCs/>
          <w:color w:val="000000"/>
          <w:sz w:val="20"/>
          <w:szCs w:val="20"/>
        </w:rPr>
        <w:t>Valoriser les actions existantes. </w:t>
      </w:r>
      <w:r>
        <w:rPr>
          <w:rFonts w:ascii="Calibri" w:eastAsia="Calibri" w:hAnsi="Calibri" w:cs="Calibri"/>
          <w:color w:val="000000"/>
          <w:sz w:val="20"/>
          <w:szCs w:val="20"/>
        </w:rPr>
        <w:t>A ce jour</w:t>
      </w:r>
      <w:r w:rsidR="00AE08B6">
        <w:rPr>
          <w:rFonts w:ascii="Calibri" w:eastAsia="Calibri" w:hAnsi="Calibri" w:cs="Calibri"/>
          <w:color w:val="000000"/>
          <w:sz w:val="20"/>
          <w:szCs w:val="20"/>
        </w:rPr>
        <w:t>,</w:t>
      </w:r>
      <w:r>
        <w:rPr>
          <w:rFonts w:ascii="Calibri" w:eastAsia="Calibri" w:hAnsi="Calibri" w:cs="Calibri"/>
          <w:color w:val="000000"/>
          <w:sz w:val="20"/>
          <w:szCs w:val="20"/>
        </w:rPr>
        <w:t xml:space="preserve"> des offres existent, certaines plébiscitées</w:t>
      </w:r>
      <w:r>
        <w:rPr>
          <w:rFonts w:ascii="Calibri" w:eastAsia="Calibri" w:hAnsi="Calibri" w:cs="Calibri"/>
          <w:sz w:val="20"/>
          <w:szCs w:val="20"/>
          <w:lang w:eastAsia="fr-FR" w:bidi="he-IL"/>
        </w:rPr>
        <w:t xml:space="preserve"> et d’autres insuffisamment connues par les parents.</w:t>
      </w:r>
    </w:p>
    <w:p w14:paraId="00F67320" w14:textId="714834E8" w:rsidR="00731E1A" w:rsidRDefault="00B62E8E" w:rsidP="00A30B2E">
      <w:pPr>
        <w:pStyle w:val="Paragraphedeliste"/>
        <w:numPr>
          <w:ilvl w:val="0"/>
          <w:numId w:val="10"/>
        </w:numPr>
        <w:spacing w:after="0"/>
        <w:jc w:val="both"/>
        <w:rPr>
          <w:rFonts w:ascii="Calibri" w:hAnsi="Calibri" w:cs="Calibri"/>
          <w:sz w:val="20"/>
          <w:szCs w:val="20"/>
        </w:rPr>
      </w:pPr>
      <w:r>
        <w:rPr>
          <w:rFonts w:ascii="Calibri" w:eastAsia="Calibri" w:hAnsi="Calibri" w:cs="Calibri"/>
          <w:b/>
          <w:bCs/>
          <w:color w:val="000000"/>
          <w:sz w:val="20"/>
          <w:szCs w:val="20"/>
        </w:rPr>
        <w:t>Accompagner les parents</w:t>
      </w:r>
      <w:r>
        <w:rPr>
          <w:rFonts w:ascii="Calibri" w:eastAsia="Calibri" w:hAnsi="Calibri" w:cs="Calibri"/>
          <w:color w:val="000000"/>
          <w:sz w:val="20"/>
          <w:szCs w:val="20"/>
        </w:rPr>
        <w:t xml:space="preserve"> à utiliser ces offres de service sans culpabilité et leur permettre de déconstruire les préjugés liés au besoin de répit </w:t>
      </w:r>
    </w:p>
    <w:p w14:paraId="07E72511" w14:textId="77777777" w:rsidR="00731E1A" w:rsidRDefault="00B62E8E" w:rsidP="00A30B2E">
      <w:pPr>
        <w:pStyle w:val="Paragraphedeliste"/>
        <w:numPr>
          <w:ilvl w:val="0"/>
          <w:numId w:val="10"/>
        </w:numPr>
        <w:spacing w:after="0"/>
        <w:jc w:val="both"/>
        <w:rPr>
          <w:rFonts w:ascii="Calibri" w:hAnsi="Calibri" w:cs="Calibri"/>
          <w:sz w:val="20"/>
          <w:szCs w:val="20"/>
        </w:rPr>
      </w:pPr>
      <w:r>
        <w:rPr>
          <w:rFonts w:ascii="Calibri" w:eastAsia="Calibri" w:hAnsi="Calibri" w:cs="Calibri"/>
          <w:b/>
          <w:bCs/>
          <w:color w:val="000000"/>
          <w:sz w:val="20"/>
          <w:szCs w:val="20"/>
        </w:rPr>
        <w:t>Sensibiliser les partenaires</w:t>
      </w:r>
      <w:r>
        <w:rPr>
          <w:rFonts w:ascii="Calibri" w:eastAsia="Calibri" w:hAnsi="Calibri" w:cs="Calibri"/>
          <w:color w:val="000000"/>
          <w:sz w:val="20"/>
          <w:szCs w:val="20"/>
        </w:rPr>
        <w:t xml:space="preserve"> à la prévention de l’épuisement parental</w:t>
      </w:r>
    </w:p>
    <w:p w14:paraId="27CFC42D" w14:textId="77777777" w:rsidR="00731E1A" w:rsidRDefault="00B62E8E" w:rsidP="00A30B2E">
      <w:pPr>
        <w:pStyle w:val="Paragraphedeliste"/>
        <w:numPr>
          <w:ilvl w:val="0"/>
          <w:numId w:val="10"/>
        </w:numPr>
        <w:spacing w:after="0"/>
        <w:jc w:val="both"/>
        <w:rPr>
          <w:rFonts w:ascii="Calibri" w:hAnsi="Calibri" w:cs="Calibri"/>
          <w:sz w:val="20"/>
          <w:szCs w:val="20"/>
        </w:rPr>
      </w:pPr>
      <w:r>
        <w:rPr>
          <w:rFonts w:ascii="Calibri" w:eastAsia="Calibri" w:hAnsi="Calibri" w:cs="Calibri"/>
          <w:b/>
          <w:bCs/>
          <w:color w:val="000000"/>
          <w:sz w:val="20"/>
          <w:szCs w:val="20"/>
        </w:rPr>
        <w:t>Poursuivre l’accompagnement au développement d’actions</w:t>
      </w:r>
      <w:r>
        <w:rPr>
          <w:rFonts w:ascii="Calibri" w:eastAsia="Calibri" w:hAnsi="Calibri" w:cs="Calibri"/>
          <w:color w:val="000000"/>
          <w:sz w:val="20"/>
          <w:szCs w:val="20"/>
        </w:rPr>
        <w:t xml:space="preserve"> qui : </w:t>
      </w:r>
    </w:p>
    <w:p w14:paraId="68A5B209" w14:textId="77777777" w:rsidR="00731E1A" w:rsidRDefault="00B62E8E" w:rsidP="00A30B2E">
      <w:pPr>
        <w:pStyle w:val="Paragraphedeliste"/>
        <w:numPr>
          <w:ilvl w:val="1"/>
          <w:numId w:val="10"/>
        </w:numPr>
        <w:spacing w:after="0"/>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se</w:t>
      </w:r>
      <w:proofErr w:type="gramEnd"/>
      <w:r>
        <w:rPr>
          <w:rFonts w:ascii="Calibri" w:eastAsia="Calibri" w:hAnsi="Calibri" w:cs="Calibri"/>
          <w:color w:val="000000"/>
          <w:sz w:val="20"/>
          <w:szCs w:val="20"/>
        </w:rPr>
        <w:t xml:space="preserve"> veulent universelles sur les territoires</w:t>
      </w:r>
    </w:p>
    <w:p w14:paraId="37ABEC3F" w14:textId="77777777" w:rsidR="00731E1A" w:rsidRDefault="00B62E8E" w:rsidP="00A30B2E">
      <w:pPr>
        <w:pStyle w:val="Paragraphedeliste"/>
        <w:numPr>
          <w:ilvl w:val="1"/>
          <w:numId w:val="10"/>
        </w:numPr>
        <w:spacing w:after="0"/>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sont</w:t>
      </w:r>
      <w:proofErr w:type="gramEnd"/>
      <w:r>
        <w:rPr>
          <w:rFonts w:ascii="Calibri" w:eastAsia="Calibri" w:hAnsi="Calibri" w:cs="Calibri"/>
          <w:color w:val="000000"/>
          <w:sz w:val="20"/>
          <w:szCs w:val="20"/>
        </w:rPr>
        <w:t xml:space="preserve"> à penser en articulation et en complémentarités des offres existantes</w:t>
      </w:r>
    </w:p>
    <w:p w14:paraId="5992F2B8" w14:textId="77777777" w:rsidR="00731E1A" w:rsidRDefault="00B62E8E" w:rsidP="00A30B2E">
      <w:pPr>
        <w:pStyle w:val="Paragraphedeliste"/>
        <w:numPr>
          <w:ilvl w:val="1"/>
          <w:numId w:val="10"/>
        </w:numPr>
        <w:spacing w:after="0"/>
        <w:jc w:val="both"/>
        <w:rPr>
          <w:rFonts w:ascii="Calibri" w:eastAsia="Calibri" w:hAnsi="Calibri" w:cs="Calibri"/>
          <w:color w:val="000000"/>
          <w:sz w:val="20"/>
          <w:szCs w:val="20"/>
        </w:rPr>
      </w:pPr>
      <w:proofErr w:type="gramStart"/>
      <w:r>
        <w:rPr>
          <w:rFonts w:ascii="Calibri" w:eastAsia="Calibri" w:hAnsi="Calibri" w:cs="Calibri"/>
          <w:color w:val="000000"/>
          <w:sz w:val="20"/>
          <w:szCs w:val="20"/>
        </w:rPr>
        <w:t>répondent</w:t>
      </w:r>
      <w:proofErr w:type="gramEnd"/>
      <w:r>
        <w:rPr>
          <w:rFonts w:ascii="Calibri" w:eastAsia="Calibri" w:hAnsi="Calibri" w:cs="Calibri"/>
          <w:color w:val="000000"/>
          <w:sz w:val="20"/>
          <w:szCs w:val="20"/>
        </w:rPr>
        <w:t xml:space="preserve"> aux besoins spécifiques des parents et des territoires</w:t>
      </w:r>
    </w:p>
    <w:p w14:paraId="757661C5" w14:textId="77777777" w:rsidR="00731E1A" w:rsidRDefault="00B62E8E" w:rsidP="00A30B2E">
      <w:pPr>
        <w:pStyle w:val="Paragraphedeliste"/>
        <w:numPr>
          <w:ilvl w:val="1"/>
          <w:numId w:val="10"/>
        </w:numPr>
        <w:spacing w:after="0"/>
        <w:jc w:val="both"/>
        <w:rPr>
          <w:rFonts w:ascii="Calibri" w:hAnsi="Calibri" w:cs="Calibri"/>
          <w:color w:val="000000"/>
          <w:sz w:val="20"/>
          <w:szCs w:val="20"/>
        </w:rPr>
      </w:pPr>
      <w:proofErr w:type="gramStart"/>
      <w:r>
        <w:rPr>
          <w:rFonts w:ascii="Calibri" w:eastAsia="Calibri" w:hAnsi="Calibri" w:cs="Calibri"/>
          <w:color w:val="000000"/>
          <w:sz w:val="20"/>
          <w:szCs w:val="20"/>
        </w:rPr>
        <w:t>ont</w:t>
      </w:r>
      <w:proofErr w:type="gramEnd"/>
      <w:r>
        <w:rPr>
          <w:rFonts w:ascii="Calibri" w:eastAsia="Calibri" w:hAnsi="Calibri" w:cs="Calibri"/>
          <w:color w:val="000000"/>
          <w:sz w:val="20"/>
          <w:szCs w:val="20"/>
        </w:rPr>
        <w:t xml:space="preserve"> une attention particulière pour les familles monoparentales, les parents d’adolescents, les nouveaux parents et celles avec enfant porteur de handicap</w:t>
      </w:r>
    </w:p>
    <w:p w14:paraId="73FE7289" w14:textId="77777777" w:rsidR="00780387" w:rsidRDefault="00780387">
      <w:pPr>
        <w:spacing w:after="0"/>
        <w:ind w:firstLine="720"/>
        <w:jc w:val="both"/>
        <w:rPr>
          <w:rFonts w:ascii="Calibri" w:hAnsi="Calibri" w:cs="Calibri"/>
          <w:color w:val="000000"/>
          <w:sz w:val="20"/>
          <w:szCs w:val="20"/>
        </w:rPr>
      </w:pPr>
    </w:p>
    <w:p w14:paraId="4604073E" w14:textId="1B1177FA" w:rsidR="00731E1A" w:rsidRDefault="00B62E8E">
      <w:pPr>
        <w:spacing w:after="0"/>
        <w:jc w:val="both"/>
        <w:rPr>
          <w:rFonts w:ascii="Calibri" w:eastAsia="Calibri" w:hAnsi="Calibri" w:cs="Calibri"/>
          <w:b/>
          <w:bCs/>
          <w:color w:val="0070C0"/>
          <w:sz w:val="20"/>
          <w:szCs w:val="20"/>
          <w:lang w:eastAsia="fr-FR"/>
        </w:rPr>
      </w:pPr>
      <w:r>
        <w:rPr>
          <w:rFonts w:ascii="Calibri" w:eastAsia="Calibri" w:hAnsi="Calibri" w:cs="Calibri"/>
          <w:b/>
          <w:bCs/>
          <w:color w:val="0070C0"/>
          <w:sz w:val="20"/>
          <w:szCs w:val="20"/>
          <w:lang w:eastAsia="fr-FR"/>
        </w:rPr>
        <w:t>Pour l’ARS Nouvelle-</w:t>
      </w:r>
      <w:r w:rsidR="00AE08B6">
        <w:rPr>
          <w:rFonts w:ascii="Calibri" w:eastAsia="Calibri" w:hAnsi="Calibri" w:cs="Calibri"/>
          <w:b/>
          <w:bCs/>
          <w:color w:val="0070C0"/>
          <w:sz w:val="20"/>
          <w:szCs w:val="20"/>
          <w:lang w:eastAsia="fr-FR"/>
        </w:rPr>
        <w:t>A</w:t>
      </w:r>
      <w:r>
        <w:rPr>
          <w:rFonts w:ascii="Calibri" w:eastAsia="Calibri" w:hAnsi="Calibri" w:cs="Calibri"/>
          <w:b/>
          <w:bCs/>
          <w:color w:val="0070C0"/>
          <w:sz w:val="20"/>
          <w:szCs w:val="20"/>
          <w:lang w:eastAsia="fr-FR"/>
        </w:rPr>
        <w:t>quitaine, délégation départementale de la Gironde </w:t>
      </w:r>
    </w:p>
    <w:p w14:paraId="64077E24" w14:textId="2A5427EC" w:rsidR="009B7D47" w:rsidRDefault="009B7D47" w:rsidP="009B7D47">
      <w:pPr>
        <w:pBdr>
          <w:top w:val="none" w:sz="4" w:space="0" w:color="000000"/>
          <w:left w:val="none" w:sz="4" w:space="0" w:color="000000"/>
          <w:bottom w:val="none" w:sz="4" w:space="0" w:color="000000"/>
          <w:right w:val="none" w:sz="4" w:space="0" w:color="000000"/>
        </w:pBdr>
        <w:spacing w:line="286" w:lineRule="atLeast"/>
        <w:jc w:val="both"/>
        <w:rPr>
          <w:rFonts w:ascii="Calibri" w:eastAsia="Calibri" w:hAnsi="Calibri" w:cs="Calibri"/>
          <w:color w:val="000000"/>
          <w:sz w:val="20"/>
          <w:szCs w:val="20"/>
        </w:rPr>
      </w:pPr>
      <w:r>
        <w:rPr>
          <w:rFonts w:ascii="Calibri" w:eastAsia="Calibri" w:hAnsi="Calibri" w:cs="Calibri"/>
          <w:color w:val="000000"/>
          <w:sz w:val="20"/>
          <w:szCs w:val="20"/>
        </w:rPr>
        <w:t>Les objectifs sont :</w:t>
      </w:r>
    </w:p>
    <w:p w14:paraId="2AB2DDCA" w14:textId="208EC714" w:rsidR="00DE2E03" w:rsidRDefault="009B7D47" w:rsidP="009B7D47">
      <w:pPr>
        <w:pStyle w:val="Paragraphedeliste"/>
        <w:numPr>
          <w:ilvl w:val="0"/>
          <w:numId w:val="23"/>
        </w:numPr>
        <w:pBdr>
          <w:top w:val="none" w:sz="4" w:space="0" w:color="000000"/>
          <w:left w:val="none" w:sz="4" w:space="0" w:color="000000"/>
          <w:bottom w:val="none" w:sz="4" w:space="0" w:color="000000"/>
          <w:right w:val="none" w:sz="4" w:space="0" w:color="000000"/>
        </w:pBdr>
        <w:spacing w:line="286" w:lineRule="atLeast"/>
        <w:jc w:val="both"/>
        <w:rPr>
          <w:rFonts w:ascii="Calibri" w:eastAsia="Calibri" w:hAnsi="Calibri" w:cs="Calibri"/>
          <w:color w:val="000000"/>
          <w:sz w:val="20"/>
          <w:szCs w:val="20"/>
        </w:rPr>
      </w:pPr>
      <w:r w:rsidRPr="009B7D47">
        <w:rPr>
          <w:rFonts w:ascii="Calibri" w:eastAsia="Calibri" w:hAnsi="Calibri" w:cs="Calibri"/>
          <w:color w:val="000000"/>
          <w:sz w:val="20"/>
          <w:szCs w:val="20"/>
        </w:rPr>
        <w:t xml:space="preserve">La prévention </w:t>
      </w:r>
      <w:r>
        <w:rPr>
          <w:rFonts w:ascii="Calibri" w:eastAsia="Calibri" w:hAnsi="Calibri" w:cs="Calibri"/>
          <w:color w:val="000000"/>
          <w:sz w:val="20"/>
          <w:szCs w:val="20"/>
        </w:rPr>
        <w:t xml:space="preserve">de </w:t>
      </w:r>
      <w:r w:rsidR="00DE2E03" w:rsidRPr="009B7D47">
        <w:rPr>
          <w:rFonts w:ascii="Calibri" w:eastAsia="Calibri" w:hAnsi="Calibri" w:cs="Calibri"/>
          <w:color w:val="000000"/>
          <w:sz w:val="20"/>
          <w:szCs w:val="20"/>
        </w:rPr>
        <w:t xml:space="preserve">l’épuisement des aidants et </w:t>
      </w:r>
      <w:r w:rsidRPr="009B7D47">
        <w:rPr>
          <w:rFonts w:ascii="Calibri" w:eastAsia="Calibri" w:hAnsi="Calibri" w:cs="Calibri"/>
          <w:color w:val="000000"/>
          <w:sz w:val="20"/>
          <w:szCs w:val="20"/>
        </w:rPr>
        <w:t>l’</w:t>
      </w:r>
      <w:r w:rsidR="00DE2E03" w:rsidRPr="009B7D47">
        <w:rPr>
          <w:rFonts w:ascii="Calibri" w:eastAsia="Calibri" w:hAnsi="Calibri" w:cs="Calibri"/>
          <w:color w:val="000000"/>
          <w:sz w:val="20"/>
          <w:szCs w:val="20"/>
        </w:rPr>
        <w:t xml:space="preserve">amélioration du recours au répit par des actions de repérage précoce ou des actions </w:t>
      </w:r>
      <w:r w:rsidR="00B57293" w:rsidRPr="009B7D47">
        <w:rPr>
          <w:rFonts w:ascii="Calibri" w:eastAsia="Calibri" w:hAnsi="Calibri" w:cs="Calibri"/>
          <w:color w:val="000000"/>
          <w:sz w:val="20"/>
          <w:szCs w:val="20"/>
        </w:rPr>
        <w:t>d</w:t>
      </w:r>
      <w:proofErr w:type="gramStart"/>
      <w:r w:rsidR="00B57293" w:rsidRPr="009B7D47">
        <w:rPr>
          <w:rFonts w:ascii="Calibri" w:eastAsia="Calibri" w:hAnsi="Calibri" w:cs="Calibri"/>
          <w:color w:val="000000"/>
          <w:sz w:val="20"/>
          <w:szCs w:val="20"/>
        </w:rPr>
        <w:t>’</w:t>
      </w:r>
      <w:r w:rsidR="00B57293">
        <w:rPr>
          <w:rFonts w:ascii="Calibri" w:eastAsia="Calibri" w:hAnsi="Calibri" w:cs="Calibri"/>
          <w:color w:val="000000"/>
          <w:sz w:val="20"/>
          <w:szCs w:val="20"/>
        </w:rPr>
        <w:t>«</w:t>
      </w:r>
      <w:proofErr w:type="gramEnd"/>
      <w:r w:rsidR="00586973">
        <w:rPr>
          <w:rFonts w:ascii="Calibri" w:eastAsia="Calibri" w:hAnsi="Calibri" w:cs="Calibri"/>
          <w:color w:val="000000"/>
          <w:sz w:val="20"/>
          <w:szCs w:val="20"/>
        </w:rPr>
        <w:t> </w:t>
      </w:r>
      <w:r w:rsidR="00DE2E03" w:rsidRPr="009B7D47">
        <w:rPr>
          <w:rFonts w:ascii="Calibri" w:eastAsia="Calibri" w:hAnsi="Calibri" w:cs="Calibri"/>
          <w:color w:val="000000"/>
          <w:sz w:val="20"/>
          <w:szCs w:val="20"/>
        </w:rPr>
        <w:t>aller-vers</w:t>
      </w:r>
      <w:r w:rsidR="00586973">
        <w:rPr>
          <w:rFonts w:ascii="Calibri" w:eastAsia="Calibri" w:hAnsi="Calibri" w:cs="Calibri"/>
          <w:color w:val="000000"/>
          <w:sz w:val="20"/>
          <w:szCs w:val="20"/>
        </w:rPr>
        <w:t> »</w:t>
      </w:r>
      <w:r w:rsidR="00DE2E03" w:rsidRPr="009B7D47">
        <w:rPr>
          <w:rFonts w:ascii="Calibri" w:eastAsia="Calibri" w:hAnsi="Calibri" w:cs="Calibri"/>
          <w:color w:val="000000"/>
          <w:sz w:val="20"/>
          <w:szCs w:val="20"/>
        </w:rPr>
        <w:t xml:space="preserve"> pour améliorer l’accès aux dispositifs de répit</w:t>
      </w:r>
      <w:r>
        <w:rPr>
          <w:rFonts w:ascii="Calibri" w:eastAsia="Calibri" w:hAnsi="Calibri" w:cs="Calibri"/>
          <w:color w:val="000000"/>
          <w:sz w:val="20"/>
          <w:szCs w:val="20"/>
        </w:rPr>
        <w:t> ;</w:t>
      </w:r>
    </w:p>
    <w:p w14:paraId="75C25329" w14:textId="2681F2E9" w:rsidR="009B7D47" w:rsidRDefault="009B7D47" w:rsidP="009B7D47">
      <w:pPr>
        <w:pStyle w:val="Paragraphedeliste"/>
        <w:numPr>
          <w:ilvl w:val="0"/>
          <w:numId w:val="23"/>
        </w:numPr>
        <w:pBdr>
          <w:top w:val="none" w:sz="4" w:space="0" w:color="000000"/>
          <w:left w:val="none" w:sz="4" w:space="0" w:color="000000"/>
          <w:bottom w:val="none" w:sz="4" w:space="0" w:color="000000"/>
          <w:right w:val="none" w:sz="4" w:space="0" w:color="000000"/>
        </w:pBdr>
        <w:spacing w:line="286" w:lineRule="atLeast"/>
        <w:jc w:val="both"/>
        <w:rPr>
          <w:rFonts w:ascii="Calibri" w:eastAsia="Calibri" w:hAnsi="Calibri" w:cs="Calibri"/>
          <w:color w:val="000000"/>
          <w:sz w:val="20"/>
          <w:szCs w:val="20"/>
        </w:rPr>
      </w:pPr>
      <w:r w:rsidRPr="009B7D47">
        <w:rPr>
          <w:rFonts w:ascii="Calibri" w:eastAsia="Calibri" w:hAnsi="Calibri" w:cs="Calibri"/>
          <w:color w:val="000000"/>
          <w:sz w:val="20"/>
          <w:szCs w:val="20"/>
        </w:rPr>
        <w:t>La suppléance des aidants à domicile, hors domicile ou</w:t>
      </w:r>
      <w:r w:rsidR="00586973">
        <w:rPr>
          <w:rFonts w:ascii="Calibri" w:eastAsia="Calibri" w:hAnsi="Calibri" w:cs="Calibri"/>
          <w:color w:val="000000"/>
          <w:sz w:val="20"/>
          <w:szCs w:val="20"/>
        </w:rPr>
        <w:t>/</w:t>
      </w:r>
      <w:r w:rsidRPr="009B7D47">
        <w:rPr>
          <w:rFonts w:ascii="Calibri" w:eastAsia="Calibri" w:hAnsi="Calibri" w:cs="Calibri"/>
          <w:color w:val="000000"/>
          <w:sz w:val="20"/>
          <w:szCs w:val="20"/>
        </w:rPr>
        <w:t>et dans le droit commun, tout en soutenant le parcours de la personne et contribuant à éviter les situations de tension ou de rupture</w:t>
      </w:r>
      <w:r>
        <w:rPr>
          <w:rFonts w:ascii="Calibri" w:eastAsia="Calibri" w:hAnsi="Calibri" w:cs="Calibri"/>
          <w:color w:val="000000"/>
          <w:sz w:val="20"/>
          <w:szCs w:val="20"/>
        </w:rPr>
        <w:t> ;</w:t>
      </w:r>
    </w:p>
    <w:p w14:paraId="5A687A77" w14:textId="1F00F2E9" w:rsidR="009B7D47" w:rsidRPr="009B7D47" w:rsidRDefault="001E5AA9" w:rsidP="009B7D47">
      <w:pPr>
        <w:pStyle w:val="Paragraphedeliste"/>
        <w:numPr>
          <w:ilvl w:val="0"/>
          <w:numId w:val="23"/>
        </w:numPr>
        <w:pBdr>
          <w:top w:val="none" w:sz="4" w:space="0" w:color="000000"/>
          <w:left w:val="none" w:sz="4" w:space="0" w:color="000000"/>
          <w:bottom w:val="none" w:sz="4" w:space="0" w:color="000000"/>
          <w:right w:val="none" w:sz="4" w:space="0" w:color="000000"/>
        </w:pBdr>
        <w:spacing w:line="286" w:lineRule="atLeast"/>
        <w:jc w:val="both"/>
        <w:rPr>
          <w:rFonts w:ascii="Calibri" w:eastAsia="Calibri" w:hAnsi="Calibri" w:cs="Calibri"/>
          <w:color w:val="000000"/>
          <w:sz w:val="20"/>
          <w:szCs w:val="20"/>
        </w:rPr>
      </w:pPr>
      <w:r>
        <w:rPr>
          <w:rFonts w:ascii="Calibri" w:eastAsia="Calibri" w:hAnsi="Calibri" w:cs="Calibri"/>
          <w:color w:val="000000"/>
          <w:sz w:val="20"/>
          <w:szCs w:val="20"/>
        </w:rPr>
        <w:lastRenderedPageBreak/>
        <w:t>Le respect</w:t>
      </w:r>
      <w:r w:rsidR="009B7D47" w:rsidRPr="009B7D47">
        <w:rPr>
          <w:rFonts w:ascii="Calibri" w:eastAsia="Calibri" w:hAnsi="Calibri" w:cs="Calibri"/>
          <w:color w:val="000000"/>
          <w:sz w:val="20"/>
          <w:szCs w:val="20"/>
        </w:rPr>
        <w:t xml:space="preserve"> des obligations de la qualité de </w:t>
      </w:r>
      <w:r w:rsidR="009B7D47" w:rsidRPr="00B91DA5">
        <w:rPr>
          <w:rFonts w:ascii="Calibri" w:eastAsia="Calibri" w:hAnsi="Calibri" w:cs="Calibri"/>
          <w:color w:val="000000"/>
          <w:sz w:val="20"/>
          <w:szCs w:val="20"/>
        </w:rPr>
        <w:t>l’accompagnement</w:t>
      </w:r>
      <w:r w:rsidR="007642CC" w:rsidRPr="00B91DA5">
        <w:rPr>
          <w:rFonts w:ascii="Calibri" w:eastAsia="Calibri" w:hAnsi="Calibri" w:cs="Calibri"/>
          <w:color w:val="000000"/>
          <w:sz w:val="20"/>
          <w:szCs w:val="20"/>
        </w:rPr>
        <w:t xml:space="preserve"> (recommandations de bonnes pratiques professionnelles de la HAS) </w:t>
      </w:r>
      <w:r w:rsidR="009B7D47" w:rsidRPr="009B7D47">
        <w:rPr>
          <w:rFonts w:ascii="Calibri" w:eastAsia="Calibri" w:hAnsi="Calibri" w:cs="Calibri"/>
          <w:color w:val="000000"/>
          <w:sz w:val="20"/>
          <w:szCs w:val="20"/>
        </w:rPr>
        <w:t>et de bientraitance des publics accompagnés, incluant de surcroit l’autodétermination et la participation effective des personnes accompagnées</w:t>
      </w:r>
      <w:r w:rsidR="00586973">
        <w:rPr>
          <w:rFonts w:ascii="Calibri" w:eastAsia="Calibri" w:hAnsi="Calibri" w:cs="Calibri"/>
          <w:color w:val="000000"/>
          <w:sz w:val="20"/>
          <w:szCs w:val="20"/>
        </w:rPr>
        <w:t xml:space="preserve"> elles-mêmes</w:t>
      </w:r>
      <w:r w:rsidR="009B7D47" w:rsidRPr="009B7D47">
        <w:rPr>
          <w:rFonts w:ascii="Calibri" w:eastAsia="Calibri" w:hAnsi="Calibri" w:cs="Calibri"/>
          <w:color w:val="000000"/>
          <w:sz w:val="20"/>
          <w:szCs w:val="20"/>
        </w:rPr>
        <w:t xml:space="preserve">. </w:t>
      </w:r>
    </w:p>
    <w:p w14:paraId="7CFB74EE" w14:textId="77777777" w:rsidR="00731E1A" w:rsidRDefault="00731E1A">
      <w:pPr>
        <w:spacing w:after="0"/>
        <w:jc w:val="both"/>
        <w:rPr>
          <w:rFonts w:ascii="Calibri" w:hAnsi="Calibri" w:cs="Calibri"/>
          <w:color w:val="000000"/>
          <w:sz w:val="20"/>
          <w:szCs w:val="20"/>
        </w:rPr>
      </w:pPr>
    </w:p>
    <w:p w14:paraId="55C1C931" w14:textId="77777777" w:rsidR="00731E1A" w:rsidRDefault="00B62E8E">
      <w:pPr>
        <w:jc w:val="both"/>
        <w:rPr>
          <w:rFonts w:ascii="Calibri" w:hAnsi="Calibri" w:cs="Calibri"/>
          <w:color w:val="000000"/>
        </w:rPr>
      </w:pPr>
      <w:r>
        <w:rPr>
          <w:rFonts w:ascii="Calibri" w:eastAsia="Calibri" w:hAnsi="Calibri" w:cs="Calibri"/>
          <w:b/>
          <w:bCs/>
          <w:u w:val="single"/>
        </w:rPr>
        <w:t>4/ Les porteurs du ou des projets</w:t>
      </w:r>
    </w:p>
    <w:p w14:paraId="06504B06" w14:textId="32AC88FB" w:rsidR="00731E1A" w:rsidRDefault="00B62E8E">
      <w:pPr>
        <w:jc w:val="both"/>
        <w:rPr>
          <w:rFonts w:ascii="Calibri" w:eastAsia="Calibri" w:hAnsi="Calibri" w:cs="Calibri"/>
          <w:b/>
          <w:bCs/>
          <w:sz w:val="20"/>
          <w:szCs w:val="20"/>
        </w:rPr>
      </w:pPr>
      <w:r>
        <w:rPr>
          <w:rFonts w:ascii="Calibri" w:eastAsia="Calibri" w:hAnsi="Calibri" w:cs="Calibri"/>
          <w:color w:val="000000"/>
          <w:sz w:val="20"/>
          <w:szCs w:val="20"/>
        </w:rPr>
        <w:t xml:space="preserve">Cet appel à candidature </w:t>
      </w:r>
      <w:r>
        <w:rPr>
          <w:rFonts w:ascii="Calibri" w:eastAsia="Calibri" w:hAnsi="Calibri" w:cs="Calibri"/>
          <w:bCs/>
          <w:sz w:val="20"/>
          <w:szCs w:val="20"/>
        </w:rPr>
        <w:t xml:space="preserve">propose </w:t>
      </w:r>
      <w:r>
        <w:rPr>
          <w:rFonts w:ascii="Calibri" w:eastAsia="Calibri" w:hAnsi="Calibri" w:cs="Calibri"/>
          <w:b/>
          <w:bCs/>
          <w:sz w:val="20"/>
          <w:szCs w:val="20"/>
        </w:rPr>
        <w:t xml:space="preserve">3 modalités </w:t>
      </w:r>
      <w:r w:rsidR="00A60876">
        <w:rPr>
          <w:rFonts w:ascii="Calibri" w:eastAsia="Calibri" w:hAnsi="Calibri" w:cs="Calibri"/>
          <w:b/>
          <w:bCs/>
          <w:sz w:val="20"/>
          <w:szCs w:val="20"/>
        </w:rPr>
        <w:t>de financements</w:t>
      </w:r>
      <w:r>
        <w:rPr>
          <w:rFonts w:ascii="Calibri" w:eastAsia="Calibri" w:hAnsi="Calibri" w:cs="Calibri"/>
          <w:b/>
          <w:bCs/>
          <w:sz w:val="20"/>
          <w:szCs w:val="20"/>
        </w:rPr>
        <w:t xml:space="preserve"> possibles en fonction du porteur du projet ou des projets.</w:t>
      </w:r>
    </w:p>
    <w:p w14:paraId="05C477AE" w14:textId="77777777" w:rsidR="0077727B" w:rsidRDefault="0077727B" w:rsidP="001E5AA9">
      <w:pPr>
        <w:jc w:val="both"/>
        <w:rPr>
          <w:rFonts w:ascii="Calibri" w:eastAsia="Calibri" w:hAnsi="Calibri" w:cs="Calibri"/>
          <w:b/>
          <w:bCs/>
          <w:color w:val="0070C0"/>
          <w:sz w:val="20"/>
          <w:szCs w:val="20"/>
          <w:lang w:eastAsia="fr-FR"/>
        </w:rPr>
      </w:pPr>
    </w:p>
    <w:p w14:paraId="2D0FD457" w14:textId="4736360D" w:rsidR="001E5AA9" w:rsidRDefault="001E5AA9" w:rsidP="001E5AA9">
      <w:pPr>
        <w:jc w:val="both"/>
        <w:rPr>
          <w:rFonts w:ascii="Calibri" w:eastAsia="Calibri" w:hAnsi="Calibri" w:cs="Calibri"/>
          <w:b/>
          <w:bCs/>
          <w:color w:val="0070C0"/>
          <w:sz w:val="20"/>
          <w:szCs w:val="20"/>
          <w:lang w:eastAsia="fr-FR"/>
        </w:rPr>
      </w:pPr>
      <w:r>
        <w:rPr>
          <w:rFonts w:ascii="Calibri" w:eastAsia="Calibri" w:hAnsi="Calibri" w:cs="Calibri"/>
          <w:b/>
          <w:bCs/>
          <w:color w:val="0070C0"/>
          <w:sz w:val="20"/>
          <w:szCs w:val="20"/>
          <w:lang w:eastAsia="fr-FR"/>
        </w:rPr>
        <w:t>Pour la CAF de la Gironde </w:t>
      </w:r>
    </w:p>
    <w:p w14:paraId="36CC5ED4" w14:textId="77777777" w:rsidR="001E5AA9" w:rsidRDefault="001E5AA9" w:rsidP="001E5AA9">
      <w:pPr>
        <w:tabs>
          <w:tab w:val="left" w:pos="720"/>
        </w:tabs>
        <w:jc w:val="both"/>
        <w:rPr>
          <w:rFonts w:ascii="Calibri" w:eastAsia="Calibri" w:hAnsi="Calibri" w:cs="Calibri"/>
          <w:sz w:val="20"/>
          <w:szCs w:val="20"/>
        </w:rPr>
      </w:pPr>
      <w:r>
        <w:rPr>
          <w:rFonts w:ascii="Calibri" w:eastAsia="Calibri" w:hAnsi="Calibri" w:cs="Calibri"/>
          <w:sz w:val="20"/>
          <w:szCs w:val="20"/>
        </w:rPr>
        <w:t>Sont éligibles à une aide financière de la Caf, à savoir :</w:t>
      </w:r>
    </w:p>
    <w:p w14:paraId="595ECB99" w14:textId="77777777" w:rsidR="001E5AA9" w:rsidRDefault="001E5AA9" w:rsidP="001E5AA9">
      <w:pPr>
        <w:pStyle w:val="Paragraphedeliste"/>
        <w:numPr>
          <w:ilvl w:val="0"/>
          <w:numId w:val="11"/>
        </w:numPr>
        <w:jc w:val="both"/>
        <w:rPr>
          <w:rFonts w:ascii="Calibri" w:hAnsi="Calibri" w:cs="Calibri"/>
          <w:strike/>
          <w:sz w:val="20"/>
          <w:szCs w:val="20"/>
        </w:rPr>
      </w:pPr>
      <w:r>
        <w:rPr>
          <w:rFonts w:ascii="Calibri" w:eastAsia="Calibri" w:hAnsi="Calibri" w:cs="Calibri"/>
          <w:sz w:val="20"/>
          <w:szCs w:val="20"/>
        </w:rPr>
        <w:t>Les propriétaires et/ou gestionnaires d’équipements et de services œuvrant dans le champ de compétences de la Caf.</w:t>
      </w:r>
    </w:p>
    <w:p w14:paraId="24B58B98" w14:textId="77777777" w:rsidR="001E5AA9" w:rsidRDefault="001E5AA9" w:rsidP="001E5AA9">
      <w:pPr>
        <w:pStyle w:val="Paragraphedeliste"/>
        <w:numPr>
          <w:ilvl w:val="0"/>
          <w:numId w:val="11"/>
        </w:numPr>
        <w:jc w:val="both"/>
        <w:rPr>
          <w:rFonts w:ascii="Calibri" w:hAnsi="Calibri" w:cs="Calibri"/>
          <w:sz w:val="20"/>
          <w:szCs w:val="20"/>
        </w:rPr>
      </w:pPr>
      <w:r>
        <w:rPr>
          <w:rFonts w:ascii="Calibri" w:eastAsia="Calibri" w:hAnsi="Calibri" w:cs="Calibri"/>
          <w:sz w:val="20"/>
          <w:szCs w:val="20"/>
        </w:rPr>
        <w:t>Les associations ou organismes locaux au service des particuliers.</w:t>
      </w:r>
    </w:p>
    <w:p w14:paraId="63B905FB" w14:textId="77777777" w:rsidR="001E5AA9" w:rsidRDefault="001E5AA9" w:rsidP="001E5AA9">
      <w:pPr>
        <w:pStyle w:val="Paragraphedeliste"/>
        <w:numPr>
          <w:ilvl w:val="0"/>
          <w:numId w:val="11"/>
        </w:numPr>
        <w:jc w:val="both"/>
        <w:rPr>
          <w:rFonts w:ascii="Calibri" w:hAnsi="Calibri" w:cs="Calibri"/>
          <w:sz w:val="20"/>
          <w:szCs w:val="20"/>
        </w:rPr>
      </w:pPr>
      <w:r>
        <w:rPr>
          <w:rFonts w:ascii="Calibri" w:eastAsia="Calibri" w:hAnsi="Calibri" w:cs="Calibri"/>
          <w:sz w:val="20"/>
          <w:szCs w:val="20"/>
        </w:rPr>
        <w:t>Les collectivités territoriales et leurs émanations.</w:t>
      </w:r>
    </w:p>
    <w:p w14:paraId="4C275E20" w14:textId="77777777" w:rsidR="001E5AA9" w:rsidRDefault="001E5AA9" w:rsidP="001E5AA9">
      <w:pPr>
        <w:pStyle w:val="Paragraphedeliste"/>
        <w:numPr>
          <w:ilvl w:val="0"/>
          <w:numId w:val="11"/>
        </w:numPr>
        <w:jc w:val="both"/>
        <w:rPr>
          <w:rFonts w:ascii="Calibri" w:hAnsi="Calibri" w:cs="Calibri"/>
          <w:sz w:val="20"/>
          <w:szCs w:val="20"/>
        </w:rPr>
      </w:pPr>
      <w:r>
        <w:rPr>
          <w:rFonts w:ascii="Calibri" w:eastAsia="Calibri" w:hAnsi="Calibri" w:cs="Calibri"/>
          <w:sz w:val="20"/>
          <w:szCs w:val="20"/>
        </w:rPr>
        <w:t>Les groupements d’intérêt public.</w:t>
      </w:r>
    </w:p>
    <w:p w14:paraId="1D52D9B4" w14:textId="77777777" w:rsidR="001E5AA9" w:rsidRDefault="001E5AA9" w:rsidP="001E5AA9">
      <w:pPr>
        <w:pStyle w:val="Paragraphedeliste"/>
        <w:numPr>
          <w:ilvl w:val="0"/>
          <w:numId w:val="11"/>
        </w:numPr>
        <w:jc w:val="both"/>
        <w:rPr>
          <w:rFonts w:ascii="Calibri" w:hAnsi="Calibri" w:cs="Calibri"/>
          <w:sz w:val="20"/>
          <w:szCs w:val="20"/>
        </w:rPr>
      </w:pPr>
      <w:r>
        <w:rPr>
          <w:rFonts w:ascii="Calibri" w:eastAsia="Calibri" w:hAnsi="Calibri" w:cs="Calibri"/>
          <w:sz w:val="20"/>
          <w:szCs w:val="20"/>
        </w:rPr>
        <w:t>Les établissements publics.</w:t>
      </w:r>
    </w:p>
    <w:p w14:paraId="0E768D55" w14:textId="77777777" w:rsidR="001E5AA9" w:rsidRDefault="001E5AA9" w:rsidP="001E5AA9">
      <w:pPr>
        <w:pStyle w:val="Paragraphedeliste"/>
        <w:numPr>
          <w:ilvl w:val="0"/>
          <w:numId w:val="11"/>
        </w:numPr>
        <w:jc w:val="both"/>
        <w:rPr>
          <w:rFonts w:ascii="Calibri" w:hAnsi="Calibri" w:cs="Calibri"/>
          <w:sz w:val="20"/>
          <w:szCs w:val="20"/>
        </w:rPr>
      </w:pPr>
      <w:r>
        <w:rPr>
          <w:rFonts w:ascii="Calibri" w:eastAsia="Calibri" w:hAnsi="Calibri" w:cs="Calibri"/>
          <w:sz w:val="20"/>
          <w:szCs w:val="20"/>
        </w:rPr>
        <w:t>Les entreprises de l’économie sociale et solidaire.</w:t>
      </w:r>
    </w:p>
    <w:p w14:paraId="7518BF88" w14:textId="77777777" w:rsidR="001E5AA9" w:rsidRPr="001E5AA9" w:rsidRDefault="001E5AA9" w:rsidP="001E5AA9">
      <w:pPr>
        <w:pStyle w:val="Paragraphedeliste"/>
        <w:numPr>
          <w:ilvl w:val="0"/>
          <w:numId w:val="11"/>
        </w:numPr>
        <w:jc w:val="both"/>
        <w:rPr>
          <w:rFonts w:ascii="Calibri" w:hAnsi="Calibri" w:cs="Calibri"/>
          <w:sz w:val="20"/>
          <w:szCs w:val="20"/>
        </w:rPr>
      </w:pPr>
      <w:r>
        <w:rPr>
          <w:rFonts w:ascii="Calibri" w:eastAsia="Calibri" w:hAnsi="Calibri" w:cs="Calibri"/>
          <w:sz w:val="20"/>
          <w:szCs w:val="20"/>
        </w:rPr>
        <w:t>Les entreprises du secteur marchand</w:t>
      </w:r>
    </w:p>
    <w:p w14:paraId="0E3B1E24" w14:textId="612D2375" w:rsidR="001E5AA9" w:rsidRPr="001E5AA9" w:rsidRDefault="001E5AA9" w:rsidP="001E5AA9">
      <w:pPr>
        <w:pStyle w:val="Paragraphedeliste"/>
        <w:numPr>
          <w:ilvl w:val="0"/>
          <w:numId w:val="11"/>
        </w:numPr>
        <w:jc w:val="both"/>
        <w:rPr>
          <w:rFonts w:ascii="Calibri" w:hAnsi="Calibri" w:cs="Calibri"/>
          <w:sz w:val="20"/>
          <w:szCs w:val="20"/>
        </w:rPr>
      </w:pPr>
      <w:r>
        <w:rPr>
          <w:rFonts w:ascii="Calibri" w:eastAsia="Calibri" w:hAnsi="Calibri" w:cs="Calibri"/>
          <w:sz w:val="20"/>
          <w:szCs w:val="20"/>
        </w:rPr>
        <w:t>Les sociétés civiles immobilières</w:t>
      </w:r>
    </w:p>
    <w:p w14:paraId="33D49832" w14:textId="5E9A5535" w:rsidR="001E5AA9" w:rsidRDefault="001E5AA9" w:rsidP="001E5AA9">
      <w:pPr>
        <w:jc w:val="both"/>
        <w:rPr>
          <w:rFonts w:ascii="Calibri" w:eastAsia="Calibri" w:hAnsi="Calibri" w:cs="Calibri"/>
          <w:b/>
          <w:bCs/>
          <w:color w:val="0070C0"/>
          <w:sz w:val="20"/>
          <w:szCs w:val="20"/>
          <w:lang w:eastAsia="fr-FR"/>
        </w:rPr>
      </w:pPr>
      <w:r w:rsidRPr="001E5AA9">
        <w:rPr>
          <w:rFonts w:ascii="Calibri" w:eastAsia="Calibri" w:hAnsi="Calibri" w:cs="Calibri"/>
          <w:b/>
          <w:bCs/>
          <w:color w:val="0070C0"/>
          <w:sz w:val="20"/>
          <w:szCs w:val="20"/>
          <w:lang w:eastAsia="fr-FR"/>
        </w:rPr>
        <w:t>Pour l’ARS Nouvelle-</w:t>
      </w:r>
      <w:r w:rsidR="00AE08B6">
        <w:rPr>
          <w:rFonts w:ascii="Calibri" w:eastAsia="Calibri" w:hAnsi="Calibri" w:cs="Calibri"/>
          <w:b/>
          <w:bCs/>
          <w:color w:val="0070C0"/>
          <w:sz w:val="20"/>
          <w:szCs w:val="20"/>
          <w:lang w:eastAsia="fr-FR"/>
        </w:rPr>
        <w:t>A</w:t>
      </w:r>
      <w:r w:rsidRPr="001E5AA9">
        <w:rPr>
          <w:rFonts w:ascii="Calibri" w:eastAsia="Calibri" w:hAnsi="Calibri" w:cs="Calibri"/>
          <w:b/>
          <w:bCs/>
          <w:color w:val="0070C0"/>
          <w:sz w:val="20"/>
          <w:szCs w:val="20"/>
          <w:lang w:eastAsia="fr-FR"/>
        </w:rPr>
        <w:t>quitaine, délégation départementale de la Gironde :</w:t>
      </w:r>
    </w:p>
    <w:p w14:paraId="5A17964D" w14:textId="65F47AB9" w:rsidR="001E5AA9" w:rsidRDefault="001E5AA9" w:rsidP="001E5AA9">
      <w:pPr>
        <w:jc w:val="both"/>
        <w:rPr>
          <w:rFonts w:ascii="Calibri" w:eastAsia="Calibri" w:hAnsi="Calibri" w:cs="Calibri"/>
          <w:sz w:val="20"/>
          <w:szCs w:val="20"/>
        </w:rPr>
      </w:pPr>
      <w:r>
        <w:rPr>
          <w:rFonts w:ascii="Calibri" w:eastAsia="Calibri" w:hAnsi="Calibri" w:cs="Calibri"/>
          <w:sz w:val="20"/>
          <w:szCs w:val="20"/>
        </w:rPr>
        <w:t>Les acteurs concernés par le présent appel à candidature (AAC) sont les gestionnaires d’établissements et/ou services médico-sociaux accompagnant</w:t>
      </w:r>
      <w:r w:rsidR="00586973">
        <w:rPr>
          <w:rFonts w:ascii="Calibri" w:eastAsia="Calibri" w:hAnsi="Calibri" w:cs="Calibri"/>
          <w:sz w:val="20"/>
          <w:szCs w:val="20"/>
        </w:rPr>
        <w:t>s</w:t>
      </w:r>
      <w:r>
        <w:rPr>
          <w:rFonts w:ascii="Calibri" w:eastAsia="Calibri" w:hAnsi="Calibri" w:cs="Calibri"/>
          <w:sz w:val="20"/>
          <w:szCs w:val="20"/>
        </w:rPr>
        <w:t xml:space="preserve"> des enfants en situation de handicap ou leurs groupements. Il est possible de formaliser des partenariats entre ESMS ou d’autres acteurs du territoire.  </w:t>
      </w:r>
    </w:p>
    <w:p w14:paraId="0FF58550" w14:textId="2378292A" w:rsidR="001E5AA9" w:rsidRDefault="001E5AA9" w:rsidP="001E5AA9">
      <w:pPr>
        <w:jc w:val="both"/>
        <w:rPr>
          <w:rFonts w:ascii="Calibri" w:eastAsia="Calibri" w:hAnsi="Calibri" w:cs="Calibri"/>
          <w:sz w:val="20"/>
          <w:szCs w:val="20"/>
        </w:rPr>
      </w:pPr>
      <w:r>
        <w:rPr>
          <w:rFonts w:ascii="Calibri" w:eastAsia="Calibri" w:hAnsi="Calibri" w:cs="Calibri"/>
          <w:sz w:val="20"/>
          <w:szCs w:val="20"/>
        </w:rPr>
        <w:t xml:space="preserve">Le projet doit s’inscrire en lien avec l’ensemble des partenaires concernés par l’aide aux aidants dans une logique de subsidiarité et de complémentarité d'acteurs (relation à formaliser avec les acteurs institutionnels, les acteurs du domicile, la communauté 360, le PRH Handicap, le DAC, équipe régionale EPOP, </w:t>
      </w:r>
      <w:proofErr w:type="gramStart"/>
      <w:r>
        <w:rPr>
          <w:rFonts w:ascii="Calibri" w:eastAsia="Calibri" w:hAnsi="Calibri" w:cs="Calibri"/>
          <w:sz w:val="20"/>
          <w:szCs w:val="20"/>
        </w:rPr>
        <w:t>etc..</w:t>
      </w:r>
      <w:proofErr w:type="gramEnd"/>
      <w:r>
        <w:rPr>
          <w:rFonts w:ascii="Calibri" w:eastAsia="Calibri" w:hAnsi="Calibri" w:cs="Calibri"/>
          <w:sz w:val="20"/>
          <w:szCs w:val="20"/>
        </w:rPr>
        <w:t>)</w:t>
      </w:r>
    </w:p>
    <w:p w14:paraId="5BDA9A44" w14:textId="6432129C" w:rsidR="00F66E1D" w:rsidRPr="00B91DA5" w:rsidRDefault="00F66E1D" w:rsidP="00F66E1D">
      <w:pPr>
        <w:jc w:val="both"/>
        <w:rPr>
          <w:rFonts w:ascii="Calibri" w:eastAsia="Calibri" w:hAnsi="Calibri" w:cs="Calibri"/>
          <w:sz w:val="20"/>
          <w:szCs w:val="20"/>
        </w:rPr>
      </w:pPr>
      <w:r w:rsidRPr="00B91DA5">
        <w:rPr>
          <w:rFonts w:ascii="Calibri" w:eastAsia="Calibri" w:hAnsi="Calibri" w:cs="Calibri"/>
          <w:sz w:val="20"/>
          <w:szCs w:val="20"/>
        </w:rPr>
        <w:t xml:space="preserve">Le projet déposé proposera une analyse des besoins des </w:t>
      </w:r>
      <w:r w:rsidR="00AE08B6">
        <w:rPr>
          <w:rFonts w:ascii="Calibri" w:eastAsia="Calibri" w:hAnsi="Calibri" w:cs="Calibri"/>
          <w:sz w:val="20"/>
          <w:szCs w:val="20"/>
        </w:rPr>
        <w:t xml:space="preserve">enfants et de leurs </w:t>
      </w:r>
      <w:r w:rsidRPr="00B91DA5">
        <w:rPr>
          <w:rFonts w:ascii="Calibri" w:eastAsia="Calibri" w:hAnsi="Calibri" w:cs="Calibri"/>
          <w:sz w:val="20"/>
          <w:szCs w:val="20"/>
        </w:rPr>
        <w:t>aidants, un diagnostic de l’existant ainsi qu’une mise en perspective, relatifs à l’offre de répit sur le(s) territoire(s) au sein duquel ou desquels</w:t>
      </w:r>
      <w:r w:rsidR="00F11333" w:rsidRPr="00B91DA5">
        <w:rPr>
          <w:rFonts w:ascii="Calibri" w:eastAsia="Calibri" w:hAnsi="Calibri" w:cs="Calibri"/>
          <w:sz w:val="20"/>
          <w:szCs w:val="20"/>
        </w:rPr>
        <w:t xml:space="preserve"> les candidats </w:t>
      </w:r>
      <w:r w:rsidRPr="00B91DA5">
        <w:rPr>
          <w:rFonts w:ascii="Calibri" w:eastAsia="Calibri" w:hAnsi="Calibri" w:cs="Calibri"/>
          <w:sz w:val="20"/>
          <w:szCs w:val="20"/>
        </w:rPr>
        <w:t xml:space="preserve">se projettent. Les modalités de repérage des </w:t>
      </w:r>
      <w:r w:rsidR="00897A5B">
        <w:rPr>
          <w:rFonts w:ascii="Calibri" w:eastAsia="Calibri" w:hAnsi="Calibri" w:cs="Calibri"/>
          <w:sz w:val="20"/>
          <w:szCs w:val="20"/>
        </w:rPr>
        <w:t xml:space="preserve">enfants et de leurs </w:t>
      </w:r>
      <w:r w:rsidRPr="00B91DA5">
        <w:rPr>
          <w:rFonts w:ascii="Calibri" w:eastAsia="Calibri" w:hAnsi="Calibri" w:cs="Calibri"/>
          <w:sz w:val="20"/>
          <w:szCs w:val="20"/>
        </w:rPr>
        <w:t xml:space="preserve">aidants sur ce(s) territoire(s) concerné(s), </w:t>
      </w:r>
      <w:proofErr w:type="gramStart"/>
      <w:r w:rsidRPr="00B91DA5">
        <w:rPr>
          <w:rFonts w:ascii="Calibri" w:eastAsia="Calibri" w:hAnsi="Calibri" w:cs="Calibri"/>
          <w:sz w:val="20"/>
          <w:szCs w:val="20"/>
        </w:rPr>
        <w:t>devront elles</w:t>
      </w:r>
      <w:proofErr w:type="gramEnd"/>
      <w:r w:rsidRPr="00B91DA5">
        <w:rPr>
          <w:rFonts w:ascii="Calibri" w:eastAsia="Calibri" w:hAnsi="Calibri" w:cs="Calibri"/>
          <w:sz w:val="20"/>
          <w:szCs w:val="20"/>
        </w:rPr>
        <w:t xml:space="preserve"> aussi être présentées </w:t>
      </w:r>
      <w:r w:rsidR="00897A5B">
        <w:rPr>
          <w:rFonts w:ascii="Calibri" w:eastAsia="Calibri" w:hAnsi="Calibri" w:cs="Calibri"/>
          <w:sz w:val="20"/>
          <w:szCs w:val="20"/>
        </w:rPr>
        <w:t>de même que</w:t>
      </w:r>
      <w:r w:rsidRPr="00B91DA5">
        <w:rPr>
          <w:rFonts w:ascii="Calibri" w:eastAsia="Calibri" w:hAnsi="Calibri" w:cs="Calibri"/>
          <w:sz w:val="20"/>
          <w:szCs w:val="20"/>
        </w:rPr>
        <w:t xml:space="preserve"> les partenariats mobilisés dans ce cadre.</w:t>
      </w:r>
    </w:p>
    <w:p w14:paraId="0A536639" w14:textId="710D157F" w:rsidR="001E5AA9" w:rsidRPr="001E5AA9" w:rsidRDefault="001E5AA9" w:rsidP="001E5AA9">
      <w:pPr>
        <w:jc w:val="both"/>
        <w:rPr>
          <w:rFonts w:ascii="Calibri" w:eastAsia="Calibri" w:hAnsi="Calibri" w:cs="Calibri"/>
          <w:b/>
          <w:bCs/>
          <w:color w:val="0070C0"/>
          <w:sz w:val="20"/>
          <w:szCs w:val="20"/>
          <w:lang w:eastAsia="fr-FR"/>
        </w:rPr>
      </w:pPr>
      <w:r w:rsidRPr="001E5AA9">
        <w:rPr>
          <w:rFonts w:ascii="Calibri" w:eastAsia="Calibri" w:hAnsi="Calibri" w:cs="Calibri"/>
          <w:b/>
          <w:bCs/>
          <w:color w:val="0070C0"/>
          <w:sz w:val="20"/>
          <w:szCs w:val="20"/>
          <w:lang w:eastAsia="fr-FR"/>
        </w:rPr>
        <w:t>Pour les deux institutions :</w:t>
      </w:r>
    </w:p>
    <w:p w14:paraId="33291DD3" w14:textId="6C71E51B" w:rsidR="00731E1A" w:rsidRDefault="001E5AA9" w:rsidP="001E5AA9">
      <w:pPr>
        <w:jc w:val="both"/>
        <w:rPr>
          <w:rFonts w:ascii="Calibri" w:eastAsia="Calibri" w:hAnsi="Calibri" w:cs="Calibri"/>
          <w:sz w:val="20"/>
          <w:szCs w:val="20"/>
        </w:rPr>
      </w:pPr>
      <w:r>
        <w:rPr>
          <w:rFonts w:ascii="Calibri" w:eastAsia="Calibri" w:hAnsi="Calibri" w:cs="Calibri"/>
          <w:sz w:val="20"/>
          <w:szCs w:val="20"/>
        </w:rPr>
        <w:t xml:space="preserve">Une priorité sera donnée aux projets déposés par un consortium alliant une structure éligible au financement de la CAF33 et d’un </w:t>
      </w:r>
      <w:r w:rsidRPr="00B91DA5">
        <w:rPr>
          <w:rFonts w:ascii="Calibri" w:eastAsia="Calibri" w:hAnsi="Calibri" w:cs="Calibri"/>
          <w:sz w:val="20"/>
          <w:szCs w:val="20"/>
        </w:rPr>
        <w:t>ESMS</w:t>
      </w:r>
      <w:r w:rsidR="00586973" w:rsidRPr="00B91DA5">
        <w:rPr>
          <w:rFonts w:ascii="Calibri" w:eastAsia="Calibri" w:hAnsi="Calibri" w:cs="Calibri"/>
          <w:sz w:val="20"/>
          <w:szCs w:val="20"/>
        </w:rPr>
        <w:t xml:space="preserve"> déjà financé par l’ARS</w:t>
      </w:r>
      <w:r>
        <w:rPr>
          <w:rFonts w:ascii="Calibri" w:eastAsia="Calibri" w:hAnsi="Calibri" w:cs="Calibri"/>
          <w:sz w:val="20"/>
          <w:szCs w:val="20"/>
        </w:rPr>
        <w:t>.</w:t>
      </w:r>
    </w:p>
    <w:p w14:paraId="35F05E28" w14:textId="77777777" w:rsidR="001E5AA9" w:rsidRDefault="001E5AA9" w:rsidP="001E5AA9">
      <w:pPr>
        <w:jc w:val="both"/>
        <w:rPr>
          <w:rFonts w:ascii="Calibri" w:eastAsia="Calibri" w:hAnsi="Calibri" w:cs="Calibri"/>
          <w:b/>
          <w:bCs/>
          <w:color w:val="0070C0"/>
          <w:sz w:val="20"/>
          <w:szCs w:val="20"/>
          <w:lang w:eastAsia="fr-FR"/>
        </w:rPr>
      </w:pPr>
    </w:p>
    <w:p w14:paraId="7E035AC3" w14:textId="663304EB" w:rsidR="00731E1A" w:rsidRPr="001E5AA9" w:rsidRDefault="001E5AA9">
      <w:pPr>
        <w:spacing w:after="0" w:line="432" w:lineRule="auto"/>
        <w:jc w:val="both"/>
        <w:rPr>
          <w:rFonts w:ascii="Calibri" w:eastAsia="Calibri" w:hAnsi="Calibri" w:cs="Calibri"/>
          <w:b/>
          <w:bCs/>
          <w:u w:val="single"/>
        </w:rPr>
      </w:pPr>
      <w:r w:rsidRPr="001E5AA9">
        <w:rPr>
          <w:rFonts w:ascii="Calibri" w:eastAsia="Calibri" w:hAnsi="Calibri" w:cs="Calibri"/>
          <w:b/>
          <w:bCs/>
        </w:rPr>
        <w:t>5</w:t>
      </w:r>
      <w:r w:rsidR="00B62E8E" w:rsidRPr="001E5AA9">
        <w:rPr>
          <w:rFonts w:ascii="Calibri" w:eastAsia="Calibri" w:hAnsi="Calibri" w:cs="Calibri"/>
          <w:b/>
          <w:bCs/>
        </w:rPr>
        <w:t xml:space="preserve">/ </w:t>
      </w:r>
      <w:r w:rsidR="00B62E8E" w:rsidRPr="001E5AA9">
        <w:rPr>
          <w:rFonts w:ascii="Calibri" w:eastAsia="Calibri" w:hAnsi="Calibri" w:cs="Calibri"/>
          <w:b/>
          <w:bCs/>
          <w:u w:val="single"/>
        </w:rPr>
        <w:t>Les actions éligibles</w:t>
      </w:r>
    </w:p>
    <w:p w14:paraId="3D29352E" w14:textId="06F80FCB" w:rsidR="00AF25EC" w:rsidRDefault="00AF25EC" w:rsidP="00C2023D">
      <w:pPr>
        <w:spacing w:after="0"/>
        <w:jc w:val="both"/>
        <w:rPr>
          <w:rFonts w:ascii="Calibri" w:eastAsia="Calibri" w:hAnsi="Calibri" w:cs="Calibri"/>
          <w:b/>
          <w:bCs/>
          <w:color w:val="0070C0"/>
          <w:sz w:val="20"/>
          <w:szCs w:val="20"/>
          <w:lang w:eastAsia="fr-FR"/>
        </w:rPr>
      </w:pPr>
      <w:r w:rsidRPr="00C2023D">
        <w:rPr>
          <w:rFonts w:ascii="Calibri" w:eastAsia="Calibri" w:hAnsi="Calibri" w:cs="Calibri"/>
          <w:b/>
          <w:bCs/>
          <w:color w:val="0070C0"/>
          <w:sz w:val="20"/>
          <w:szCs w:val="20"/>
          <w:lang w:eastAsia="fr-FR"/>
        </w:rPr>
        <w:t>Pour la CAF de la Gironde :</w:t>
      </w:r>
    </w:p>
    <w:p w14:paraId="7E52C9C9" w14:textId="77777777" w:rsidR="00C2023D" w:rsidRPr="00C2023D" w:rsidRDefault="00C2023D" w:rsidP="00C2023D">
      <w:pPr>
        <w:spacing w:after="0"/>
        <w:jc w:val="both"/>
        <w:rPr>
          <w:rFonts w:ascii="Calibri" w:eastAsia="Calibri" w:hAnsi="Calibri" w:cs="Calibri"/>
          <w:b/>
          <w:bCs/>
          <w:color w:val="0070C0"/>
          <w:sz w:val="20"/>
          <w:szCs w:val="20"/>
          <w:lang w:eastAsia="fr-FR"/>
        </w:rPr>
      </w:pPr>
    </w:p>
    <w:p w14:paraId="7D3E73B3" w14:textId="4D33DFC4" w:rsidR="00AF25EC" w:rsidRDefault="00AF25EC" w:rsidP="00AF25EC">
      <w:pPr>
        <w:pBdr>
          <w:top w:val="none" w:sz="4" w:space="0" w:color="000000"/>
          <w:left w:val="none" w:sz="4" w:space="0" w:color="000000"/>
          <w:bottom w:val="none" w:sz="4" w:space="0" w:color="000000"/>
          <w:right w:val="none" w:sz="4" w:space="0" w:color="000000"/>
        </w:pBdr>
        <w:spacing w:line="235" w:lineRule="atLeast"/>
        <w:jc w:val="both"/>
      </w:pPr>
      <w:r w:rsidRPr="00AF25EC">
        <w:rPr>
          <w:rFonts w:ascii="Calibri" w:eastAsia="Calibri" w:hAnsi="Calibri" w:cs="Calibri"/>
          <w:b/>
          <w:color w:val="000000"/>
          <w:sz w:val="20"/>
        </w:rPr>
        <w:t>Concernant le répit parental </w:t>
      </w:r>
      <w:r w:rsidRPr="00AF25EC">
        <w:rPr>
          <w:rFonts w:ascii="Calibri" w:eastAsia="Calibri" w:hAnsi="Calibri" w:cs="Calibri"/>
          <w:color w:val="000000"/>
          <w:sz w:val="20"/>
        </w:rPr>
        <w:t>: actions qui prennent en charge uniquement les enfants de familles âgés de 0 à 20 ans sur une période et un temps donné.</w:t>
      </w:r>
    </w:p>
    <w:p w14:paraId="1D843591" w14:textId="77777777" w:rsidR="00AF25EC" w:rsidRDefault="00AF25EC" w:rsidP="00AF25EC">
      <w:pPr>
        <w:tabs>
          <w:tab w:val="left" w:pos="720"/>
        </w:tabs>
        <w:jc w:val="both"/>
        <w:rPr>
          <w:rFonts w:ascii="Calibri" w:eastAsia="Calibri" w:hAnsi="Calibri" w:cs="Calibri"/>
          <w:sz w:val="20"/>
          <w:szCs w:val="20"/>
        </w:rPr>
      </w:pPr>
      <w:r>
        <w:rPr>
          <w:rFonts w:ascii="Calibri" w:eastAsia="Calibri" w:hAnsi="Calibri" w:cs="Calibri"/>
          <w:b/>
          <w:bCs/>
          <w:sz w:val="20"/>
          <w:szCs w:val="20"/>
        </w:rPr>
        <w:t>Concernant le répit familial </w:t>
      </w:r>
      <w:r>
        <w:rPr>
          <w:rFonts w:ascii="Calibri" w:eastAsia="Calibri" w:hAnsi="Calibri" w:cs="Calibri"/>
          <w:sz w:val="20"/>
          <w:szCs w:val="20"/>
        </w:rPr>
        <w:t>: actions inclusives ou non inclusives qui prennent en compte la famille et/ou les enfant(s) durant des périodes données (journée, week-end et séjour vacances)</w:t>
      </w:r>
    </w:p>
    <w:p w14:paraId="6652D747" w14:textId="4CC283E4" w:rsidR="00AF25EC" w:rsidRDefault="00AF25EC" w:rsidP="00AF25EC">
      <w:pPr>
        <w:jc w:val="both"/>
        <w:rPr>
          <w:rFonts w:ascii="Calibri" w:eastAsia="Calibri" w:hAnsi="Calibri" w:cs="Calibri"/>
          <w:b/>
          <w:bCs/>
          <w:sz w:val="20"/>
          <w:szCs w:val="20"/>
          <w:lang w:bidi="he-IL"/>
        </w:rPr>
      </w:pPr>
      <w:r>
        <w:rPr>
          <w:rFonts w:ascii="Calibri" w:eastAsia="Calibri" w:hAnsi="Calibri" w:cs="Calibri"/>
          <w:b/>
          <w:bCs/>
          <w:color w:val="000000"/>
          <w:sz w:val="20"/>
          <w:szCs w:val="20"/>
        </w:rPr>
        <w:lastRenderedPageBreak/>
        <w:t xml:space="preserve">Seules les actions </w:t>
      </w:r>
      <w:r>
        <w:rPr>
          <w:rFonts w:ascii="Calibri" w:eastAsia="Calibri" w:hAnsi="Calibri" w:cs="Calibri"/>
          <w:b/>
          <w:bCs/>
          <w:sz w:val="20"/>
          <w:szCs w:val="20"/>
          <w:lang w:bidi="he-IL"/>
        </w:rPr>
        <w:t>prenant en charge les enfants</w:t>
      </w:r>
      <w:r w:rsidR="00A310EB">
        <w:rPr>
          <w:rFonts w:ascii="Calibri" w:eastAsia="Calibri" w:hAnsi="Calibri" w:cs="Calibri"/>
          <w:b/>
          <w:bCs/>
          <w:sz w:val="20"/>
          <w:szCs w:val="20"/>
          <w:lang w:bidi="he-IL"/>
        </w:rPr>
        <w:t>,</w:t>
      </w:r>
      <w:r>
        <w:rPr>
          <w:rFonts w:ascii="Calibri" w:eastAsia="Calibri" w:hAnsi="Calibri" w:cs="Calibri"/>
          <w:b/>
          <w:bCs/>
          <w:sz w:val="20"/>
          <w:szCs w:val="20"/>
          <w:lang w:bidi="he-IL"/>
        </w:rPr>
        <w:t xml:space="preserve"> afin de permettre aux parents de s’accorder du temps libre pour eux et à leur discrétion</w:t>
      </w:r>
      <w:r w:rsidR="00A310EB">
        <w:rPr>
          <w:rFonts w:ascii="Calibri" w:eastAsia="Calibri" w:hAnsi="Calibri" w:cs="Calibri"/>
          <w:b/>
          <w:bCs/>
          <w:sz w:val="20"/>
          <w:szCs w:val="20"/>
          <w:lang w:bidi="he-IL"/>
        </w:rPr>
        <w:t>,</w:t>
      </w:r>
      <w:r>
        <w:rPr>
          <w:rFonts w:ascii="Calibri" w:eastAsia="Calibri" w:hAnsi="Calibri" w:cs="Calibri"/>
          <w:b/>
          <w:bCs/>
          <w:sz w:val="20"/>
          <w:szCs w:val="20"/>
          <w:lang w:bidi="he-IL"/>
        </w:rPr>
        <w:t xml:space="preserve"> afin de diminuer leur charge mentale</w:t>
      </w:r>
      <w:r w:rsidR="00A310EB">
        <w:rPr>
          <w:rFonts w:ascii="Calibri" w:eastAsia="Calibri" w:hAnsi="Calibri" w:cs="Calibri"/>
          <w:b/>
          <w:bCs/>
          <w:sz w:val="20"/>
          <w:szCs w:val="20"/>
          <w:lang w:bidi="he-IL"/>
        </w:rPr>
        <w:t>,</w:t>
      </w:r>
      <w:r>
        <w:rPr>
          <w:rFonts w:ascii="Calibri" w:eastAsia="Calibri" w:hAnsi="Calibri" w:cs="Calibri"/>
          <w:b/>
          <w:bCs/>
          <w:sz w:val="20"/>
          <w:szCs w:val="20"/>
          <w:lang w:bidi="he-IL"/>
        </w:rPr>
        <w:t xml:space="preserve"> seront éligibles.</w:t>
      </w:r>
    </w:p>
    <w:p w14:paraId="5A2377F3" w14:textId="77777777" w:rsidR="00AF25EC" w:rsidRDefault="00AF25EC" w:rsidP="00AF25EC">
      <w:pPr>
        <w:jc w:val="both"/>
        <w:rPr>
          <w:rFonts w:ascii="Calibri" w:hAnsi="Calibri" w:cs="Calibri"/>
          <w:b/>
          <w:bCs/>
          <w:sz w:val="20"/>
          <w:szCs w:val="20"/>
        </w:rPr>
      </w:pPr>
      <w:r>
        <w:rPr>
          <w:rFonts w:ascii="Calibri" w:eastAsia="Calibri" w:hAnsi="Calibri" w:cs="Calibri"/>
          <w:b/>
          <w:bCs/>
          <w:sz w:val="20"/>
          <w:szCs w:val="20"/>
          <w:lang w:bidi="he-IL"/>
        </w:rPr>
        <w:t>Ne sont pas éligibles :</w:t>
      </w:r>
    </w:p>
    <w:p w14:paraId="1DBD954C" w14:textId="77777777" w:rsidR="00AF25EC" w:rsidRDefault="00AF25EC" w:rsidP="00AF25EC">
      <w:pPr>
        <w:pStyle w:val="Paragraphedeliste"/>
        <w:numPr>
          <w:ilvl w:val="0"/>
          <w:numId w:val="13"/>
        </w:numPr>
        <w:jc w:val="both"/>
        <w:rPr>
          <w:rFonts w:ascii="Calibri" w:hAnsi="Calibri" w:cs="Calibri"/>
          <w:sz w:val="20"/>
          <w:szCs w:val="20"/>
        </w:rPr>
      </w:pPr>
      <w:proofErr w:type="gramStart"/>
      <w:r>
        <w:rPr>
          <w:rFonts w:ascii="Calibri" w:eastAsia="Calibri" w:hAnsi="Calibri" w:cs="Calibri"/>
          <w:sz w:val="20"/>
          <w:szCs w:val="20"/>
          <w:lang w:bidi="he-IL"/>
        </w:rPr>
        <w:t>les</w:t>
      </w:r>
      <w:proofErr w:type="gramEnd"/>
      <w:r>
        <w:rPr>
          <w:rFonts w:ascii="Calibri" w:eastAsia="Calibri" w:hAnsi="Calibri" w:cs="Calibri"/>
          <w:sz w:val="20"/>
          <w:szCs w:val="20"/>
          <w:lang w:bidi="he-IL"/>
        </w:rPr>
        <w:t xml:space="preserve"> actions de type « groupe de parole » et autres temps d’échanges autour de « comment être parent » ... </w:t>
      </w:r>
    </w:p>
    <w:p w14:paraId="0D154D4B" w14:textId="77777777" w:rsidR="00AF25EC" w:rsidRPr="007642CC" w:rsidRDefault="00AF25EC" w:rsidP="00AF25EC">
      <w:pPr>
        <w:pStyle w:val="Paragraphedeliste"/>
        <w:numPr>
          <w:ilvl w:val="0"/>
          <w:numId w:val="13"/>
        </w:numPr>
        <w:jc w:val="both"/>
        <w:rPr>
          <w:rFonts w:ascii="Calibri" w:hAnsi="Calibri" w:cs="Calibri"/>
          <w:sz w:val="20"/>
          <w:szCs w:val="20"/>
        </w:rPr>
      </w:pPr>
      <w:proofErr w:type="gramStart"/>
      <w:r>
        <w:rPr>
          <w:rFonts w:ascii="Calibri" w:eastAsia="Calibri" w:hAnsi="Calibri" w:cs="Calibri"/>
          <w:sz w:val="20"/>
          <w:szCs w:val="20"/>
          <w:lang w:bidi="he-IL"/>
        </w:rPr>
        <w:t>les</w:t>
      </w:r>
      <w:proofErr w:type="gramEnd"/>
      <w:r>
        <w:rPr>
          <w:rFonts w:ascii="Calibri" w:eastAsia="Calibri" w:hAnsi="Calibri" w:cs="Calibri"/>
          <w:sz w:val="20"/>
          <w:szCs w:val="20"/>
          <w:lang w:bidi="he-IL"/>
        </w:rPr>
        <w:t xml:space="preserve"> actions /activités « bien être/détente/thérapeutiques </w:t>
      </w:r>
      <w:r w:rsidRPr="007642CC">
        <w:rPr>
          <w:rFonts w:ascii="Calibri" w:eastAsia="Calibri" w:hAnsi="Calibri" w:cs="Calibri"/>
          <w:sz w:val="20"/>
          <w:szCs w:val="20"/>
          <w:lang w:bidi="he-IL"/>
        </w:rPr>
        <w:t xml:space="preserve">», à l’exception de celles à destination des parents victimes de violences conjugales, voir endeuillés. </w:t>
      </w:r>
    </w:p>
    <w:p w14:paraId="1067E49A" w14:textId="52AB1D21" w:rsidR="00AF25EC" w:rsidRDefault="00AF25EC" w:rsidP="00AF25EC">
      <w:pPr>
        <w:spacing w:after="0" w:line="240" w:lineRule="auto"/>
        <w:jc w:val="both"/>
        <w:rPr>
          <w:rFonts w:ascii="Calibri" w:eastAsia="Calibri" w:hAnsi="Calibri" w:cs="Calibri"/>
          <w:sz w:val="20"/>
          <w:szCs w:val="20"/>
          <w:lang w:bidi="he-IL"/>
        </w:rPr>
      </w:pPr>
      <w:r w:rsidRPr="00AF25EC">
        <w:rPr>
          <w:rFonts w:ascii="Calibri" w:eastAsia="Calibri" w:hAnsi="Calibri" w:cs="Calibri"/>
          <w:b/>
          <w:bCs/>
          <w:sz w:val="20"/>
          <w:szCs w:val="20"/>
          <w:lang w:bidi="he-IL"/>
        </w:rPr>
        <w:t>Vigilance</w:t>
      </w:r>
      <w:r>
        <w:rPr>
          <w:rFonts w:ascii="Calibri" w:eastAsia="Calibri" w:hAnsi="Calibri" w:cs="Calibri"/>
          <w:sz w:val="20"/>
          <w:szCs w:val="20"/>
          <w:lang w:bidi="he-IL"/>
        </w:rPr>
        <w:t xml:space="preserve"> : la mise en place de l’accueil d’enfant en lien avec le projet d’une structure n’est pas éligible (ex : club de sport ou centre social </w:t>
      </w:r>
      <w:r w:rsidR="00A310EB">
        <w:rPr>
          <w:rFonts w:ascii="Calibri" w:eastAsia="Calibri" w:hAnsi="Calibri" w:cs="Calibri"/>
          <w:sz w:val="20"/>
          <w:szCs w:val="20"/>
          <w:lang w:bidi="he-IL"/>
        </w:rPr>
        <w:t>sollicitant</w:t>
      </w:r>
      <w:r>
        <w:rPr>
          <w:rFonts w:ascii="Calibri" w:eastAsia="Calibri" w:hAnsi="Calibri" w:cs="Calibri"/>
          <w:sz w:val="20"/>
          <w:szCs w:val="20"/>
          <w:lang w:bidi="he-IL"/>
        </w:rPr>
        <w:t xml:space="preserve"> un financement pour permettre l’accueil des enfants pendant une activité).  </w:t>
      </w:r>
    </w:p>
    <w:p w14:paraId="3BC664A9" w14:textId="77777777" w:rsidR="00AF25EC" w:rsidRDefault="00AF25EC" w:rsidP="00AF25EC">
      <w:pPr>
        <w:spacing w:after="0" w:line="240" w:lineRule="auto"/>
        <w:jc w:val="both"/>
        <w:rPr>
          <w:rFonts w:ascii="Calibri" w:eastAsia="Calibri" w:hAnsi="Calibri" w:cs="Calibri"/>
          <w:sz w:val="20"/>
          <w:szCs w:val="20"/>
          <w:lang w:bidi="he-IL"/>
        </w:rPr>
      </w:pPr>
    </w:p>
    <w:p w14:paraId="082D26CD" w14:textId="77777777" w:rsidR="0077727B" w:rsidRDefault="0077727B" w:rsidP="00C2023D">
      <w:pPr>
        <w:spacing w:after="0"/>
        <w:jc w:val="both"/>
        <w:rPr>
          <w:rFonts w:ascii="Calibri" w:eastAsia="Calibri" w:hAnsi="Calibri" w:cs="Calibri"/>
          <w:b/>
          <w:bCs/>
          <w:color w:val="0070C0"/>
          <w:sz w:val="20"/>
          <w:szCs w:val="20"/>
          <w:lang w:eastAsia="fr-FR"/>
        </w:rPr>
      </w:pPr>
      <w:bookmarkStart w:id="3" w:name="_Hlk192693694"/>
    </w:p>
    <w:p w14:paraId="668870CE" w14:textId="735D2822" w:rsidR="00AF25EC" w:rsidRPr="00C2023D" w:rsidRDefault="00AF25EC" w:rsidP="00C2023D">
      <w:pPr>
        <w:spacing w:after="0"/>
        <w:jc w:val="both"/>
        <w:rPr>
          <w:rFonts w:ascii="Calibri" w:eastAsia="Calibri" w:hAnsi="Calibri" w:cs="Calibri"/>
          <w:b/>
          <w:bCs/>
          <w:color w:val="0070C0"/>
          <w:sz w:val="20"/>
          <w:szCs w:val="20"/>
          <w:lang w:eastAsia="fr-FR"/>
        </w:rPr>
      </w:pPr>
      <w:r w:rsidRPr="00C2023D">
        <w:rPr>
          <w:rFonts w:ascii="Calibri" w:eastAsia="Calibri" w:hAnsi="Calibri" w:cs="Calibri"/>
          <w:b/>
          <w:bCs/>
          <w:color w:val="0070C0"/>
          <w:sz w:val="20"/>
          <w:szCs w:val="20"/>
          <w:lang w:eastAsia="fr-FR"/>
        </w:rPr>
        <w:t>Pour l’ARS Nouvelle-</w:t>
      </w:r>
      <w:r w:rsidR="00A310EB">
        <w:rPr>
          <w:rFonts w:ascii="Calibri" w:eastAsia="Calibri" w:hAnsi="Calibri" w:cs="Calibri"/>
          <w:b/>
          <w:bCs/>
          <w:color w:val="0070C0"/>
          <w:sz w:val="20"/>
          <w:szCs w:val="20"/>
          <w:lang w:eastAsia="fr-FR"/>
        </w:rPr>
        <w:t>A</w:t>
      </w:r>
      <w:r w:rsidRPr="00C2023D">
        <w:rPr>
          <w:rFonts w:ascii="Calibri" w:eastAsia="Calibri" w:hAnsi="Calibri" w:cs="Calibri"/>
          <w:b/>
          <w:bCs/>
          <w:color w:val="0070C0"/>
          <w:sz w:val="20"/>
          <w:szCs w:val="20"/>
          <w:lang w:eastAsia="fr-FR"/>
        </w:rPr>
        <w:t>quitaine, délégation départementale de la Gironde :</w:t>
      </w:r>
    </w:p>
    <w:bookmarkEnd w:id="3"/>
    <w:p w14:paraId="383A6FA5" w14:textId="77777777" w:rsidR="00AF25EC" w:rsidRDefault="00AF25EC" w:rsidP="00AF25EC">
      <w:pPr>
        <w:spacing w:after="0" w:line="240" w:lineRule="auto"/>
        <w:jc w:val="both"/>
        <w:rPr>
          <w:rFonts w:ascii="Calibri" w:eastAsia="Calibri" w:hAnsi="Calibri" w:cs="Calibri"/>
          <w:b/>
          <w:bCs/>
          <w:u w:val="single"/>
        </w:rPr>
      </w:pPr>
    </w:p>
    <w:p w14:paraId="69C1F766" w14:textId="1B152011" w:rsidR="009404AC" w:rsidRDefault="009404AC" w:rsidP="00AF25EC">
      <w:pPr>
        <w:spacing w:after="0" w:line="240" w:lineRule="auto"/>
        <w:jc w:val="both"/>
        <w:rPr>
          <w:rFonts w:ascii="Calibri" w:eastAsia="Calibri" w:hAnsi="Calibri" w:cs="Calibri"/>
          <w:b/>
          <w:bCs/>
          <w:u w:val="single"/>
        </w:rPr>
      </w:pPr>
      <w:r>
        <w:rPr>
          <w:rFonts w:ascii="Calibri" w:eastAsia="Calibri" w:hAnsi="Calibri" w:cs="Calibri"/>
          <w:b/>
          <w:bCs/>
          <w:u w:val="single"/>
        </w:rPr>
        <w:t xml:space="preserve">Organisation et fonctionnement </w:t>
      </w:r>
    </w:p>
    <w:p w14:paraId="7167C282" w14:textId="77777777" w:rsidR="009404AC" w:rsidRDefault="009404AC" w:rsidP="00AF25EC">
      <w:pPr>
        <w:spacing w:after="0" w:line="240" w:lineRule="auto"/>
        <w:jc w:val="both"/>
        <w:rPr>
          <w:rFonts w:ascii="Calibri" w:eastAsia="Calibri" w:hAnsi="Calibri" w:cs="Calibri"/>
          <w:b/>
          <w:bCs/>
          <w:u w:val="single"/>
        </w:rPr>
      </w:pPr>
    </w:p>
    <w:p w14:paraId="665D80F5" w14:textId="5335C86C" w:rsidR="00AF25EC" w:rsidRPr="00AF25EC" w:rsidRDefault="00AF25EC" w:rsidP="00AF25EC">
      <w:pPr>
        <w:spacing w:after="0" w:line="240" w:lineRule="auto"/>
        <w:jc w:val="both"/>
        <w:rPr>
          <w:rFonts w:ascii="Calibri" w:eastAsia="Calibri" w:hAnsi="Calibri" w:cs="Calibri"/>
          <w:sz w:val="20"/>
          <w:szCs w:val="20"/>
        </w:rPr>
      </w:pPr>
      <w:r w:rsidRPr="00AF25EC">
        <w:rPr>
          <w:rFonts w:ascii="Calibri" w:eastAsia="Calibri" w:hAnsi="Calibri" w:cs="Calibri"/>
          <w:sz w:val="20"/>
          <w:szCs w:val="20"/>
        </w:rPr>
        <w:t xml:space="preserve">Les solutions de répit éligibles peuvent prendre </w:t>
      </w:r>
      <w:r w:rsidRPr="00F92A9C">
        <w:rPr>
          <w:rFonts w:ascii="Calibri" w:eastAsia="Calibri" w:hAnsi="Calibri" w:cs="Calibri"/>
          <w:sz w:val="20"/>
          <w:szCs w:val="20"/>
        </w:rPr>
        <w:t>plusieurs formes :</w:t>
      </w:r>
      <w:r w:rsidRPr="00AF25EC">
        <w:rPr>
          <w:rFonts w:ascii="Calibri" w:eastAsia="Calibri" w:hAnsi="Calibri" w:cs="Calibri"/>
          <w:sz w:val="20"/>
          <w:szCs w:val="20"/>
        </w:rPr>
        <w:t xml:space="preserve"> </w:t>
      </w:r>
    </w:p>
    <w:p w14:paraId="2C292E11" w14:textId="77777777" w:rsidR="00AF25EC" w:rsidRPr="00AF25EC" w:rsidRDefault="00AF25EC" w:rsidP="00AF25EC">
      <w:pPr>
        <w:spacing w:after="0" w:line="240" w:lineRule="auto"/>
        <w:jc w:val="both"/>
        <w:rPr>
          <w:rFonts w:ascii="Calibri" w:eastAsia="Calibri" w:hAnsi="Calibri" w:cs="Calibri"/>
          <w:sz w:val="20"/>
          <w:szCs w:val="20"/>
        </w:rPr>
      </w:pPr>
    </w:p>
    <w:p w14:paraId="42D90DB4" w14:textId="57D9A6B2" w:rsidR="00AF25EC" w:rsidRDefault="00AF25EC" w:rsidP="00AF25EC">
      <w:pPr>
        <w:numPr>
          <w:ilvl w:val="0"/>
          <w:numId w:val="16"/>
        </w:numPr>
        <w:spacing w:after="0" w:line="240" w:lineRule="auto"/>
        <w:jc w:val="both"/>
        <w:rPr>
          <w:rFonts w:ascii="Calibri" w:eastAsia="Calibri" w:hAnsi="Calibri" w:cs="Calibri"/>
          <w:sz w:val="20"/>
          <w:szCs w:val="20"/>
        </w:rPr>
      </w:pPr>
      <w:r w:rsidRPr="00AF25EC">
        <w:rPr>
          <w:rFonts w:ascii="Calibri" w:eastAsia="Calibri" w:hAnsi="Calibri" w:cs="Calibri"/>
          <w:sz w:val="20"/>
          <w:szCs w:val="20"/>
        </w:rPr>
        <w:t>Un accompagnement direct auprès de l’enfant ou du jeune en situation de handicap pour permettre à l’aidant de dégager du temps pour lui (</w:t>
      </w:r>
      <w:r w:rsidR="00DC6B3C" w:rsidRPr="00B91DA5">
        <w:rPr>
          <w:rFonts w:ascii="Calibri" w:eastAsia="Calibri" w:hAnsi="Calibri" w:cs="Calibri"/>
          <w:sz w:val="20"/>
          <w:szCs w:val="20"/>
        </w:rPr>
        <w:t>suppléance à domicile ou hors du domicile</w:t>
      </w:r>
      <w:r w:rsidR="00DC6B3C">
        <w:rPr>
          <w:rFonts w:ascii="Calibri" w:eastAsia="Calibri" w:hAnsi="Calibri" w:cs="Calibri"/>
          <w:sz w:val="20"/>
          <w:szCs w:val="20"/>
        </w:rPr>
        <w:t xml:space="preserve">, </w:t>
      </w:r>
      <w:r w:rsidR="00DC6B3C" w:rsidRPr="00AF25EC">
        <w:rPr>
          <w:rFonts w:ascii="Calibri" w:eastAsia="Calibri" w:hAnsi="Calibri" w:cs="Calibri"/>
          <w:sz w:val="20"/>
          <w:szCs w:val="20"/>
        </w:rPr>
        <w:t>accueil</w:t>
      </w:r>
      <w:r w:rsidRPr="00AF25EC">
        <w:rPr>
          <w:rFonts w:ascii="Calibri" w:eastAsia="Calibri" w:hAnsi="Calibri" w:cs="Calibri"/>
          <w:sz w:val="20"/>
          <w:szCs w:val="20"/>
        </w:rPr>
        <w:t xml:space="preserve"> temporaire de jour ou de nuit, à temps complet </w:t>
      </w:r>
      <w:r w:rsidRPr="00B91DA5">
        <w:rPr>
          <w:rFonts w:ascii="Calibri" w:eastAsia="Calibri" w:hAnsi="Calibri" w:cs="Calibri"/>
          <w:sz w:val="20"/>
          <w:szCs w:val="20"/>
        </w:rPr>
        <w:t>ou p</w:t>
      </w:r>
      <w:r w:rsidR="00B04383" w:rsidRPr="00B91DA5">
        <w:rPr>
          <w:rFonts w:ascii="Calibri" w:eastAsia="Calibri" w:hAnsi="Calibri" w:cs="Calibri"/>
          <w:sz w:val="20"/>
          <w:szCs w:val="20"/>
        </w:rPr>
        <w:t>artiel</w:t>
      </w:r>
      <w:r w:rsidRPr="00AF25EC">
        <w:rPr>
          <w:rFonts w:ascii="Calibri" w:eastAsia="Calibri" w:hAnsi="Calibri" w:cs="Calibri"/>
          <w:sz w:val="20"/>
          <w:szCs w:val="20"/>
        </w:rPr>
        <w:t>, accompagnement de loisirs ou de vacances, etc.…) ;</w:t>
      </w:r>
    </w:p>
    <w:p w14:paraId="73541EA7" w14:textId="77777777" w:rsidR="00DC6B3C" w:rsidRPr="00AF25EC" w:rsidRDefault="00DC6B3C" w:rsidP="00DC6B3C">
      <w:pPr>
        <w:spacing w:after="0" w:line="240" w:lineRule="auto"/>
        <w:ind w:left="709"/>
        <w:jc w:val="both"/>
        <w:rPr>
          <w:rFonts w:ascii="Calibri" w:eastAsia="Calibri" w:hAnsi="Calibri" w:cs="Calibri"/>
          <w:sz w:val="20"/>
          <w:szCs w:val="20"/>
        </w:rPr>
      </w:pPr>
    </w:p>
    <w:p w14:paraId="1BEF8FD4" w14:textId="1C218097" w:rsidR="00AF25EC" w:rsidRDefault="00AF25EC" w:rsidP="00AF25EC">
      <w:pPr>
        <w:numPr>
          <w:ilvl w:val="0"/>
          <w:numId w:val="16"/>
        </w:numPr>
        <w:spacing w:after="0" w:line="240" w:lineRule="auto"/>
        <w:jc w:val="both"/>
        <w:rPr>
          <w:rFonts w:ascii="Calibri" w:eastAsia="Calibri" w:hAnsi="Calibri" w:cs="Calibri"/>
          <w:sz w:val="20"/>
          <w:szCs w:val="20"/>
        </w:rPr>
      </w:pPr>
      <w:r w:rsidRPr="00AF25EC">
        <w:rPr>
          <w:rFonts w:ascii="Calibri" w:eastAsia="Calibri" w:hAnsi="Calibri" w:cs="Calibri"/>
          <w:sz w:val="20"/>
          <w:szCs w:val="20"/>
        </w:rPr>
        <w:t>Des interventions auprès du binôme aidant/aidé (activité de médiation, sorties, séjours de répit familial, soutien psychologique, groupe de paroles, etc. ...)</w:t>
      </w:r>
      <w:r w:rsidRPr="00F92A9C">
        <w:rPr>
          <w:rFonts w:ascii="Calibri" w:eastAsia="Calibri" w:hAnsi="Calibri" w:cs="Calibri"/>
          <w:sz w:val="20"/>
          <w:szCs w:val="20"/>
        </w:rPr>
        <w:t> ;</w:t>
      </w:r>
    </w:p>
    <w:p w14:paraId="69399A19" w14:textId="77777777" w:rsidR="00DC6B3C" w:rsidRPr="00F92A9C" w:rsidRDefault="00DC6B3C" w:rsidP="00DC6B3C">
      <w:pPr>
        <w:spacing w:after="0" w:line="240" w:lineRule="auto"/>
        <w:ind w:left="349"/>
        <w:jc w:val="both"/>
        <w:rPr>
          <w:rFonts w:ascii="Calibri" w:eastAsia="Calibri" w:hAnsi="Calibri" w:cs="Calibri"/>
          <w:sz w:val="20"/>
          <w:szCs w:val="20"/>
        </w:rPr>
      </w:pPr>
    </w:p>
    <w:p w14:paraId="506D7EE6" w14:textId="5C5DD6CC" w:rsidR="00AF25EC" w:rsidRDefault="00AF25EC" w:rsidP="00AF25EC">
      <w:pPr>
        <w:numPr>
          <w:ilvl w:val="0"/>
          <w:numId w:val="16"/>
        </w:numPr>
        <w:spacing w:after="0" w:line="240" w:lineRule="auto"/>
        <w:jc w:val="both"/>
        <w:rPr>
          <w:rFonts w:ascii="Calibri" w:eastAsia="Calibri" w:hAnsi="Calibri" w:cs="Calibri"/>
          <w:sz w:val="20"/>
          <w:szCs w:val="20"/>
        </w:rPr>
      </w:pPr>
      <w:r w:rsidRPr="00F92A9C">
        <w:rPr>
          <w:rFonts w:ascii="Calibri" w:eastAsia="Calibri" w:hAnsi="Calibri" w:cs="Calibri"/>
          <w:sz w:val="20"/>
          <w:szCs w:val="20"/>
        </w:rPr>
        <w:t>Des interventions individuelles ou collectives ;</w:t>
      </w:r>
      <w:r w:rsidR="00B04383">
        <w:rPr>
          <w:rFonts w:ascii="Calibri" w:eastAsia="Calibri" w:hAnsi="Calibri" w:cs="Calibri"/>
          <w:sz w:val="20"/>
          <w:szCs w:val="20"/>
        </w:rPr>
        <w:t xml:space="preserve"> </w:t>
      </w:r>
    </w:p>
    <w:p w14:paraId="0284D507" w14:textId="77777777" w:rsidR="00DC6B3C" w:rsidRPr="00F92A9C" w:rsidRDefault="00DC6B3C" w:rsidP="00DC6B3C">
      <w:pPr>
        <w:spacing w:after="0" w:line="240" w:lineRule="auto"/>
        <w:jc w:val="both"/>
        <w:rPr>
          <w:rFonts w:ascii="Calibri" w:eastAsia="Calibri" w:hAnsi="Calibri" w:cs="Calibri"/>
          <w:sz w:val="20"/>
          <w:szCs w:val="20"/>
        </w:rPr>
      </w:pPr>
    </w:p>
    <w:p w14:paraId="25A2A865" w14:textId="1895EAB3" w:rsidR="00AF25EC" w:rsidRPr="00AF25EC" w:rsidRDefault="00B04383" w:rsidP="00AF25EC">
      <w:pPr>
        <w:numPr>
          <w:ilvl w:val="0"/>
          <w:numId w:val="16"/>
        </w:numPr>
        <w:spacing w:after="0" w:line="240" w:lineRule="auto"/>
        <w:jc w:val="both"/>
        <w:rPr>
          <w:rFonts w:ascii="Calibri" w:eastAsia="Calibri" w:hAnsi="Calibri" w:cs="Calibri"/>
          <w:sz w:val="20"/>
          <w:szCs w:val="20"/>
        </w:rPr>
      </w:pPr>
      <w:r w:rsidRPr="00B91DA5">
        <w:rPr>
          <w:rFonts w:ascii="Calibri" w:eastAsia="Calibri" w:hAnsi="Calibri" w:cs="Calibri"/>
          <w:sz w:val="20"/>
          <w:szCs w:val="20"/>
        </w:rPr>
        <w:t xml:space="preserve">Des interventions </w:t>
      </w:r>
      <w:r>
        <w:rPr>
          <w:rFonts w:ascii="Calibri" w:eastAsia="Calibri" w:hAnsi="Calibri" w:cs="Calibri"/>
          <w:sz w:val="20"/>
          <w:szCs w:val="20"/>
        </w:rPr>
        <w:t>p</w:t>
      </w:r>
      <w:r w:rsidR="00AF25EC" w:rsidRPr="00F92A9C">
        <w:rPr>
          <w:rFonts w:ascii="Calibri" w:eastAsia="Calibri" w:hAnsi="Calibri" w:cs="Calibri"/>
          <w:sz w:val="20"/>
          <w:szCs w:val="20"/>
        </w:rPr>
        <w:t>onctuelles</w:t>
      </w:r>
      <w:r w:rsidR="00AF25EC" w:rsidRPr="00AF25EC">
        <w:rPr>
          <w:rFonts w:ascii="Calibri" w:eastAsia="Calibri" w:hAnsi="Calibri" w:cs="Calibri"/>
          <w:sz w:val="20"/>
          <w:szCs w:val="20"/>
        </w:rPr>
        <w:t xml:space="preserve"> ou régulière</w:t>
      </w:r>
      <w:r w:rsidR="00AF25EC" w:rsidRPr="00F92A9C">
        <w:rPr>
          <w:rFonts w:ascii="Calibri" w:eastAsia="Calibri" w:hAnsi="Calibri" w:cs="Calibri"/>
          <w:sz w:val="20"/>
          <w:szCs w:val="20"/>
        </w:rPr>
        <w:t>s</w:t>
      </w:r>
      <w:r w:rsidR="00AF25EC" w:rsidRPr="00AF25EC">
        <w:rPr>
          <w:rFonts w:ascii="Calibri" w:eastAsia="Calibri" w:hAnsi="Calibri" w:cs="Calibri"/>
          <w:sz w:val="20"/>
          <w:szCs w:val="20"/>
        </w:rPr>
        <w:t>, courte</w:t>
      </w:r>
      <w:r w:rsidR="00AF25EC" w:rsidRPr="00F92A9C">
        <w:rPr>
          <w:rFonts w:ascii="Calibri" w:eastAsia="Calibri" w:hAnsi="Calibri" w:cs="Calibri"/>
          <w:sz w:val="20"/>
          <w:szCs w:val="20"/>
        </w:rPr>
        <w:t>s</w:t>
      </w:r>
      <w:r w:rsidR="00AF25EC" w:rsidRPr="00AF25EC">
        <w:rPr>
          <w:rFonts w:ascii="Calibri" w:eastAsia="Calibri" w:hAnsi="Calibri" w:cs="Calibri"/>
          <w:sz w:val="20"/>
          <w:szCs w:val="20"/>
        </w:rPr>
        <w:t xml:space="preserve"> ou durable</w:t>
      </w:r>
      <w:r w:rsidR="00AF25EC" w:rsidRPr="00F92A9C">
        <w:rPr>
          <w:rFonts w:ascii="Calibri" w:eastAsia="Calibri" w:hAnsi="Calibri" w:cs="Calibri"/>
          <w:sz w:val="20"/>
          <w:szCs w:val="20"/>
        </w:rPr>
        <w:t>s</w:t>
      </w:r>
      <w:r w:rsidR="00AF25EC" w:rsidRPr="00AF25EC">
        <w:rPr>
          <w:rFonts w:ascii="Calibri" w:eastAsia="Calibri" w:hAnsi="Calibri" w:cs="Calibri"/>
          <w:sz w:val="20"/>
          <w:szCs w:val="20"/>
        </w:rPr>
        <w:t xml:space="preserve"> et </w:t>
      </w:r>
      <w:r>
        <w:rPr>
          <w:rFonts w:ascii="Calibri" w:eastAsia="Calibri" w:hAnsi="Calibri" w:cs="Calibri"/>
          <w:sz w:val="20"/>
          <w:szCs w:val="20"/>
        </w:rPr>
        <w:t xml:space="preserve">qui </w:t>
      </w:r>
      <w:r w:rsidR="00AF25EC" w:rsidRPr="00AF25EC">
        <w:rPr>
          <w:rFonts w:ascii="Calibri" w:eastAsia="Calibri" w:hAnsi="Calibri" w:cs="Calibri"/>
          <w:sz w:val="20"/>
          <w:szCs w:val="20"/>
        </w:rPr>
        <w:t>peu</w:t>
      </w:r>
      <w:r w:rsidR="00AF25EC" w:rsidRPr="00F92A9C">
        <w:rPr>
          <w:rFonts w:ascii="Calibri" w:eastAsia="Calibri" w:hAnsi="Calibri" w:cs="Calibri"/>
          <w:sz w:val="20"/>
          <w:szCs w:val="20"/>
        </w:rPr>
        <w:t>vent</w:t>
      </w:r>
      <w:r w:rsidR="00AF25EC" w:rsidRPr="00AF25EC">
        <w:rPr>
          <w:rFonts w:ascii="Calibri" w:eastAsia="Calibri" w:hAnsi="Calibri" w:cs="Calibri"/>
          <w:sz w:val="20"/>
          <w:szCs w:val="20"/>
        </w:rPr>
        <w:t xml:space="preserve"> prendre des formes variées.</w:t>
      </w:r>
    </w:p>
    <w:p w14:paraId="0362A737" w14:textId="77777777" w:rsidR="00AF25EC" w:rsidRPr="00AF25EC" w:rsidRDefault="00AF25EC" w:rsidP="00AF25EC">
      <w:pPr>
        <w:spacing w:after="0" w:line="240" w:lineRule="auto"/>
        <w:jc w:val="both"/>
        <w:rPr>
          <w:rFonts w:ascii="Calibri" w:eastAsia="Calibri" w:hAnsi="Calibri" w:cs="Calibri"/>
          <w:sz w:val="20"/>
          <w:szCs w:val="20"/>
        </w:rPr>
      </w:pPr>
    </w:p>
    <w:p w14:paraId="7AB5914A" w14:textId="53DCEEBA" w:rsidR="00AF25EC" w:rsidRDefault="00AF25EC" w:rsidP="00AF25EC">
      <w:pPr>
        <w:spacing w:after="0" w:line="240" w:lineRule="auto"/>
        <w:jc w:val="both"/>
        <w:rPr>
          <w:rFonts w:ascii="Calibri" w:eastAsia="Calibri" w:hAnsi="Calibri" w:cs="Calibri"/>
          <w:sz w:val="20"/>
          <w:szCs w:val="20"/>
        </w:rPr>
      </w:pPr>
      <w:r w:rsidRPr="00AF25EC">
        <w:rPr>
          <w:rFonts w:ascii="Calibri" w:eastAsia="Calibri" w:hAnsi="Calibri" w:cs="Calibri"/>
          <w:sz w:val="20"/>
          <w:szCs w:val="20"/>
        </w:rPr>
        <w:t>L’offre de répit devra être modulaire</w:t>
      </w:r>
      <w:r w:rsidR="00A310EB">
        <w:rPr>
          <w:rFonts w:ascii="Calibri" w:eastAsia="Calibri" w:hAnsi="Calibri" w:cs="Calibri"/>
          <w:sz w:val="20"/>
          <w:szCs w:val="20"/>
        </w:rPr>
        <w:t>,</w:t>
      </w:r>
      <w:r w:rsidRPr="00AF25EC">
        <w:rPr>
          <w:rFonts w:ascii="Calibri" w:eastAsia="Calibri" w:hAnsi="Calibri" w:cs="Calibri"/>
          <w:sz w:val="20"/>
          <w:szCs w:val="20"/>
        </w:rPr>
        <w:t xml:space="preserve"> afin de diversifier les prestations de soutien et de suiv</w:t>
      </w:r>
      <w:r w:rsidR="00DC6B3C">
        <w:rPr>
          <w:rFonts w:ascii="Calibri" w:eastAsia="Calibri" w:hAnsi="Calibri" w:cs="Calibri"/>
          <w:sz w:val="20"/>
          <w:szCs w:val="20"/>
        </w:rPr>
        <w:t xml:space="preserve">i du </w:t>
      </w:r>
      <w:r w:rsidRPr="00AF25EC">
        <w:rPr>
          <w:rFonts w:ascii="Calibri" w:eastAsia="Calibri" w:hAnsi="Calibri" w:cs="Calibri"/>
          <w:sz w:val="20"/>
          <w:szCs w:val="20"/>
        </w:rPr>
        <w:t xml:space="preserve">couple aidant-aidé avec régularité, selon les besoins </w:t>
      </w:r>
      <w:proofErr w:type="spellStart"/>
      <w:r w:rsidRPr="00AF25EC">
        <w:rPr>
          <w:rFonts w:ascii="Calibri" w:eastAsia="Calibri" w:hAnsi="Calibri" w:cs="Calibri"/>
          <w:sz w:val="20"/>
          <w:szCs w:val="20"/>
        </w:rPr>
        <w:t>co</w:t>
      </w:r>
      <w:proofErr w:type="spellEnd"/>
      <w:r w:rsidRPr="00AF25EC">
        <w:rPr>
          <w:rFonts w:ascii="Calibri" w:eastAsia="Calibri" w:hAnsi="Calibri" w:cs="Calibri"/>
          <w:sz w:val="20"/>
          <w:szCs w:val="20"/>
        </w:rPr>
        <w:t>-identifiés.</w:t>
      </w:r>
    </w:p>
    <w:p w14:paraId="2B779DA6" w14:textId="77777777" w:rsidR="00DC6B3C" w:rsidRPr="00AF25EC" w:rsidRDefault="00DC6B3C" w:rsidP="00AF25EC">
      <w:pPr>
        <w:spacing w:after="0" w:line="240" w:lineRule="auto"/>
        <w:jc w:val="both"/>
        <w:rPr>
          <w:rFonts w:ascii="Calibri" w:eastAsia="Calibri" w:hAnsi="Calibri" w:cs="Calibri"/>
          <w:sz w:val="20"/>
          <w:szCs w:val="20"/>
        </w:rPr>
      </w:pPr>
    </w:p>
    <w:p w14:paraId="6D34DFD0" w14:textId="2CC34F78" w:rsidR="001E5AA9" w:rsidRPr="00B91DA5" w:rsidRDefault="001E5AA9" w:rsidP="001E5AA9">
      <w:pPr>
        <w:spacing w:after="0" w:line="240" w:lineRule="auto"/>
        <w:jc w:val="both"/>
        <w:rPr>
          <w:rFonts w:ascii="Calibri" w:eastAsia="Calibri" w:hAnsi="Calibri" w:cs="Calibri"/>
          <w:sz w:val="20"/>
          <w:szCs w:val="20"/>
        </w:rPr>
      </w:pPr>
      <w:r w:rsidRPr="00AF25EC">
        <w:rPr>
          <w:rFonts w:ascii="Calibri" w:eastAsia="Calibri" w:hAnsi="Calibri" w:cs="Calibri"/>
          <w:sz w:val="20"/>
          <w:szCs w:val="20"/>
        </w:rPr>
        <w:t xml:space="preserve">Des solutions de répit </w:t>
      </w:r>
      <w:r w:rsidRPr="00B91DA5">
        <w:rPr>
          <w:rFonts w:ascii="Calibri" w:eastAsia="Calibri" w:hAnsi="Calibri" w:cs="Calibri"/>
          <w:sz w:val="20"/>
          <w:szCs w:val="20"/>
        </w:rPr>
        <w:t xml:space="preserve">innovantes </w:t>
      </w:r>
      <w:r w:rsidR="00B04383" w:rsidRPr="00B91DA5">
        <w:rPr>
          <w:rFonts w:ascii="Calibri" w:eastAsia="Calibri" w:hAnsi="Calibri" w:cs="Calibri"/>
          <w:sz w:val="20"/>
          <w:szCs w:val="20"/>
        </w:rPr>
        <w:t xml:space="preserve">peuvent </w:t>
      </w:r>
      <w:r w:rsidRPr="00AF25EC">
        <w:rPr>
          <w:rFonts w:ascii="Calibri" w:eastAsia="Calibri" w:hAnsi="Calibri" w:cs="Calibri"/>
          <w:sz w:val="20"/>
          <w:szCs w:val="20"/>
        </w:rPr>
        <w:t>être proposées</w:t>
      </w:r>
      <w:r w:rsidR="00F66E1D">
        <w:rPr>
          <w:rFonts w:ascii="Calibri" w:eastAsia="Calibri" w:hAnsi="Calibri" w:cs="Calibri"/>
          <w:sz w:val="20"/>
          <w:szCs w:val="20"/>
        </w:rPr>
        <w:t xml:space="preserve">, </w:t>
      </w:r>
      <w:r w:rsidR="00F66E1D" w:rsidRPr="00B91DA5">
        <w:rPr>
          <w:rFonts w:ascii="Calibri" w:eastAsia="Calibri" w:hAnsi="Calibri" w:cs="Calibri"/>
          <w:sz w:val="20"/>
          <w:szCs w:val="20"/>
        </w:rPr>
        <w:t>notamment en articulation avec d’autres acteurs de répit.</w:t>
      </w:r>
      <w:r w:rsidRPr="00B91DA5">
        <w:rPr>
          <w:rFonts w:ascii="Calibri" w:eastAsia="Calibri" w:hAnsi="Calibri" w:cs="Calibri"/>
          <w:sz w:val="20"/>
          <w:szCs w:val="20"/>
        </w:rPr>
        <w:t xml:space="preserve">  </w:t>
      </w:r>
    </w:p>
    <w:p w14:paraId="403FEB21" w14:textId="77777777" w:rsidR="00DC6B3C" w:rsidRDefault="00DC6B3C" w:rsidP="001E5AA9">
      <w:pPr>
        <w:spacing w:after="0" w:line="240" w:lineRule="auto"/>
        <w:jc w:val="both"/>
        <w:rPr>
          <w:rFonts w:ascii="Calibri" w:eastAsia="Calibri" w:hAnsi="Calibri" w:cs="Calibri"/>
          <w:sz w:val="20"/>
          <w:szCs w:val="20"/>
        </w:rPr>
      </w:pPr>
    </w:p>
    <w:p w14:paraId="0C069D9B" w14:textId="663D53D0" w:rsidR="00DC6B3C" w:rsidRDefault="00DC6B3C" w:rsidP="001E5AA9">
      <w:pPr>
        <w:spacing w:after="0" w:line="240" w:lineRule="auto"/>
        <w:jc w:val="both"/>
        <w:rPr>
          <w:rFonts w:ascii="Calibri" w:eastAsia="Calibri" w:hAnsi="Calibri" w:cs="Calibri"/>
          <w:sz w:val="20"/>
          <w:szCs w:val="20"/>
        </w:rPr>
      </w:pPr>
      <w:r w:rsidRPr="00DC6B3C">
        <w:rPr>
          <w:rFonts w:ascii="Calibri" w:eastAsia="Calibri" w:hAnsi="Calibri" w:cs="Calibri"/>
          <w:sz w:val="20"/>
          <w:szCs w:val="20"/>
        </w:rPr>
        <w:t xml:space="preserve">La solution de répit ne doit pas être un dispositif de répit d’urgence, mais doit s’intégrer dans le projet de vie des personnes.  </w:t>
      </w:r>
    </w:p>
    <w:p w14:paraId="20340249" w14:textId="77777777" w:rsidR="00DC6B3C" w:rsidRDefault="00DC6B3C" w:rsidP="001E5AA9">
      <w:pPr>
        <w:spacing w:after="0" w:line="240" w:lineRule="auto"/>
        <w:jc w:val="both"/>
        <w:rPr>
          <w:rFonts w:ascii="Calibri" w:eastAsia="Calibri" w:hAnsi="Calibri" w:cs="Calibri"/>
          <w:sz w:val="20"/>
          <w:szCs w:val="20"/>
        </w:rPr>
      </w:pPr>
    </w:p>
    <w:p w14:paraId="233C1AF0" w14:textId="09433224" w:rsidR="00DC6B3C" w:rsidRPr="00B91DA5" w:rsidRDefault="00DC6B3C" w:rsidP="001E5AA9">
      <w:pPr>
        <w:spacing w:after="0" w:line="240" w:lineRule="auto"/>
        <w:jc w:val="both"/>
        <w:rPr>
          <w:rFonts w:ascii="Calibri" w:eastAsia="Calibri" w:hAnsi="Calibri" w:cs="Calibri"/>
          <w:sz w:val="20"/>
          <w:szCs w:val="20"/>
        </w:rPr>
      </w:pPr>
      <w:r w:rsidRPr="00B91DA5">
        <w:rPr>
          <w:rFonts w:ascii="Calibri" w:eastAsia="Calibri" w:hAnsi="Calibri" w:cs="Calibri"/>
          <w:sz w:val="20"/>
          <w:szCs w:val="20"/>
        </w:rPr>
        <w:t xml:space="preserve">Le candidat proposera </w:t>
      </w:r>
      <w:r w:rsidR="003E7BA7" w:rsidRPr="00B91DA5">
        <w:rPr>
          <w:rFonts w:ascii="Calibri" w:eastAsia="Calibri" w:hAnsi="Calibri" w:cs="Calibri"/>
          <w:sz w:val="20"/>
          <w:szCs w:val="20"/>
        </w:rPr>
        <w:t>à</w:t>
      </w:r>
      <w:r w:rsidRPr="00B91DA5">
        <w:rPr>
          <w:rFonts w:ascii="Calibri" w:eastAsia="Calibri" w:hAnsi="Calibri" w:cs="Calibri"/>
          <w:sz w:val="20"/>
          <w:szCs w:val="20"/>
        </w:rPr>
        <w:t xml:space="preserve"> minim</w:t>
      </w:r>
      <w:r w:rsidR="00A310EB">
        <w:rPr>
          <w:rFonts w:ascii="Calibri" w:eastAsia="Calibri" w:hAnsi="Calibri" w:cs="Calibri"/>
          <w:sz w:val="20"/>
          <w:szCs w:val="20"/>
        </w:rPr>
        <w:t>a</w:t>
      </w:r>
      <w:r w:rsidRPr="00B91DA5">
        <w:rPr>
          <w:rFonts w:ascii="Calibri" w:eastAsia="Calibri" w:hAnsi="Calibri" w:cs="Calibri"/>
          <w:sz w:val="20"/>
          <w:szCs w:val="20"/>
        </w:rPr>
        <w:t xml:space="preserve"> une action de suppléance à domicile ou hors du domicile.</w:t>
      </w:r>
    </w:p>
    <w:p w14:paraId="2293B973" w14:textId="77777777" w:rsidR="00AF25EC" w:rsidRPr="00AF25EC" w:rsidRDefault="00AF25EC" w:rsidP="00AF25EC">
      <w:pPr>
        <w:spacing w:after="0" w:line="240" w:lineRule="auto"/>
        <w:jc w:val="both"/>
        <w:rPr>
          <w:rFonts w:ascii="Calibri" w:eastAsia="Calibri" w:hAnsi="Calibri" w:cs="Calibri"/>
          <w:sz w:val="20"/>
          <w:szCs w:val="20"/>
        </w:rPr>
      </w:pPr>
    </w:p>
    <w:p w14:paraId="3C205503" w14:textId="79754F91" w:rsidR="00F92A9C" w:rsidRPr="00F92A9C" w:rsidRDefault="00F92A9C" w:rsidP="00F92A9C">
      <w:pPr>
        <w:spacing w:after="0" w:line="240" w:lineRule="auto"/>
        <w:jc w:val="both"/>
        <w:rPr>
          <w:rFonts w:ascii="Calibri" w:eastAsia="Calibri" w:hAnsi="Calibri" w:cs="Calibri"/>
          <w:sz w:val="20"/>
          <w:szCs w:val="20"/>
        </w:rPr>
      </w:pPr>
      <w:r w:rsidRPr="00F92A9C">
        <w:rPr>
          <w:rFonts w:ascii="Calibri" w:eastAsia="Calibri" w:hAnsi="Calibri" w:cs="Calibri"/>
          <w:sz w:val="20"/>
          <w:szCs w:val="20"/>
        </w:rPr>
        <w:t xml:space="preserve">La prestation doit être gratuite ou avec un reste à charge pour </w:t>
      </w:r>
      <w:r w:rsidR="003E7BA7" w:rsidRPr="00F92A9C">
        <w:rPr>
          <w:rFonts w:ascii="Calibri" w:eastAsia="Calibri" w:hAnsi="Calibri" w:cs="Calibri"/>
          <w:sz w:val="20"/>
          <w:szCs w:val="20"/>
        </w:rPr>
        <w:t xml:space="preserve">les familles </w:t>
      </w:r>
      <w:r w:rsidR="003E7BA7">
        <w:rPr>
          <w:rFonts w:ascii="Calibri" w:eastAsia="Calibri" w:hAnsi="Calibri" w:cs="Calibri"/>
          <w:sz w:val="20"/>
          <w:szCs w:val="20"/>
        </w:rPr>
        <w:t>inférieures</w:t>
      </w:r>
      <w:r w:rsidR="00A310EB">
        <w:rPr>
          <w:rFonts w:ascii="Calibri" w:eastAsia="Calibri" w:hAnsi="Calibri" w:cs="Calibri"/>
          <w:sz w:val="20"/>
          <w:szCs w:val="20"/>
        </w:rPr>
        <w:t xml:space="preserve"> </w:t>
      </w:r>
      <w:r w:rsidRPr="00F92A9C">
        <w:rPr>
          <w:rFonts w:ascii="Calibri" w:eastAsia="Calibri" w:hAnsi="Calibri" w:cs="Calibri"/>
          <w:sz w:val="20"/>
          <w:szCs w:val="20"/>
        </w:rPr>
        <w:t>à 10€ maximum/ heure pour la suppléance au domicile ou de séjour.</w:t>
      </w:r>
    </w:p>
    <w:p w14:paraId="3F6A1BDF" w14:textId="77777777" w:rsidR="00F92A9C" w:rsidRPr="00F92A9C" w:rsidRDefault="00F92A9C" w:rsidP="00F92A9C">
      <w:pPr>
        <w:spacing w:after="0" w:line="240" w:lineRule="auto"/>
        <w:jc w:val="both"/>
        <w:rPr>
          <w:rFonts w:ascii="Calibri" w:eastAsia="Calibri" w:hAnsi="Calibri" w:cs="Calibri"/>
          <w:sz w:val="20"/>
          <w:szCs w:val="20"/>
        </w:rPr>
      </w:pPr>
    </w:p>
    <w:p w14:paraId="64BC144C" w14:textId="77777777" w:rsidR="00F92A9C" w:rsidRPr="00F92A9C" w:rsidRDefault="00F92A9C" w:rsidP="00F92A9C">
      <w:pPr>
        <w:spacing w:after="0" w:line="240" w:lineRule="auto"/>
        <w:jc w:val="both"/>
        <w:rPr>
          <w:rFonts w:ascii="Calibri" w:eastAsia="Calibri" w:hAnsi="Calibri" w:cs="Calibri"/>
          <w:sz w:val="20"/>
          <w:szCs w:val="20"/>
        </w:rPr>
      </w:pPr>
      <w:r w:rsidRPr="00F92A9C">
        <w:rPr>
          <w:rFonts w:ascii="Calibri" w:eastAsia="Calibri" w:hAnsi="Calibri" w:cs="Calibri"/>
          <w:sz w:val="20"/>
          <w:szCs w:val="20"/>
        </w:rPr>
        <w:t xml:space="preserve">Les lieux d’accueils devront permettre de répondre au mieux aux besoins du territoire. Ils doivent être accessibles, clairement identifiés et dans la mesure du possible indépendants des locaux de la structure médico-sociale. </w:t>
      </w:r>
    </w:p>
    <w:p w14:paraId="1E63A318" w14:textId="77777777" w:rsidR="00F92A9C" w:rsidRDefault="00F92A9C" w:rsidP="00F92A9C">
      <w:pPr>
        <w:spacing w:after="0" w:line="240" w:lineRule="auto"/>
        <w:jc w:val="both"/>
        <w:rPr>
          <w:rFonts w:ascii="Calibri" w:eastAsia="Calibri" w:hAnsi="Calibri" w:cs="Calibri"/>
          <w:sz w:val="20"/>
          <w:szCs w:val="20"/>
        </w:rPr>
      </w:pPr>
    </w:p>
    <w:p w14:paraId="0C754A46" w14:textId="4C71B6ED" w:rsidR="00F66E1D" w:rsidRPr="00B91DA5" w:rsidRDefault="00F66E1D" w:rsidP="00F66E1D">
      <w:pPr>
        <w:jc w:val="both"/>
        <w:rPr>
          <w:rFonts w:ascii="Calibri" w:eastAsia="Calibri" w:hAnsi="Calibri" w:cs="Calibri"/>
          <w:sz w:val="20"/>
          <w:szCs w:val="20"/>
        </w:rPr>
      </w:pPr>
      <w:r w:rsidRPr="00B91DA5">
        <w:rPr>
          <w:rFonts w:ascii="Calibri" w:eastAsia="Calibri" w:hAnsi="Calibri" w:cs="Calibri"/>
          <w:sz w:val="20"/>
          <w:szCs w:val="20"/>
        </w:rPr>
        <w:t>Le porteur de projet devr</w:t>
      </w:r>
      <w:r w:rsidR="00BE64F4" w:rsidRPr="00B91DA5">
        <w:rPr>
          <w:rFonts w:ascii="Calibri" w:eastAsia="Calibri" w:hAnsi="Calibri" w:cs="Calibri"/>
          <w:sz w:val="20"/>
          <w:szCs w:val="20"/>
        </w:rPr>
        <w:t>a</w:t>
      </w:r>
      <w:r w:rsidRPr="00B91DA5">
        <w:rPr>
          <w:rFonts w:ascii="Calibri" w:eastAsia="Calibri" w:hAnsi="Calibri" w:cs="Calibri"/>
          <w:sz w:val="20"/>
          <w:szCs w:val="20"/>
        </w:rPr>
        <w:t xml:space="preserve"> expliciter les modalités d’organisation prévues pour les types de suppléance attendus. Concernant la suppléance à domicile, devront être particulièrement définies les modalités de communication entre l’aidé, l’aidant et le(s) relayeur(s) avant la mise en place des prestations. </w:t>
      </w:r>
    </w:p>
    <w:p w14:paraId="0AAF0EB7" w14:textId="5352AA08" w:rsidR="00F66E1D" w:rsidRPr="00B91DA5" w:rsidRDefault="00F66E1D" w:rsidP="00F66E1D">
      <w:pPr>
        <w:jc w:val="both"/>
        <w:rPr>
          <w:rFonts w:ascii="Calibri" w:eastAsia="Calibri" w:hAnsi="Calibri" w:cs="Calibri"/>
          <w:sz w:val="20"/>
          <w:szCs w:val="20"/>
        </w:rPr>
      </w:pPr>
      <w:r w:rsidRPr="00B91DA5">
        <w:rPr>
          <w:rFonts w:ascii="Calibri" w:eastAsia="Calibri" w:hAnsi="Calibri" w:cs="Calibri"/>
          <w:sz w:val="20"/>
          <w:szCs w:val="20"/>
        </w:rPr>
        <w:t>Une vigilance sera portée sur l’articulation entre tous relais organisés à domicile ; les relayeurs prévus par le</w:t>
      </w:r>
      <w:r w:rsidR="00BE64F4" w:rsidRPr="00B91DA5">
        <w:rPr>
          <w:rFonts w:ascii="Calibri" w:eastAsia="Calibri" w:hAnsi="Calibri" w:cs="Calibri"/>
          <w:sz w:val="20"/>
          <w:szCs w:val="20"/>
        </w:rPr>
        <w:t xml:space="preserve"> </w:t>
      </w:r>
      <w:r w:rsidRPr="00B91DA5">
        <w:rPr>
          <w:rFonts w:ascii="Calibri" w:eastAsia="Calibri" w:hAnsi="Calibri" w:cs="Calibri"/>
          <w:sz w:val="20"/>
          <w:szCs w:val="20"/>
        </w:rPr>
        <w:t>candidat</w:t>
      </w:r>
      <w:r w:rsidR="00BE64F4" w:rsidRPr="00B91DA5">
        <w:rPr>
          <w:rFonts w:ascii="Calibri" w:eastAsia="Calibri" w:hAnsi="Calibri" w:cs="Calibri"/>
          <w:sz w:val="20"/>
          <w:szCs w:val="20"/>
        </w:rPr>
        <w:t xml:space="preserve"> </w:t>
      </w:r>
      <w:r w:rsidRPr="00B91DA5">
        <w:rPr>
          <w:rFonts w:ascii="Calibri" w:eastAsia="Calibri" w:hAnsi="Calibri" w:cs="Calibri"/>
          <w:sz w:val="20"/>
          <w:szCs w:val="20"/>
        </w:rPr>
        <w:t xml:space="preserve">à cet AAC ne </w:t>
      </w:r>
      <w:r w:rsidR="003E7BA7" w:rsidRPr="00B91DA5">
        <w:rPr>
          <w:rFonts w:ascii="Calibri" w:eastAsia="Calibri" w:hAnsi="Calibri" w:cs="Calibri"/>
          <w:sz w:val="20"/>
          <w:szCs w:val="20"/>
        </w:rPr>
        <w:t>devront</w:t>
      </w:r>
      <w:r w:rsidRPr="00B91DA5">
        <w:rPr>
          <w:rFonts w:ascii="Calibri" w:eastAsia="Calibri" w:hAnsi="Calibri" w:cs="Calibri"/>
          <w:sz w:val="20"/>
          <w:szCs w:val="20"/>
        </w:rPr>
        <w:t xml:space="preserve"> pas se substituer à d’autres intervenants extérieurs.  En outre, en cas de relayage</w:t>
      </w:r>
      <w:r w:rsidRPr="00F66E1D">
        <w:rPr>
          <w:rFonts w:ascii="Calibri" w:hAnsi="Calibri" w:cs="Calibri"/>
          <w:color w:val="FF0000"/>
          <w:sz w:val="20"/>
          <w:szCs w:val="20"/>
        </w:rPr>
        <w:t xml:space="preserve"> </w:t>
      </w:r>
      <w:r w:rsidRPr="00B91DA5">
        <w:rPr>
          <w:rFonts w:ascii="Calibri" w:eastAsia="Calibri" w:hAnsi="Calibri" w:cs="Calibri"/>
          <w:sz w:val="20"/>
          <w:szCs w:val="20"/>
        </w:rPr>
        <w:lastRenderedPageBreak/>
        <w:t xml:space="preserve">supérieur à 10 </w:t>
      </w:r>
      <w:r w:rsidR="00B91DA5" w:rsidRPr="00B91DA5">
        <w:rPr>
          <w:rFonts w:ascii="Calibri" w:eastAsia="Calibri" w:hAnsi="Calibri" w:cs="Calibri"/>
          <w:sz w:val="20"/>
          <w:szCs w:val="20"/>
        </w:rPr>
        <w:t>heures,</w:t>
      </w:r>
      <w:r w:rsidRPr="00B91DA5">
        <w:rPr>
          <w:rFonts w:ascii="Calibri" w:eastAsia="Calibri" w:hAnsi="Calibri" w:cs="Calibri"/>
          <w:sz w:val="20"/>
          <w:szCs w:val="20"/>
        </w:rPr>
        <w:t xml:space="preserve"> impliquant ainsi plusieurs intervenants</w:t>
      </w:r>
      <w:r w:rsidR="005A60E4" w:rsidRPr="00B91DA5">
        <w:rPr>
          <w:rFonts w:ascii="Calibri" w:eastAsia="Calibri" w:hAnsi="Calibri" w:cs="Calibri"/>
          <w:sz w:val="20"/>
          <w:szCs w:val="20"/>
        </w:rPr>
        <w:t xml:space="preserve"> du fait du code du travail</w:t>
      </w:r>
      <w:r w:rsidRPr="00B91DA5">
        <w:rPr>
          <w:rFonts w:ascii="Calibri" w:eastAsia="Calibri" w:hAnsi="Calibri" w:cs="Calibri"/>
          <w:sz w:val="20"/>
          <w:szCs w:val="20"/>
        </w:rPr>
        <w:t>, le dossier devra préciser les modalités de communication entre les différents relayeurs.</w:t>
      </w:r>
    </w:p>
    <w:p w14:paraId="78D42731" w14:textId="41AF0906" w:rsidR="00F66E1D" w:rsidRPr="00B91DA5" w:rsidRDefault="00F66E1D" w:rsidP="00F66E1D">
      <w:pPr>
        <w:jc w:val="both"/>
        <w:rPr>
          <w:rFonts w:ascii="Calibri" w:eastAsia="Calibri" w:hAnsi="Calibri" w:cs="Calibri"/>
          <w:sz w:val="20"/>
          <w:szCs w:val="20"/>
        </w:rPr>
      </w:pPr>
      <w:r w:rsidRPr="00B91DA5">
        <w:rPr>
          <w:rFonts w:ascii="Calibri" w:eastAsia="Calibri" w:hAnsi="Calibri" w:cs="Calibri"/>
          <w:sz w:val="20"/>
          <w:szCs w:val="20"/>
        </w:rPr>
        <w:t>Le candidat préciser</w:t>
      </w:r>
      <w:r w:rsidR="00E4166E" w:rsidRPr="00B91DA5">
        <w:rPr>
          <w:rFonts w:ascii="Calibri" w:eastAsia="Calibri" w:hAnsi="Calibri" w:cs="Calibri"/>
          <w:sz w:val="20"/>
          <w:szCs w:val="20"/>
        </w:rPr>
        <w:t xml:space="preserve">a </w:t>
      </w:r>
      <w:r w:rsidRPr="00B91DA5">
        <w:rPr>
          <w:rFonts w:ascii="Calibri" w:eastAsia="Calibri" w:hAnsi="Calibri" w:cs="Calibri"/>
          <w:sz w:val="20"/>
          <w:szCs w:val="20"/>
        </w:rPr>
        <w:t xml:space="preserve">également les critères d’éligibilité ainsi que les critères de </w:t>
      </w:r>
      <w:r w:rsidR="00861DF3" w:rsidRPr="00B91DA5">
        <w:rPr>
          <w:rFonts w:ascii="Calibri" w:eastAsia="Calibri" w:hAnsi="Calibri" w:cs="Calibri"/>
          <w:sz w:val="20"/>
          <w:szCs w:val="20"/>
        </w:rPr>
        <w:t>non-éligibilité</w:t>
      </w:r>
      <w:r w:rsidRPr="00B91DA5">
        <w:rPr>
          <w:rFonts w:ascii="Calibri" w:eastAsia="Calibri" w:hAnsi="Calibri" w:cs="Calibri"/>
          <w:sz w:val="20"/>
          <w:szCs w:val="20"/>
        </w:rPr>
        <w:t xml:space="preserve"> aux suppléances proposées.</w:t>
      </w:r>
    </w:p>
    <w:p w14:paraId="3F32ABB9" w14:textId="1AE2FE96" w:rsidR="009404AC" w:rsidRPr="00B91DA5" w:rsidRDefault="00F66E1D" w:rsidP="009404AC">
      <w:pPr>
        <w:jc w:val="both"/>
        <w:rPr>
          <w:rFonts w:ascii="Calibri" w:eastAsia="Calibri" w:hAnsi="Calibri" w:cs="Calibri"/>
          <w:sz w:val="20"/>
          <w:szCs w:val="20"/>
        </w:rPr>
      </w:pPr>
      <w:r w:rsidRPr="00B91DA5">
        <w:rPr>
          <w:rFonts w:ascii="Calibri" w:eastAsia="Calibri" w:hAnsi="Calibri" w:cs="Calibri"/>
          <w:sz w:val="20"/>
          <w:szCs w:val="20"/>
        </w:rPr>
        <w:t xml:space="preserve">Par ailleurs, devront être quantifiées le nombre </w:t>
      </w:r>
      <w:r w:rsidR="00A310EB" w:rsidRPr="00B91DA5">
        <w:rPr>
          <w:rFonts w:ascii="Calibri" w:eastAsia="Calibri" w:hAnsi="Calibri" w:cs="Calibri"/>
          <w:sz w:val="20"/>
          <w:szCs w:val="20"/>
        </w:rPr>
        <w:t xml:space="preserve">annuel </w:t>
      </w:r>
      <w:r w:rsidRPr="00B91DA5">
        <w:rPr>
          <w:rFonts w:ascii="Calibri" w:eastAsia="Calibri" w:hAnsi="Calibri" w:cs="Calibri"/>
          <w:sz w:val="20"/>
          <w:szCs w:val="20"/>
        </w:rPr>
        <w:t>d’heures de répit envisagées, le nombre d’aidants ciblés au total</w:t>
      </w:r>
      <w:r w:rsidR="00A310EB">
        <w:rPr>
          <w:rFonts w:ascii="Calibri" w:eastAsia="Calibri" w:hAnsi="Calibri" w:cs="Calibri"/>
          <w:sz w:val="20"/>
          <w:szCs w:val="20"/>
        </w:rPr>
        <w:t>,</w:t>
      </w:r>
      <w:r w:rsidRPr="00B91DA5">
        <w:rPr>
          <w:rFonts w:ascii="Calibri" w:eastAsia="Calibri" w:hAnsi="Calibri" w:cs="Calibri"/>
          <w:sz w:val="20"/>
          <w:szCs w:val="20"/>
        </w:rPr>
        <w:t xml:space="preserve"> ainsi que le nombre d’heures de répit possibles par aidant. Les créneaux seront eux aussi spécifiés (en journée, en soirée, la nuit, la semaine, le week-end, sur plusieurs jours).</w:t>
      </w:r>
    </w:p>
    <w:p w14:paraId="65D3D013" w14:textId="450DD860" w:rsidR="00F92A9C" w:rsidRDefault="00F66E1D" w:rsidP="009404AC">
      <w:pPr>
        <w:jc w:val="both"/>
        <w:rPr>
          <w:rFonts w:ascii="Calibri" w:eastAsia="Calibri" w:hAnsi="Calibri" w:cs="Calibri"/>
          <w:sz w:val="20"/>
          <w:szCs w:val="20"/>
        </w:rPr>
      </w:pPr>
      <w:r>
        <w:rPr>
          <w:rFonts w:ascii="Calibri" w:eastAsia="Calibri" w:hAnsi="Calibri" w:cs="Calibri"/>
          <w:sz w:val="20"/>
          <w:szCs w:val="20"/>
        </w:rPr>
        <w:t xml:space="preserve">En effet, </w:t>
      </w:r>
      <w:r w:rsidR="00F92A9C" w:rsidRPr="00F92A9C">
        <w:rPr>
          <w:rFonts w:ascii="Calibri" w:eastAsia="Calibri" w:hAnsi="Calibri" w:cs="Calibri"/>
          <w:sz w:val="20"/>
          <w:szCs w:val="20"/>
        </w:rPr>
        <w:t xml:space="preserve">Il est important que les solutions de répit puissent profiter à un grand nombre de bénéficiaires.   </w:t>
      </w:r>
    </w:p>
    <w:p w14:paraId="273438DF" w14:textId="4C09494E" w:rsidR="009404AC" w:rsidRPr="009404AC" w:rsidRDefault="009404AC" w:rsidP="009404AC">
      <w:pPr>
        <w:jc w:val="both"/>
        <w:rPr>
          <w:rFonts w:ascii="Calibri" w:eastAsia="Calibri" w:hAnsi="Calibri" w:cs="Calibri"/>
          <w:b/>
          <w:bCs/>
          <w:sz w:val="20"/>
          <w:szCs w:val="20"/>
          <w:u w:val="single"/>
        </w:rPr>
      </w:pPr>
      <w:r w:rsidRPr="009404AC">
        <w:rPr>
          <w:rFonts w:ascii="Calibri" w:eastAsia="Calibri" w:hAnsi="Calibri" w:cs="Calibri"/>
          <w:b/>
          <w:bCs/>
          <w:sz w:val="20"/>
          <w:szCs w:val="20"/>
          <w:u w:val="single"/>
        </w:rPr>
        <w:t xml:space="preserve">Personnel </w:t>
      </w:r>
    </w:p>
    <w:p w14:paraId="1400EE9C" w14:textId="114D7638" w:rsidR="009404AC" w:rsidRPr="00B91DA5" w:rsidRDefault="009404AC" w:rsidP="00B91DA5">
      <w:pPr>
        <w:spacing w:line="276" w:lineRule="auto"/>
        <w:jc w:val="both"/>
        <w:rPr>
          <w:rFonts w:ascii="Calibri" w:eastAsia="Calibri" w:hAnsi="Calibri" w:cs="Calibri"/>
          <w:sz w:val="20"/>
          <w:szCs w:val="20"/>
        </w:rPr>
      </w:pPr>
      <w:r w:rsidRPr="00B91DA5">
        <w:rPr>
          <w:rFonts w:ascii="Calibri" w:eastAsia="Calibri" w:hAnsi="Calibri" w:cs="Calibri"/>
          <w:sz w:val="20"/>
          <w:szCs w:val="20"/>
        </w:rPr>
        <w:t>Le candidat produira un tableau des effectifs par type de professionnel et en ETP. Il devra également spécifier les formations suivies ou à suivre pour l’accompagnement de publics spécifiques</w:t>
      </w:r>
      <w:r w:rsidR="00A310EB">
        <w:rPr>
          <w:rFonts w:ascii="Calibri" w:eastAsia="Calibri" w:hAnsi="Calibri" w:cs="Calibri"/>
          <w:sz w:val="20"/>
          <w:szCs w:val="20"/>
        </w:rPr>
        <w:t>,</w:t>
      </w:r>
      <w:r w:rsidRPr="00B91DA5">
        <w:rPr>
          <w:rFonts w:ascii="Calibri" w:eastAsia="Calibri" w:hAnsi="Calibri" w:cs="Calibri"/>
          <w:sz w:val="20"/>
          <w:szCs w:val="20"/>
        </w:rPr>
        <w:t xml:space="preserve"> ainsi que des modalités de recrutement/</w:t>
      </w:r>
      <w:proofErr w:type="spellStart"/>
      <w:r w:rsidRPr="00B91DA5">
        <w:rPr>
          <w:rFonts w:ascii="Calibri" w:eastAsia="Calibri" w:hAnsi="Calibri" w:cs="Calibri"/>
          <w:sz w:val="20"/>
          <w:szCs w:val="20"/>
        </w:rPr>
        <w:t>sourcing</w:t>
      </w:r>
      <w:proofErr w:type="spellEnd"/>
      <w:r w:rsidRPr="00B91DA5">
        <w:rPr>
          <w:rFonts w:ascii="Calibri" w:eastAsia="Calibri" w:hAnsi="Calibri" w:cs="Calibri"/>
          <w:sz w:val="20"/>
          <w:szCs w:val="20"/>
        </w:rPr>
        <w:t xml:space="preserve"> envisagées pour organiser les prestations propos</w:t>
      </w:r>
      <w:r w:rsidR="00E4166E" w:rsidRPr="00B91DA5">
        <w:rPr>
          <w:rFonts w:ascii="Calibri" w:eastAsia="Calibri" w:hAnsi="Calibri" w:cs="Calibri"/>
          <w:sz w:val="20"/>
          <w:szCs w:val="20"/>
        </w:rPr>
        <w:t>ées.</w:t>
      </w:r>
    </w:p>
    <w:p w14:paraId="1BD16CB9" w14:textId="28EB86EB" w:rsidR="009404AC" w:rsidRPr="009404AC" w:rsidRDefault="009404AC" w:rsidP="009404AC">
      <w:pPr>
        <w:jc w:val="both"/>
        <w:rPr>
          <w:rFonts w:ascii="Calibri" w:hAnsi="Calibri" w:cs="Calibri"/>
          <w:b/>
          <w:bCs/>
          <w:sz w:val="20"/>
          <w:szCs w:val="20"/>
          <w:u w:val="single"/>
        </w:rPr>
      </w:pPr>
      <w:r w:rsidRPr="009404AC">
        <w:rPr>
          <w:rFonts w:ascii="Calibri" w:hAnsi="Calibri" w:cs="Calibri"/>
          <w:b/>
          <w:bCs/>
          <w:sz w:val="20"/>
          <w:szCs w:val="20"/>
          <w:u w:val="single"/>
        </w:rPr>
        <w:t>Communication</w:t>
      </w:r>
    </w:p>
    <w:p w14:paraId="02CE8E46" w14:textId="648B1B50" w:rsidR="009404AC" w:rsidRPr="00B91DA5" w:rsidRDefault="009404AC" w:rsidP="009404AC">
      <w:pPr>
        <w:spacing w:line="276" w:lineRule="auto"/>
        <w:jc w:val="both"/>
        <w:rPr>
          <w:rFonts w:ascii="Calibri" w:eastAsia="Calibri" w:hAnsi="Calibri" w:cs="Calibri"/>
          <w:sz w:val="20"/>
          <w:szCs w:val="20"/>
        </w:rPr>
      </w:pPr>
      <w:r w:rsidRPr="00B91DA5">
        <w:rPr>
          <w:rFonts w:ascii="Calibri" w:eastAsia="Calibri" w:hAnsi="Calibri" w:cs="Calibri"/>
          <w:sz w:val="20"/>
          <w:szCs w:val="20"/>
        </w:rPr>
        <w:t>Le candidat devra présenter la stratégie de communication qu’il envisage de mettre en place pour communiquer sur l’existence de cette offre</w:t>
      </w:r>
      <w:r w:rsidR="00A310EB">
        <w:rPr>
          <w:rFonts w:ascii="Calibri" w:eastAsia="Calibri" w:hAnsi="Calibri" w:cs="Calibri"/>
          <w:sz w:val="20"/>
          <w:szCs w:val="20"/>
        </w:rPr>
        <w:t>,</w:t>
      </w:r>
      <w:r w:rsidRPr="00B91DA5">
        <w:rPr>
          <w:rFonts w:ascii="Calibri" w:eastAsia="Calibri" w:hAnsi="Calibri" w:cs="Calibri"/>
          <w:sz w:val="20"/>
          <w:szCs w:val="20"/>
        </w:rPr>
        <w:t xml:space="preserve"> aussi bien auprès des potentiels bénéficiaires</w:t>
      </w:r>
      <w:r w:rsidR="00A310EB">
        <w:rPr>
          <w:rFonts w:ascii="Calibri" w:eastAsia="Calibri" w:hAnsi="Calibri" w:cs="Calibri"/>
          <w:sz w:val="20"/>
          <w:szCs w:val="20"/>
        </w:rPr>
        <w:t>,</w:t>
      </w:r>
      <w:r w:rsidRPr="00B91DA5">
        <w:rPr>
          <w:rFonts w:ascii="Calibri" w:eastAsia="Calibri" w:hAnsi="Calibri" w:cs="Calibri"/>
          <w:sz w:val="20"/>
          <w:szCs w:val="20"/>
        </w:rPr>
        <w:t xml:space="preserve"> que des professionnels et la rendre lisible. </w:t>
      </w:r>
    </w:p>
    <w:p w14:paraId="603B7E96" w14:textId="31228280" w:rsidR="00AE58C3" w:rsidRPr="00F92A9C" w:rsidRDefault="00AE58C3" w:rsidP="00F92A9C">
      <w:pPr>
        <w:spacing w:after="0" w:line="240" w:lineRule="auto"/>
        <w:jc w:val="both"/>
        <w:rPr>
          <w:rFonts w:ascii="Calibri" w:eastAsia="Calibri" w:hAnsi="Calibri" w:cs="Calibri"/>
          <w:sz w:val="20"/>
          <w:szCs w:val="20"/>
        </w:rPr>
      </w:pPr>
      <w:r>
        <w:rPr>
          <w:rFonts w:ascii="Calibri" w:eastAsia="Calibri" w:hAnsi="Calibri" w:cs="Calibri"/>
          <w:sz w:val="20"/>
          <w:szCs w:val="20"/>
        </w:rPr>
        <w:t xml:space="preserve">Le projet devra mis en </w:t>
      </w:r>
      <w:r w:rsidR="001E5AA9">
        <w:rPr>
          <w:rFonts w:ascii="Calibri" w:eastAsia="Calibri" w:hAnsi="Calibri" w:cs="Calibri"/>
          <w:sz w:val="20"/>
          <w:szCs w:val="20"/>
        </w:rPr>
        <w:t>œuvre</w:t>
      </w:r>
      <w:r>
        <w:rPr>
          <w:rFonts w:ascii="Calibri" w:eastAsia="Calibri" w:hAnsi="Calibri" w:cs="Calibri"/>
          <w:sz w:val="20"/>
          <w:szCs w:val="20"/>
        </w:rPr>
        <w:t xml:space="preserve"> avant fin 2025</w:t>
      </w:r>
    </w:p>
    <w:p w14:paraId="52756B47" w14:textId="77777777" w:rsidR="00F92A9C" w:rsidRDefault="00F92A9C" w:rsidP="00AF25EC">
      <w:pPr>
        <w:spacing w:after="0" w:line="240" w:lineRule="auto"/>
        <w:jc w:val="both"/>
        <w:rPr>
          <w:rFonts w:ascii="Calibri" w:eastAsia="Calibri" w:hAnsi="Calibri" w:cs="Calibri"/>
        </w:rPr>
      </w:pPr>
    </w:p>
    <w:p w14:paraId="71EE4C0D" w14:textId="78305542" w:rsidR="00731E1A" w:rsidRDefault="001E5AA9">
      <w:pPr>
        <w:tabs>
          <w:tab w:val="left" w:pos="2302"/>
        </w:tabs>
        <w:jc w:val="both"/>
        <w:rPr>
          <w:rFonts w:ascii="Calibri" w:hAnsi="Calibri" w:cs="Calibri"/>
          <w:b/>
          <w:bCs/>
          <w:u w:val="single"/>
        </w:rPr>
      </w:pPr>
      <w:r>
        <w:rPr>
          <w:rFonts w:ascii="Calibri" w:eastAsia="Calibri" w:hAnsi="Calibri" w:cs="Calibri"/>
          <w:b/>
        </w:rPr>
        <w:t>6</w:t>
      </w:r>
      <w:r w:rsidR="00B62E8E">
        <w:rPr>
          <w:rFonts w:ascii="Calibri" w:eastAsia="Calibri" w:hAnsi="Calibri" w:cs="Calibri"/>
          <w:b/>
        </w:rPr>
        <w:t xml:space="preserve">/ </w:t>
      </w:r>
      <w:r w:rsidR="00B62E8E">
        <w:rPr>
          <w:rFonts w:ascii="Calibri" w:eastAsia="Calibri" w:hAnsi="Calibri" w:cs="Calibri"/>
          <w:b/>
          <w:bCs/>
          <w:u w:val="single"/>
        </w:rPr>
        <w:t>Dossiers de candidature</w:t>
      </w:r>
    </w:p>
    <w:p w14:paraId="5DE88F86" w14:textId="77777777" w:rsidR="00731E1A" w:rsidRDefault="00B62E8E" w:rsidP="00A30B2E">
      <w:pPr>
        <w:numPr>
          <w:ilvl w:val="2"/>
          <w:numId w:val="15"/>
        </w:numPr>
        <w:pBdr>
          <w:top w:val="none" w:sz="4" w:space="0" w:color="000000"/>
          <w:left w:val="none" w:sz="4" w:space="0" w:color="000000"/>
          <w:bottom w:val="none" w:sz="4" w:space="0" w:color="000000"/>
          <w:right w:val="none" w:sz="4" w:space="0" w:color="000000"/>
        </w:pBdr>
        <w:tabs>
          <w:tab w:val="left" w:pos="786"/>
        </w:tabs>
        <w:spacing w:after="200"/>
        <w:jc w:val="both"/>
        <w:rPr>
          <w:sz w:val="20"/>
          <w:szCs w:val="20"/>
          <w:highlight w:val="white"/>
        </w:rPr>
      </w:pPr>
      <w:r>
        <w:rPr>
          <w:rFonts w:ascii="Calibri" w:eastAsia="Calibri" w:hAnsi="Calibri" w:cs="Calibri"/>
          <w:b/>
          <w:color w:val="000000"/>
          <w:sz w:val="20"/>
          <w:szCs w:val="20"/>
        </w:rPr>
        <w:t xml:space="preserve">Date limite de dépôt des candidatures : </w:t>
      </w:r>
      <w:r>
        <w:rPr>
          <w:rFonts w:ascii="Calibri" w:eastAsia="Calibri" w:hAnsi="Calibri" w:cs="Calibri"/>
          <w:b/>
          <w:color w:val="000000"/>
          <w:sz w:val="20"/>
          <w:szCs w:val="20"/>
          <w:highlight w:val="white"/>
          <w:u w:val="single"/>
        </w:rPr>
        <w:t xml:space="preserve">18 avril 2025 </w:t>
      </w:r>
    </w:p>
    <w:p w14:paraId="14A0CF60" w14:textId="77777777" w:rsidR="0077727B" w:rsidRDefault="0077727B" w:rsidP="0077727B">
      <w:pPr>
        <w:jc w:val="both"/>
        <w:rPr>
          <w:rFonts w:ascii="Calibri" w:hAnsi="Calibri" w:cs="Calibri"/>
          <w:b/>
          <w:bCs/>
          <w:color w:val="0070C0"/>
          <w:sz w:val="20"/>
          <w:szCs w:val="20"/>
        </w:rPr>
      </w:pPr>
      <w:r>
        <w:rPr>
          <w:rFonts w:ascii="Calibri" w:eastAsia="Calibri" w:hAnsi="Calibri" w:cs="Calibri"/>
          <w:b/>
          <w:bCs/>
          <w:color w:val="0070C0"/>
          <w:sz w:val="20"/>
          <w:szCs w:val="20"/>
          <w:lang w:eastAsia="fr-FR"/>
        </w:rPr>
        <w:t>Pour la CAF de la Gironde </w:t>
      </w:r>
    </w:p>
    <w:p w14:paraId="784056D6" w14:textId="77777777" w:rsidR="0077727B" w:rsidRDefault="0077727B" w:rsidP="0077727B">
      <w:pPr>
        <w:pBdr>
          <w:top w:val="none" w:sz="4" w:space="0" w:color="000000"/>
          <w:left w:val="none" w:sz="4" w:space="0" w:color="000000"/>
          <w:bottom w:val="none" w:sz="4" w:space="0" w:color="000000"/>
          <w:right w:val="none" w:sz="4" w:space="0" w:color="000000"/>
        </w:pBdr>
        <w:spacing w:after="0" w:line="286" w:lineRule="atLeast"/>
        <w:jc w:val="both"/>
        <w:rPr>
          <w:sz w:val="20"/>
          <w:szCs w:val="20"/>
          <w:highlight w:val="white"/>
        </w:rPr>
      </w:pPr>
      <w:r>
        <w:rPr>
          <w:rFonts w:ascii="Calibri" w:eastAsia="Calibri" w:hAnsi="Calibri" w:cs="Calibri"/>
          <w:color w:val="000000"/>
          <w:sz w:val="20"/>
          <w:szCs w:val="20"/>
          <w:highlight w:val="white"/>
        </w:rPr>
        <w:t xml:space="preserve">Le dossier de candidature devra être retourné à l’adresse </w:t>
      </w:r>
      <w:proofErr w:type="gramStart"/>
      <w:r>
        <w:rPr>
          <w:rFonts w:ascii="Calibri" w:eastAsia="Calibri" w:hAnsi="Calibri" w:cs="Calibri"/>
          <w:color w:val="000000"/>
          <w:sz w:val="20"/>
          <w:szCs w:val="20"/>
          <w:highlight w:val="white"/>
        </w:rPr>
        <w:t>mail</w:t>
      </w:r>
      <w:proofErr w:type="gramEnd"/>
      <w:r>
        <w:rPr>
          <w:rFonts w:ascii="Calibri" w:eastAsia="Calibri" w:hAnsi="Calibri" w:cs="Calibri"/>
          <w:color w:val="000000"/>
          <w:sz w:val="20"/>
          <w:szCs w:val="20"/>
          <w:highlight w:val="white"/>
        </w:rPr>
        <w:t xml:space="preserve"> suivante : repit@caf33.caf.fr</w:t>
      </w:r>
    </w:p>
    <w:p w14:paraId="57503C16" w14:textId="35C0B1BE" w:rsidR="0077727B" w:rsidRDefault="0077727B" w:rsidP="0077727B">
      <w:pPr>
        <w:pStyle w:val="Standard"/>
        <w:rPr>
          <w:rFonts w:ascii="Calibri" w:eastAsiaTheme="minorHAnsi" w:hAnsi="Calibri" w:cs="Calibri"/>
          <w:color w:val="000000"/>
          <w:sz w:val="20"/>
          <w:lang w:eastAsia="fr-FR"/>
          <w14:ligatures w14:val="standardContextual"/>
        </w:rPr>
      </w:pPr>
      <w:r>
        <w:rPr>
          <w:rFonts w:ascii="Calibri" w:eastAsiaTheme="minorHAnsi" w:hAnsi="Calibri" w:cs="Calibri"/>
          <w:color w:val="000000"/>
          <w:sz w:val="20"/>
          <w:lang w:eastAsia="fr-FR"/>
          <w14:ligatures w14:val="standardContextual"/>
        </w:rPr>
        <w:t>La demande devra obligatoirement être accompagnée </w:t>
      </w:r>
      <w:r w:rsidR="00A310EB">
        <w:rPr>
          <w:rFonts w:ascii="Calibri" w:eastAsiaTheme="minorHAnsi" w:hAnsi="Calibri" w:cs="Calibri"/>
          <w:color w:val="000000"/>
          <w:sz w:val="20"/>
          <w:lang w:eastAsia="fr-FR"/>
          <w14:ligatures w14:val="standardContextual"/>
        </w:rPr>
        <w:t xml:space="preserve">de : </w:t>
      </w:r>
    </w:p>
    <w:p w14:paraId="3C1E0B02" w14:textId="5CA9FC5A" w:rsidR="0077727B" w:rsidRDefault="00A310EB" w:rsidP="0077727B">
      <w:pPr>
        <w:pStyle w:val="Standard"/>
        <w:numPr>
          <w:ilvl w:val="0"/>
          <w:numId w:val="14"/>
        </w:numPr>
        <w:jc w:val="both"/>
        <w:rPr>
          <w:rFonts w:ascii="Calibri" w:eastAsiaTheme="minorHAnsi" w:hAnsi="Calibri" w:cs="Calibri"/>
          <w:color w:val="000000"/>
          <w:sz w:val="20"/>
          <w:lang w:eastAsia="fr-FR"/>
          <w14:ligatures w14:val="standardContextual"/>
        </w:rPr>
      </w:pPr>
      <w:proofErr w:type="gramStart"/>
      <w:r>
        <w:rPr>
          <w:rFonts w:ascii="Calibri" w:eastAsiaTheme="minorHAnsi" w:hAnsi="Calibri" w:cs="Calibri"/>
          <w:color w:val="000000"/>
          <w:sz w:val="20"/>
          <w:lang w:eastAsia="fr-FR"/>
          <w14:ligatures w14:val="standardContextual"/>
        </w:rPr>
        <w:t>u</w:t>
      </w:r>
      <w:r w:rsidR="0077727B">
        <w:rPr>
          <w:rFonts w:ascii="Calibri" w:eastAsiaTheme="minorHAnsi" w:hAnsi="Calibri" w:cs="Calibri"/>
          <w:color w:val="000000"/>
          <w:sz w:val="20"/>
          <w:lang w:eastAsia="fr-FR"/>
          <w14:ligatures w14:val="standardContextual"/>
        </w:rPr>
        <w:t>n</w:t>
      </w:r>
      <w:proofErr w:type="gramEnd"/>
      <w:r w:rsidR="0077727B">
        <w:rPr>
          <w:rFonts w:ascii="Calibri" w:eastAsiaTheme="minorHAnsi" w:hAnsi="Calibri" w:cs="Calibri"/>
          <w:color w:val="000000"/>
          <w:sz w:val="20"/>
          <w:lang w:eastAsia="fr-FR"/>
          <w14:ligatures w14:val="standardContextual"/>
        </w:rPr>
        <w:t xml:space="preserve"> budget détaillé au regard du nombre d’heures de répit envisagées en année pleine et en indiquant de manière précise ses charges en personnel par type de professionnel </w:t>
      </w:r>
    </w:p>
    <w:p w14:paraId="67991E98" w14:textId="1E38FF15" w:rsidR="0077727B" w:rsidRDefault="0077727B" w:rsidP="0077727B">
      <w:pPr>
        <w:pStyle w:val="Standard"/>
        <w:numPr>
          <w:ilvl w:val="0"/>
          <w:numId w:val="14"/>
        </w:numPr>
        <w:rPr>
          <w:rFonts w:ascii="Calibri" w:eastAsiaTheme="minorHAnsi" w:hAnsi="Calibri" w:cs="Calibri"/>
          <w:color w:val="000000"/>
          <w:sz w:val="20"/>
          <w:lang w:eastAsia="fr-FR"/>
          <w14:ligatures w14:val="standardContextual"/>
        </w:rPr>
      </w:pPr>
      <w:proofErr w:type="gramStart"/>
      <w:r>
        <w:rPr>
          <w:rFonts w:ascii="Calibri" w:eastAsiaTheme="minorHAnsi" w:hAnsi="Calibri" w:cs="Calibri"/>
          <w:color w:val="000000"/>
          <w:sz w:val="20"/>
          <w:lang w:eastAsia="fr-FR"/>
          <w14:ligatures w14:val="standardContextual"/>
        </w:rPr>
        <w:t>la</w:t>
      </w:r>
      <w:proofErr w:type="gramEnd"/>
      <w:r>
        <w:rPr>
          <w:rFonts w:ascii="Calibri" w:eastAsiaTheme="minorHAnsi" w:hAnsi="Calibri" w:cs="Calibri"/>
          <w:color w:val="000000"/>
          <w:sz w:val="20"/>
          <w:lang w:eastAsia="fr-FR"/>
          <w14:ligatures w14:val="standardContextual"/>
        </w:rPr>
        <w:t xml:space="preserve"> charte de laïcité de la branche famille, signée</w:t>
      </w:r>
    </w:p>
    <w:p w14:paraId="7837A95F" w14:textId="59D54BF0" w:rsidR="0077727B" w:rsidRDefault="0077727B" w:rsidP="0077727B">
      <w:pPr>
        <w:pStyle w:val="Standard"/>
        <w:numPr>
          <w:ilvl w:val="0"/>
          <w:numId w:val="14"/>
        </w:numPr>
        <w:rPr>
          <w:rFonts w:ascii="Calibri" w:eastAsiaTheme="minorHAnsi" w:hAnsi="Calibri" w:cs="Calibri"/>
          <w:color w:val="000000"/>
          <w:sz w:val="20"/>
          <w:lang w:eastAsia="fr-FR"/>
          <w14:ligatures w14:val="standardContextual"/>
        </w:rPr>
      </w:pPr>
      <w:proofErr w:type="gramStart"/>
      <w:r>
        <w:rPr>
          <w:rFonts w:ascii="Calibri" w:eastAsiaTheme="minorHAnsi" w:hAnsi="Calibri" w:cs="Calibri"/>
          <w:color w:val="000000"/>
          <w:sz w:val="20"/>
          <w:lang w:eastAsia="fr-FR"/>
          <w14:ligatures w14:val="standardContextual"/>
        </w:rPr>
        <w:t>un</w:t>
      </w:r>
      <w:proofErr w:type="gramEnd"/>
      <w:r>
        <w:rPr>
          <w:rFonts w:ascii="Calibri" w:eastAsiaTheme="minorHAnsi" w:hAnsi="Calibri" w:cs="Calibri"/>
          <w:color w:val="000000"/>
          <w:sz w:val="20"/>
          <w:lang w:eastAsia="fr-FR"/>
          <w14:ligatures w14:val="standardContextual"/>
        </w:rPr>
        <w:t xml:space="preserve"> tableau des effectifs par type de professionnel et en ETP</w:t>
      </w:r>
    </w:p>
    <w:p w14:paraId="0A69A0E5" w14:textId="7B9681BA" w:rsidR="0077727B" w:rsidRDefault="0077727B" w:rsidP="0077727B">
      <w:pPr>
        <w:pStyle w:val="Standard"/>
        <w:numPr>
          <w:ilvl w:val="0"/>
          <w:numId w:val="14"/>
        </w:numPr>
        <w:rPr>
          <w:rFonts w:ascii="Calibri" w:eastAsiaTheme="minorHAnsi" w:hAnsi="Calibri" w:cs="Calibri"/>
          <w:color w:val="000000"/>
          <w:sz w:val="20"/>
          <w:lang w:eastAsia="fr-FR"/>
          <w14:ligatures w14:val="standardContextual"/>
        </w:rPr>
      </w:pPr>
      <w:proofErr w:type="gramStart"/>
      <w:r>
        <w:rPr>
          <w:rFonts w:ascii="Calibri" w:eastAsiaTheme="minorHAnsi" w:hAnsi="Calibri" w:cs="Calibri"/>
          <w:color w:val="000000"/>
          <w:sz w:val="20"/>
          <w:lang w:eastAsia="fr-FR"/>
          <w14:ligatures w14:val="standardContextual"/>
        </w:rPr>
        <w:t>la</w:t>
      </w:r>
      <w:proofErr w:type="gramEnd"/>
      <w:r>
        <w:rPr>
          <w:rFonts w:ascii="Calibri" w:eastAsiaTheme="minorHAnsi" w:hAnsi="Calibri" w:cs="Calibri"/>
          <w:color w:val="000000"/>
          <w:sz w:val="20"/>
          <w:lang w:eastAsia="fr-FR"/>
          <w14:ligatures w14:val="standardContextual"/>
        </w:rPr>
        <w:t xml:space="preserve"> stratégie de communication envisagée pour communiquer sur l’existence de l’offre proposée</w:t>
      </w:r>
    </w:p>
    <w:p w14:paraId="7CAB13C2" w14:textId="77777777" w:rsidR="0077727B" w:rsidRDefault="0077727B" w:rsidP="0077727B">
      <w:pPr>
        <w:pStyle w:val="Standard"/>
        <w:ind w:left="709"/>
        <w:rPr>
          <w:rFonts w:ascii="Calibri" w:eastAsiaTheme="minorHAnsi" w:hAnsi="Calibri" w:cs="Calibri"/>
          <w:color w:val="000000"/>
          <w:sz w:val="20"/>
          <w:lang w:eastAsia="fr-FR"/>
          <w14:ligatures w14:val="standardContextual"/>
        </w:rPr>
      </w:pPr>
    </w:p>
    <w:p w14:paraId="3DD6EACF" w14:textId="6E9FD405" w:rsidR="00731E1A" w:rsidRDefault="00B62E8E">
      <w:pPr>
        <w:spacing w:after="0"/>
        <w:jc w:val="both"/>
        <w:rPr>
          <w:rFonts w:ascii="Calibri" w:eastAsia="Calibri" w:hAnsi="Calibri" w:cs="Calibri"/>
          <w:b/>
          <w:bCs/>
          <w:color w:val="0070C0"/>
          <w:sz w:val="20"/>
          <w:szCs w:val="20"/>
          <w:lang w:eastAsia="fr-FR"/>
        </w:rPr>
      </w:pPr>
      <w:r>
        <w:rPr>
          <w:rFonts w:ascii="Calibri" w:eastAsia="Calibri" w:hAnsi="Calibri" w:cs="Calibri"/>
          <w:b/>
          <w:bCs/>
          <w:color w:val="0070C0"/>
          <w:sz w:val="20"/>
          <w:szCs w:val="20"/>
          <w:lang w:eastAsia="fr-FR"/>
        </w:rPr>
        <w:t>Pour l’ARS Nouvelle-</w:t>
      </w:r>
      <w:r w:rsidR="00A310EB">
        <w:rPr>
          <w:rFonts w:ascii="Calibri" w:eastAsia="Calibri" w:hAnsi="Calibri" w:cs="Calibri"/>
          <w:b/>
          <w:bCs/>
          <w:color w:val="0070C0"/>
          <w:sz w:val="20"/>
          <w:szCs w:val="20"/>
          <w:lang w:eastAsia="fr-FR"/>
        </w:rPr>
        <w:t>A</w:t>
      </w:r>
      <w:r>
        <w:rPr>
          <w:rFonts w:ascii="Calibri" w:eastAsia="Calibri" w:hAnsi="Calibri" w:cs="Calibri"/>
          <w:b/>
          <w:bCs/>
          <w:color w:val="0070C0"/>
          <w:sz w:val="20"/>
          <w:szCs w:val="20"/>
          <w:lang w:eastAsia="fr-FR"/>
        </w:rPr>
        <w:t>quitaine, délégation départementale de la Gironde </w:t>
      </w:r>
    </w:p>
    <w:p w14:paraId="78FAECF3" w14:textId="77777777" w:rsidR="00731E1A" w:rsidRDefault="00731E1A">
      <w:pPr>
        <w:pBdr>
          <w:top w:val="none" w:sz="4" w:space="0" w:color="000000"/>
          <w:left w:val="none" w:sz="4" w:space="0" w:color="000000"/>
          <w:bottom w:val="none" w:sz="4" w:space="0" w:color="000000"/>
          <w:right w:val="none" w:sz="4" w:space="0" w:color="000000"/>
        </w:pBdr>
        <w:spacing w:after="0" w:line="257" w:lineRule="auto"/>
        <w:jc w:val="both"/>
        <w:rPr>
          <w:sz w:val="20"/>
          <w:szCs w:val="20"/>
        </w:rPr>
      </w:pPr>
    </w:p>
    <w:p w14:paraId="4D6119BE" w14:textId="77777777" w:rsidR="00731E1A" w:rsidRDefault="00B62E8E">
      <w:pPr>
        <w:pBdr>
          <w:top w:val="none" w:sz="4" w:space="0" w:color="000000"/>
          <w:left w:val="none" w:sz="4" w:space="0" w:color="000000"/>
          <w:bottom w:val="none" w:sz="4" w:space="0" w:color="000000"/>
          <w:right w:val="none" w:sz="4" w:space="0" w:color="000000"/>
        </w:pBdr>
        <w:spacing w:after="0" w:line="257" w:lineRule="auto"/>
        <w:jc w:val="both"/>
        <w:rPr>
          <w:rFonts w:ascii="Calibri" w:eastAsia="Calibri" w:hAnsi="Calibri" w:cs="Calibri"/>
          <w:b/>
          <w:bCs/>
          <w:color w:val="000000"/>
          <w:sz w:val="20"/>
          <w:szCs w:val="20"/>
        </w:rPr>
      </w:pPr>
      <w:r>
        <w:rPr>
          <w:rFonts w:ascii="Calibri" w:eastAsia="Calibri" w:hAnsi="Calibri" w:cs="Calibri"/>
          <w:b/>
          <w:color w:val="000000"/>
          <w:sz w:val="20"/>
          <w:szCs w:val="20"/>
        </w:rPr>
        <w:t>Le dossier de candidature sera renseigné en ligne sur la plate-forme démarches simplifiées en utilisant comme identifiant le numéro SIREN.</w:t>
      </w:r>
    </w:p>
    <w:p w14:paraId="2125646B" w14:textId="77777777" w:rsidR="00731E1A" w:rsidRPr="0077727B" w:rsidRDefault="00B62E8E">
      <w:pPr>
        <w:pBdr>
          <w:top w:val="none" w:sz="4" w:space="0" w:color="000000"/>
          <w:left w:val="none" w:sz="4" w:space="0" w:color="000000"/>
          <w:bottom w:val="none" w:sz="4" w:space="0" w:color="000000"/>
          <w:right w:val="none" w:sz="4" w:space="0" w:color="000000"/>
        </w:pBdr>
        <w:spacing w:before="120" w:after="41" w:line="247" w:lineRule="auto"/>
        <w:ind w:right="28"/>
        <w:jc w:val="both"/>
        <w:rPr>
          <w:sz w:val="20"/>
          <w:szCs w:val="20"/>
        </w:rPr>
      </w:pPr>
      <w:r w:rsidRPr="0077727B">
        <w:rPr>
          <w:rFonts w:ascii="Calibri" w:eastAsia="Calibri" w:hAnsi="Calibri" w:cs="Calibri"/>
          <w:color w:val="000000"/>
          <w:sz w:val="20"/>
          <w:szCs w:val="20"/>
        </w:rPr>
        <w:t xml:space="preserve">Les projets déposés resteront modifiables jusqu’à la clôture. </w:t>
      </w:r>
    </w:p>
    <w:p w14:paraId="328A20E8" w14:textId="1D15B9C5" w:rsidR="00731E1A" w:rsidRPr="0077727B" w:rsidRDefault="00B62E8E">
      <w:pPr>
        <w:pBdr>
          <w:top w:val="none" w:sz="4" w:space="0" w:color="000000"/>
          <w:left w:val="none" w:sz="4" w:space="0" w:color="000000"/>
          <w:bottom w:val="none" w:sz="4" w:space="0" w:color="000000"/>
          <w:right w:val="none" w:sz="4" w:space="0" w:color="000000"/>
        </w:pBdr>
        <w:spacing w:after="0" w:line="286" w:lineRule="atLeast"/>
        <w:jc w:val="both"/>
        <w:rPr>
          <w:rFonts w:ascii="Calibri" w:eastAsia="Calibri" w:hAnsi="Calibri" w:cs="Calibri"/>
          <w:color w:val="000000"/>
          <w:sz w:val="20"/>
          <w:szCs w:val="20"/>
        </w:rPr>
      </w:pPr>
      <w:r w:rsidRPr="0077727B">
        <w:rPr>
          <w:rFonts w:ascii="Calibri" w:eastAsia="Calibri" w:hAnsi="Calibri" w:cs="Calibri"/>
          <w:color w:val="000000"/>
          <w:sz w:val="20"/>
          <w:szCs w:val="20"/>
        </w:rPr>
        <w:t xml:space="preserve">Les échanges auront lieu par la messagerie de la plate-forme « démarches simplifiées » une fois le ou </w:t>
      </w:r>
      <w:r w:rsidR="006B6E81" w:rsidRPr="0077727B">
        <w:rPr>
          <w:rFonts w:ascii="Calibri" w:eastAsia="Calibri" w:hAnsi="Calibri" w:cs="Calibri"/>
          <w:color w:val="000000"/>
          <w:sz w:val="20"/>
          <w:szCs w:val="20"/>
        </w:rPr>
        <w:t>les projets</w:t>
      </w:r>
      <w:r w:rsidRPr="0077727B">
        <w:rPr>
          <w:rFonts w:ascii="Calibri" w:eastAsia="Calibri" w:hAnsi="Calibri" w:cs="Calibri"/>
          <w:color w:val="000000"/>
          <w:sz w:val="20"/>
          <w:szCs w:val="20"/>
        </w:rPr>
        <w:t xml:space="preserve"> déposés. </w:t>
      </w:r>
    </w:p>
    <w:p w14:paraId="2DE1524D" w14:textId="77777777" w:rsidR="00731E1A" w:rsidRDefault="00731E1A">
      <w:pPr>
        <w:pStyle w:val="Standard"/>
        <w:jc w:val="both"/>
        <w:rPr>
          <w:rFonts w:ascii="Calibri" w:eastAsiaTheme="minorHAnsi" w:hAnsi="Calibri" w:cs="Calibri"/>
          <w:color w:val="000000"/>
          <w:sz w:val="20"/>
          <w:highlight w:val="white"/>
          <w14:ligatures w14:val="standardContextual"/>
        </w:rPr>
      </w:pPr>
    </w:p>
    <w:p w14:paraId="079B778B" w14:textId="77777777" w:rsidR="00731E1A" w:rsidRDefault="00731E1A">
      <w:pPr>
        <w:pStyle w:val="Standard"/>
        <w:jc w:val="both"/>
        <w:rPr>
          <w:rFonts w:ascii="Calibri" w:eastAsiaTheme="minorHAnsi" w:hAnsi="Calibri" w:cs="Calibri"/>
          <w:color w:val="000000"/>
          <w:sz w:val="20"/>
          <w:highlight w:val="white"/>
          <w14:ligatures w14:val="standardContextual"/>
        </w:rPr>
      </w:pPr>
    </w:p>
    <w:p w14:paraId="7FFDAB4E" w14:textId="77777777" w:rsidR="0077727B" w:rsidRDefault="0077727B">
      <w:pPr>
        <w:pStyle w:val="Standard"/>
        <w:jc w:val="both"/>
        <w:rPr>
          <w:rFonts w:ascii="Calibri" w:eastAsiaTheme="minorHAnsi" w:hAnsi="Calibri" w:cs="Calibri"/>
          <w:color w:val="000000"/>
          <w:sz w:val="20"/>
          <w:highlight w:val="white"/>
          <w14:ligatures w14:val="standardContextual"/>
        </w:rPr>
      </w:pPr>
    </w:p>
    <w:p w14:paraId="0F4F5535" w14:textId="1218B51F" w:rsidR="00731E1A" w:rsidRDefault="0077727B">
      <w:pPr>
        <w:tabs>
          <w:tab w:val="left" w:pos="2302"/>
        </w:tabs>
        <w:jc w:val="both"/>
        <w:rPr>
          <w:rFonts w:ascii="Calibri" w:hAnsi="Calibri" w:cs="Calibri"/>
          <w:b/>
          <w:bCs/>
          <w:u w:val="single"/>
        </w:rPr>
      </w:pPr>
      <w:r>
        <w:rPr>
          <w:rFonts w:ascii="Calibri" w:eastAsia="Calibri" w:hAnsi="Calibri" w:cs="Calibri"/>
          <w:b/>
          <w:bCs/>
          <w:u w:val="single"/>
        </w:rPr>
        <w:t>7</w:t>
      </w:r>
      <w:r w:rsidR="00B62E8E">
        <w:rPr>
          <w:rFonts w:ascii="Calibri" w:eastAsia="Calibri" w:hAnsi="Calibri" w:cs="Calibri"/>
          <w:b/>
          <w:bCs/>
          <w:u w:val="single"/>
        </w:rPr>
        <w:t>/ Évaluation du ou des projets</w:t>
      </w:r>
    </w:p>
    <w:p w14:paraId="71849011" w14:textId="77777777" w:rsidR="00731E1A" w:rsidRDefault="00B62E8E">
      <w:pPr>
        <w:jc w:val="both"/>
        <w:rPr>
          <w:rFonts w:ascii="Calibri" w:eastAsia="Calibri" w:hAnsi="Calibri" w:cs="Calibri"/>
          <w:sz w:val="20"/>
          <w:szCs w:val="20"/>
        </w:rPr>
      </w:pPr>
      <w:r>
        <w:rPr>
          <w:rFonts w:ascii="Calibri" w:eastAsia="Calibri" w:hAnsi="Calibri" w:cs="Calibri"/>
          <w:sz w:val="20"/>
          <w:szCs w:val="20"/>
        </w:rPr>
        <w:t>Le porteur du projet devra préciser :</w:t>
      </w:r>
    </w:p>
    <w:p w14:paraId="0597D6C3" w14:textId="46EE8C24" w:rsidR="00731E1A" w:rsidRPr="00B91DA5" w:rsidRDefault="00DB6400" w:rsidP="00A30B2E">
      <w:pPr>
        <w:pStyle w:val="Paragraphedeliste"/>
        <w:numPr>
          <w:ilvl w:val="0"/>
          <w:numId w:val="17"/>
        </w:numPr>
        <w:jc w:val="both"/>
        <w:rPr>
          <w:rFonts w:ascii="Calibri" w:eastAsia="Calibri" w:hAnsi="Calibri" w:cs="Calibri"/>
          <w:color w:val="000000"/>
          <w:sz w:val="20"/>
          <w:szCs w:val="20"/>
        </w:rPr>
      </w:pPr>
      <w:proofErr w:type="gramStart"/>
      <w:r>
        <w:rPr>
          <w:rFonts w:ascii="Calibri" w:eastAsia="Calibri" w:hAnsi="Calibri" w:cs="Calibri"/>
          <w:sz w:val="20"/>
          <w:szCs w:val="20"/>
        </w:rPr>
        <w:t>les</w:t>
      </w:r>
      <w:proofErr w:type="gramEnd"/>
      <w:r w:rsidR="00B62E8E">
        <w:rPr>
          <w:rFonts w:ascii="Calibri" w:eastAsia="Calibri" w:hAnsi="Calibri" w:cs="Calibri"/>
          <w:sz w:val="20"/>
          <w:szCs w:val="20"/>
        </w:rPr>
        <w:t xml:space="preserve"> modalités d’évaluation quantitatives et qualitatives des actions </w:t>
      </w:r>
      <w:r>
        <w:rPr>
          <w:rFonts w:ascii="Calibri" w:eastAsia="Calibri" w:hAnsi="Calibri" w:cs="Calibri"/>
          <w:sz w:val="20"/>
          <w:szCs w:val="20"/>
        </w:rPr>
        <w:t>envisagées (</w:t>
      </w:r>
      <w:r w:rsidR="00B62E8E">
        <w:rPr>
          <w:rFonts w:ascii="Calibri" w:eastAsia="Calibri" w:hAnsi="Calibri" w:cs="Calibri"/>
          <w:sz w:val="20"/>
          <w:szCs w:val="20"/>
        </w:rPr>
        <w:t xml:space="preserve">questionnaire de satisfaction auprès de l’aidant, du relayeur ...) afin d’en mesurer l’efficacité et l’impact (positifs ou </w:t>
      </w:r>
      <w:proofErr w:type="spellStart"/>
      <w:r w:rsidR="00A310EB">
        <w:rPr>
          <w:rFonts w:ascii="Calibri" w:eastAsia="Calibri" w:hAnsi="Calibri" w:cs="Calibri"/>
          <w:color w:val="000000"/>
          <w:sz w:val="20"/>
          <w:szCs w:val="20"/>
        </w:rPr>
        <w:lastRenderedPageBreak/>
        <w:t>néfgatifs</w:t>
      </w:r>
      <w:proofErr w:type="spellEnd"/>
      <w:r w:rsidR="00B62E8E" w:rsidRPr="00B91DA5">
        <w:rPr>
          <w:rFonts w:ascii="Calibri" w:eastAsia="Calibri" w:hAnsi="Calibri" w:cs="Calibri"/>
          <w:color w:val="000000"/>
          <w:sz w:val="20"/>
          <w:szCs w:val="20"/>
        </w:rPr>
        <w:t>) auprès des familles bénéficiaires.</w:t>
      </w:r>
      <w:r w:rsidR="00B04383" w:rsidRPr="00B91DA5">
        <w:rPr>
          <w:rFonts w:ascii="Calibri" w:eastAsia="Calibri" w:hAnsi="Calibri" w:cs="Calibri"/>
          <w:color w:val="000000"/>
          <w:sz w:val="20"/>
          <w:szCs w:val="20"/>
        </w:rPr>
        <w:t xml:space="preserve"> Le candidat devra s’appuyer sur l</w:t>
      </w:r>
      <w:r w:rsidR="009404AC" w:rsidRPr="00B91DA5">
        <w:rPr>
          <w:rFonts w:ascii="Calibri" w:eastAsia="Calibri" w:hAnsi="Calibri" w:cs="Calibri"/>
          <w:color w:val="000000"/>
          <w:sz w:val="20"/>
          <w:szCs w:val="20"/>
        </w:rPr>
        <w:t>es recommandations de bonne pratique HAS « répit des aidants publié le 25 juin 2024.</w:t>
      </w:r>
    </w:p>
    <w:p w14:paraId="2D16B09C" w14:textId="6E514D20" w:rsidR="00731E1A" w:rsidRPr="00B91DA5" w:rsidRDefault="00DB6400" w:rsidP="00A30B2E">
      <w:pPr>
        <w:pStyle w:val="Paragraphedeliste"/>
        <w:numPr>
          <w:ilvl w:val="0"/>
          <w:numId w:val="17"/>
        </w:numPr>
        <w:jc w:val="both"/>
        <w:rPr>
          <w:rFonts w:ascii="Calibri" w:eastAsia="Calibri" w:hAnsi="Calibri" w:cs="Calibri"/>
          <w:color w:val="000000"/>
          <w:sz w:val="20"/>
          <w:szCs w:val="20"/>
        </w:rPr>
      </w:pPr>
      <w:proofErr w:type="gramStart"/>
      <w:r w:rsidRPr="00B91DA5">
        <w:rPr>
          <w:rFonts w:ascii="Calibri" w:eastAsia="Calibri" w:hAnsi="Calibri" w:cs="Calibri"/>
          <w:color w:val="000000"/>
          <w:sz w:val="20"/>
          <w:szCs w:val="20"/>
        </w:rPr>
        <w:t>les</w:t>
      </w:r>
      <w:proofErr w:type="gramEnd"/>
      <w:r w:rsidRPr="00B91DA5">
        <w:rPr>
          <w:rFonts w:ascii="Calibri" w:eastAsia="Calibri" w:hAnsi="Calibri" w:cs="Calibri"/>
          <w:color w:val="000000"/>
          <w:sz w:val="20"/>
          <w:szCs w:val="20"/>
        </w:rPr>
        <w:t xml:space="preserve"> modalités</w:t>
      </w:r>
      <w:r w:rsidR="00B62E8E" w:rsidRPr="00B91DA5">
        <w:rPr>
          <w:rFonts w:ascii="Calibri" w:eastAsia="Calibri" w:hAnsi="Calibri" w:cs="Calibri"/>
          <w:color w:val="000000"/>
          <w:sz w:val="20"/>
          <w:szCs w:val="20"/>
        </w:rPr>
        <w:t xml:space="preserve"> de suivi, de pilotage et de réajustement du projet si nécessaire ;</w:t>
      </w:r>
    </w:p>
    <w:p w14:paraId="5A822C3C" w14:textId="77777777" w:rsidR="00731E1A" w:rsidRPr="00B91DA5" w:rsidRDefault="00B62E8E" w:rsidP="00A30B2E">
      <w:pPr>
        <w:pStyle w:val="Paragraphedeliste"/>
        <w:numPr>
          <w:ilvl w:val="0"/>
          <w:numId w:val="17"/>
        </w:numPr>
        <w:jc w:val="both"/>
        <w:rPr>
          <w:rFonts w:ascii="Calibri" w:eastAsia="Calibri" w:hAnsi="Calibri" w:cs="Calibri"/>
          <w:color w:val="000000"/>
          <w:sz w:val="20"/>
          <w:szCs w:val="20"/>
        </w:rPr>
      </w:pPr>
      <w:proofErr w:type="gramStart"/>
      <w:r w:rsidRPr="00B91DA5">
        <w:rPr>
          <w:rFonts w:ascii="Calibri" w:eastAsia="Calibri" w:hAnsi="Calibri" w:cs="Calibri"/>
          <w:color w:val="000000"/>
          <w:sz w:val="20"/>
          <w:szCs w:val="20"/>
        </w:rPr>
        <w:t>les</w:t>
      </w:r>
      <w:proofErr w:type="gramEnd"/>
      <w:r w:rsidRPr="00B91DA5">
        <w:rPr>
          <w:rFonts w:ascii="Calibri" w:eastAsia="Calibri" w:hAnsi="Calibri" w:cs="Calibri"/>
          <w:color w:val="000000"/>
          <w:sz w:val="20"/>
          <w:szCs w:val="20"/>
        </w:rPr>
        <w:t xml:space="preserve"> modalités de réajustement des solutions de répit proposées en fonction de l’évaluation.</w:t>
      </w:r>
    </w:p>
    <w:p w14:paraId="4ECAD42A" w14:textId="6446B60D" w:rsidR="0077727B" w:rsidRDefault="00B62E8E">
      <w:pPr>
        <w:jc w:val="both"/>
        <w:rPr>
          <w:rFonts w:ascii="Calibri" w:eastAsia="Calibri" w:hAnsi="Calibri" w:cs="Calibri"/>
          <w:sz w:val="20"/>
          <w:szCs w:val="20"/>
        </w:rPr>
      </w:pPr>
      <w:r>
        <w:rPr>
          <w:rFonts w:ascii="Calibri" w:eastAsia="Calibri" w:hAnsi="Calibri" w:cs="Calibri"/>
          <w:sz w:val="20"/>
          <w:szCs w:val="20"/>
        </w:rPr>
        <w:t xml:space="preserve">Pour l’ARS NA, le candidat devra produire et </w:t>
      </w:r>
      <w:r w:rsidR="00726110">
        <w:rPr>
          <w:rFonts w:ascii="Calibri" w:eastAsia="Calibri" w:hAnsi="Calibri" w:cs="Calibri"/>
          <w:sz w:val="20"/>
          <w:szCs w:val="20"/>
        </w:rPr>
        <w:t>transmettre un</w:t>
      </w:r>
      <w:r>
        <w:rPr>
          <w:rFonts w:ascii="Calibri" w:eastAsia="Calibri" w:hAnsi="Calibri" w:cs="Calibri"/>
          <w:sz w:val="20"/>
          <w:szCs w:val="20"/>
        </w:rPr>
        <w:t xml:space="preserve"> premier bilan d’activité de l’année 2025 au 3</w:t>
      </w:r>
      <w:r w:rsidR="0077727B">
        <w:rPr>
          <w:rFonts w:ascii="Calibri" w:eastAsia="Calibri" w:hAnsi="Calibri" w:cs="Calibri"/>
          <w:sz w:val="20"/>
          <w:szCs w:val="20"/>
        </w:rPr>
        <w:t>1</w:t>
      </w:r>
      <w:r>
        <w:rPr>
          <w:rFonts w:ascii="Calibri" w:eastAsia="Calibri" w:hAnsi="Calibri" w:cs="Calibri"/>
          <w:sz w:val="20"/>
          <w:szCs w:val="20"/>
        </w:rPr>
        <w:t xml:space="preserve"> mars 2026. </w:t>
      </w:r>
      <w:r w:rsidR="0077727B" w:rsidRPr="00B91DA5">
        <w:rPr>
          <w:rFonts w:ascii="Calibri" w:eastAsia="Calibri" w:hAnsi="Calibri" w:cs="Calibri"/>
          <w:color w:val="000000"/>
          <w:sz w:val="20"/>
          <w:szCs w:val="20"/>
        </w:rPr>
        <w:t xml:space="preserve">Une trame </w:t>
      </w:r>
      <w:r w:rsidR="00B04383" w:rsidRPr="00B91DA5">
        <w:rPr>
          <w:rFonts w:ascii="Calibri" w:eastAsia="Calibri" w:hAnsi="Calibri" w:cs="Calibri"/>
          <w:color w:val="000000"/>
          <w:sz w:val="20"/>
          <w:szCs w:val="20"/>
        </w:rPr>
        <w:t xml:space="preserve">actualisée </w:t>
      </w:r>
      <w:r w:rsidR="0077727B" w:rsidRPr="00B91DA5">
        <w:rPr>
          <w:rFonts w:ascii="Calibri" w:eastAsia="Calibri" w:hAnsi="Calibri" w:cs="Calibri"/>
          <w:color w:val="000000"/>
          <w:sz w:val="20"/>
          <w:szCs w:val="20"/>
        </w:rPr>
        <w:t>à compléter</w:t>
      </w:r>
      <w:r w:rsidR="0077727B">
        <w:rPr>
          <w:rFonts w:ascii="Calibri" w:eastAsia="Calibri" w:hAnsi="Calibri" w:cs="Calibri"/>
          <w:sz w:val="20"/>
          <w:szCs w:val="20"/>
        </w:rPr>
        <w:t xml:space="preserve"> sera transmise</w:t>
      </w:r>
      <w:r w:rsidR="00B04383">
        <w:rPr>
          <w:rFonts w:ascii="Calibri" w:eastAsia="Calibri" w:hAnsi="Calibri" w:cs="Calibri"/>
          <w:sz w:val="20"/>
          <w:szCs w:val="20"/>
        </w:rPr>
        <w:t xml:space="preserve"> chaque année.</w:t>
      </w:r>
    </w:p>
    <w:p w14:paraId="4EE7D249" w14:textId="0C9F1A91" w:rsidR="00731E1A" w:rsidRDefault="00B62E8E">
      <w:pPr>
        <w:jc w:val="both"/>
        <w:rPr>
          <w:rFonts w:ascii="Calibri" w:hAnsi="Calibri" w:cs="Calibri"/>
          <w:sz w:val="20"/>
          <w:szCs w:val="20"/>
        </w:rPr>
      </w:pPr>
      <w:r>
        <w:rPr>
          <w:rFonts w:ascii="Calibri" w:eastAsia="Calibri" w:hAnsi="Calibri" w:cs="Calibri"/>
          <w:sz w:val="20"/>
          <w:szCs w:val="20"/>
        </w:rPr>
        <w:t>Il en sera de même, éventuellement, pour l’année 2027 selon la durée du financement accordé.</w:t>
      </w:r>
    </w:p>
    <w:p w14:paraId="2E7B2837" w14:textId="77777777" w:rsidR="00731E1A" w:rsidRDefault="00B62E8E">
      <w:pPr>
        <w:tabs>
          <w:tab w:val="left" w:pos="2302"/>
        </w:tabs>
        <w:jc w:val="both"/>
        <w:rPr>
          <w:rFonts w:ascii="Calibri" w:hAnsi="Calibri" w:cs="Calibri"/>
          <w:b/>
          <w:bCs/>
          <w:u w:val="single"/>
        </w:rPr>
      </w:pPr>
      <w:r>
        <w:rPr>
          <w:rFonts w:ascii="Calibri" w:eastAsia="Calibri" w:hAnsi="Calibri" w:cs="Calibri"/>
          <w:b/>
          <w:bCs/>
          <w:u w:val="single"/>
        </w:rPr>
        <w:t>9/ Modalités d’instruction des candidatures et critères de sélection des projets</w:t>
      </w:r>
    </w:p>
    <w:p w14:paraId="45C29CD3" w14:textId="5E8BBDDD" w:rsidR="00731E1A" w:rsidRDefault="00B62E8E">
      <w:pPr>
        <w:pBdr>
          <w:top w:val="none" w:sz="4" w:space="0" w:color="000000"/>
          <w:left w:val="none" w:sz="4" w:space="0" w:color="000000"/>
          <w:bottom w:val="none" w:sz="4" w:space="0" w:color="000000"/>
          <w:right w:val="none" w:sz="4" w:space="0" w:color="000000"/>
        </w:pBdr>
        <w:spacing w:after="0" w:line="257" w:lineRule="auto"/>
        <w:jc w:val="both"/>
        <w:rPr>
          <w:rFonts w:ascii="Calibri" w:eastAsia="Calibri" w:hAnsi="Calibri" w:cs="Calibri"/>
          <w:color w:val="000000"/>
          <w:sz w:val="20"/>
          <w:szCs w:val="20"/>
        </w:rPr>
      </w:pPr>
      <w:r>
        <w:rPr>
          <w:rFonts w:ascii="Calibri" w:eastAsia="Calibri" w:hAnsi="Calibri" w:cs="Calibri"/>
          <w:color w:val="000000"/>
          <w:sz w:val="20"/>
          <w:szCs w:val="20"/>
        </w:rPr>
        <w:t>Les projets seront instruits dans le cadre d’une commission de sélection des projets. Cette commission sera composée</w:t>
      </w:r>
      <w:r w:rsidR="00A310EB">
        <w:rPr>
          <w:rFonts w:ascii="Calibri" w:eastAsia="Calibri" w:hAnsi="Calibri" w:cs="Calibri"/>
          <w:color w:val="000000"/>
          <w:sz w:val="20"/>
          <w:szCs w:val="20"/>
        </w:rPr>
        <w:t>,</w:t>
      </w:r>
      <w:r>
        <w:rPr>
          <w:rFonts w:ascii="Calibri" w:eastAsia="Calibri" w:hAnsi="Calibri" w:cs="Calibri"/>
          <w:color w:val="000000"/>
          <w:sz w:val="20"/>
          <w:szCs w:val="20"/>
        </w:rPr>
        <w:t xml:space="preserve"> notamment</w:t>
      </w:r>
      <w:r w:rsidR="00A310EB">
        <w:rPr>
          <w:rFonts w:ascii="Calibri" w:eastAsia="Calibri" w:hAnsi="Calibri" w:cs="Calibri"/>
          <w:color w:val="000000"/>
          <w:sz w:val="20"/>
          <w:szCs w:val="20"/>
        </w:rPr>
        <w:t>,</w:t>
      </w:r>
      <w:r>
        <w:rPr>
          <w:rFonts w:ascii="Calibri" w:eastAsia="Calibri" w:hAnsi="Calibri" w:cs="Calibri"/>
          <w:color w:val="000000"/>
          <w:sz w:val="20"/>
          <w:szCs w:val="20"/>
        </w:rPr>
        <w:t xml:space="preserve"> de représentants de la Caf de la Gironde</w:t>
      </w:r>
      <w:r w:rsidR="00A310EB">
        <w:rPr>
          <w:rFonts w:ascii="Calibri" w:eastAsia="Calibri" w:hAnsi="Calibri" w:cs="Calibri"/>
          <w:color w:val="000000"/>
          <w:sz w:val="20"/>
          <w:szCs w:val="20"/>
        </w:rPr>
        <w:t xml:space="preserve"> et</w:t>
      </w:r>
      <w:r>
        <w:rPr>
          <w:rFonts w:ascii="Calibri" w:eastAsia="Calibri" w:hAnsi="Calibri" w:cs="Calibri"/>
          <w:color w:val="000000"/>
          <w:sz w:val="20"/>
          <w:szCs w:val="20"/>
        </w:rPr>
        <w:t xml:space="preserve"> de l’ARS Nouvelle-Aquitaine délégation départementale de la Gironde</w:t>
      </w:r>
      <w:r w:rsidR="00EF7904">
        <w:rPr>
          <w:rFonts w:ascii="Calibri" w:eastAsia="Calibri" w:hAnsi="Calibri" w:cs="Calibri"/>
          <w:color w:val="000000"/>
          <w:sz w:val="20"/>
          <w:szCs w:val="20"/>
        </w:rPr>
        <w:t>.</w:t>
      </w:r>
    </w:p>
    <w:p w14:paraId="27B0FF2A" w14:textId="3BD8B116" w:rsidR="0068364A" w:rsidRPr="00B91DA5" w:rsidRDefault="0068364A">
      <w:pPr>
        <w:pBdr>
          <w:top w:val="none" w:sz="4" w:space="0" w:color="000000"/>
          <w:left w:val="none" w:sz="4" w:space="0" w:color="000000"/>
          <w:bottom w:val="none" w:sz="4" w:space="0" w:color="000000"/>
          <w:right w:val="none" w:sz="4" w:space="0" w:color="000000"/>
        </w:pBdr>
        <w:spacing w:after="0" w:line="257" w:lineRule="auto"/>
        <w:jc w:val="both"/>
        <w:rPr>
          <w:rFonts w:ascii="Calibri" w:eastAsia="Calibri" w:hAnsi="Calibri" w:cs="Calibri"/>
          <w:color w:val="000000"/>
          <w:sz w:val="20"/>
          <w:szCs w:val="20"/>
        </w:rPr>
      </w:pPr>
      <w:r w:rsidRPr="00B91DA5">
        <w:rPr>
          <w:rFonts w:ascii="Calibri" w:eastAsia="Calibri" w:hAnsi="Calibri" w:cs="Calibri"/>
          <w:color w:val="000000"/>
          <w:sz w:val="20"/>
          <w:szCs w:val="20"/>
        </w:rPr>
        <w:t xml:space="preserve">La grille de </w:t>
      </w:r>
      <w:r w:rsidR="00B91DA5" w:rsidRPr="00B91DA5">
        <w:rPr>
          <w:rFonts w:ascii="Calibri" w:eastAsia="Calibri" w:hAnsi="Calibri" w:cs="Calibri"/>
          <w:color w:val="000000"/>
          <w:sz w:val="20"/>
          <w:szCs w:val="20"/>
        </w:rPr>
        <w:t>cotations, jointe</w:t>
      </w:r>
      <w:r w:rsidRPr="00B91DA5">
        <w:rPr>
          <w:rFonts w:ascii="Calibri" w:eastAsia="Calibri" w:hAnsi="Calibri" w:cs="Calibri"/>
          <w:color w:val="000000"/>
          <w:sz w:val="20"/>
          <w:szCs w:val="20"/>
        </w:rPr>
        <w:t xml:space="preserve"> en annexe</w:t>
      </w:r>
      <w:r w:rsidR="00FC14C4" w:rsidRPr="00B91DA5">
        <w:rPr>
          <w:rFonts w:ascii="Calibri" w:eastAsia="Calibri" w:hAnsi="Calibri" w:cs="Calibri"/>
          <w:color w:val="000000"/>
          <w:sz w:val="20"/>
          <w:szCs w:val="20"/>
        </w:rPr>
        <w:t>, servira de support pour départager les candidats.</w:t>
      </w:r>
    </w:p>
    <w:p w14:paraId="56071222" w14:textId="77777777" w:rsidR="00731E1A" w:rsidRDefault="00B62E8E">
      <w:pPr>
        <w:pBdr>
          <w:top w:val="none" w:sz="4" w:space="0" w:color="000000"/>
          <w:left w:val="none" w:sz="4" w:space="0" w:color="000000"/>
          <w:bottom w:val="none" w:sz="4" w:space="0" w:color="000000"/>
          <w:right w:val="none" w:sz="4" w:space="0" w:color="000000"/>
        </w:pBdr>
        <w:spacing w:after="0" w:line="257" w:lineRule="auto"/>
        <w:jc w:val="both"/>
      </w:pPr>
      <w:r>
        <w:rPr>
          <w:rFonts w:ascii="Calibri" w:eastAsia="Calibri" w:hAnsi="Calibri" w:cs="Calibri"/>
          <w:b/>
          <w:color w:val="000000"/>
        </w:rPr>
        <w:t> </w:t>
      </w:r>
    </w:p>
    <w:p w14:paraId="684F8721" w14:textId="77777777" w:rsidR="00731E1A" w:rsidRDefault="00731E1A">
      <w:pPr>
        <w:pBdr>
          <w:top w:val="none" w:sz="4" w:space="0" w:color="000000"/>
          <w:left w:val="none" w:sz="4" w:space="0" w:color="000000"/>
          <w:bottom w:val="none" w:sz="4" w:space="0" w:color="000000"/>
          <w:right w:val="none" w:sz="4" w:space="0" w:color="000000"/>
        </w:pBdr>
        <w:tabs>
          <w:tab w:val="left" w:pos="-2742"/>
        </w:tabs>
        <w:spacing w:after="40"/>
        <w:jc w:val="both"/>
        <w:rPr>
          <w:rFonts w:ascii="Arial" w:eastAsia="Arial" w:hAnsi="Arial" w:cs="Arial"/>
          <w:b/>
          <w:bCs/>
          <w:color w:val="000000"/>
        </w:rPr>
      </w:pPr>
    </w:p>
    <w:p w14:paraId="4DFFE297" w14:textId="678D036D" w:rsidR="00731E1A" w:rsidRPr="00E26151" w:rsidRDefault="00B62E8E">
      <w:pPr>
        <w:pBdr>
          <w:top w:val="none" w:sz="4" w:space="0" w:color="000000"/>
          <w:left w:val="none" w:sz="4" w:space="0" w:color="000000"/>
          <w:bottom w:val="none" w:sz="4" w:space="0" w:color="000000"/>
          <w:right w:val="none" w:sz="4" w:space="0" w:color="000000"/>
        </w:pBdr>
        <w:tabs>
          <w:tab w:val="left" w:pos="-2742"/>
        </w:tabs>
        <w:spacing w:after="40"/>
        <w:jc w:val="both"/>
        <w:rPr>
          <w:rFonts w:ascii="Calibri" w:hAnsi="Calibri" w:cs="Calibri"/>
          <w:b/>
          <w:bCs/>
          <w:color w:val="000000"/>
          <w:sz w:val="20"/>
          <w:szCs w:val="20"/>
          <w:lang w:eastAsia="fr-FR"/>
        </w:rPr>
      </w:pPr>
      <w:r w:rsidRPr="00E26151">
        <w:rPr>
          <w:rFonts w:ascii="Calibri" w:hAnsi="Calibri" w:cs="Calibri"/>
          <w:b/>
          <w:bCs/>
          <w:color w:val="000000"/>
          <w:sz w:val="20"/>
          <w:szCs w:val="20"/>
          <w:lang w:eastAsia="fr-FR"/>
        </w:rPr>
        <w:t>Annexes :</w:t>
      </w:r>
    </w:p>
    <w:p w14:paraId="6CA4A062" w14:textId="6939AB5D" w:rsidR="00731E1A" w:rsidRPr="00E26151" w:rsidRDefault="00B62E8E" w:rsidP="00E26151">
      <w:pPr>
        <w:jc w:val="both"/>
        <w:rPr>
          <w:rFonts w:ascii="Calibri" w:eastAsia="Calibri" w:hAnsi="Calibri" w:cs="Calibri"/>
          <w:b/>
          <w:bCs/>
          <w:color w:val="0070C0"/>
          <w:sz w:val="20"/>
          <w:szCs w:val="20"/>
          <w:lang w:eastAsia="fr-FR"/>
        </w:rPr>
      </w:pPr>
      <w:r w:rsidRPr="00E26151">
        <w:rPr>
          <w:rFonts w:ascii="Calibri" w:eastAsia="Calibri" w:hAnsi="Calibri" w:cs="Calibri"/>
          <w:b/>
          <w:bCs/>
          <w:color w:val="0070C0"/>
          <w:sz w:val="20"/>
          <w:szCs w:val="20"/>
          <w:lang w:eastAsia="fr-FR"/>
        </w:rPr>
        <w:t>Pour l’ARS NA</w:t>
      </w:r>
      <w:r w:rsidR="00E26151">
        <w:rPr>
          <w:rFonts w:ascii="Calibri" w:eastAsia="Calibri" w:hAnsi="Calibri" w:cs="Calibri"/>
          <w:b/>
          <w:bCs/>
          <w:color w:val="0070C0"/>
          <w:sz w:val="20"/>
          <w:szCs w:val="20"/>
          <w:lang w:eastAsia="fr-FR"/>
        </w:rPr>
        <w:t> :</w:t>
      </w:r>
      <w:r w:rsidRPr="00E26151">
        <w:rPr>
          <w:rFonts w:ascii="Calibri" w:eastAsia="Calibri" w:hAnsi="Calibri" w:cs="Calibri"/>
          <w:b/>
          <w:bCs/>
          <w:color w:val="0070C0"/>
          <w:sz w:val="20"/>
          <w:szCs w:val="20"/>
          <w:lang w:eastAsia="fr-FR"/>
        </w:rPr>
        <w:t xml:space="preserve"> </w:t>
      </w:r>
    </w:p>
    <w:p w14:paraId="02A9AE2A" w14:textId="77777777" w:rsidR="00731E1A" w:rsidRPr="00E26151" w:rsidRDefault="00B62E8E" w:rsidP="00A30B2E">
      <w:pPr>
        <w:pStyle w:val="Paragraphedeliste"/>
        <w:numPr>
          <w:ilvl w:val="0"/>
          <w:numId w:val="18"/>
        </w:numPr>
        <w:pBdr>
          <w:top w:val="none" w:sz="4" w:space="0" w:color="000000"/>
          <w:left w:val="none" w:sz="4" w:space="0" w:color="000000"/>
          <w:bottom w:val="none" w:sz="4" w:space="0" w:color="000000"/>
          <w:right w:val="none" w:sz="4" w:space="0" w:color="000000"/>
        </w:pBdr>
        <w:tabs>
          <w:tab w:val="left" w:pos="-2742"/>
        </w:tabs>
        <w:spacing w:after="40"/>
        <w:jc w:val="both"/>
        <w:rPr>
          <w:rFonts w:ascii="Calibri" w:hAnsi="Calibri" w:cs="Calibri"/>
          <w:color w:val="000000"/>
          <w:sz w:val="20"/>
          <w:szCs w:val="20"/>
          <w:lang w:eastAsia="fr-FR"/>
        </w:rPr>
      </w:pPr>
      <w:r w:rsidRPr="00E26151">
        <w:rPr>
          <w:rFonts w:ascii="Calibri" w:hAnsi="Calibri" w:cs="Calibri"/>
          <w:color w:val="000000"/>
          <w:sz w:val="20"/>
          <w:szCs w:val="20"/>
          <w:lang w:eastAsia="fr-FR"/>
        </w:rPr>
        <w:t>Budget prévisionnel ;</w:t>
      </w:r>
    </w:p>
    <w:p w14:paraId="428B3DBA" w14:textId="77777777" w:rsidR="00731E1A" w:rsidRPr="00E26151" w:rsidRDefault="00B62E8E" w:rsidP="00A30B2E">
      <w:pPr>
        <w:pStyle w:val="Paragraphedeliste"/>
        <w:numPr>
          <w:ilvl w:val="0"/>
          <w:numId w:val="18"/>
        </w:numPr>
        <w:pBdr>
          <w:top w:val="none" w:sz="4" w:space="0" w:color="000000"/>
          <w:left w:val="none" w:sz="4" w:space="0" w:color="000000"/>
          <w:bottom w:val="none" w:sz="4" w:space="0" w:color="000000"/>
          <w:right w:val="none" w:sz="4" w:space="0" w:color="000000"/>
        </w:pBdr>
        <w:tabs>
          <w:tab w:val="left" w:pos="-2742"/>
        </w:tabs>
        <w:spacing w:after="40"/>
        <w:jc w:val="both"/>
        <w:rPr>
          <w:rFonts w:ascii="Calibri" w:hAnsi="Calibri" w:cs="Calibri"/>
          <w:color w:val="000000"/>
          <w:sz w:val="20"/>
          <w:szCs w:val="20"/>
          <w:lang w:eastAsia="fr-FR"/>
        </w:rPr>
      </w:pPr>
      <w:r w:rsidRPr="00E26151">
        <w:rPr>
          <w:rFonts w:ascii="Calibri" w:hAnsi="Calibri" w:cs="Calibri"/>
          <w:color w:val="000000"/>
          <w:sz w:val="20"/>
          <w:szCs w:val="20"/>
          <w:lang w:eastAsia="fr-FR"/>
        </w:rPr>
        <w:t>Moyens humains ;</w:t>
      </w:r>
    </w:p>
    <w:p w14:paraId="72CBD273" w14:textId="77777777" w:rsidR="00731E1A" w:rsidRPr="00E26151" w:rsidRDefault="00B62E8E" w:rsidP="00A30B2E">
      <w:pPr>
        <w:pStyle w:val="Paragraphedeliste"/>
        <w:numPr>
          <w:ilvl w:val="0"/>
          <w:numId w:val="18"/>
        </w:numPr>
        <w:pBdr>
          <w:top w:val="none" w:sz="4" w:space="0" w:color="000000"/>
          <w:left w:val="none" w:sz="4" w:space="0" w:color="000000"/>
          <w:bottom w:val="none" w:sz="4" w:space="0" w:color="000000"/>
          <w:right w:val="none" w:sz="4" w:space="0" w:color="000000"/>
        </w:pBdr>
        <w:tabs>
          <w:tab w:val="left" w:pos="-2742"/>
        </w:tabs>
        <w:spacing w:after="40"/>
        <w:jc w:val="both"/>
        <w:rPr>
          <w:rFonts w:ascii="Calibri" w:hAnsi="Calibri" w:cs="Calibri"/>
          <w:color w:val="000000"/>
          <w:sz w:val="20"/>
          <w:szCs w:val="20"/>
          <w:lang w:eastAsia="fr-FR"/>
        </w:rPr>
      </w:pPr>
      <w:r w:rsidRPr="00E26151">
        <w:rPr>
          <w:rFonts w:ascii="Calibri" w:hAnsi="Calibri" w:cs="Calibri"/>
          <w:color w:val="000000"/>
          <w:sz w:val="20"/>
          <w:szCs w:val="20"/>
          <w:lang w:eastAsia="fr-FR"/>
        </w:rPr>
        <w:t>Partenaires ;</w:t>
      </w:r>
    </w:p>
    <w:p w14:paraId="10557A5E" w14:textId="67909F4A" w:rsidR="00731E1A" w:rsidRPr="00E26151" w:rsidRDefault="00B62E8E" w:rsidP="00A30B2E">
      <w:pPr>
        <w:pStyle w:val="Paragraphedeliste"/>
        <w:numPr>
          <w:ilvl w:val="0"/>
          <w:numId w:val="18"/>
        </w:numPr>
        <w:pBdr>
          <w:top w:val="none" w:sz="4" w:space="0" w:color="000000"/>
          <w:left w:val="none" w:sz="4" w:space="0" w:color="000000"/>
          <w:bottom w:val="none" w:sz="4" w:space="0" w:color="000000"/>
          <w:right w:val="none" w:sz="4" w:space="0" w:color="000000"/>
        </w:pBdr>
        <w:tabs>
          <w:tab w:val="left" w:pos="-2742"/>
        </w:tabs>
        <w:spacing w:after="40"/>
        <w:jc w:val="both"/>
        <w:rPr>
          <w:rFonts w:ascii="Calibri" w:hAnsi="Calibri" w:cs="Calibri"/>
          <w:color w:val="000000"/>
          <w:sz w:val="20"/>
          <w:szCs w:val="20"/>
          <w:lang w:eastAsia="fr-FR"/>
        </w:rPr>
      </w:pPr>
      <w:r w:rsidRPr="00E26151">
        <w:rPr>
          <w:rFonts w:ascii="Calibri" w:hAnsi="Calibri" w:cs="Calibri"/>
          <w:color w:val="000000"/>
          <w:sz w:val="20"/>
          <w:szCs w:val="20"/>
          <w:lang w:eastAsia="fr-FR"/>
        </w:rPr>
        <w:t xml:space="preserve">Grille </w:t>
      </w:r>
      <w:r w:rsidR="00AF02A2" w:rsidRPr="00E26151">
        <w:rPr>
          <w:rFonts w:ascii="Calibri" w:hAnsi="Calibri" w:cs="Calibri"/>
          <w:color w:val="000000"/>
          <w:sz w:val="20"/>
          <w:szCs w:val="20"/>
          <w:lang w:eastAsia="fr-FR"/>
        </w:rPr>
        <w:t>de cotation</w:t>
      </w:r>
      <w:r w:rsidR="00AE58C3" w:rsidRPr="00E26151">
        <w:rPr>
          <w:rFonts w:ascii="Calibri" w:hAnsi="Calibri" w:cs="Calibri"/>
          <w:color w:val="000000"/>
          <w:sz w:val="20"/>
          <w:szCs w:val="20"/>
          <w:lang w:eastAsia="fr-FR"/>
        </w:rPr>
        <w:t xml:space="preserve"> permettant l’instruction du dossier</w:t>
      </w:r>
    </w:p>
    <w:p w14:paraId="5BDB65EA" w14:textId="205A20E2" w:rsidR="00B04383" w:rsidRPr="00E26151" w:rsidRDefault="00B04383" w:rsidP="00A30B2E">
      <w:pPr>
        <w:pStyle w:val="Paragraphedeliste"/>
        <w:numPr>
          <w:ilvl w:val="0"/>
          <w:numId w:val="18"/>
        </w:numPr>
        <w:pBdr>
          <w:top w:val="none" w:sz="4" w:space="0" w:color="000000"/>
          <w:left w:val="none" w:sz="4" w:space="0" w:color="000000"/>
          <w:bottom w:val="none" w:sz="4" w:space="0" w:color="000000"/>
          <w:right w:val="none" w:sz="4" w:space="0" w:color="000000"/>
        </w:pBdr>
        <w:tabs>
          <w:tab w:val="left" w:pos="-2742"/>
        </w:tabs>
        <w:spacing w:after="40"/>
        <w:jc w:val="both"/>
        <w:rPr>
          <w:rFonts w:ascii="Calibri" w:hAnsi="Calibri" w:cs="Calibri"/>
          <w:color w:val="000000"/>
          <w:sz w:val="20"/>
          <w:szCs w:val="20"/>
          <w:lang w:eastAsia="fr-FR"/>
        </w:rPr>
      </w:pPr>
      <w:r w:rsidRPr="00E26151">
        <w:rPr>
          <w:rFonts w:ascii="Calibri" w:hAnsi="Calibri" w:cs="Calibri"/>
          <w:color w:val="000000"/>
          <w:sz w:val="20"/>
          <w:szCs w:val="20"/>
          <w:lang w:eastAsia="fr-FR"/>
        </w:rPr>
        <w:t>Trame de rapport d’activités</w:t>
      </w:r>
    </w:p>
    <w:p w14:paraId="6587F0E5" w14:textId="62849496" w:rsidR="00731E1A" w:rsidRPr="00E26151" w:rsidRDefault="00B62E8E" w:rsidP="00E26151">
      <w:pPr>
        <w:jc w:val="both"/>
        <w:rPr>
          <w:rFonts w:ascii="Calibri" w:eastAsia="Calibri" w:hAnsi="Calibri" w:cs="Calibri"/>
          <w:b/>
          <w:bCs/>
          <w:color w:val="0070C0"/>
          <w:sz w:val="20"/>
          <w:szCs w:val="20"/>
          <w:lang w:eastAsia="fr-FR"/>
        </w:rPr>
      </w:pPr>
      <w:r w:rsidRPr="00E26151">
        <w:rPr>
          <w:rFonts w:ascii="Calibri" w:eastAsia="Calibri" w:hAnsi="Calibri" w:cs="Calibri"/>
          <w:b/>
          <w:bCs/>
          <w:color w:val="0070C0"/>
          <w:sz w:val="20"/>
          <w:szCs w:val="20"/>
          <w:lang w:eastAsia="fr-FR"/>
        </w:rPr>
        <w:t xml:space="preserve">Pour la CAF </w:t>
      </w:r>
      <w:r w:rsidR="00AE58C3" w:rsidRPr="00E26151">
        <w:rPr>
          <w:rFonts w:ascii="Calibri" w:eastAsia="Calibri" w:hAnsi="Calibri" w:cs="Calibri"/>
          <w:b/>
          <w:bCs/>
          <w:color w:val="0070C0"/>
          <w:sz w:val="20"/>
          <w:szCs w:val="20"/>
          <w:lang w:eastAsia="fr-FR"/>
        </w:rPr>
        <w:t>33 :</w:t>
      </w:r>
    </w:p>
    <w:p w14:paraId="2B316213" w14:textId="77777777" w:rsidR="00731E1A" w:rsidRPr="00E26151" w:rsidRDefault="00B62E8E" w:rsidP="00A30B2E">
      <w:pPr>
        <w:numPr>
          <w:ilvl w:val="0"/>
          <w:numId w:val="19"/>
        </w:numPr>
        <w:pBdr>
          <w:top w:val="none" w:sz="4" w:space="0" w:color="000000"/>
          <w:left w:val="none" w:sz="4" w:space="0" w:color="000000"/>
          <w:bottom w:val="none" w:sz="4" w:space="0" w:color="000000"/>
          <w:right w:val="none" w:sz="4" w:space="0" w:color="000000"/>
        </w:pBdr>
        <w:tabs>
          <w:tab w:val="left" w:pos="-2742"/>
        </w:tabs>
        <w:spacing w:after="40" w:line="235" w:lineRule="atLeast"/>
        <w:jc w:val="both"/>
        <w:rPr>
          <w:rFonts w:ascii="Calibri" w:eastAsia="Calibri" w:hAnsi="Calibri" w:cs="Calibri"/>
          <w:color w:val="000000"/>
          <w:sz w:val="20"/>
          <w:szCs w:val="20"/>
        </w:rPr>
      </w:pPr>
      <w:r w:rsidRPr="00E26151">
        <w:rPr>
          <w:rFonts w:ascii="Calibri" w:eastAsia="Calibri" w:hAnsi="Calibri" w:cs="Calibri"/>
          <w:color w:val="000000"/>
          <w:sz w:val="20"/>
          <w:szCs w:val="20"/>
        </w:rPr>
        <w:t>Formulaire Caf 33 Demande de subvention de fonctionnement – AAP REPIT</w:t>
      </w:r>
    </w:p>
    <w:p w14:paraId="208C476C" w14:textId="77777777" w:rsidR="00731E1A" w:rsidRPr="00E26151" w:rsidRDefault="00B62E8E" w:rsidP="00A30B2E">
      <w:pPr>
        <w:numPr>
          <w:ilvl w:val="0"/>
          <w:numId w:val="19"/>
        </w:numPr>
        <w:pBdr>
          <w:top w:val="none" w:sz="4" w:space="0" w:color="000000"/>
          <w:left w:val="none" w:sz="4" w:space="0" w:color="000000"/>
          <w:bottom w:val="none" w:sz="4" w:space="0" w:color="000000"/>
          <w:right w:val="none" w:sz="4" w:space="0" w:color="000000"/>
        </w:pBdr>
        <w:tabs>
          <w:tab w:val="left" w:pos="-2742"/>
        </w:tabs>
        <w:spacing w:after="40" w:line="235" w:lineRule="atLeast"/>
        <w:jc w:val="both"/>
        <w:rPr>
          <w:rFonts w:ascii="Calibri" w:eastAsia="Calibri" w:hAnsi="Calibri" w:cs="Calibri"/>
          <w:color w:val="000000"/>
          <w:sz w:val="20"/>
          <w:szCs w:val="20"/>
        </w:rPr>
      </w:pPr>
      <w:r w:rsidRPr="00E26151">
        <w:rPr>
          <w:rFonts w:ascii="Calibri" w:eastAsia="Calibri" w:hAnsi="Calibri" w:cs="Calibri"/>
          <w:color w:val="000000"/>
          <w:sz w:val="20"/>
          <w:szCs w:val="20"/>
        </w:rPr>
        <w:t xml:space="preserve">Fiche d’instruction CAF33 – AAP REPIT </w:t>
      </w:r>
    </w:p>
    <w:p w14:paraId="409CCFE1" w14:textId="77777777" w:rsidR="00731E1A" w:rsidRPr="00E26151" w:rsidRDefault="00B62E8E" w:rsidP="00A30B2E">
      <w:pPr>
        <w:numPr>
          <w:ilvl w:val="0"/>
          <w:numId w:val="19"/>
        </w:numPr>
        <w:pBdr>
          <w:top w:val="none" w:sz="4" w:space="0" w:color="000000"/>
          <w:left w:val="none" w:sz="4" w:space="0" w:color="000000"/>
          <w:bottom w:val="none" w:sz="4" w:space="0" w:color="000000"/>
          <w:right w:val="none" w:sz="4" w:space="0" w:color="000000"/>
        </w:pBdr>
        <w:tabs>
          <w:tab w:val="left" w:pos="-2742"/>
        </w:tabs>
        <w:spacing w:after="40" w:line="235" w:lineRule="atLeast"/>
        <w:jc w:val="both"/>
        <w:rPr>
          <w:rFonts w:ascii="Calibri" w:eastAsia="Calibri" w:hAnsi="Calibri" w:cs="Calibri"/>
          <w:color w:val="000000"/>
          <w:sz w:val="20"/>
          <w:szCs w:val="20"/>
        </w:rPr>
      </w:pPr>
      <w:r w:rsidRPr="00E26151">
        <w:rPr>
          <w:rFonts w:ascii="Calibri" w:eastAsia="Calibri" w:hAnsi="Calibri" w:cs="Calibri"/>
          <w:color w:val="000000"/>
          <w:sz w:val="20"/>
          <w:szCs w:val="20"/>
        </w:rPr>
        <w:t>Charte de Laïcité de la branche famille</w:t>
      </w:r>
    </w:p>
    <w:p w14:paraId="5ADFB5D1" w14:textId="77777777" w:rsidR="00731E1A" w:rsidRDefault="00731E1A">
      <w:pPr>
        <w:pBdr>
          <w:top w:val="none" w:sz="4" w:space="0" w:color="000000"/>
          <w:left w:val="none" w:sz="4" w:space="0" w:color="000000"/>
          <w:bottom w:val="none" w:sz="4" w:space="0" w:color="000000"/>
          <w:right w:val="none" w:sz="4" w:space="0" w:color="000000"/>
        </w:pBdr>
        <w:tabs>
          <w:tab w:val="left" w:pos="-2742"/>
        </w:tabs>
        <w:spacing w:after="40"/>
        <w:ind w:left="709"/>
        <w:jc w:val="both"/>
        <w:rPr>
          <w:highlight w:val="cyan"/>
        </w:rPr>
      </w:pPr>
    </w:p>
    <w:p w14:paraId="534EECEA" w14:textId="77777777" w:rsidR="00731E1A" w:rsidRDefault="00B62E8E">
      <w:pPr>
        <w:pBdr>
          <w:top w:val="none" w:sz="4" w:space="0" w:color="000000"/>
          <w:left w:val="none" w:sz="4" w:space="0" w:color="000000"/>
          <w:bottom w:val="none" w:sz="4" w:space="0" w:color="000000"/>
          <w:right w:val="none" w:sz="4" w:space="0" w:color="000000"/>
        </w:pBdr>
        <w:tabs>
          <w:tab w:val="left" w:pos="-2742"/>
        </w:tabs>
        <w:spacing w:after="40"/>
        <w:jc w:val="both"/>
      </w:pPr>
      <w:r>
        <w:rPr>
          <w:rFonts w:ascii="Times New Roman" w:eastAsia="Times New Roman" w:hAnsi="Times New Roman" w:cs="Times New Roman"/>
          <w:b/>
          <w:color w:val="000000"/>
          <w:sz w:val="28"/>
        </w:rPr>
        <w:t> </w:t>
      </w:r>
    </w:p>
    <w:p w14:paraId="15E3AC9F" w14:textId="77777777" w:rsidR="00731E1A" w:rsidRDefault="00B62E8E">
      <w:pPr>
        <w:pBdr>
          <w:top w:val="none" w:sz="4" w:space="0" w:color="000000"/>
          <w:left w:val="none" w:sz="4" w:space="0" w:color="000000"/>
          <w:bottom w:val="none" w:sz="4" w:space="0" w:color="000000"/>
          <w:right w:val="none" w:sz="4" w:space="0" w:color="000000"/>
        </w:pBdr>
        <w:tabs>
          <w:tab w:val="left" w:pos="-2742"/>
        </w:tabs>
        <w:spacing w:after="40"/>
        <w:jc w:val="both"/>
      </w:pPr>
      <w:r>
        <w:rPr>
          <w:rFonts w:ascii="Times New Roman" w:eastAsia="Times New Roman" w:hAnsi="Times New Roman" w:cs="Times New Roman"/>
          <w:color w:val="000000"/>
          <w:sz w:val="24"/>
        </w:rPr>
        <w:t> </w:t>
      </w:r>
    </w:p>
    <w:p w14:paraId="5A61FA8B" w14:textId="77777777" w:rsidR="00731E1A" w:rsidRDefault="00731E1A">
      <w:pPr>
        <w:ind w:left="-142"/>
        <w:jc w:val="both"/>
        <w:rPr>
          <w:rFonts w:ascii="Optima" w:hAnsi="Optima" w:cs="Calibri"/>
        </w:rPr>
      </w:pPr>
    </w:p>
    <w:p w14:paraId="7BD59BD5" w14:textId="77777777" w:rsidR="00731E1A" w:rsidRDefault="00731E1A">
      <w:pPr>
        <w:ind w:left="-142"/>
        <w:jc w:val="both"/>
        <w:rPr>
          <w:rFonts w:ascii="Optima" w:hAnsi="Optima" w:cs="Calibri"/>
          <w:bCs/>
          <w:color w:val="000000"/>
          <w:lang w:eastAsia="fr-FR"/>
        </w:rPr>
      </w:pPr>
    </w:p>
    <w:p w14:paraId="4CC82573" w14:textId="77777777" w:rsidR="00731E1A" w:rsidRDefault="00731E1A">
      <w:pPr>
        <w:rPr>
          <w:rFonts w:ascii="Optima" w:hAnsi="Optima"/>
        </w:rPr>
      </w:pPr>
    </w:p>
    <w:p w14:paraId="35519C59" w14:textId="77777777" w:rsidR="00731E1A" w:rsidRDefault="00731E1A">
      <w:pPr>
        <w:rPr>
          <w:rFonts w:ascii="Optima" w:hAnsi="Optima"/>
        </w:rPr>
      </w:pPr>
    </w:p>
    <w:p w14:paraId="16E7C792" w14:textId="77777777" w:rsidR="00731E1A" w:rsidRDefault="00731E1A"/>
    <w:p w14:paraId="54DFD938" w14:textId="77777777" w:rsidR="00731E1A" w:rsidRDefault="00731E1A"/>
    <w:sectPr w:rsidR="00731E1A">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C08F" w14:textId="77777777" w:rsidR="00970246" w:rsidRDefault="00970246">
      <w:pPr>
        <w:spacing w:after="0" w:line="240" w:lineRule="auto"/>
      </w:pPr>
      <w:r>
        <w:separator/>
      </w:r>
    </w:p>
  </w:endnote>
  <w:endnote w:type="continuationSeparator" w:id="0">
    <w:p w14:paraId="3FCF8728" w14:textId="77777777" w:rsidR="00970246" w:rsidRDefault="0097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Times New Roman'">
    <w:altName w:val="Times New Roman"/>
    <w:panose1 w:val="00000000000000000000"/>
    <w:charset w:val="00"/>
    <w:family w:val="roman"/>
    <w:notTrueType/>
    <w:pitch w:val="default"/>
  </w:font>
  <w:font w:name="Optima">
    <w:panose1 w:val="020B05020505080203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380561"/>
      <w:docPartObj>
        <w:docPartGallery w:val="Page Numbers (Bottom of Page)"/>
        <w:docPartUnique/>
      </w:docPartObj>
    </w:sdtPr>
    <w:sdtEndPr/>
    <w:sdtContent>
      <w:p w14:paraId="3B1B1785" w14:textId="4EADDFBD" w:rsidR="00424BFC" w:rsidRDefault="00424BFC">
        <w:pPr>
          <w:pStyle w:val="Pieddepage"/>
          <w:jc w:val="center"/>
        </w:pPr>
        <w:r>
          <w:fldChar w:fldCharType="begin"/>
        </w:r>
        <w:r>
          <w:instrText>PAGE   \* MERGEFORMAT</w:instrText>
        </w:r>
        <w:r>
          <w:fldChar w:fldCharType="separate"/>
        </w:r>
        <w:r>
          <w:t>2</w:t>
        </w:r>
        <w:r>
          <w:fldChar w:fldCharType="end"/>
        </w:r>
      </w:p>
    </w:sdtContent>
  </w:sdt>
  <w:p w14:paraId="524853B5" w14:textId="77777777" w:rsidR="00424BFC" w:rsidRDefault="00424B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8457" w14:textId="77777777" w:rsidR="00970246" w:rsidRDefault="00970246">
      <w:pPr>
        <w:spacing w:after="0" w:line="240" w:lineRule="auto"/>
      </w:pPr>
      <w:r>
        <w:separator/>
      </w:r>
    </w:p>
  </w:footnote>
  <w:footnote w:type="continuationSeparator" w:id="0">
    <w:p w14:paraId="6753585E" w14:textId="77777777" w:rsidR="00970246" w:rsidRDefault="00970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96A"/>
    <w:multiLevelType w:val="multilevel"/>
    <w:tmpl w:val="BE26437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B296597"/>
    <w:multiLevelType w:val="multilevel"/>
    <w:tmpl w:val="34621A8A"/>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127D721F"/>
    <w:multiLevelType w:val="multilevel"/>
    <w:tmpl w:val="99E20F3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12977142"/>
    <w:multiLevelType w:val="multilevel"/>
    <w:tmpl w:val="69F8DF4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12F4531A"/>
    <w:multiLevelType w:val="hybridMultilevel"/>
    <w:tmpl w:val="948A0876"/>
    <w:lvl w:ilvl="0" w:tplc="6C04479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3F0A98"/>
    <w:multiLevelType w:val="multilevel"/>
    <w:tmpl w:val="6B8064F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216854C8"/>
    <w:multiLevelType w:val="multilevel"/>
    <w:tmpl w:val="AACCE55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21F3F0F"/>
    <w:multiLevelType w:val="multilevel"/>
    <w:tmpl w:val="BDCE17DA"/>
    <w:lvl w:ilvl="0">
      <w:start w:val="1"/>
      <w:numFmt w:val="bullet"/>
      <w:lvlText w:val="–"/>
      <w:lvlJc w:val="left"/>
      <w:pPr>
        <w:ind w:left="567" w:hanging="360"/>
      </w:pPr>
      <w:rPr>
        <w:rFonts w:ascii="Arial" w:eastAsia="Arial" w:hAnsi="Arial" w:cs="Arial" w:hint="default"/>
      </w:rPr>
    </w:lvl>
    <w:lvl w:ilvl="1">
      <w:start w:val="1"/>
      <w:numFmt w:val="bullet"/>
      <w:lvlText w:val="o"/>
      <w:lvlJc w:val="left"/>
      <w:pPr>
        <w:ind w:left="1287" w:hanging="360"/>
      </w:pPr>
      <w:rPr>
        <w:rFonts w:ascii="Courier New" w:eastAsia="Courier New" w:hAnsi="Courier New" w:cs="Courier New" w:hint="default"/>
      </w:rPr>
    </w:lvl>
    <w:lvl w:ilvl="2">
      <w:start w:val="1"/>
      <w:numFmt w:val="bullet"/>
      <w:lvlText w:val="§"/>
      <w:lvlJc w:val="left"/>
      <w:pPr>
        <w:ind w:left="2007" w:hanging="360"/>
      </w:pPr>
      <w:rPr>
        <w:rFonts w:ascii="Wingdings" w:eastAsia="Wingdings" w:hAnsi="Wingdings" w:cs="Wingdings" w:hint="default"/>
      </w:rPr>
    </w:lvl>
    <w:lvl w:ilvl="3">
      <w:start w:val="1"/>
      <w:numFmt w:val="bullet"/>
      <w:lvlText w:val="·"/>
      <w:lvlJc w:val="left"/>
      <w:pPr>
        <w:ind w:left="2727" w:hanging="360"/>
      </w:pPr>
      <w:rPr>
        <w:rFonts w:ascii="Symbol" w:eastAsia="Symbol" w:hAnsi="Symbol" w:cs="Symbol" w:hint="default"/>
      </w:rPr>
    </w:lvl>
    <w:lvl w:ilvl="4">
      <w:start w:val="1"/>
      <w:numFmt w:val="bullet"/>
      <w:lvlText w:val="o"/>
      <w:lvlJc w:val="left"/>
      <w:pPr>
        <w:ind w:left="3447" w:hanging="360"/>
      </w:pPr>
      <w:rPr>
        <w:rFonts w:ascii="Courier New" w:eastAsia="Courier New" w:hAnsi="Courier New" w:cs="Courier New" w:hint="default"/>
      </w:rPr>
    </w:lvl>
    <w:lvl w:ilvl="5">
      <w:start w:val="1"/>
      <w:numFmt w:val="bullet"/>
      <w:lvlText w:val="§"/>
      <w:lvlJc w:val="left"/>
      <w:pPr>
        <w:ind w:left="4167" w:hanging="360"/>
      </w:pPr>
      <w:rPr>
        <w:rFonts w:ascii="Wingdings" w:eastAsia="Wingdings" w:hAnsi="Wingdings" w:cs="Wingdings" w:hint="default"/>
      </w:rPr>
    </w:lvl>
    <w:lvl w:ilvl="6">
      <w:start w:val="1"/>
      <w:numFmt w:val="bullet"/>
      <w:lvlText w:val="·"/>
      <w:lvlJc w:val="left"/>
      <w:pPr>
        <w:ind w:left="4887" w:hanging="360"/>
      </w:pPr>
      <w:rPr>
        <w:rFonts w:ascii="Symbol" w:eastAsia="Symbol" w:hAnsi="Symbol" w:cs="Symbol" w:hint="default"/>
      </w:rPr>
    </w:lvl>
    <w:lvl w:ilvl="7">
      <w:start w:val="1"/>
      <w:numFmt w:val="bullet"/>
      <w:lvlText w:val="o"/>
      <w:lvlJc w:val="left"/>
      <w:pPr>
        <w:ind w:left="5607" w:hanging="360"/>
      </w:pPr>
      <w:rPr>
        <w:rFonts w:ascii="Courier New" w:eastAsia="Courier New" w:hAnsi="Courier New" w:cs="Courier New" w:hint="default"/>
      </w:rPr>
    </w:lvl>
    <w:lvl w:ilvl="8">
      <w:start w:val="1"/>
      <w:numFmt w:val="bullet"/>
      <w:lvlText w:val="§"/>
      <w:lvlJc w:val="left"/>
      <w:pPr>
        <w:ind w:left="6327" w:hanging="360"/>
      </w:pPr>
      <w:rPr>
        <w:rFonts w:ascii="Wingdings" w:eastAsia="Wingdings" w:hAnsi="Wingdings" w:cs="Wingdings" w:hint="default"/>
      </w:rPr>
    </w:lvl>
  </w:abstractNum>
  <w:abstractNum w:abstractNumId="8" w15:restartNumberingAfterBreak="0">
    <w:nsid w:val="22F7101E"/>
    <w:multiLevelType w:val="multilevel"/>
    <w:tmpl w:val="1F823C8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29696AF3"/>
    <w:multiLevelType w:val="multilevel"/>
    <w:tmpl w:val="8270947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19B47CB"/>
    <w:multiLevelType w:val="hybridMultilevel"/>
    <w:tmpl w:val="D76E0EE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15:restartNumberingAfterBreak="0">
    <w:nsid w:val="35401825"/>
    <w:multiLevelType w:val="multilevel"/>
    <w:tmpl w:val="D9FE84A8"/>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3C2B6F3F"/>
    <w:multiLevelType w:val="multilevel"/>
    <w:tmpl w:val="310E688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3EFD2274"/>
    <w:multiLevelType w:val="hybridMultilevel"/>
    <w:tmpl w:val="FD30A132"/>
    <w:lvl w:ilvl="0" w:tplc="6C04479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7C1ED0"/>
    <w:multiLevelType w:val="multilevel"/>
    <w:tmpl w:val="94B4470E"/>
    <w:lvl w:ilvl="0">
      <w:start w:val="1"/>
      <w:numFmt w:val="bullet"/>
      <w:lvlText w:val=""/>
      <w:lvlJc w:val="left"/>
      <w:pPr>
        <w:ind w:left="720" w:hanging="360"/>
      </w:pPr>
      <w:rPr>
        <w:rFonts w:ascii="Wingdings" w:eastAsia="Wingdings" w:hAnsi="Wingdings" w:cs="Wingdings" w:hint="default"/>
      </w:rPr>
    </w:lvl>
    <w:lvl w:ilvl="1">
      <w:start w:val="1"/>
      <w:numFmt w:val="bullet"/>
      <w:lvlText w:val=""/>
      <w:lvlJc w:val="left"/>
      <w:pPr>
        <w:ind w:left="1440" w:hanging="360"/>
      </w:pPr>
      <w:rPr>
        <w:rFonts w:ascii="Wingdings" w:eastAsia="Wingdings" w:hAnsi="Wingdings" w:cs="Wingdings" w:hint="default"/>
      </w:rPr>
    </w:lvl>
    <w:lvl w:ilvl="2">
      <w:start w:val="1"/>
      <w:numFmt w:val="bullet"/>
      <w:lvlText w:val=""/>
      <w:lvlJc w:val="left"/>
      <w:pPr>
        <w:ind w:left="786" w:hanging="360"/>
      </w:pPr>
      <w:rPr>
        <w:rFonts w:ascii="Wingdings" w:eastAsia="Wingdings" w:hAnsi="Wingdings" w:cs="Wingdings" w:hint="default"/>
      </w:rPr>
    </w:lvl>
    <w:lvl w:ilvl="3">
      <w:start w:val="1"/>
      <w:numFmt w:val="bullet"/>
      <w:lvlText w:val=""/>
      <w:lvlJc w:val="left"/>
      <w:pPr>
        <w:ind w:left="2880" w:hanging="360"/>
      </w:pPr>
      <w:rPr>
        <w:rFonts w:ascii="Wingdings" w:eastAsia="Wingdings" w:hAnsi="Wingdings" w:cs="Wingdings" w:hint="default"/>
      </w:rPr>
    </w:lvl>
    <w:lvl w:ilvl="4">
      <w:start w:val="1"/>
      <w:numFmt w:val="bullet"/>
      <w:lvlText w:val=""/>
      <w:lvlJc w:val="left"/>
      <w:pPr>
        <w:ind w:left="3600" w:hanging="360"/>
      </w:pPr>
      <w:rPr>
        <w:rFonts w:ascii="Wingdings" w:eastAsia="Wingdings" w:hAnsi="Wingdings" w:cs="Wingdings"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Wingdings" w:eastAsia="Wingdings" w:hAnsi="Wingdings" w:cs="Wingdings" w:hint="default"/>
      </w:rPr>
    </w:lvl>
    <w:lvl w:ilvl="7">
      <w:start w:val="1"/>
      <w:numFmt w:val="bullet"/>
      <w:lvlText w:val=""/>
      <w:lvlJc w:val="left"/>
      <w:pPr>
        <w:ind w:left="5760" w:hanging="360"/>
      </w:pPr>
      <w:rPr>
        <w:rFonts w:ascii="Wingdings" w:eastAsia="Wingdings" w:hAnsi="Wingdings" w:cs="Wingdings" w:hint="default"/>
      </w:rPr>
    </w:lvl>
    <w:lvl w:ilvl="8">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F2C223A"/>
    <w:multiLevelType w:val="hybridMultilevel"/>
    <w:tmpl w:val="A79C93E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4F5669E0"/>
    <w:multiLevelType w:val="multilevel"/>
    <w:tmpl w:val="02921786"/>
    <w:lvl w:ilvl="0">
      <w:start w:val="1"/>
      <w:numFmt w:val="bullet"/>
      <w:lvlText w:val=""/>
      <w:lvlJc w:val="left"/>
      <w:pPr>
        <w:ind w:left="720" w:hanging="360"/>
      </w:pPr>
      <w:rPr>
        <w:rFonts w:ascii="Wingdings" w:eastAsia="Wingdings" w:hAnsi="Wingdings" w:cs="Wingdings" w:hint="default"/>
      </w:rPr>
    </w:lvl>
    <w:lvl w:ilvl="1">
      <w:start w:val="1"/>
      <w:numFmt w:val="bullet"/>
      <w:lvlText w:val=""/>
      <w:lvlJc w:val="left"/>
      <w:pPr>
        <w:ind w:left="1440" w:hanging="360"/>
      </w:pPr>
      <w:rPr>
        <w:rFonts w:ascii="Wingdings" w:eastAsia="Wingdings" w:hAnsi="Wingdings" w:cs="Wingdings" w:hint="default"/>
      </w:rPr>
    </w:lvl>
    <w:lvl w:ilvl="2">
      <w:start w:val="1"/>
      <w:numFmt w:val="bullet"/>
      <w:lvlText w:val=""/>
      <w:lvlJc w:val="left"/>
      <w:pPr>
        <w:ind w:left="786" w:hanging="360"/>
      </w:pPr>
      <w:rPr>
        <w:rFonts w:ascii="Wingdings" w:eastAsia="Wingdings" w:hAnsi="Wingdings" w:cs="Wingdings" w:hint="default"/>
      </w:rPr>
    </w:lvl>
    <w:lvl w:ilvl="3">
      <w:start w:val="1"/>
      <w:numFmt w:val="bullet"/>
      <w:lvlText w:val=""/>
      <w:lvlJc w:val="left"/>
      <w:pPr>
        <w:ind w:left="2880" w:hanging="360"/>
      </w:pPr>
      <w:rPr>
        <w:rFonts w:ascii="Wingdings" w:eastAsia="Wingdings" w:hAnsi="Wingdings" w:cs="Wingdings" w:hint="default"/>
      </w:rPr>
    </w:lvl>
    <w:lvl w:ilvl="4">
      <w:start w:val="1"/>
      <w:numFmt w:val="bullet"/>
      <w:lvlText w:val=""/>
      <w:lvlJc w:val="left"/>
      <w:pPr>
        <w:ind w:left="3600" w:hanging="360"/>
      </w:pPr>
      <w:rPr>
        <w:rFonts w:ascii="Wingdings" w:eastAsia="Wingdings" w:hAnsi="Wingdings" w:cs="Wingdings"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Wingdings" w:eastAsia="Wingdings" w:hAnsi="Wingdings" w:cs="Wingdings" w:hint="default"/>
      </w:rPr>
    </w:lvl>
    <w:lvl w:ilvl="7">
      <w:start w:val="1"/>
      <w:numFmt w:val="bullet"/>
      <w:lvlText w:val=""/>
      <w:lvlJc w:val="left"/>
      <w:pPr>
        <w:ind w:left="5760" w:hanging="360"/>
      </w:pPr>
      <w:rPr>
        <w:rFonts w:ascii="Wingdings" w:eastAsia="Wingdings" w:hAnsi="Wingdings" w:cs="Wingdings" w:hint="default"/>
      </w:rPr>
    </w:lvl>
    <w:lvl w:ilvl="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531352D1"/>
    <w:multiLevelType w:val="multilevel"/>
    <w:tmpl w:val="E348EB6E"/>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8" w15:restartNumberingAfterBreak="0">
    <w:nsid w:val="54852B5D"/>
    <w:multiLevelType w:val="multilevel"/>
    <w:tmpl w:val="ACE09E9E"/>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9" w15:restartNumberingAfterBreak="0">
    <w:nsid w:val="57994C4D"/>
    <w:multiLevelType w:val="multilevel"/>
    <w:tmpl w:val="EA44F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4C7D89"/>
    <w:multiLevelType w:val="multilevel"/>
    <w:tmpl w:val="AC12C2E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1" w15:restartNumberingAfterBreak="0">
    <w:nsid w:val="61BB100B"/>
    <w:multiLevelType w:val="multilevel"/>
    <w:tmpl w:val="508ED59E"/>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2" w15:restartNumberingAfterBreak="0">
    <w:nsid w:val="6B90513C"/>
    <w:multiLevelType w:val="hybridMultilevel"/>
    <w:tmpl w:val="4DCE4FA8"/>
    <w:lvl w:ilvl="0" w:tplc="6C044794">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747AD0"/>
    <w:multiLevelType w:val="multilevel"/>
    <w:tmpl w:val="A1B072CE"/>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4" w15:restartNumberingAfterBreak="0">
    <w:nsid w:val="75F92416"/>
    <w:multiLevelType w:val="multilevel"/>
    <w:tmpl w:val="2850098E"/>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5" w15:restartNumberingAfterBreak="0">
    <w:nsid w:val="78581752"/>
    <w:multiLevelType w:val="multilevel"/>
    <w:tmpl w:val="9FEE1CE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6" w15:restartNumberingAfterBreak="0">
    <w:nsid w:val="7C993BB8"/>
    <w:multiLevelType w:val="multilevel"/>
    <w:tmpl w:val="A1582DD4"/>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7" w15:restartNumberingAfterBreak="0">
    <w:nsid w:val="7EBB2932"/>
    <w:multiLevelType w:val="hybridMultilevel"/>
    <w:tmpl w:val="1AEAD8CC"/>
    <w:lvl w:ilvl="0" w:tplc="48C044C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2969234">
    <w:abstractNumId w:val="6"/>
  </w:num>
  <w:num w:numId="2" w16cid:durableId="241647378">
    <w:abstractNumId w:val="14"/>
  </w:num>
  <w:num w:numId="3" w16cid:durableId="49421221">
    <w:abstractNumId w:val="18"/>
  </w:num>
  <w:num w:numId="4" w16cid:durableId="2084258735">
    <w:abstractNumId w:val="1"/>
  </w:num>
  <w:num w:numId="5" w16cid:durableId="211036851">
    <w:abstractNumId w:val="24"/>
  </w:num>
  <w:num w:numId="6" w16cid:durableId="2048025460">
    <w:abstractNumId w:val="12"/>
  </w:num>
  <w:num w:numId="7" w16cid:durableId="1570192901">
    <w:abstractNumId w:val="2"/>
  </w:num>
  <w:num w:numId="8" w16cid:durableId="326254346">
    <w:abstractNumId w:val="8"/>
  </w:num>
  <w:num w:numId="9" w16cid:durableId="974602862">
    <w:abstractNumId w:val="7"/>
  </w:num>
  <w:num w:numId="10" w16cid:durableId="1790588023">
    <w:abstractNumId w:val="25"/>
  </w:num>
  <w:num w:numId="11" w16cid:durableId="2108041936">
    <w:abstractNumId w:val="19"/>
  </w:num>
  <w:num w:numId="12" w16cid:durableId="151988973">
    <w:abstractNumId w:val="20"/>
  </w:num>
  <w:num w:numId="13" w16cid:durableId="1372532541">
    <w:abstractNumId w:val="0"/>
  </w:num>
  <w:num w:numId="14" w16cid:durableId="914706826">
    <w:abstractNumId w:val="17"/>
  </w:num>
  <w:num w:numId="15" w16cid:durableId="1347944499">
    <w:abstractNumId w:val="16"/>
  </w:num>
  <w:num w:numId="16" w16cid:durableId="1923298952">
    <w:abstractNumId w:val="3"/>
  </w:num>
  <w:num w:numId="17" w16cid:durableId="1962765398">
    <w:abstractNumId w:val="21"/>
  </w:num>
  <w:num w:numId="18" w16cid:durableId="1046367626">
    <w:abstractNumId w:val="11"/>
  </w:num>
  <w:num w:numId="19" w16cid:durableId="563955915">
    <w:abstractNumId w:val="9"/>
  </w:num>
  <w:num w:numId="20" w16cid:durableId="340402393">
    <w:abstractNumId w:val="23"/>
  </w:num>
  <w:num w:numId="21" w16cid:durableId="1435441926">
    <w:abstractNumId w:val="26"/>
  </w:num>
  <w:num w:numId="22" w16cid:durableId="258606958">
    <w:abstractNumId w:val="27"/>
  </w:num>
  <w:num w:numId="23" w16cid:durableId="9187700">
    <w:abstractNumId w:val="22"/>
  </w:num>
  <w:num w:numId="24" w16cid:durableId="443960119">
    <w:abstractNumId w:val="13"/>
  </w:num>
  <w:num w:numId="25" w16cid:durableId="893154979">
    <w:abstractNumId w:val="4"/>
  </w:num>
  <w:num w:numId="26" w16cid:durableId="1825778398">
    <w:abstractNumId w:val="10"/>
  </w:num>
  <w:num w:numId="27" w16cid:durableId="360932513">
    <w:abstractNumId w:val="15"/>
  </w:num>
  <w:num w:numId="28" w16cid:durableId="191647633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1A"/>
    <w:rsid w:val="0005120B"/>
    <w:rsid w:val="000B5D5E"/>
    <w:rsid w:val="00147F7B"/>
    <w:rsid w:val="00161C86"/>
    <w:rsid w:val="00176745"/>
    <w:rsid w:val="00180E6F"/>
    <w:rsid w:val="001A0C78"/>
    <w:rsid w:val="001E5AA9"/>
    <w:rsid w:val="0025405A"/>
    <w:rsid w:val="00293C5B"/>
    <w:rsid w:val="003E7BA7"/>
    <w:rsid w:val="00405494"/>
    <w:rsid w:val="0042444C"/>
    <w:rsid w:val="00424BFC"/>
    <w:rsid w:val="00461E7F"/>
    <w:rsid w:val="0047116D"/>
    <w:rsid w:val="00490043"/>
    <w:rsid w:val="004A1815"/>
    <w:rsid w:val="004B1F3A"/>
    <w:rsid w:val="00514863"/>
    <w:rsid w:val="00552F92"/>
    <w:rsid w:val="00586973"/>
    <w:rsid w:val="005A60E4"/>
    <w:rsid w:val="006232B8"/>
    <w:rsid w:val="00645EB3"/>
    <w:rsid w:val="006618AD"/>
    <w:rsid w:val="0068364A"/>
    <w:rsid w:val="00697736"/>
    <w:rsid w:val="006B6E81"/>
    <w:rsid w:val="007242E7"/>
    <w:rsid w:val="00726110"/>
    <w:rsid w:val="00731E1A"/>
    <w:rsid w:val="00761179"/>
    <w:rsid w:val="007642CC"/>
    <w:rsid w:val="0077727B"/>
    <w:rsid w:val="00780387"/>
    <w:rsid w:val="007D2CFD"/>
    <w:rsid w:val="007D7133"/>
    <w:rsid w:val="007E41A4"/>
    <w:rsid w:val="00861DF3"/>
    <w:rsid w:val="00894472"/>
    <w:rsid w:val="00897A5B"/>
    <w:rsid w:val="008B73D3"/>
    <w:rsid w:val="008C243D"/>
    <w:rsid w:val="008C446F"/>
    <w:rsid w:val="009404AC"/>
    <w:rsid w:val="009450AC"/>
    <w:rsid w:val="00970246"/>
    <w:rsid w:val="009B7D47"/>
    <w:rsid w:val="00A26BD8"/>
    <w:rsid w:val="00A3019E"/>
    <w:rsid w:val="00A30B2E"/>
    <w:rsid w:val="00A310EB"/>
    <w:rsid w:val="00A43126"/>
    <w:rsid w:val="00A548B8"/>
    <w:rsid w:val="00A60876"/>
    <w:rsid w:val="00A67B0A"/>
    <w:rsid w:val="00AE08B6"/>
    <w:rsid w:val="00AE1847"/>
    <w:rsid w:val="00AE58C3"/>
    <w:rsid w:val="00AF02A2"/>
    <w:rsid w:val="00AF25EC"/>
    <w:rsid w:val="00B04383"/>
    <w:rsid w:val="00B15074"/>
    <w:rsid w:val="00B17749"/>
    <w:rsid w:val="00B23F1F"/>
    <w:rsid w:val="00B45E14"/>
    <w:rsid w:val="00B500E4"/>
    <w:rsid w:val="00B57293"/>
    <w:rsid w:val="00B62E8E"/>
    <w:rsid w:val="00B87479"/>
    <w:rsid w:val="00B91DA5"/>
    <w:rsid w:val="00BC2F45"/>
    <w:rsid w:val="00BE64F4"/>
    <w:rsid w:val="00C2023D"/>
    <w:rsid w:val="00C35DF6"/>
    <w:rsid w:val="00CF0088"/>
    <w:rsid w:val="00D70872"/>
    <w:rsid w:val="00DB1366"/>
    <w:rsid w:val="00DB2BBF"/>
    <w:rsid w:val="00DB6400"/>
    <w:rsid w:val="00DC6A79"/>
    <w:rsid w:val="00DC6B3C"/>
    <w:rsid w:val="00DE04BF"/>
    <w:rsid w:val="00DE2E03"/>
    <w:rsid w:val="00E26151"/>
    <w:rsid w:val="00E4166E"/>
    <w:rsid w:val="00E92982"/>
    <w:rsid w:val="00EF7904"/>
    <w:rsid w:val="00F11333"/>
    <w:rsid w:val="00F32DCA"/>
    <w:rsid w:val="00F61A42"/>
    <w:rsid w:val="00F6322D"/>
    <w:rsid w:val="00F66E1D"/>
    <w:rsid w:val="00F92A9C"/>
    <w:rsid w:val="00F97768"/>
    <w:rsid w:val="00FC14C4"/>
    <w:rsid w:val="00FE4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0CE7"/>
  <w15:docId w15:val="{3873EDC3-EE0D-4362-A1B4-486B222F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815"/>
  </w:style>
  <w:style w:type="paragraph" w:styleId="Titre1">
    <w:name w:val="heading 1"/>
    <w:basedOn w:val="Normal"/>
    <w:next w:val="Normal"/>
    <w:link w:val="Titre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customStyle="1" w:styleId="Heading1Char">
    <w:name w:val="Heading 1 Char"/>
    <w:basedOn w:val="Policepardfaut"/>
    <w:uiPriority w:val="9"/>
    <w:rPr>
      <w:rFonts w:ascii="Arial" w:eastAsia="Arial" w:hAnsi="Arial" w:cs="Arial"/>
      <w:color w:val="0F4761" w:themeColor="accent1" w:themeShade="BF"/>
      <w:sz w:val="40"/>
      <w:szCs w:val="40"/>
    </w:rPr>
  </w:style>
  <w:style w:type="character" w:customStyle="1" w:styleId="Heading2Char">
    <w:name w:val="Heading 2 Char"/>
    <w:basedOn w:val="Policepardfaut"/>
    <w:uiPriority w:val="9"/>
    <w:rPr>
      <w:rFonts w:ascii="Arial" w:eastAsia="Arial" w:hAnsi="Arial" w:cs="Arial"/>
      <w:color w:val="0F4761" w:themeColor="accent1" w:themeShade="BF"/>
      <w:sz w:val="32"/>
      <w:szCs w:val="32"/>
    </w:rPr>
  </w:style>
  <w:style w:type="character" w:customStyle="1" w:styleId="Heading3Char">
    <w:name w:val="Heading 3 Char"/>
    <w:basedOn w:val="Policepardfaut"/>
    <w:uiPriority w:val="9"/>
    <w:rPr>
      <w:rFonts w:ascii="Arial" w:eastAsia="Arial" w:hAnsi="Arial" w:cs="Arial"/>
      <w:color w:val="0F4761" w:themeColor="accent1" w:themeShade="BF"/>
      <w:sz w:val="28"/>
      <w:szCs w:val="28"/>
    </w:rPr>
  </w:style>
  <w:style w:type="character" w:customStyle="1" w:styleId="Heading4Char">
    <w:name w:val="Heading 4 Char"/>
    <w:basedOn w:val="Policepardfaut"/>
    <w:uiPriority w:val="9"/>
    <w:rPr>
      <w:rFonts w:ascii="Arial" w:eastAsia="Arial" w:hAnsi="Arial" w:cs="Arial"/>
      <w:i/>
      <w:iCs/>
      <w:color w:val="0F4761" w:themeColor="accent1" w:themeShade="BF"/>
    </w:rPr>
  </w:style>
  <w:style w:type="character" w:customStyle="1" w:styleId="Heading5Char">
    <w:name w:val="Heading 5 Char"/>
    <w:basedOn w:val="Policepardfaut"/>
    <w:uiPriority w:val="9"/>
    <w:rPr>
      <w:rFonts w:ascii="Arial" w:eastAsia="Arial" w:hAnsi="Arial" w:cs="Arial"/>
      <w:color w:val="0F476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0F4761" w:themeColor="accent1" w:themeShade="BF"/>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line="240" w:lineRule="auto"/>
    </w:pPr>
    <w:rPr>
      <w:i/>
      <w:iCs/>
      <w:color w:val="0E2841" w:themeColor="text2"/>
      <w:sz w:val="18"/>
      <w:szCs w:val="18"/>
    </w:rPr>
  </w:style>
  <w:style w:type="character" w:customStyle="1" w:styleId="FootnoteTextChar">
    <w:name w:val="Footnote Text Char"/>
    <w:basedOn w:val="Policepardfaut"/>
    <w:uiPriority w:val="99"/>
    <w:semiHidden/>
    <w:rPr>
      <w:sz w:val="20"/>
      <w:szCs w:val="20"/>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6607D"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character" w:customStyle="1" w:styleId="Titre1Car">
    <w:name w:val="Titre 1 Car"/>
    <w:basedOn w:val="Policepardfaut"/>
    <w:link w:val="Titre1"/>
    <w:uiPriority w:val="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Pr>
      <w:rFonts w:eastAsiaTheme="majorEastAsia" w:cstheme="majorBidi"/>
      <w:color w:val="0F4761" w:themeColor="accent1" w:themeShade="BF"/>
    </w:rPr>
  </w:style>
  <w:style w:type="character" w:customStyle="1" w:styleId="Titre6Car">
    <w:name w:val="Titre 6 Car"/>
    <w:basedOn w:val="Policepardfaut"/>
    <w:link w:val="Titre6"/>
    <w:uiPriority w:val="9"/>
    <w:semiHidden/>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Pr>
      <w:rFonts w:eastAsiaTheme="majorEastAsia" w:cstheme="majorBidi"/>
      <w:color w:val="595959" w:themeColor="text1" w:themeTint="A6"/>
    </w:rPr>
  </w:style>
  <w:style w:type="character" w:customStyle="1" w:styleId="Titre8Car">
    <w:name w:val="Titre 8 Car"/>
    <w:basedOn w:val="Policepardfaut"/>
    <w:link w:val="Titre8"/>
    <w:uiPriority w:val="9"/>
    <w:semiHidden/>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Pr>
      <w:rFonts w:eastAsiaTheme="majorEastAsia" w:cstheme="majorBidi"/>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sz w:val="56"/>
      <w:szCs w:val="56"/>
    </w:rPr>
  </w:style>
  <w:style w:type="paragraph" w:styleId="Sous-titre">
    <w:name w:val="Subtitle"/>
    <w:basedOn w:val="Normal"/>
    <w:next w:val="Normal"/>
    <w:link w:val="Sous-titreCar"/>
    <w:uiPriority w:val="11"/>
    <w:qFormat/>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paragraph" w:styleId="Paragraphedeliste">
    <w:name w:val="List Paragraph"/>
    <w:basedOn w:val="Normal"/>
    <w:uiPriority w:val="34"/>
    <w:qFormat/>
    <w:pPr>
      <w:ind w:left="720"/>
      <w:contextualSpacing/>
    </w:pPr>
  </w:style>
  <w:style w:type="character" w:styleId="Accentuationintense">
    <w:name w:val="Intense Emphasis"/>
    <w:basedOn w:val="Policepardfaut"/>
    <w:uiPriority w:val="21"/>
    <w:qFormat/>
    <w:rPr>
      <w:i/>
      <w:iCs/>
      <w:color w:val="0F4761" w:themeColor="accent1" w:themeShade="BF"/>
    </w:rPr>
  </w:style>
  <w:style w:type="paragraph" w:styleId="Citationintense">
    <w:name w:val="Intense Quote"/>
    <w:basedOn w:val="Normal"/>
    <w:next w:val="Normal"/>
    <w:link w:val="Citationintense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Pr>
      <w:i/>
      <w:iCs/>
      <w:color w:val="0F4761" w:themeColor="accent1" w:themeShade="BF"/>
    </w:rPr>
  </w:style>
  <w:style w:type="character" w:styleId="Rfrenceintense">
    <w:name w:val="Intense Reference"/>
    <w:basedOn w:val="Policepardfaut"/>
    <w:uiPriority w:val="32"/>
    <w:qFormat/>
    <w:rPr>
      <w:b/>
      <w:bCs/>
      <w:smallCaps/>
      <w:color w:val="0F4761" w:themeColor="accent1" w:themeShade="BF"/>
      <w:spacing w:val="5"/>
    </w:rPr>
  </w:style>
  <w:style w:type="paragraph" w:customStyle="1" w:styleId="Textbody">
    <w:name w:val="Text body"/>
    <w:basedOn w:val="Normal"/>
    <w:pPr>
      <w:spacing w:after="140" w:line="288" w:lineRule="auto"/>
    </w:pPr>
    <w:rPr>
      <w:rFonts w:ascii="Calibri" w:eastAsia="Calibri" w:hAnsi="Calibri" w:cs="Times New Roman"/>
      <w:color w:val="00000A"/>
      <w14:ligatures w14:val="none"/>
    </w:rPr>
  </w:style>
  <w:style w:type="paragraph" w:customStyle="1" w:styleId="Default">
    <w:name w:val="Default"/>
    <w:pPr>
      <w:spacing w:after="0" w:line="240" w:lineRule="auto"/>
    </w:pPr>
    <w:rPr>
      <w:rFonts w:ascii="Times New Roman" w:eastAsia="Calibri" w:hAnsi="Times New Roman" w:cs="Times New Roman"/>
      <w:color w:val="000000"/>
      <w:sz w:val="24"/>
      <w:szCs w:val="24"/>
      <w14:ligatures w14:val="none"/>
    </w:rPr>
  </w:style>
  <w:style w:type="paragraph" w:customStyle="1" w:styleId="Titrecentral">
    <w:name w:val="Titre central"/>
    <w:basedOn w:val="Titre1"/>
    <w:next w:val="Corpsdetexte"/>
    <w:link w:val="TitrecentralCar"/>
    <w:qFormat/>
    <w:pPr>
      <w:keepNext w:val="0"/>
      <w:keepLines w:val="0"/>
      <w:widowControl w:val="0"/>
      <w:spacing w:before="0" w:after="0" w:line="240" w:lineRule="auto"/>
      <w:jc w:val="center"/>
    </w:pPr>
    <w:rPr>
      <w:rFonts w:ascii="Arial" w:hAnsi="Arial" w:cs="Arial"/>
      <w:b/>
      <w:bCs/>
      <w:sz w:val="24"/>
      <w:szCs w:val="24"/>
      <w14:ligatures w14:val="none"/>
    </w:rPr>
  </w:style>
  <w:style w:type="character" w:customStyle="1" w:styleId="TitrecentralCar">
    <w:name w:val="Titre central Car"/>
    <w:basedOn w:val="Titre1Car"/>
    <w:link w:val="Titrecentral"/>
    <w:rPr>
      <w:rFonts w:ascii="Arial" w:eastAsiaTheme="majorEastAsia" w:hAnsi="Arial" w:cs="Arial"/>
      <w:b/>
      <w:bCs/>
      <w:color w:val="0F4761" w:themeColor="accent1" w:themeShade="BF"/>
      <w:sz w:val="24"/>
      <w:szCs w:val="24"/>
      <w14:ligatures w14:val="none"/>
    </w:rPr>
  </w:style>
  <w:style w:type="paragraph" w:styleId="Corpsdetexte">
    <w:name w:val="Body Text"/>
    <w:basedOn w:val="Normal"/>
    <w:link w:val="CorpsdetexteCar1"/>
    <w:uiPriority w:val="99"/>
    <w:semiHidden/>
    <w:unhideWhenUsed/>
    <w:pPr>
      <w:spacing w:after="120" w:line="244" w:lineRule="auto"/>
    </w:pPr>
    <w:rPr>
      <w:rFonts w:ascii="Calibri" w:eastAsia="Calibri" w:hAnsi="Calibri" w:cs="Times New Roman"/>
      <w14:ligatures w14:val="none"/>
    </w:rPr>
  </w:style>
  <w:style w:type="character" w:customStyle="1" w:styleId="CorpsdetexteCar">
    <w:name w:val="Corps de texte Car"/>
    <w:basedOn w:val="Policepardfaut"/>
    <w:uiPriority w:val="99"/>
    <w:semiHidden/>
  </w:style>
  <w:style w:type="character" w:customStyle="1" w:styleId="CorpsdetexteCar1">
    <w:name w:val="Corps de texte Car1"/>
    <w:basedOn w:val="Policepardfaut"/>
    <w:link w:val="Corpsdetexte"/>
    <w:uiPriority w:val="99"/>
    <w:semiHidden/>
    <w:rPr>
      <w:rFonts w:ascii="Calibri" w:eastAsia="Calibri" w:hAnsi="Calibri" w:cs="Times New Roman"/>
      <w14:ligatures w14:val="none"/>
    </w:rPr>
  </w:style>
  <w:style w:type="character" w:styleId="Lienhypertexte">
    <w:name w:val="Hyperlink"/>
    <w:basedOn w:val="Policepardfaut"/>
    <w:uiPriority w:val="99"/>
    <w:unhideWhenUsed/>
    <w:rPr>
      <w:color w:val="467886" w:themeColor="hyperlink"/>
      <w:u w:val="single"/>
    </w:rPr>
  </w:style>
  <w:style w:type="paragraph" w:styleId="Notedebasdepage">
    <w:name w:val="footnote text"/>
    <w:basedOn w:val="Normal"/>
    <w:link w:val="NotedebasdepageCar"/>
    <w:uiPriority w:val="99"/>
    <w:unhideWhenUsed/>
    <w:pPr>
      <w:spacing w:after="0" w:line="240" w:lineRule="auto"/>
    </w:pPr>
    <w:rPr>
      <w:rFonts w:ascii="Calibri" w:eastAsia="Calibri" w:hAnsi="Calibri" w:cs="Times New Roman"/>
      <w:sz w:val="20"/>
      <w:szCs w:val="20"/>
      <w14:ligatures w14:val="none"/>
    </w:rPr>
  </w:style>
  <w:style w:type="character" w:customStyle="1" w:styleId="NotedebasdepageCar">
    <w:name w:val="Note de bas de page Car"/>
    <w:basedOn w:val="Policepardfaut"/>
    <w:link w:val="Notedebasdepage"/>
    <w:uiPriority w:val="99"/>
    <w:rPr>
      <w:rFonts w:ascii="Calibri" w:eastAsia="Calibri" w:hAnsi="Calibri" w:cs="Times New Roman"/>
      <w:sz w:val="20"/>
      <w:szCs w:val="20"/>
      <w14:ligatures w14:val="none"/>
    </w:rPr>
  </w:style>
  <w:style w:type="character" w:styleId="Appelnotedebasdep">
    <w:name w:val="footnote reference"/>
    <w:basedOn w:val="Policepardfaut"/>
    <w:uiPriority w:val="99"/>
    <w:semiHidden/>
    <w:unhideWhenUsed/>
    <w:rPr>
      <w:vertAlign w:val="superscript"/>
    </w:rPr>
  </w:style>
  <w:style w:type="paragraph" w:customStyle="1" w:styleId="Standard">
    <w:name w:val="Standard"/>
    <w:qFormat/>
    <w:pPr>
      <w:spacing w:after="0" w:line="240" w:lineRule="auto"/>
    </w:pPr>
    <w:rPr>
      <w:rFonts w:ascii="Times, 'Times New Roman'" w:eastAsia="Times, 'Times New Roman'" w:hAnsi="Times, 'Times New Roman'" w:cs="Times, 'Times New Roman'"/>
      <w:sz w:val="24"/>
      <w:szCs w:val="20"/>
      <w:lang w:eastAsia="zh-CN"/>
      <w14:ligatures w14:val="none"/>
    </w:rPr>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it@caf33.caf.fr" TargetMode="External"/><Relationship Id="rId5" Type="http://schemas.openxmlformats.org/officeDocument/2006/relationships/footnotes" Target="footnotes.xml"/><Relationship Id="rId10" Type="http://schemas.openxmlformats.org/officeDocument/2006/relationships/hyperlink" Target="mailto:ars-na-vieillissement-handicap@ars.sante.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3143</Words>
  <Characters>17291</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LASSALLE 331</dc:creator>
  <cp:keywords/>
  <dc:description/>
  <cp:lastModifiedBy>Corinne LASSALLE 331</cp:lastModifiedBy>
  <cp:revision>2</cp:revision>
  <dcterms:created xsi:type="dcterms:W3CDTF">2025-03-24T09:36:00Z</dcterms:created>
  <dcterms:modified xsi:type="dcterms:W3CDTF">2025-03-24T09:36:00Z</dcterms:modified>
</cp:coreProperties>
</file>