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98DC" w14:textId="34AD6958" w:rsidR="00AB7431" w:rsidRDefault="00AB7431" w:rsidP="001D51DD">
      <w:pPr>
        <w:pStyle w:val="Standard"/>
        <w:jc w:val="center"/>
        <w:rPr>
          <w:rFonts w:ascii="Calibri" w:hAnsi="Calibri" w:cs="Calibri"/>
          <w:sz w:val="22"/>
          <w:szCs w:val="22"/>
        </w:rPr>
      </w:pPr>
      <w:r w:rsidRPr="00AB7431">
        <w:rPr>
          <w:rFonts w:ascii="Calibri" w:hAnsi="Calibri" w:cs="Calibri"/>
          <w:noProof/>
          <w:sz w:val="22"/>
          <w:szCs w:val="22"/>
        </w:rPr>
        <w:drawing>
          <wp:anchor distT="0" distB="0" distL="114300" distR="114300" simplePos="0" relativeHeight="251668480" behindDoc="1" locked="0" layoutInCell="1" allowOverlap="1" wp14:anchorId="1B9BA038" wp14:editId="7BAF364C">
            <wp:simplePos x="0" y="0"/>
            <wp:positionH relativeFrom="page">
              <wp:align>left</wp:align>
            </wp:positionH>
            <wp:positionV relativeFrom="paragraph">
              <wp:posOffset>7061</wp:posOffset>
            </wp:positionV>
            <wp:extent cx="7768742" cy="2763431"/>
            <wp:effectExtent l="0" t="0" r="3810" b="0"/>
            <wp:wrapNone/>
            <wp:docPr id="1994402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286" name=""/>
                    <pic:cNvPicPr/>
                  </pic:nvPicPr>
                  <pic:blipFill>
                    <a:blip r:embed="rId12">
                      <a:extLst>
                        <a:ext uri="{28A0092B-C50C-407E-A947-70E740481C1C}">
                          <a14:useLocalDpi xmlns:a14="http://schemas.microsoft.com/office/drawing/2010/main" val="0"/>
                        </a:ext>
                      </a:extLst>
                    </a:blip>
                    <a:stretch>
                      <a:fillRect/>
                    </a:stretch>
                  </pic:blipFill>
                  <pic:spPr>
                    <a:xfrm>
                      <a:off x="0" y="0"/>
                      <a:ext cx="7768742" cy="2763431"/>
                    </a:xfrm>
                    <a:prstGeom prst="rect">
                      <a:avLst/>
                    </a:prstGeom>
                  </pic:spPr>
                </pic:pic>
              </a:graphicData>
            </a:graphic>
            <wp14:sizeRelH relativeFrom="margin">
              <wp14:pctWidth>0</wp14:pctWidth>
            </wp14:sizeRelH>
            <wp14:sizeRelV relativeFrom="margin">
              <wp14:pctHeight>0</wp14:pctHeight>
            </wp14:sizeRelV>
          </wp:anchor>
        </w:drawing>
      </w:r>
    </w:p>
    <w:p w14:paraId="3CC60E2A" w14:textId="0FD82562" w:rsidR="00AB7431" w:rsidRDefault="00AB7431" w:rsidP="001D51DD">
      <w:pPr>
        <w:pStyle w:val="Standard"/>
        <w:jc w:val="center"/>
        <w:rPr>
          <w:rFonts w:ascii="Calibri" w:hAnsi="Calibri" w:cs="Calibri"/>
          <w:sz w:val="22"/>
          <w:szCs w:val="22"/>
        </w:rPr>
      </w:pPr>
    </w:p>
    <w:p w14:paraId="21D41772" w14:textId="77777777" w:rsidR="00AB7431" w:rsidRDefault="00AB7431" w:rsidP="001D51DD">
      <w:pPr>
        <w:pStyle w:val="Standard"/>
        <w:jc w:val="center"/>
        <w:rPr>
          <w:rFonts w:ascii="Calibri" w:hAnsi="Calibri" w:cs="Calibri"/>
          <w:b/>
          <w:i/>
          <w:color w:val="0000FF"/>
          <w:sz w:val="20"/>
        </w:rPr>
      </w:pPr>
      <w:bookmarkStart w:id="0" w:name="_Hlk21528031"/>
    </w:p>
    <w:p w14:paraId="582020D9" w14:textId="77777777" w:rsidR="00AB7431" w:rsidRDefault="00AB7431" w:rsidP="001D51DD">
      <w:pPr>
        <w:pStyle w:val="Standard"/>
        <w:jc w:val="center"/>
        <w:rPr>
          <w:rFonts w:ascii="Calibri" w:hAnsi="Calibri" w:cs="Calibri"/>
          <w:b/>
          <w:i/>
          <w:color w:val="0000FF"/>
          <w:sz w:val="20"/>
        </w:rPr>
      </w:pPr>
    </w:p>
    <w:p w14:paraId="67132FAC" w14:textId="77777777" w:rsidR="00AB7431" w:rsidRDefault="00AB7431" w:rsidP="001D51DD">
      <w:pPr>
        <w:pStyle w:val="Standard"/>
        <w:jc w:val="center"/>
        <w:rPr>
          <w:rFonts w:ascii="Calibri" w:hAnsi="Calibri" w:cs="Calibri"/>
          <w:b/>
          <w:i/>
          <w:color w:val="0000FF"/>
          <w:sz w:val="20"/>
        </w:rPr>
      </w:pPr>
    </w:p>
    <w:p w14:paraId="5F68D8E8" w14:textId="77777777" w:rsidR="00AB7431" w:rsidRDefault="00AB7431" w:rsidP="001D51DD">
      <w:pPr>
        <w:pStyle w:val="Standard"/>
        <w:jc w:val="center"/>
        <w:rPr>
          <w:rFonts w:ascii="Calibri" w:hAnsi="Calibri" w:cs="Calibri"/>
          <w:b/>
          <w:i/>
          <w:color w:val="0000FF"/>
          <w:sz w:val="20"/>
        </w:rPr>
      </w:pPr>
    </w:p>
    <w:p w14:paraId="08029943" w14:textId="77777777" w:rsidR="00AB7431" w:rsidRDefault="00AB7431" w:rsidP="001D51DD">
      <w:pPr>
        <w:pStyle w:val="Standard"/>
        <w:jc w:val="center"/>
        <w:rPr>
          <w:rFonts w:ascii="Calibri" w:hAnsi="Calibri" w:cs="Calibri"/>
          <w:b/>
          <w:i/>
          <w:color w:val="0000FF"/>
          <w:sz w:val="20"/>
        </w:rPr>
      </w:pPr>
    </w:p>
    <w:p w14:paraId="2E7BED99" w14:textId="77777777" w:rsidR="00AB7431" w:rsidRDefault="00AB7431" w:rsidP="001D51DD">
      <w:pPr>
        <w:pStyle w:val="Standard"/>
        <w:jc w:val="center"/>
        <w:rPr>
          <w:rFonts w:ascii="Calibri" w:hAnsi="Calibri" w:cs="Calibri"/>
          <w:b/>
          <w:i/>
          <w:color w:val="0000FF"/>
          <w:sz w:val="20"/>
        </w:rPr>
      </w:pPr>
    </w:p>
    <w:p w14:paraId="16DB21AF" w14:textId="77777777" w:rsidR="00AB7431" w:rsidRDefault="00AB7431" w:rsidP="001D51DD">
      <w:pPr>
        <w:pStyle w:val="Standard"/>
        <w:jc w:val="center"/>
        <w:rPr>
          <w:rFonts w:ascii="Calibri" w:hAnsi="Calibri" w:cs="Calibri"/>
          <w:b/>
          <w:i/>
          <w:color w:val="0000FF"/>
          <w:sz w:val="20"/>
        </w:rPr>
      </w:pPr>
    </w:p>
    <w:p w14:paraId="1B6E1C7F" w14:textId="77777777" w:rsidR="00AB7431" w:rsidRDefault="00AB7431" w:rsidP="001D51DD">
      <w:pPr>
        <w:pStyle w:val="Standard"/>
        <w:jc w:val="center"/>
        <w:rPr>
          <w:rFonts w:ascii="Calibri" w:hAnsi="Calibri" w:cs="Calibri"/>
          <w:b/>
          <w:i/>
          <w:color w:val="0000FF"/>
          <w:sz w:val="20"/>
        </w:rPr>
      </w:pPr>
    </w:p>
    <w:p w14:paraId="64A1374A" w14:textId="77777777" w:rsidR="00AB7431" w:rsidRDefault="00AB7431" w:rsidP="001D51DD">
      <w:pPr>
        <w:pStyle w:val="Standard"/>
        <w:jc w:val="center"/>
        <w:rPr>
          <w:rFonts w:ascii="Calibri" w:hAnsi="Calibri" w:cs="Calibri"/>
          <w:b/>
          <w:i/>
          <w:color w:val="0000FF"/>
          <w:sz w:val="20"/>
        </w:rPr>
      </w:pPr>
    </w:p>
    <w:p w14:paraId="158C7D23" w14:textId="77777777" w:rsidR="00AB7431" w:rsidRDefault="00AB7431" w:rsidP="001D51DD">
      <w:pPr>
        <w:pStyle w:val="Standard"/>
        <w:jc w:val="center"/>
        <w:rPr>
          <w:rFonts w:ascii="Calibri" w:hAnsi="Calibri" w:cs="Calibri"/>
          <w:b/>
          <w:i/>
          <w:color w:val="0000FF"/>
          <w:sz w:val="20"/>
        </w:rPr>
      </w:pPr>
    </w:p>
    <w:p w14:paraId="0013C460" w14:textId="7B61FBA9" w:rsidR="00AB7431" w:rsidRDefault="00AB7431" w:rsidP="001D51DD">
      <w:pPr>
        <w:pStyle w:val="Standard"/>
        <w:jc w:val="center"/>
        <w:rPr>
          <w:rFonts w:ascii="Calibri" w:hAnsi="Calibri" w:cs="Calibri"/>
          <w:b/>
          <w:i/>
          <w:color w:val="0000FF"/>
          <w:sz w:val="20"/>
        </w:rPr>
      </w:pPr>
      <w:r w:rsidRPr="00DE79B2">
        <w:rPr>
          <w:rFonts w:ascii="Calibri" w:hAnsi="Calibri" w:cs="Calibri"/>
          <w:noProof/>
          <w:sz w:val="22"/>
          <w:szCs w:val="22"/>
        </w:rPr>
        <w:drawing>
          <wp:anchor distT="0" distB="0" distL="114300" distR="114300" simplePos="0" relativeHeight="251667456" behindDoc="1" locked="0" layoutInCell="1" allowOverlap="1" wp14:anchorId="40F23874" wp14:editId="65095053">
            <wp:simplePos x="0" y="0"/>
            <wp:positionH relativeFrom="rightMargin">
              <wp:posOffset>-144145</wp:posOffset>
            </wp:positionH>
            <wp:positionV relativeFrom="paragraph">
              <wp:posOffset>6985</wp:posOffset>
            </wp:positionV>
            <wp:extent cx="548640" cy="807720"/>
            <wp:effectExtent l="0" t="0" r="381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078E7" w14:textId="2051C0E6" w:rsidR="00AB7431" w:rsidRDefault="00AB7431" w:rsidP="001D51DD">
      <w:pPr>
        <w:pStyle w:val="Standard"/>
        <w:jc w:val="center"/>
        <w:rPr>
          <w:rFonts w:ascii="Calibri" w:hAnsi="Calibri" w:cs="Calibri"/>
          <w:b/>
          <w:i/>
          <w:color w:val="0000FF"/>
          <w:sz w:val="20"/>
        </w:rPr>
      </w:pPr>
    </w:p>
    <w:p w14:paraId="57B73263" w14:textId="46497466" w:rsidR="00AB7431" w:rsidRDefault="00AB7431" w:rsidP="001D51DD">
      <w:pPr>
        <w:pStyle w:val="Standard"/>
        <w:jc w:val="center"/>
        <w:rPr>
          <w:rFonts w:ascii="Calibri" w:hAnsi="Calibri" w:cs="Calibri"/>
          <w:b/>
          <w:i/>
          <w:color w:val="0000FF"/>
          <w:sz w:val="20"/>
        </w:rPr>
      </w:pPr>
    </w:p>
    <w:p w14:paraId="7D5920FA" w14:textId="77777777" w:rsidR="00AB7431" w:rsidRDefault="00AB7431" w:rsidP="001D51DD">
      <w:pPr>
        <w:pStyle w:val="Standard"/>
        <w:jc w:val="center"/>
        <w:rPr>
          <w:rFonts w:ascii="Calibri" w:hAnsi="Calibri" w:cs="Calibri"/>
          <w:b/>
          <w:i/>
          <w:color w:val="0000FF"/>
          <w:sz w:val="20"/>
        </w:rPr>
      </w:pPr>
    </w:p>
    <w:p w14:paraId="12F763B9" w14:textId="77777777" w:rsidR="00AB7431" w:rsidRDefault="00AB7431" w:rsidP="001D51DD">
      <w:pPr>
        <w:pStyle w:val="Standard"/>
        <w:jc w:val="center"/>
        <w:rPr>
          <w:rFonts w:ascii="Calibri" w:hAnsi="Calibri" w:cs="Calibri"/>
          <w:b/>
          <w:i/>
          <w:color w:val="0000FF"/>
          <w:sz w:val="20"/>
        </w:rPr>
      </w:pPr>
    </w:p>
    <w:p w14:paraId="38D1A4EC" w14:textId="77777777" w:rsidR="00AB7431" w:rsidRPr="00DE79B2" w:rsidRDefault="00AB7431" w:rsidP="0010680A">
      <w:pPr>
        <w:pStyle w:val="Standard"/>
        <w:jc w:val="center"/>
        <w:rPr>
          <w:rFonts w:ascii="Calibri" w:hAnsi="Calibri" w:cs="Calibri"/>
          <w:sz w:val="22"/>
          <w:szCs w:val="22"/>
        </w:rPr>
      </w:pPr>
    </w:p>
    <w:p w14:paraId="44357D70" w14:textId="77777777" w:rsidR="008514B9" w:rsidRDefault="008514B9" w:rsidP="0010680A">
      <w:pPr>
        <w:pStyle w:val="Standard"/>
        <w:jc w:val="center"/>
        <w:rPr>
          <w:rFonts w:ascii="Calibri" w:hAnsi="Calibri" w:cs="Calibri"/>
          <w:b/>
          <w:i/>
          <w:sz w:val="32"/>
          <w:szCs w:val="32"/>
          <w:u w:val="single"/>
        </w:rPr>
      </w:pPr>
    </w:p>
    <w:p w14:paraId="2BDF6D32" w14:textId="77777777" w:rsidR="008514B9" w:rsidRDefault="008514B9" w:rsidP="0010680A">
      <w:pPr>
        <w:pStyle w:val="Standard"/>
        <w:jc w:val="center"/>
        <w:rPr>
          <w:rFonts w:ascii="Calibri" w:hAnsi="Calibri" w:cs="Calibri"/>
          <w:b/>
          <w:i/>
          <w:sz w:val="32"/>
          <w:szCs w:val="32"/>
          <w:u w:val="single"/>
        </w:rPr>
      </w:pPr>
    </w:p>
    <w:p w14:paraId="2D4FDD17" w14:textId="77777777" w:rsidR="008514B9" w:rsidRDefault="008514B9" w:rsidP="0010680A">
      <w:pPr>
        <w:pStyle w:val="Standard"/>
        <w:jc w:val="center"/>
        <w:rPr>
          <w:rFonts w:ascii="Calibri" w:hAnsi="Calibri" w:cs="Calibri"/>
          <w:b/>
          <w:i/>
          <w:sz w:val="32"/>
          <w:szCs w:val="32"/>
          <w:u w:val="single"/>
        </w:rPr>
      </w:pPr>
    </w:p>
    <w:p w14:paraId="47F772E8" w14:textId="77777777" w:rsidR="008514B9" w:rsidRDefault="008514B9" w:rsidP="0010680A">
      <w:pPr>
        <w:pStyle w:val="Standard"/>
        <w:jc w:val="center"/>
        <w:rPr>
          <w:rFonts w:ascii="Calibri" w:hAnsi="Calibri" w:cs="Calibri"/>
          <w:b/>
          <w:i/>
          <w:sz w:val="32"/>
          <w:szCs w:val="32"/>
          <w:u w:val="single"/>
        </w:rPr>
      </w:pPr>
    </w:p>
    <w:p w14:paraId="78C2113C" w14:textId="6BE193FE" w:rsidR="0010680A" w:rsidRPr="0010680A" w:rsidRDefault="0010680A" w:rsidP="0010680A">
      <w:pPr>
        <w:pStyle w:val="Standard"/>
        <w:jc w:val="center"/>
        <w:rPr>
          <w:rFonts w:ascii="Calibri" w:hAnsi="Calibri" w:cs="Calibri"/>
          <w:b/>
          <w:i/>
          <w:sz w:val="32"/>
          <w:szCs w:val="32"/>
          <w:u w:val="single"/>
        </w:rPr>
      </w:pPr>
      <w:r w:rsidRPr="0010680A">
        <w:rPr>
          <w:rFonts w:ascii="Calibri" w:hAnsi="Calibri" w:cs="Calibri"/>
          <w:b/>
          <w:i/>
          <w:sz w:val="32"/>
          <w:szCs w:val="32"/>
          <w:u w:val="single"/>
        </w:rPr>
        <w:t xml:space="preserve">REGLEMENT RELATIF A LA PRESTATION </w:t>
      </w:r>
    </w:p>
    <w:p w14:paraId="5DB0B71E" w14:textId="42CE2083" w:rsidR="00AB7431" w:rsidRPr="0010680A" w:rsidRDefault="0010680A" w:rsidP="0010680A">
      <w:pPr>
        <w:pStyle w:val="Standard"/>
        <w:jc w:val="center"/>
        <w:rPr>
          <w:rFonts w:ascii="Calibri" w:hAnsi="Calibri" w:cs="Calibri"/>
          <w:b/>
          <w:i/>
          <w:sz w:val="32"/>
          <w:szCs w:val="32"/>
          <w:u w:val="single"/>
        </w:rPr>
      </w:pPr>
      <w:r w:rsidRPr="0010680A">
        <w:rPr>
          <w:rFonts w:ascii="Calibri" w:hAnsi="Calibri" w:cs="Calibri"/>
          <w:b/>
          <w:i/>
          <w:sz w:val="32"/>
          <w:szCs w:val="32"/>
          <w:u w:val="single"/>
        </w:rPr>
        <w:t>DE SERVICE UNIQUE TYPE D’UN</w:t>
      </w:r>
    </w:p>
    <w:p w14:paraId="5F6DDB61" w14:textId="11BAB568" w:rsidR="00AB7431" w:rsidRDefault="0010680A" w:rsidP="0010680A">
      <w:pPr>
        <w:pStyle w:val="Standard"/>
        <w:jc w:val="center"/>
        <w:rPr>
          <w:rFonts w:ascii="Calibri" w:hAnsi="Calibri" w:cs="Calibri"/>
          <w:b/>
          <w:i/>
          <w:sz w:val="32"/>
          <w:szCs w:val="32"/>
          <w:u w:val="single"/>
        </w:rPr>
      </w:pPr>
      <w:r w:rsidRPr="0010680A">
        <w:rPr>
          <w:rFonts w:ascii="Calibri" w:hAnsi="Calibri" w:cs="Calibri"/>
          <w:b/>
          <w:i/>
          <w:sz w:val="32"/>
          <w:szCs w:val="32"/>
          <w:u w:val="single"/>
        </w:rPr>
        <w:t>ETABLISSEMENT D’ACCUEIL DU JEUNE ENFANT (EAJE)</w:t>
      </w:r>
    </w:p>
    <w:p w14:paraId="499AF213" w14:textId="77777777" w:rsidR="008514B9" w:rsidRDefault="008514B9" w:rsidP="0010680A">
      <w:pPr>
        <w:pStyle w:val="Standard"/>
        <w:jc w:val="center"/>
        <w:rPr>
          <w:rFonts w:ascii="Calibri" w:hAnsi="Calibri" w:cs="Calibri"/>
          <w:b/>
          <w:i/>
          <w:sz w:val="32"/>
          <w:szCs w:val="32"/>
          <w:u w:val="single"/>
        </w:rPr>
      </w:pPr>
    </w:p>
    <w:p w14:paraId="00F9FDF1" w14:textId="77777777" w:rsidR="008514B9" w:rsidRDefault="008514B9" w:rsidP="0010680A">
      <w:pPr>
        <w:pStyle w:val="Standard"/>
        <w:jc w:val="center"/>
        <w:rPr>
          <w:rFonts w:ascii="Calibri" w:hAnsi="Calibri" w:cs="Calibri"/>
          <w:b/>
          <w:i/>
          <w:sz w:val="32"/>
          <w:szCs w:val="32"/>
          <w:u w:val="single"/>
        </w:rPr>
      </w:pPr>
    </w:p>
    <w:p w14:paraId="51E62FF5" w14:textId="77777777" w:rsidR="008514B9" w:rsidRPr="0010680A" w:rsidRDefault="008514B9" w:rsidP="0010680A">
      <w:pPr>
        <w:pStyle w:val="Standard"/>
        <w:jc w:val="center"/>
        <w:rPr>
          <w:rFonts w:ascii="Calibri" w:hAnsi="Calibri" w:cs="Calibri"/>
          <w:b/>
          <w:i/>
          <w:sz w:val="32"/>
          <w:szCs w:val="32"/>
          <w:u w:val="single"/>
        </w:rPr>
      </w:pPr>
    </w:p>
    <w:p w14:paraId="0A95761A" w14:textId="338B59F1" w:rsidR="00AB7431" w:rsidRDefault="00AB7431" w:rsidP="001D51DD">
      <w:pPr>
        <w:pStyle w:val="Standard"/>
        <w:jc w:val="center"/>
        <w:rPr>
          <w:rFonts w:ascii="Calibri" w:hAnsi="Calibri" w:cs="Calibri"/>
          <w:b/>
          <w:i/>
          <w:color w:val="0000FF"/>
          <w:sz w:val="20"/>
        </w:rPr>
      </w:pPr>
    </w:p>
    <w:p w14:paraId="1A7DF38B" w14:textId="3868F481" w:rsidR="00AB7431" w:rsidRPr="00AB7431" w:rsidRDefault="0010680A"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r>
        <w:rPr>
          <w:rFonts w:ascii="Segoe UI Emoji" w:hAnsi="Segoe UI Emoji" w:cs="Segoe UI Emoji"/>
        </w:rPr>
        <w:t>🏠</w:t>
      </w:r>
      <w:r w:rsidR="00AB7431" w:rsidRPr="00AB7431">
        <w:rPr>
          <w:rFonts w:ascii="Calibri" w:hAnsi="Calibri" w:cs="Calibri"/>
          <w:b/>
          <w:i/>
          <w:sz w:val="20"/>
        </w:rPr>
        <w:t>Nom</w:t>
      </w:r>
      <w:r w:rsidR="00AB7431">
        <w:rPr>
          <w:rFonts w:ascii="Calibri" w:hAnsi="Calibri" w:cs="Calibri"/>
          <w:b/>
          <w:i/>
          <w:sz w:val="20"/>
        </w:rPr>
        <w:t xml:space="preserve"> de</w:t>
      </w:r>
      <w:r w:rsidR="00AB7431" w:rsidRPr="00AB7431">
        <w:rPr>
          <w:rFonts w:ascii="Calibri" w:hAnsi="Calibri" w:cs="Calibri"/>
          <w:b/>
          <w:i/>
          <w:sz w:val="20"/>
        </w:rPr>
        <w:t xml:space="preserve"> </w:t>
      </w:r>
      <w:r w:rsidR="00AB7431">
        <w:rPr>
          <w:rFonts w:ascii="Calibri" w:hAnsi="Calibri" w:cs="Calibri"/>
          <w:b/>
          <w:i/>
          <w:sz w:val="20"/>
        </w:rPr>
        <w:t>l’</w:t>
      </w:r>
      <w:r w:rsidR="00AB7431" w:rsidRPr="00AB7431">
        <w:rPr>
          <w:rFonts w:ascii="Calibri" w:hAnsi="Calibri" w:cs="Calibri"/>
          <w:b/>
          <w:i/>
          <w:sz w:val="20"/>
        </w:rPr>
        <w:t xml:space="preserve">Eaje : </w:t>
      </w:r>
    </w:p>
    <w:p w14:paraId="29E311A2" w14:textId="77777777" w:rsidR="00AB7431" w:rsidRPr="00AB7431" w:rsidRDefault="00AB7431"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p>
    <w:p w14:paraId="081C223D" w14:textId="3C2EABBE" w:rsidR="00AB7431" w:rsidRPr="00AB7431" w:rsidRDefault="0010680A"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r>
        <w:rPr>
          <w:rFonts w:ascii="Segoe UI Emoji" w:hAnsi="Segoe UI Emoji" w:cs="Segoe UI Emoji"/>
        </w:rPr>
        <w:t>📍</w:t>
      </w:r>
      <w:r w:rsidR="00AB7431" w:rsidRPr="00AB7431">
        <w:rPr>
          <w:rFonts w:ascii="Calibri" w:hAnsi="Calibri" w:cs="Calibri"/>
          <w:b/>
          <w:i/>
          <w:sz w:val="20"/>
        </w:rPr>
        <w:t xml:space="preserve">Adresse : </w:t>
      </w:r>
    </w:p>
    <w:p w14:paraId="406EEED3" w14:textId="77777777" w:rsidR="00AB7431" w:rsidRPr="00AB7431" w:rsidRDefault="00AB7431"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p>
    <w:p w14:paraId="541BDA5B" w14:textId="57EC09F2" w:rsidR="00AB7431" w:rsidRPr="00AB7431" w:rsidRDefault="0010680A"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r>
        <w:rPr>
          <w:rFonts w:ascii="Segoe UI Emoji" w:hAnsi="Segoe UI Emoji" w:cs="Segoe UI Emoji"/>
        </w:rPr>
        <w:t>📞</w:t>
      </w:r>
      <w:r w:rsidR="00AB7431" w:rsidRPr="00AB7431">
        <w:rPr>
          <w:rFonts w:ascii="Calibri" w:hAnsi="Calibri" w:cs="Calibri"/>
          <w:b/>
          <w:i/>
          <w:sz w:val="20"/>
        </w:rPr>
        <w:t>Téléphone :</w:t>
      </w:r>
    </w:p>
    <w:p w14:paraId="4F3A7507" w14:textId="77777777" w:rsidR="00AB7431" w:rsidRPr="00AB7431" w:rsidRDefault="00AB7431"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p>
    <w:p w14:paraId="099A96C4" w14:textId="12C2F119" w:rsidR="00AB7431" w:rsidRPr="00AB7431" w:rsidRDefault="0010680A"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r>
        <w:rPr>
          <w:rFonts w:ascii="Segoe UI Emoji" w:hAnsi="Segoe UI Emoji" w:cs="Segoe UI Emoji"/>
        </w:rPr>
        <w:t>📧</w:t>
      </w:r>
      <w:r w:rsidR="00AB7431" w:rsidRPr="00AB7431">
        <w:rPr>
          <w:rFonts w:ascii="Calibri" w:hAnsi="Calibri" w:cs="Calibri"/>
          <w:b/>
          <w:i/>
          <w:sz w:val="20"/>
        </w:rPr>
        <w:t xml:space="preserve">Mail : </w:t>
      </w:r>
    </w:p>
    <w:p w14:paraId="712CEE6E" w14:textId="77777777" w:rsidR="00AB7431" w:rsidRDefault="00AB7431"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p>
    <w:p w14:paraId="1DD9BFEA" w14:textId="77777777" w:rsidR="005E4C31" w:rsidRDefault="005E4C31"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sz w:val="20"/>
        </w:rPr>
      </w:pPr>
    </w:p>
    <w:p w14:paraId="483200D6" w14:textId="77777777" w:rsidR="005E4C31" w:rsidRDefault="005E4C31" w:rsidP="00AB7431">
      <w:pPr>
        <w:pStyle w:val="Standard"/>
        <w:pBdr>
          <w:top w:val="single" w:sz="4" w:space="1" w:color="auto"/>
          <w:left w:val="single" w:sz="4" w:space="4" w:color="auto"/>
          <w:bottom w:val="single" w:sz="4" w:space="1" w:color="auto"/>
          <w:right w:val="single" w:sz="4" w:space="4" w:color="auto"/>
        </w:pBdr>
        <w:spacing w:line="276" w:lineRule="auto"/>
        <w:rPr>
          <w:rFonts w:ascii="Calibri" w:hAnsi="Calibri" w:cs="Calibri"/>
          <w:b/>
          <w:i/>
          <w:color w:val="0000FF"/>
          <w:sz w:val="20"/>
        </w:rPr>
      </w:pPr>
    </w:p>
    <w:p w14:paraId="4AF8D131" w14:textId="6166A22A" w:rsidR="00AB7431" w:rsidRDefault="00AB7431" w:rsidP="001D51DD">
      <w:pPr>
        <w:pStyle w:val="Standard"/>
        <w:jc w:val="center"/>
        <w:rPr>
          <w:rFonts w:ascii="Calibri" w:hAnsi="Calibri" w:cs="Calibri"/>
          <w:b/>
          <w:i/>
          <w:color w:val="0000FF"/>
          <w:sz w:val="20"/>
        </w:rPr>
      </w:pPr>
    </w:p>
    <w:p w14:paraId="26AFC32A" w14:textId="77777777" w:rsidR="008514B9" w:rsidRDefault="008514B9" w:rsidP="001D51DD">
      <w:pPr>
        <w:pStyle w:val="Standard"/>
        <w:jc w:val="center"/>
        <w:rPr>
          <w:rFonts w:ascii="Calibri" w:hAnsi="Calibri" w:cs="Calibri"/>
          <w:b/>
          <w:i/>
          <w:color w:val="0000FF"/>
          <w:sz w:val="20"/>
        </w:rPr>
      </w:pPr>
    </w:p>
    <w:p w14:paraId="687A1CC0" w14:textId="77777777" w:rsidR="008514B9" w:rsidRDefault="008514B9" w:rsidP="001D51DD">
      <w:pPr>
        <w:pStyle w:val="Standard"/>
        <w:jc w:val="center"/>
        <w:rPr>
          <w:rFonts w:ascii="Calibri" w:hAnsi="Calibri" w:cs="Calibri"/>
          <w:b/>
          <w:i/>
          <w:color w:val="0000FF"/>
          <w:sz w:val="20"/>
        </w:rPr>
      </w:pPr>
    </w:p>
    <w:p w14:paraId="3F16B017" w14:textId="33517207" w:rsidR="008514B9" w:rsidRDefault="005E4C31" w:rsidP="005E4C31">
      <w:pPr>
        <w:pStyle w:val="Standard"/>
        <w:numPr>
          <w:ilvl w:val="0"/>
          <w:numId w:val="49"/>
        </w:numPr>
        <w:jc w:val="right"/>
        <w:rPr>
          <w:rFonts w:ascii="Calibri" w:hAnsi="Calibri" w:cs="Calibri"/>
          <w:b/>
          <w:i/>
          <w:color w:val="0000FF"/>
          <w:sz w:val="20"/>
        </w:rPr>
      </w:pPr>
      <w:r w:rsidRPr="005E4C31">
        <w:rPr>
          <w:rFonts w:ascii="Calibri" w:hAnsi="Calibri" w:cs="Calibri"/>
          <w:b/>
          <w:i/>
          <w:color w:val="0000FF"/>
          <w:sz w:val="20"/>
        </w:rPr>
        <w:t>Logo (à insérer ici) :</w:t>
      </w:r>
    </w:p>
    <w:p w14:paraId="71EBB425" w14:textId="77777777" w:rsidR="008514B9" w:rsidRDefault="008514B9" w:rsidP="001D51DD">
      <w:pPr>
        <w:pStyle w:val="Standard"/>
        <w:jc w:val="center"/>
        <w:rPr>
          <w:rFonts w:ascii="Calibri" w:hAnsi="Calibri" w:cs="Calibri"/>
          <w:b/>
          <w:i/>
          <w:color w:val="0000FF"/>
          <w:sz w:val="20"/>
        </w:rPr>
      </w:pPr>
    </w:p>
    <w:p w14:paraId="74869287" w14:textId="77777777" w:rsidR="008514B9" w:rsidRDefault="008514B9" w:rsidP="001D51DD">
      <w:pPr>
        <w:pStyle w:val="Standard"/>
        <w:jc w:val="center"/>
        <w:rPr>
          <w:rFonts w:ascii="Calibri" w:hAnsi="Calibri" w:cs="Calibri"/>
          <w:b/>
          <w:i/>
          <w:color w:val="0000FF"/>
          <w:sz w:val="20"/>
        </w:rPr>
      </w:pPr>
    </w:p>
    <w:p w14:paraId="2ACA8EB9" w14:textId="77777777" w:rsidR="008514B9" w:rsidRDefault="008514B9" w:rsidP="001D51DD">
      <w:pPr>
        <w:pStyle w:val="Standard"/>
        <w:jc w:val="center"/>
        <w:rPr>
          <w:rFonts w:ascii="Calibri" w:hAnsi="Calibri" w:cs="Calibri"/>
          <w:b/>
          <w:i/>
          <w:color w:val="0000FF"/>
          <w:sz w:val="20"/>
        </w:rPr>
      </w:pPr>
    </w:p>
    <w:p w14:paraId="0F3F1F6E" w14:textId="77777777" w:rsidR="008514B9" w:rsidRDefault="008514B9" w:rsidP="001D51DD">
      <w:pPr>
        <w:pStyle w:val="Standard"/>
        <w:jc w:val="center"/>
        <w:rPr>
          <w:rFonts w:ascii="Calibri" w:hAnsi="Calibri" w:cs="Calibri"/>
          <w:b/>
          <w:i/>
          <w:color w:val="0000FF"/>
          <w:sz w:val="20"/>
        </w:rPr>
      </w:pPr>
    </w:p>
    <w:p w14:paraId="7E071A24" w14:textId="77777777" w:rsidR="008514B9" w:rsidRDefault="008514B9" w:rsidP="001D51DD">
      <w:pPr>
        <w:pStyle w:val="Standard"/>
        <w:jc w:val="center"/>
        <w:rPr>
          <w:rFonts w:ascii="Calibri" w:hAnsi="Calibri" w:cs="Calibri"/>
          <w:b/>
          <w:i/>
          <w:color w:val="0000FF"/>
          <w:sz w:val="20"/>
        </w:rPr>
      </w:pPr>
    </w:p>
    <w:p w14:paraId="40ACB7CE" w14:textId="77777777" w:rsidR="008514B9" w:rsidRDefault="008514B9" w:rsidP="001D51DD">
      <w:pPr>
        <w:pStyle w:val="Standard"/>
        <w:jc w:val="center"/>
        <w:rPr>
          <w:rFonts w:ascii="Calibri" w:hAnsi="Calibri" w:cs="Calibri"/>
          <w:b/>
          <w:i/>
          <w:color w:val="0000FF"/>
          <w:sz w:val="20"/>
        </w:rPr>
      </w:pPr>
    </w:p>
    <w:p w14:paraId="4D42AC2C" w14:textId="77777777" w:rsidR="008514B9" w:rsidRDefault="008514B9" w:rsidP="001D51DD">
      <w:pPr>
        <w:pStyle w:val="Standard"/>
        <w:jc w:val="center"/>
        <w:rPr>
          <w:rFonts w:ascii="Calibri" w:hAnsi="Calibri" w:cs="Calibri"/>
          <w:b/>
          <w:i/>
          <w:color w:val="0000FF"/>
          <w:sz w:val="20"/>
        </w:rPr>
      </w:pPr>
    </w:p>
    <w:p w14:paraId="09F5CDBA" w14:textId="77777777" w:rsidR="008514B9" w:rsidRDefault="008514B9" w:rsidP="001D51DD">
      <w:pPr>
        <w:pStyle w:val="Standard"/>
        <w:jc w:val="center"/>
        <w:rPr>
          <w:rFonts w:ascii="Calibri" w:hAnsi="Calibri" w:cs="Calibri"/>
          <w:b/>
          <w:i/>
          <w:color w:val="0000FF"/>
          <w:sz w:val="20"/>
        </w:rPr>
      </w:pPr>
    </w:p>
    <w:p w14:paraId="39E411D4" w14:textId="77777777" w:rsidR="008514B9" w:rsidRDefault="008514B9" w:rsidP="001D51DD">
      <w:pPr>
        <w:pStyle w:val="Standard"/>
        <w:jc w:val="center"/>
        <w:rPr>
          <w:rFonts w:ascii="Calibri" w:hAnsi="Calibri" w:cs="Calibri"/>
          <w:b/>
          <w:i/>
          <w:color w:val="0000FF"/>
          <w:sz w:val="20"/>
        </w:rPr>
      </w:pPr>
    </w:p>
    <w:p w14:paraId="284383A7" w14:textId="77777777" w:rsidR="008514B9" w:rsidRDefault="008514B9" w:rsidP="001D51DD">
      <w:pPr>
        <w:pStyle w:val="Standard"/>
        <w:jc w:val="center"/>
        <w:rPr>
          <w:rFonts w:ascii="Calibri" w:hAnsi="Calibri" w:cs="Calibri"/>
          <w:b/>
          <w:i/>
          <w:color w:val="0000FF"/>
          <w:sz w:val="20"/>
        </w:rPr>
      </w:pPr>
    </w:p>
    <w:p w14:paraId="438B6739" w14:textId="7D971668" w:rsidR="00D506F1" w:rsidRPr="00DE79B2" w:rsidRDefault="00D506F1" w:rsidP="001D51DD">
      <w:pPr>
        <w:pStyle w:val="Standard"/>
        <w:jc w:val="center"/>
        <w:rPr>
          <w:rFonts w:ascii="Calibri" w:hAnsi="Calibri" w:cs="Calibri"/>
          <w:b/>
          <w:i/>
          <w:color w:val="0000FF"/>
          <w:sz w:val="20"/>
        </w:rPr>
      </w:pPr>
      <w:r w:rsidRPr="00DE79B2">
        <w:rPr>
          <w:rFonts w:ascii="Calibri" w:hAnsi="Calibri" w:cs="Calibri"/>
          <w:b/>
          <w:i/>
          <w:color w:val="0000FF"/>
          <w:sz w:val="20"/>
        </w:rPr>
        <w:t>Le bleu en italique</w:t>
      </w:r>
      <w:r w:rsidR="000569BE" w:rsidRPr="00DE79B2">
        <w:rPr>
          <w:rFonts w:ascii="Calibri" w:hAnsi="Calibri" w:cs="Calibri"/>
          <w:b/>
          <w:i/>
          <w:color w:val="0000FF"/>
          <w:sz w:val="20"/>
        </w:rPr>
        <w:t xml:space="preserve"> </w:t>
      </w:r>
      <w:r w:rsidR="003E5EDD" w:rsidRPr="00DE79B2">
        <w:rPr>
          <w:rFonts w:ascii="Calibri" w:hAnsi="Calibri" w:cs="Calibri"/>
          <w:b/>
          <w:i/>
          <w:color w:val="0000FF"/>
          <w:sz w:val="20"/>
        </w:rPr>
        <w:t>c</w:t>
      </w:r>
      <w:r w:rsidRPr="00DE79B2">
        <w:rPr>
          <w:rFonts w:ascii="Calibri" w:hAnsi="Calibri" w:cs="Calibri"/>
          <w:b/>
          <w:i/>
          <w:color w:val="0000FF"/>
          <w:sz w:val="20"/>
        </w:rPr>
        <w:t>orrespond à ce qui est à compléter par le gestionnaire</w:t>
      </w:r>
    </w:p>
    <w:p w14:paraId="6A8EA76B" w14:textId="74133288" w:rsidR="008870A2" w:rsidRDefault="00D506F1" w:rsidP="0010680A">
      <w:pPr>
        <w:pStyle w:val="Standard"/>
        <w:jc w:val="center"/>
        <w:rPr>
          <w:rFonts w:ascii="Calibri" w:hAnsi="Calibri" w:cs="Calibri"/>
          <w:b/>
          <w:i/>
          <w:color w:val="0000FF"/>
          <w:sz w:val="20"/>
        </w:rPr>
      </w:pPr>
      <w:proofErr w:type="gramStart"/>
      <w:r w:rsidRPr="00DE79B2">
        <w:rPr>
          <w:rFonts w:ascii="Calibri" w:hAnsi="Calibri" w:cs="Calibri"/>
          <w:b/>
          <w:i/>
          <w:color w:val="0000FF"/>
          <w:sz w:val="20"/>
        </w:rPr>
        <w:t>en</w:t>
      </w:r>
      <w:proofErr w:type="gramEnd"/>
      <w:r w:rsidRPr="00DE79B2">
        <w:rPr>
          <w:rFonts w:ascii="Calibri" w:hAnsi="Calibri" w:cs="Calibri"/>
          <w:b/>
          <w:i/>
          <w:color w:val="0000FF"/>
          <w:sz w:val="20"/>
        </w:rPr>
        <w:t xml:space="preserve"> fonction </w:t>
      </w:r>
      <w:r w:rsidR="000569BE" w:rsidRPr="00DE79B2">
        <w:rPr>
          <w:rFonts w:ascii="Calibri" w:hAnsi="Calibri" w:cs="Calibri"/>
          <w:b/>
          <w:i/>
          <w:color w:val="0000FF"/>
          <w:sz w:val="20"/>
        </w:rPr>
        <w:t xml:space="preserve">de la situation de l’établissement concerné et/ou </w:t>
      </w:r>
      <w:r w:rsidRPr="00DE79B2">
        <w:rPr>
          <w:rFonts w:ascii="Calibri" w:hAnsi="Calibri" w:cs="Calibri"/>
          <w:b/>
          <w:i/>
          <w:color w:val="0000FF"/>
          <w:sz w:val="20"/>
        </w:rPr>
        <w:t>des pratiques qu’il a choisies</w:t>
      </w:r>
      <w:bookmarkEnd w:id="0"/>
    </w:p>
    <w:p w14:paraId="7E20D957" w14:textId="77777777" w:rsidR="0010680A" w:rsidRPr="0010680A" w:rsidRDefault="0010680A" w:rsidP="0010680A">
      <w:pPr>
        <w:pStyle w:val="Standard"/>
        <w:jc w:val="center"/>
        <w:rPr>
          <w:rFonts w:ascii="Calibri" w:hAnsi="Calibri" w:cs="Calibri"/>
          <w:b/>
          <w:i/>
          <w:color w:val="0000FF"/>
          <w:sz w:val="20"/>
        </w:rPr>
      </w:pPr>
    </w:p>
    <w:p w14:paraId="6D6EF874" w14:textId="553E59AC" w:rsidR="0010680A" w:rsidRPr="0010680A" w:rsidRDefault="009233E4" w:rsidP="0010680A">
      <w:pPr>
        <w:pStyle w:val="Standard"/>
        <w:pBdr>
          <w:top w:val="single" w:sz="4" w:space="1" w:color="auto"/>
          <w:left w:val="single" w:sz="4" w:space="4" w:color="auto"/>
          <w:bottom w:val="single" w:sz="4" w:space="1" w:color="auto"/>
          <w:right w:val="single" w:sz="4" w:space="4" w:color="auto"/>
        </w:pBdr>
        <w:jc w:val="both"/>
        <w:rPr>
          <w:rFonts w:ascii="Calibri" w:hAnsi="Calibri" w:cs="Calibri"/>
          <w:b/>
          <w:i/>
          <w:sz w:val="22"/>
          <w:szCs w:val="22"/>
        </w:rPr>
      </w:pPr>
      <w:r w:rsidRPr="00DE79B2">
        <w:rPr>
          <w:rFonts w:ascii="Calibri" w:hAnsi="Calibri" w:cs="Calibri"/>
          <w:b/>
          <w:iCs/>
          <w:sz w:val="22"/>
          <w:szCs w:val="22"/>
        </w:rPr>
        <w:t>NB</w:t>
      </w:r>
      <w:r w:rsidRPr="00DE79B2">
        <w:rPr>
          <w:rFonts w:ascii="Calibri" w:hAnsi="Calibri" w:cs="Calibri"/>
          <w:bCs/>
          <w:iCs/>
          <w:sz w:val="22"/>
          <w:szCs w:val="22"/>
        </w:rPr>
        <w:t xml:space="preserve"> : </w:t>
      </w:r>
      <w:r w:rsidRPr="00162523">
        <w:rPr>
          <w:rFonts w:ascii="Calibri" w:hAnsi="Calibri" w:cs="Calibri"/>
          <w:bCs/>
          <w:i/>
          <w:sz w:val="22"/>
          <w:szCs w:val="22"/>
        </w:rPr>
        <w:t>Dans le cas où plusieurs EAJE sont gérés par un même gestionnaire, un règlement de fonctionnement spécifique à chaque structure doit être élaboré pour présenter les caractéristiques propres à chacune d’elle (adresse et adresse électronique, jours et heures d’ouverture, âges des enfants…)</w:t>
      </w:r>
    </w:p>
    <w:p w14:paraId="13F41B83" w14:textId="77777777" w:rsidR="0010680A" w:rsidRPr="0010680A" w:rsidRDefault="0010680A" w:rsidP="00402C2D">
      <w:pPr>
        <w:ind w:right="-58"/>
        <w:jc w:val="both"/>
        <w:rPr>
          <w:rFonts w:ascii="Calibri" w:hAnsi="Calibri" w:cs="Calibri"/>
          <w:snapToGrid w:val="0"/>
          <w:sz w:val="16"/>
          <w:szCs w:val="16"/>
        </w:rPr>
      </w:pPr>
    </w:p>
    <w:p w14:paraId="251EC290" w14:textId="54030C1A" w:rsidR="00C34288" w:rsidRPr="00DE79B2" w:rsidRDefault="00C34288" w:rsidP="00402C2D">
      <w:pPr>
        <w:ind w:right="-58"/>
        <w:jc w:val="both"/>
        <w:rPr>
          <w:rFonts w:ascii="Calibri" w:hAnsi="Calibri" w:cs="Calibri"/>
          <w:snapToGrid w:val="0"/>
          <w:sz w:val="22"/>
          <w:szCs w:val="22"/>
        </w:rPr>
      </w:pPr>
      <w:r w:rsidRPr="00DE79B2">
        <w:rPr>
          <w:rFonts w:ascii="Calibri" w:hAnsi="Calibri" w:cs="Calibri"/>
          <w:snapToGrid w:val="0"/>
          <w:sz w:val="22"/>
          <w:szCs w:val="22"/>
        </w:rPr>
        <w:t xml:space="preserve">Le règlement </w:t>
      </w:r>
      <w:r w:rsidR="00891685" w:rsidRPr="00DE79B2">
        <w:rPr>
          <w:rFonts w:ascii="Calibri" w:hAnsi="Calibri" w:cs="Calibri"/>
          <w:snapToGrid w:val="0"/>
          <w:kern w:val="22"/>
          <w:sz w:val="22"/>
          <w:szCs w:val="22"/>
        </w:rPr>
        <w:t xml:space="preserve">de fonctionnement </w:t>
      </w:r>
      <w:r w:rsidRPr="00DE79B2">
        <w:rPr>
          <w:rFonts w:ascii="Calibri" w:hAnsi="Calibri" w:cs="Calibri"/>
          <w:snapToGrid w:val="0"/>
          <w:sz w:val="22"/>
          <w:szCs w:val="22"/>
        </w:rPr>
        <w:t>a été élaboré par</w:t>
      </w:r>
      <w:r w:rsidR="00B4065A" w:rsidRPr="00DE79B2">
        <w:rPr>
          <w:rFonts w:ascii="Calibri" w:hAnsi="Calibri" w:cs="Calibri"/>
          <w:snapToGrid w:val="0"/>
          <w:sz w:val="22"/>
          <w:szCs w:val="22"/>
        </w:rPr>
        <w:t xml:space="preserve"> le règlement relatif à la Psu </w:t>
      </w:r>
      <w:r w:rsidRPr="00DE79B2">
        <w:rPr>
          <w:rFonts w:ascii="Calibri" w:hAnsi="Calibri" w:cs="Calibri"/>
          <w:i/>
          <w:snapToGrid w:val="0"/>
          <w:color w:val="0000FF"/>
          <w:sz w:val="22"/>
          <w:szCs w:val="22"/>
        </w:rPr>
        <w:t>« Nom de la structure ».</w:t>
      </w:r>
    </w:p>
    <w:p w14:paraId="281AD832" w14:textId="77777777" w:rsidR="00C34288" w:rsidRPr="00DE79B2" w:rsidRDefault="00C34288" w:rsidP="00402C2D">
      <w:pPr>
        <w:ind w:right="-58"/>
        <w:jc w:val="both"/>
        <w:rPr>
          <w:rFonts w:ascii="Calibri" w:hAnsi="Calibri" w:cs="Calibri"/>
          <w:snapToGrid w:val="0"/>
          <w:sz w:val="22"/>
          <w:szCs w:val="22"/>
        </w:rPr>
      </w:pPr>
      <w:r w:rsidRPr="00DE79B2">
        <w:rPr>
          <w:rFonts w:ascii="Calibri" w:hAnsi="Calibri" w:cs="Calibri"/>
          <w:snapToGrid w:val="0"/>
          <w:sz w:val="22"/>
          <w:szCs w:val="22"/>
        </w:rPr>
        <w:t>Il précise les modalités d’organisation et de fonctionnement de l’établissement.</w:t>
      </w:r>
    </w:p>
    <w:p w14:paraId="3A1E4194" w14:textId="1BB46F01" w:rsidR="00AB7431" w:rsidRPr="0010680A" w:rsidRDefault="00C34288" w:rsidP="00402C2D">
      <w:pPr>
        <w:ind w:right="-58"/>
        <w:jc w:val="both"/>
        <w:rPr>
          <w:rFonts w:ascii="Calibri" w:hAnsi="Calibri" w:cs="Calibri"/>
          <w:snapToGrid w:val="0"/>
          <w:sz w:val="22"/>
          <w:szCs w:val="22"/>
        </w:rPr>
      </w:pPr>
      <w:r w:rsidRPr="00DE79B2">
        <w:rPr>
          <w:rFonts w:ascii="Calibri" w:hAnsi="Calibri" w:cs="Calibri"/>
          <w:snapToGrid w:val="0"/>
          <w:sz w:val="22"/>
          <w:szCs w:val="22"/>
        </w:rPr>
        <w:t>Il définit les actions, les responsabilités, les éléments contractuels entre les familles et la structure</w:t>
      </w:r>
    </w:p>
    <w:p w14:paraId="11B8812D" w14:textId="77777777" w:rsidR="00C34288" w:rsidRPr="00DE79B2" w:rsidRDefault="00C34288" w:rsidP="00402C2D">
      <w:pPr>
        <w:ind w:right="-58"/>
        <w:jc w:val="both"/>
        <w:rPr>
          <w:rFonts w:ascii="Calibri" w:hAnsi="Calibri" w:cs="Calibri"/>
          <w:snapToGrid w:val="0"/>
          <w:sz w:val="22"/>
          <w:szCs w:val="22"/>
        </w:rPr>
      </w:pPr>
      <w:r w:rsidRPr="006E5B99">
        <w:rPr>
          <w:rFonts w:ascii="Calibri" w:hAnsi="Calibri" w:cs="Calibri"/>
          <w:i/>
          <w:iCs/>
          <w:snapToGrid w:val="0"/>
          <w:sz w:val="22"/>
          <w:szCs w:val="22"/>
          <w:u w:val="single"/>
        </w:rPr>
        <w:t>PRÉAMBULE</w:t>
      </w:r>
      <w:r w:rsidRPr="00DE79B2">
        <w:rPr>
          <w:rFonts w:ascii="Calibri" w:hAnsi="Calibri" w:cs="Calibri"/>
          <w:snapToGrid w:val="0"/>
          <w:sz w:val="22"/>
          <w:szCs w:val="22"/>
          <w:u w:val="single"/>
        </w:rPr>
        <w:t> :</w:t>
      </w:r>
    </w:p>
    <w:p w14:paraId="6E4055F0" w14:textId="77777777" w:rsidR="00C34288" w:rsidRPr="00DE79B2" w:rsidRDefault="00C34288" w:rsidP="00402C2D">
      <w:pPr>
        <w:ind w:right="-58"/>
        <w:jc w:val="both"/>
        <w:rPr>
          <w:rFonts w:ascii="Calibri" w:hAnsi="Calibri" w:cs="Calibri"/>
          <w:i/>
          <w:snapToGrid w:val="0"/>
          <w:color w:val="C00000"/>
          <w:sz w:val="22"/>
          <w:szCs w:val="22"/>
        </w:rPr>
      </w:pPr>
      <w:r w:rsidRPr="00DE79B2">
        <w:rPr>
          <w:rFonts w:ascii="Calibri" w:hAnsi="Calibri" w:cs="Calibri"/>
          <w:snapToGrid w:val="0"/>
          <w:sz w:val="22"/>
          <w:szCs w:val="22"/>
        </w:rPr>
        <w:t>L'établissement d'accueil d</w:t>
      </w:r>
      <w:r w:rsidR="0029164E" w:rsidRPr="00DE79B2">
        <w:rPr>
          <w:rFonts w:ascii="Calibri" w:hAnsi="Calibri" w:cs="Calibri"/>
          <w:snapToGrid w:val="0"/>
          <w:sz w:val="22"/>
          <w:szCs w:val="22"/>
        </w:rPr>
        <w:t>u</w:t>
      </w:r>
      <w:r w:rsidRPr="00DE79B2">
        <w:rPr>
          <w:rFonts w:ascii="Calibri" w:hAnsi="Calibri" w:cs="Calibri"/>
          <w:snapToGrid w:val="0"/>
          <w:sz w:val="22"/>
          <w:szCs w:val="22"/>
        </w:rPr>
        <w:t xml:space="preserve"> jeun</w:t>
      </w:r>
      <w:r w:rsidR="00B6752B" w:rsidRPr="00DE79B2">
        <w:rPr>
          <w:rFonts w:ascii="Calibri" w:hAnsi="Calibri" w:cs="Calibri"/>
          <w:snapToGrid w:val="0"/>
          <w:sz w:val="22"/>
          <w:szCs w:val="22"/>
        </w:rPr>
        <w:t xml:space="preserve">e </w:t>
      </w:r>
      <w:r w:rsidRPr="00DE79B2">
        <w:rPr>
          <w:rFonts w:ascii="Calibri" w:hAnsi="Calibri" w:cs="Calibri"/>
          <w:snapToGrid w:val="0"/>
          <w:sz w:val="22"/>
          <w:szCs w:val="22"/>
        </w:rPr>
        <w:t xml:space="preserve">enfant, géré par </w:t>
      </w:r>
      <w:r w:rsidRPr="00DE79B2">
        <w:rPr>
          <w:rFonts w:ascii="Calibri" w:hAnsi="Calibri" w:cs="Calibri"/>
          <w:i/>
          <w:snapToGrid w:val="0"/>
          <w:color w:val="0000FF"/>
          <w:sz w:val="22"/>
          <w:szCs w:val="22"/>
        </w:rPr>
        <w:t>« Nom du gestionnaire »</w:t>
      </w:r>
      <w:r w:rsidRPr="00DE79B2">
        <w:rPr>
          <w:rFonts w:ascii="Calibri" w:hAnsi="Calibri" w:cs="Calibri"/>
          <w:i/>
          <w:snapToGrid w:val="0"/>
          <w:sz w:val="22"/>
          <w:szCs w:val="22"/>
        </w:rPr>
        <w:t>,</w:t>
      </w:r>
      <w:r w:rsidR="00327B95" w:rsidRPr="00DE79B2">
        <w:rPr>
          <w:rFonts w:ascii="Calibri" w:hAnsi="Calibri" w:cs="Calibri"/>
          <w:i/>
          <w:snapToGrid w:val="0"/>
          <w:color w:val="0000FF"/>
          <w:sz w:val="22"/>
          <w:szCs w:val="22"/>
        </w:rPr>
        <w:t xml:space="preserve"> </w:t>
      </w:r>
      <w:r w:rsidRPr="00DE79B2">
        <w:rPr>
          <w:rFonts w:ascii="Calibri" w:hAnsi="Calibri" w:cs="Calibri"/>
          <w:snapToGrid w:val="0"/>
          <w:sz w:val="22"/>
          <w:szCs w:val="22"/>
        </w:rPr>
        <w:t>assure</w:t>
      </w:r>
      <w:r w:rsidR="008A4796" w:rsidRPr="00DE79B2">
        <w:rPr>
          <w:rFonts w:ascii="Calibri" w:hAnsi="Calibri" w:cs="Calibri"/>
          <w:snapToGrid w:val="0"/>
          <w:sz w:val="22"/>
          <w:szCs w:val="22"/>
        </w:rPr>
        <w:t>,</w:t>
      </w:r>
      <w:r w:rsidRPr="00DE79B2">
        <w:rPr>
          <w:rFonts w:ascii="Calibri" w:hAnsi="Calibri" w:cs="Calibri"/>
          <w:snapToGrid w:val="0"/>
          <w:sz w:val="22"/>
          <w:szCs w:val="22"/>
        </w:rPr>
        <w:t xml:space="preserve"> pendant la journée</w:t>
      </w:r>
      <w:r w:rsidR="008A4796" w:rsidRPr="00DE79B2">
        <w:rPr>
          <w:rFonts w:ascii="Calibri" w:hAnsi="Calibri" w:cs="Calibri"/>
          <w:snapToGrid w:val="0"/>
          <w:sz w:val="22"/>
          <w:szCs w:val="22"/>
        </w:rPr>
        <w:t>,</w:t>
      </w:r>
      <w:r w:rsidRPr="00DE79B2">
        <w:rPr>
          <w:rFonts w:ascii="Calibri" w:hAnsi="Calibri" w:cs="Calibri"/>
          <w:snapToGrid w:val="0"/>
          <w:sz w:val="22"/>
          <w:szCs w:val="22"/>
        </w:rPr>
        <w:t xml:space="preserve"> un accueil collectif, régulier</w:t>
      </w:r>
      <w:r w:rsidR="00B6752B" w:rsidRPr="00DE79B2">
        <w:rPr>
          <w:rFonts w:ascii="Calibri" w:hAnsi="Calibri" w:cs="Calibri"/>
          <w:snapToGrid w:val="0"/>
          <w:sz w:val="22"/>
          <w:szCs w:val="22"/>
        </w:rPr>
        <w:t>,</w:t>
      </w:r>
      <w:r w:rsidRPr="00DE79B2">
        <w:rPr>
          <w:rFonts w:ascii="Calibri" w:hAnsi="Calibri" w:cs="Calibri"/>
          <w:snapToGrid w:val="0"/>
          <w:sz w:val="22"/>
          <w:szCs w:val="22"/>
        </w:rPr>
        <w:t xml:space="preserve"> occasionnel</w:t>
      </w:r>
      <w:r w:rsidR="00B6752B" w:rsidRPr="00DE79B2">
        <w:rPr>
          <w:rFonts w:ascii="Calibri" w:hAnsi="Calibri" w:cs="Calibri"/>
          <w:snapToGrid w:val="0"/>
          <w:sz w:val="22"/>
          <w:szCs w:val="22"/>
        </w:rPr>
        <w:t xml:space="preserve"> et d’urgence</w:t>
      </w:r>
      <w:r w:rsidRPr="00DE79B2">
        <w:rPr>
          <w:rFonts w:ascii="Calibri" w:hAnsi="Calibri" w:cs="Calibri"/>
          <w:snapToGrid w:val="0"/>
          <w:sz w:val="22"/>
          <w:szCs w:val="22"/>
        </w:rPr>
        <w:t xml:space="preserve">, d'enfants de </w:t>
      </w:r>
      <w:r w:rsidRPr="00DE79B2">
        <w:rPr>
          <w:rFonts w:ascii="Calibri" w:hAnsi="Calibri" w:cs="Calibri"/>
          <w:i/>
          <w:snapToGrid w:val="0"/>
          <w:color w:val="0000FF"/>
          <w:sz w:val="22"/>
          <w:szCs w:val="22"/>
        </w:rPr>
        <w:t xml:space="preserve">Indiquez : moins de 4 ans </w:t>
      </w:r>
      <w:r w:rsidR="00931B5B" w:rsidRPr="00DE79B2">
        <w:rPr>
          <w:rFonts w:ascii="Calibri" w:hAnsi="Calibri" w:cs="Calibri"/>
          <w:i/>
          <w:snapToGrid w:val="0"/>
          <w:color w:val="0000FF"/>
          <w:sz w:val="22"/>
          <w:szCs w:val="22"/>
        </w:rPr>
        <w:t xml:space="preserve">ou jusqu’à 5 ans </w:t>
      </w:r>
      <w:r w:rsidR="00D37225" w:rsidRPr="00DE79B2">
        <w:rPr>
          <w:rFonts w:ascii="Calibri" w:hAnsi="Calibri" w:cs="Calibri"/>
          <w:i/>
          <w:snapToGrid w:val="0"/>
          <w:color w:val="0000FF"/>
          <w:sz w:val="22"/>
          <w:szCs w:val="22"/>
        </w:rPr>
        <w:t>révolus</w:t>
      </w:r>
      <w:r w:rsidR="005E2A5F" w:rsidRPr="00DE79B2">
        <w:rPr>
          <w:rFonts w:ascii="Calibri" w:hAnsi="Calibri" w:cs="Calibri"/>
          <w:i/>
          <w:snapToGrid w:val="0"/>
          <w:color w:val="0000FF"/>
          <w:sz w:val="22"/>
          <w:szCs w:val="22"/>
        </w:rPr>
        <w:t>.</w:t>
      </w:r>
    </w:p>
    <w:p w14:paraId="352DDA0A" w14:textId="77777777" w:rsidR="00C34288" w:rsidRPr="00DE79B2" w:rsidRDefault="00C34288" w:rsidP="00402C2D">
      <w:pPr>
        <w:ind w:right="-58"/>
        <w:jc w:val="both"/>
        <w:rPr>
          <w:rFonts w:ascii="Calibri" w:hAnsi="Calibri" w:cs="Calibri"/>
          <w:snapToGrid w:val="0"/>
          <w:sz w:val="22"/>
          <w:szCs w:val="22"/>
        </w:rPr>
      </w:pPr>
      <w:r w:rsidRPr="00DE79B2">
        <w:rPr>
          <w:rFonts w:ascii="Calibri" w:hAnsi="Calibri" w:cs="Calibri"/>
          <w:snapToGrid w:val="0"/>
          <w:sz w:val="22"/>
          <w:szCs w:val="22"/>
        </w:rPr>
        <w:t>Cet établissement fonctionne conformément :</w:t>
      </w:r>
    </w:p>
    <w:p w14:paraId="3B12833B" w14:textId="77777777" w:rsidR="00C34288" w:rsidRPr="00DE79B2" w:rsidRDefault="00C34288" w:rsidP="00402C2D">
      <w:pPr>
        <w:numPr>
          <w:ilvl w:val="0"/>
          <w:numId w:val="8"/>
        </w:numPr>
        <w:ind w:right="-58"/>
        <w:jc w:val="both"/>
        <w:rPr>
          <w:rFonts w:ascii="Calibri" w:hAnsi="Calibri" w:cs="Calibri"/>
          <w:snapToGrid w:val="0"/>
          <w:sz w:val="22"/>
          <w:szCs w:val="22"/>
        </w:rPr>
      </w:pPr>
      <w:proofErr w:type="gramStart"/>
      <w:r w:rsidRPr="00DE79B2">
        <w:rPr>
          <w:rFonts w:ascii="Calibri" w:hAnsi="Calibri" w:cs="Calibri"/>
          <w:snapToGrid w:val="0"/>
          <w:sz w:val="22"/>
          <w:szCs w:val="22"/>
        </w:rPr>
        <w:t>aux</w:t>
      </w:r>
      <w:proofErr w:type="gramEnd"/>
      <w:r w:rsidRPr="00DE79B2">
        <w:rPr>
          <w:rFonts w:ascii="Calibri" w:hAnsi="Calibri" w:cs="Calibri"/>
          <w:snapToGrid w:val="0"/>
          <w:sz w:val="22"/>
          <w:szCs w:val="22"/>
        </w:rPr>
        <w:t xml:space="preserve"> dispositions relatives aux établissements et services d'accueil des enfants de moins de 6 ans prévues par le Code de la Santé Publique,</w:t>
      </w:r>
    </w:p>
    <w:p w14:paraId="504140DB" w14:textId="77777777" w:rsidR="00C34288" w:rsidRPr="00DE79B2" w:rsidRDefault="00C34288" w:rsidP="00402C2D">
      <w:pPr>
        <w:numPr>
          <w:ilvl w:val="0"/>
          <w:numId w:val="8"/>
        </w:numPr>
        <w:ind w:right="-58"/>
        <w:jc w:val="both"/>
        <w:rPr>
          <w:rFonts w:ascii="Calibri" w:hAnsi="Calibri" w:cs="Calibri"/>
          <w:snapToGrid w:val="0"/>
          <w:sz w:val="22"/>
          <w:szCs w:val="22"/>
        </w:rPr>
      </w:pPr>
      <w:proofErr w:type="gramStart"/>
      <w:r w:rsidRPr="00DE79B2">
        <w:rPr>
          <w:rFonts w:ascii="Calibri" w:hAnsi="Calibri" w:cs="Calibri"/>
          <w:snapToGrid w:val="0"/>
          <w:sz w:val="22"/>
          <w:szCs w:val="22"/>
        </w:rPr>
        <w:t>aux</w:t>
      </w:r>
      <w:proofErr w:type="gramEnd"/>
      <w:r w:rsidRPr="00DE79B2">
        <w:rPr>
          <w:rFonts w:ascii="Calibri" w:hAnsi="Calibri" w:cs="Calibri"/>
          <w:snapToGrid w:val="0"/>
          <w:sz w:val="22"/>
          <w:szCs w:val="22"/>
        </w:rPr>
        <w:t xml:space="preserve"> instructions en vigueur de la Caisse Nationale des Allocations Familiales,</w:t>
      </w:r>
      <w:r w:rsidR="00B16758" w:rsidRPr="00DE79B2">
        <w:rPr>
          <w:rFonts w:ascii="Calibri" w:hAnsi="Calibri" w:cs="Calibri"/>
          <w:kern w:val="0"/>
          <w:sz w:val="22"/>
          <w:szCs w:val="22"/>
        </w:rPr>
        <w:t xml:space="preserve"> </w:t>
      </w:r>
      <w:r w:rsidR="00A40960" w:rsidRPr="00DE79B2">
        <w:rPr>
          <w:rFonts w:ascii="Calibri" w:hAnsi="Calibri" w:cs="Calibri"/>
          <w:kern w:val="0"/>
          <w:sz w:val="22"/>
          <w:szCs w:val="22"/>
        </w:rPr>
        <w:t>formalisées dans une convention conclue au titre du versement de la prestation de service et intégrant un engagement à respecter la " Charte de la laïcité de la branche Famille avec ses partenaires"</w:t>
      </w:r>
      <w:r w:rsidR="00B16758" w:rsidRPr="00DE79B2">
        <w:rPr>
          <w:rFonts w:ascii="Calibri" w:hAnsi="Calibri" w:cs="Calibri"/>
          <w:kern w:val="0"/>
          <w:sz w:val="22"/>
          <w:szCs w:val="22"/>
        </w:rPr>
        <w:t>,</w:t>
      </w:r>
    </w:p>
    <w:p w14:paraId="7261E3E7" w14:textId="77777777" w:rsidR="00F10FAB" w:rsidRPr="00DE79B2" w:rsidRDefault="00F10FAB" w:rsidP="00402C2D">
      <w:pPr>
        <w:numPr>
          <w:ilvl w:val="0"/>
          <w:numId w:val="8"/>
        </w:numPr>
        <w:ind w:right="-58"/>
        <w:jc w:val="both"/>
        <w:rPr>
          <w:rFonts w:ascii="Calibri" w:hAnsi="Calibri" w:cs="Calibri"/>
          <w:snapToGrid w:val="0"/>
          <w:sz w:val="22"/>
          <w:szCs w:val="22"/>
        </w:rPr>
      </w:pPr>
      <w:proofErr w:type="gramStart"/>
      <w:r w:rsidRPr="00DE79B2">
        <w:rPr>
          <w:rFonts w:ascii="Calibri" w:hAnsi="Calibri" w:cs="Calibri"/>
          <w:kern w:val="0"/>
          <w:sz w:val="22"/>
          <w:szCs w:val="22"/>
        </w:rPr>
        <w:t>dans</w:t>
      </w:r>
      <w:proofErr w:type="gramEnd"/>
      <w:r w:rsidRPr="00DE79B2">
        <w:rPr>
          <w:rFonts w:ascii="Calibri" w:hAnsi="Calibri" w:cs="Calibri"/>
          <w:kern w:val="0"/>
          <w:sz w:val="22"/>
          <w:szCs w:val="22"/>
        </w:rPr>
        <w:t xml:space="preserve"> le respect de la « Charte nationale pour l’accueil du jeune enfant »</w:t>
      </w:r>
      <w:r w:rsidR="00B4065A" w:rsidRPr="00DE79B2">
        <w:rPr>
          <w:rFonts w:ascii="Calibri" w:hAnsi="Calibri" w:cs="Calibri"/>
          <w:kern w:val="0"/>
          <w:sz w:val="22"/>
          <w:szCs w:val="22"/>
        </w:rPr>
        <w:t>,</w:t>
      </w:r>
    </w:p>
    <w:p w14:paraId="307106A9" w14:textId="77777777" w:rsidR="00C34288" w:rsidRPr="00DE79B2" w:rsidRDefault="00C34288" w:rsidP="00402C2D">
      <w:pPr>
        <w:numPr>
          <w:ilvl w:val="0"/>
          <w:numId w:val="8"/>
        </w:numPr>
        <w:ind w:right="-58"/>
        <w:jc w:val="both"/>
        <w:rPr>
          <w:rFonts w:ascii="Calibri" w:hAnsi="Calibri" w:cs="Calibri"/>
          <w:snapToGrid w:val="0"/>
          <w:sz w:val="22"/>
          <w:szCs w:val="22"/>
        </w:rPr>
      </w:pPr>
      <w:proofErr w:type="gramStart"/>
      <w:r w:rsidRPr="00DE79B2">
        <w:rPr>
          <w:rFonts w:ascii="Calibri" w:hAnsi="Calibri" w:cs="Calibri"/>
          <w:snapToGrid w:val="0"/>
          <w:sz w:val="22"/>
          <w:szCs w:val="22"/>
        </w:rPr>
        <w:t>aux</w:t>
      </w:r>
      <w:proofErr w:type="gramEnd"/>
      <w:r w:rsidRPr="00DE79B2">
        <w:rPr>
          <w:rFonts w:ascii="Calibri" w:hAnsi="Calibri" w:cs="Calibri"/>
          <w:snapToGrid w:val="0"/>
          <w:sz w:val="22"/>
          <w:szCs w:val="22"/>
        </w:rPr>
        <w:t xml:space="preserve"> dispositions du règlement </w:t>
      </w:r>
      <w:r w:rsidR="00B4065A" w:rsidRPr="00DE79B2">
        <w:rPr>
          <w:rFonts w:ascii="Calibri" w:hAnsi="Calibri" w:cs="Calibri"/>
          <w:snapToGrid w:val="0"/>
          <w:sz w:val="22"/>
          <w:szCs w:val="22"/>
        </w:rPr>
        <w:t>relatif à la Psu</w:t>
      </w:r>
      <w:r w:rsidRPr="00DE79B2">
        <w:rPr>
          <w:rFonts w:ascii="Calibri" w:hAnsi="Calibri" w:cs="Calibri"/>
          <w:snapToGrid w:val="0"/>
          <w:sz w:val="22"/>
          <w:szCs w:val="22"/>
        </w:rPr>
        <w:t xml:space="preserve"> ci-après.</w:t>
      </w:r>
    </w:p>
    <w:p w14:paraId="08CA4513" w14:textId="77777777" w:rsidR="0010680A" w:rsidRPr="00DE79B2" w:rsidRDefault="0010680A" w:rsidP="00402C2D">
      <w:pPr>
        <w:jc w:val="both"/>
        <w:rPr>
          <w:rFonts w:ascii="Calibri" w:hAnsi="Calibri" w:cs="Calibri"/>
          <w:sz w:val="22"/>
          <w:szCs w:val="22"/>
        </w:rPr>
      </w:pPr>
    </w:p>
    <w:p w14:paraId="5D743A00"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sz w:val="22"/>
          <w:szCs w:val="22"/>
        </w:rPr>
      </w:pPr>
      <w:r w:rsidRPr="00DE79B2">
        <w:rPr>
          <w:rFonts w:ascii="Calibri" w:hAnsi="Calibri" w:cs="Calibri"/>
          <w:b/>
          <w:sz w:val="22"/>
          <w:szCs w:val="22"/>
        </w:rPr>
        <w:t xml:space="preserve">Identité du gestionnaire </w:t>
      </w:r>
    </w:p>
    <w:p w14:paraId="4EE207F0" w14:textId="77777777" w:rsidR="00C34288" w:rsidRPr="00DE79B2" w:rsidRDefault="00C34288" w:rsidP="00402C2D">
      <w:pPr>
        <w:jc w:val="both"/>
        <w:rPr>
          <w:rFonts w:ascii="Calibri" w:hAnsi="Calibri" w:cs="Calibri"/>
          <w:snapToGrid w:val="0"/>
          <w:sz w:val="22"/>
          <w:szCs w:val="22"/>
        </w:rPr>
      </w:pPr>
    </w:p>
    <w:p w14:paraId="50575848" w14:textId="77777777" w:rsidR="00C34288" w:rsidRPr="00DE79B2" w:rsidRDefault="00C34288" w:rsidP="00402C2D">
      <w:pPr>
        <w:jc w:val="both"/>
        <w:rPr>
          <w:rFonts w:ascii="Calibri" w:hAnsi="Calibri" w:cs="Calibri"/>
          <w:i/>
          <w:snapToGrid w:val="0"/>
          <w:color w:val="0000FF"/>
          <w:sz w:val="22"/>
          <w:szCs w:val="22"/>
        </w:rPr>
      </w:pPr>
      <w:r w:rsidRPr="00DE79B2">
        <w:rPr>
          <w:rFonts w:ascii="Calibri" w:hAnsi="Calibri" w:cs="Calibri"/>
          <w:b/>
          <w:snapToGrid w:val="0"/>
          <w:sz w:val="22"/>
          <w:szCs w:val="22"/>
          <w:u w:val="single"/>
        </w:rPr>
        <w:t>Dénomination du gestionnaire </w:t>
      </w:r>
      <w:r w:rsidRPr="00DE79B2">
        <w:rPr>
          <w:rFonts w:ascii="Calibri" w:hAnsi="Calibri" w:cs="Calibri"/>
          <w:snapToGrid w:val="0"/>
          <w:sz w:val="22"/>
          <w:szCs w:val="22"/>
          <w:u w:val="single"/>
        </w:rPr>
        <w:t>:</w:t>
      </w:r>
      <w:r w:rsidRPr="00DE79B2">
        <w:rPr>
          <w:rFonts w:ascii="Calibri" w:hAnsi="Calibri" w:cs="Calibri"/>
          <w:snapToGrid w:val="0"/>
          <w:sz w:val="22"/>
          <w:szCs w:val="22"/>
        </w:rPr>
        <w:t xml:space="preserve"> </w:t>
      </w:r>
      <w:r w:rsidRPr="00DE79B2">
        <w:rPr>
          <w:rFonts w:ascii="Calibri" w:hAnsi="Calibri" w:cs="Calibri"/>
          <w:i/>
          <w:snapToGrid w:val="0"/>
          <w:color w:val="0000FF"/>
          <w:sz w:val="22"/>
          <w:szCs w:val="22"/>
        </w:rPr>
        <w:t>Indiquez s’il s’agit d’une collectivité publique (collectivité territoriale, hôpital,</w:t>
      </w:r>
      <w:r w:rsidR="00327B95" w:rsidRPr="00DE79B2">
        <w:rPr>
          <w:rFonts w:ascii="Calibri" w:hAnsi="Calibri" w:cs="Calibri"/>
          <w:i/>
          <w:snapToGrid w:val="0"/>
          <w:color w:val="0000FF"/>
          <w:sz w:val="22"/>
          <w:szCs w:val="22"/>
        </w:rPr>
        <w:t xml:space="preserve"> …</w:t>
      </w:r>
      <w:r w:rsidRPr="00DE79B2">
        <w:rPr>
          <w:rFonts w:ascii="Calibri" w:hAnsi="Calibri" w:cs="Calibri"/>
          <w:i/>
          <w:snapToGrid w:val="0"/>
          <w:color w:val="0000FF"/>
          <w:sz w:val="22"/>
          <w:szCs w:val="22"/>
        </w:rPr>
        <w:t xml:space="preserve">) ou privée (association – entreprise) </w:t>
      </w:r>
    </w:p>
    <w:p w14:paraId="41E290AE" w14:textId="77777777" w:rsidR="00C34288" w:rsidRPr="00DE79B2" w:rsidRDefault="00C34288" w:rsidP="00402C2D">
      <w:pPr>
        <w:pStyle w:val="WW-Corpsdetexte3"/>
        <w:rPr>
          <w:rFonts w:ascii="Calibri" w:hAnsi="Calibri" w:cs="Calibri"/>
          <w:snapToGrid w:val="0"/>
          <w:sz w:val="22"/>
          <w:szCs w:val="22"/>
        </w:rPr>
      </w:pPr>
    </w:p>
    <w:p w14:paraId="30A4D59A" w14:textId="71757AD1" w:rsidR="00C34288" w:rsidRDefault="00C34288" w:rsidP="008514B9">
      <w:pPr>
        <w:jc w:val="both"/>
        <w:rPr>
          <w:rFonts w:ascii="Calibri" w:hAnsi="Calibri" w:cs="Calibri"/>
          <w:i/>
          <w:snapToGrid w:val="0"/>
          <w:color w:val="0000FF"/>
          <w:sz w:val="22"/>
          <w:szCs w:val="22"/>
        </w:rPr>
      </w:pPr>
      <w:r w:rsidRPr="00DE79B2">
        <w:rPr>
          <w:rFonts w:ascii="Calibri" w:hAnsi="Calibri" w:cs="Calibri"/>
          <w:b/>
          <w:snapToGrid w:val="0"/>
          <w:sz w:val="22"/>
          <w:szCs w:val="22"/>
          <w:u w:val="single"/>
        </w:rPr>
        <w:t>Responsable légal</w:t>
      </w:r>
      <w:r w:rsidRPr="00DE79B2">
        <w:rPr>
          <w:rFonts w:ascii="Calibri" w:hAnsi="Calibri" w:cs="Calibri"/>
          <w:b/>
          <w:i/>
          <w:snapToGrid w:val="0"/>
          <w:sz w:val="22"/>
          <w:szCs w:val="22"/>
          <w:u w:val="single"/>
        </w:rPr>
        <w:t> :</w:t>
      </w:r>
      <w:r w:rsidRPr="00DE79B2">
        <w:rPr>
          <w:rFonts w:ascii="Calibri" w:hAnsi="Calibri" w:cs="Calibri"/>
          <w:i/>
          <w:snapToGrid w:val="0"/>
          <w:sz w:val="22"/>
          <w:szCs w:val="22"/>
        </w:rPr>
        <w:t xml:space="preserve"> </w:t>
      </w:r>
      <w:r w:rsidRPr="00DE79B2">
        <w:rPr>
          <w:rFonts w:ascii="Calibri" w:hAnsi="Calibri" w:cs="Calibri"/>
          <w:i/>
          <w:snapToGrid w:val="0"/>
          <w:color w:val="0000FF"/>
          <w:sz w:val="22"/>
          <w:szCs w:val="22"/>
        </w:rPr>
        <w:t xml:space="preserve">Indiquez </w:t>
      </w:r>
      <w:r w:rsidR="00BA21BA" w:rsidRPr="00DE79B2">
        <w:rPr>
          <w:rFonts w:ascii="Calibri" w:hAnsi="Calibri" w:cs="Calibri"/>
          <w:i/>
          <w:snapToGrid w:val="0"/>
          <w:color w:val="0000FF"/>
          <w:sz w:val="22"/>
          <w:szCs w:val="22"/>
        </w:rPr>
        <w:t>la personne</w:t>
      </w:r>
      <w:r w:rsidR="00BA21BA" w:rsidRPr="00DE79B2">
        <w:rPr>
          <w:rFonts w:ascii="Calibri" w:hAnsi="Calibri" w:cs="Calibri"/>
          <w:i/>
          <w:snapToGrid w:val="0"/>
          <w:color w:val="00B050"/>
          <w:sz w:val="22"/>
          <w:szCs w:val="22"/>
        </w:rPr>
        <w:t xml:space="preserve"> </w:t>
      </w:r>
      <w:r w:rsidRPr="00DE79B2">
        <w:rPr>
          <w:rFonts w:ascii="Calibri" w:hAnsi="Calibri" w:cs="Calibri"/>
          <w:i/>
          <w:snapToGrid w:val="0"/>
          <w:color w:val="0000FF"/>
          <w:sz w:val="22"/>
          <w:szCs w:val="22"/>
        </w:rPr>
        <w:t>qui a la responsabilité de</w:t>
      </w:r>
      <w:r w:rsidRPr="00DE79B2">
        <w:rPr>
          <w:rFonts w:ascii="Calibri" w:hAnsi="Calibri" w:cs="Calibri"/>
          <w:i/>
          <w:snapToGrid w:val="0"/>
          <w:color w:val="008000"/>
          <w:sz w:val="22"/>
          <w:szCs w:val="22"/>
        </w:rPr>
        <w:t xml:space="preserve"> </w:t>
      </w:r>
      <w:r w:rsidR="0095232C" w:rsidRPr="00DE79B2">
        <w:rPr>
          <w:rFonts w:ascii="Calibri" w:hAnsi="Calibri" w:cs="Calibri"/>
          <w:i/>
          <w:snapToGrid w:val="0"/>
          <w:color w:val="0000FF"/>
          <w:sz w:val="22"/>
          <w:szCs w:val="22"/>
        </w:rPr>
        <w:t xml:space="preserve">la structure </w:t>
      </w:r>
      <w:r w:rsidRPr="00DE79B2">
        <w:rPr>
          <w:rFonts w:ascii="Calibri" w:hAnsi="Calibri" w:cs="Calibri"/>
          <w:i/>
          <w:snapToGrid w:val="0"/>
          <w:color w:val="0000FF"/>
          <w:sz w:val="22"/>
          <w:szCs w:val="22"/>
        </w:rPr>
        <w:t>selon le type de gestionnair</w:t>
      </w:r>
      <w:r w:rsidR="00327B95" w:rsidRPr="00DE79B2">
        <w:rPr>
          <w:rFonts w:ascii="Calibri" w:hAnsi="Calibri" w:cs="Calibri"/>
          <w:i/>
          <w:snapToGrid w:val="0"/>
          <w:color w:val="0000FF"/>
          <w:sz w:val="22"/>
          <w:szCs w:val="22"/>
        </w:rPr>
        <w:t xml:space="preserve">e </w:t>
      </w:r>
      <w:r w:rsidRPr="00DE79B2">
        <w:rPr>
          <w:rFonts w:ascii="Calibri" w:hAnsi="Calibri" w:cs="Calibri"/>
          <w:i/>
          <w:snapToGrid w:val="0"/>
          <w:color w:val="0000FF"/>
          <w:sz w:val="22"/>
          <w:szCs w:val="22"/>
        </w:rPr>
        <w:t xml:space="preserve">: le Maire, le Président du Conseil </w:t>
      </w:r>
      <w:r w:rsidR="00BA21BA" w:rsidRPr="00DE79B2">
        <w:rPr>
          <w:rFonts w:ascii="Calibri" w:hAnsi="Calibri" w:cs="Calibri"/>
          <w:i/>
          <w:snapToGrid w:val="0"/>
          <w:color w:val="0000FF"/>
          <w:sz w:val="22"/>
          <w:szCs w:val="22"/>
        </w:rPr>
        <w:t>Département</w:t>
      </w:r>
      <w:r w:rsidRPr="00DE79B2">
        <w:rPr>
          <w:rFonts w:ascii="Calibri" w:hAnsi="Calibri" w:cs="Calibri"/>
          <w:i/>
          <w:snapToGrid w:val="0"/>
          <w:color w:val="0000FF"/>
          <w:sz w:val="22"/>
          <w:szCs w:val="22"/>
        </w:rPr>
        <w:t xml:space="preserve">al, le Président de l’Etablissement Public à Compétence Intercommunale (EPCI), le Président de l’association ou le Directeur de l’hôpital, </w:t>
      </w:r>
      <w:r w:rsidR="0029164E" w:rsidRPr="00DE79B2">
        <w:rPr>
          <w:rFonts w:ascii="Calibri" w:hAnsi="Calibri" w:cs="Calibri"/>
          <w:i/>
          <w:snapToGrid w:val="0"/>
          <w:color w:val="0000FF"/>
          <w:sz w:val="22"/>
          <w:szCs w:val="22"/>
        </w:rPr>
        <w:t xml:space="preserve">le Dirigeant </w:t>
      </w:r>
      <w:r w:rsidRPr="00DE79B2">
        <w:rPr>
          <w:rFonts w:ascii="Calibri" w:hAnsi="Calibri" w:cs="Calibri"/>
          <w:i/>
          <w:snapToGrid w:val="0"/>
          <w:color w:val="0000FF"/>
          <w:sz w:val="22"/>
          <w:szCs w:val="22"/>
        </w:rPr>
        <w:t xml:space="preserve">de l’entreprise, </w:t>
      </w:r>
      <w:r w:rsidR="00891685" w:rsidRPr="00DE79B2">
        <w:rPr>
          <w:rFonts w:ascii="Calibri" w:hAnsi="Calibri" w:cs="Calibri"/>
          <w:i/>
          <w:snapToGrid w:val="0"/>
          <w:color w:val="0000FF"/>
          <w:sz w:val="22"/>
          <w:szCs w:val="22"/>
        </w:rPr>
        <w:t xml:space="preserve">le Président de la Mutuelle, </w:t>
      </w:r>
      <w:r w:rsidRPr="00DE79B2">
        <w:rPr>
          <w:rFonts w:ascii="Calibri" w:hAnsi="Calibri" w:cs="Calibri"/>
          <w:i/>
          <w:snapToGrid w:val="0"/>
          <w:color w:val="0000FF"/>
          <w:sz w:val="22"/>
          <w:szCs w:val="22"/>
        </w:rPr>
        <w:t>…</w:t>
      </w:r>
    </w:p>
    <w:p w14:paraId="61817BF2" w14:textId="77777777" w:rsidR="008514B9" w:rsidRPr="008514B9" w:rsidRDefault="008514B9" w:rsidP="008514B9">
      <w:pPr>
        <w:jc w:val="both"/>
        <w:rPr>
          <w:rFonts w:ascii="Calibri" w:hAnsi="Calibri" w:cs="Calibri"/>
          <w:i/>
          <w:snapToGrid w:val="0"/>
          <w:color w:val="0000FF"/>
          <w:sz w:val="16"/>
          <w:szCs w:val="16"/>
        </w:rPr>
      </w:pPr>
    </w:p>
    <w:p w14:paraId="3EA330F7" w14:textId="77777777" w:rsidR="00C34288" w:rsidRPr="00DE79B2" w:rsidRDefault="00C34288" w:rsidP="00402C2D">
      <w:pPr>
        <w:jc w:val="both"/>
        <w:rPr>
          <w:rFonts w:ascii="Calibri" w:hAnsi="Calibri" w:cs="Calibri"/>
          <w:snapToGrid w:val="0"/>
          <w:sz w:val="22"/>
          <w:szCs w:val="22"/>
        </w:rPr>
      </w:pPr>
      <w:r w:rsidRPr="00DE79B2">
        <w:rPr>
          <w:rFonts w:ascii="Calibri" w:hAnsi="Calibri" w:cs="Calibri"/>
          <w:b/>
          <w:snapToGrid w:val="0"/>
          <w:sz w:val="22"/>
          <w:szCs w:val="22"/>
          <w:u w:val="single"/>
        </w:rPr>
        <w:t>Coordonnées du gestionnaire</w:t>
      </w:r>
      <w:r w:rsidRPr="00DE79B2">
        <w:rPr>
          <w:rFonts w:ascii="Calibri" w:hAnsi="Calibri" w:cs="Calibri"/>
          <w:snapToGrid w:val="0"/>
          <w:sz w:val="22"/>
          <w:szCs w:val="22"/>
        </w:rPr>
        <w:t xml:space="preserve"> </w:t>
      </w:r>
      <w:r w:rsidRPr="00DE79B2">
        <w:rPr>
          <w:rFonts w:ascii="Calibri" w:hAnsi="Calibri" w:cs="Calibri"/>
          <w:snapToGrid w:val="0"/>
          <w:color w:val="0000FF"/>
          <w:sz w:val="22"/>
          <w:szCs w:val="22"/>
        </w:rPr>
        <w:t>(collectivité publique, siège social de l’association …)</w:t>
      </w:r>
      <w:r w:rsidRPr="00DE79B2">
        <w:rPr>
          <w:rFonts w:ascii="Calibri" w:hAnsi="Calibri" w:cs="Calibri"/>
          <w:snapToGrid w:val="0"/>
          <w:sz w:val="22"/>
          <w:szCs w:val="22"/>
        </w:rPr>
        <w:t> :</w:t>
      </w:r>
    </w:p>
    <w:p w14:paraId="159A3A2A" w14:textId="77777777" w:rsidR="00C34288" w:rsidRPr="00DE79B2" w:rsidRDefault="00C34288" w:rsidP="00402C2D">
      <w:pPr>
        <w:pStyle w:val="WW-Corpsdetexte3"/>
        <w:rPr>
          <w:rFonts w:ascii="Calibri" w:hAnsi="Calibri" w:cs="Calibri"/>
          <w:snapToGrid w:val="0"/>
          <w:sz w:val="22"/>
          <w:szCs w:val="22"/>
        </w:rPr>
      </w:pPr>
      <w:r w:rsidRPr="00DE79B2">
        <w:rPr>
          <w:rFonts w:ascii="Calibri" w:hAnsi="Calibri" w:cs="Calibri"/>
          <w:snapToGrid w:val="0"/>
          <w:sz w:val="22"/>
          <w:szCs w:val="22"/>
        </w:rPr>
        <w:t xml:space="preserve">Adresse : </w:t>
      </w:r>
    </w:p>
    <w:p w14:paraId="58B62D35" w14:textId="77777777" w:rsidR="00C34288" w:rsidRPr="00DE79B2" w:rsidRDefault="00C34288" w:rsidP="00402C2D">
      <w:pPr>
        <w:pStyle w:val="WW-Corpsdetexte3"/>
        <w:rPr>
          <w:rFonts w:ascii="Calibri" w:hAnsi="Calibri" w:cs="Calibri"/>
          <w:snapToGrid w:val="0"/>
          <w:sz w:val="22"/>
          <w:szCs w:val="22"/>
        </w:rPr>
      </w:pPr>
      <w:r w:rsidRPr="00DE79B2">
        <w:rPr>
          <w:rFonts w:ascii="Calibri" w:hAnsi="Calibri" w:cs="Calibri"/>
          <w:snapToGrid w:val="0"/>
          <w:sz w:val="22"/>
          <w:szCs w:val="22"/>
        </w:rPr>
        <w:t xml:space="preserve">Téléphone : </w:t>
      </w:r>
      <w:r w:rsidRPr="00DE79B2">
        <w:rPr>
          <w:rFonts w:ascii="Calibri" w:hAnsi="Calibri" w:cs="Calibri"/>
          <w:snapToGrid w:val="0"/>
          <w:sz w:val="22"/>
          <w:szCs w:val="22"/>
        </w:rPr>
        <w:tab/>
      </w:r>
      <w:r w:rsidRPr="00DE79B2">
        <w:rPr>
          <w:rFonts w:ascii="Calibri" w:hAnsi="Calibri" w:cs="Calibri"/>
          <w:snapToGrid w:val="0"/>
          <w:sz w:val="22"/>
          <w:szCs w:val="22"/>
        </w:rPr>
        <w:tab/>
      </w:r>
      <w:r w:rsidRPr="00DE79B2">
        <w:rPr>
          <w:rFonts w:ascii="Calibri" w:hAnsi="Calibri" w:cs="Calibri"/>
          <w:snapToGrid w:val="0"/>
          <w:sz w:val="22"/>
          <w:szCs w:val="22"/>
        </w:rPr>
        <w:tab/>
      </w:r>
      <w:r w:rsidRPr="00DE79B2">
        <w:rPr>
          <w:rFonts w:ascii="Calibri" w:hAnsi="Calibri" w:cs="Calibri"/>
          <w:snapToGrid w:val="0"/>
          <w:sz w:val="22"/>
          <w:szCs w:val="22"/>
        </w:rPr>
        <w:tab/>
      </w:r>
      <w:r w:rsidRPr="00DE79B2">
        <w:rPr>
          <w:rFonts w:ascii="Calibri" w:hAnsi="Calibri" w:cs="Calibri"/>
          <w:snapToGrid w:val="0"/>
          <w:sz w:val="22"/>
          <w:szCs w:val="22"/>
        </w:rPr>
        <w:tab/>
      </w:r>
    </w:p>
    <w:p w14:paraId="5FF11CD3" w14:textId="77777777" w:rsidR="0098702E" w:rsidRPr="00DE79B2" w:rsidRDefault="00C34288" w:rsidP="00402C2D">
      <w:pPr>
        <w:pStyle w:val="WW-Corpsdetexte3"/>
        <w:rPr>
          <w:rFonts w:ascii="Calibri" w:hAnsi="Calibri" w:cs="Calibri"/>
          <w:snapToGrid w:val="0"/>
          <w:sz w:val="22"/>
          <w:szCs w:val="22"/>
        </w:rPr>
      </w:pPr>
      <w:r w:rsidRPr="00DE79B2">
        <w:rPr>
          <w:rFonts w:ascii="Calibri" w:hAnsi="Calibri" w:cs="Calibri"/>
          <w:snapToGrid w:val="0"/>
          <w:sz w:val="22"/>
          <w:szCs w:val="22"/>
        </w:rPr>
        <w:t xml:space="preserve">Adresse électronique : </w:t>
      </w:r>
    </w:p>
    <w:p w14:paraId="3FEBAAEF" w14:textId="77777777" w:rsidR="00C34288" w:rsidRPr="00DE79B2" w:rsidRDefault="00C34288" w:rsidP="00402C2D">
      <w:pPr>
        <w:jc w:val="both"/>
        <w:rPr>
          <w:rFonts w:ascii="Calibri" w:hAnsi="Calibri" w:cs="Calibri"/>
          <w:i/>
          <w:snapToGrid w:val="0"/>
          <w:sz w:val="22"/>
          <w:szCs w:val="22"/>
        </w:rPr>
      </w:pPr>
    </w:p>
    <w:p w14:paraId="28E19CD1" w14:textId="7249CE9F" w:rsidR="001D51DD" w:rsidRPr="00DE79B2" w:rsidRDefault="00C34288" w:rsidP="001D51D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sz w:val="22"/>
          <w:szCs w:val="22"/>
        </w:rPr>
      </w:pPr>
      <w:r w:rsidRPr="00DE79B2">
        <w:rPr>
          <w:rFonts w:ascii="Calibri" w:hAnsi="Calibri" w:cs="Calibri"/>
          <w:b/>
          <w:sz w:val="22"/>
          <w:szCs w:val="22"/>
        </w:rPr>
        <w:t>Présentation de la structure</w:t>
      </w:r>
    </w:p>
    <w:p w14:paraId="57C8331A" w14:textId="77777777" w:rsidR="001D51DD" w:rsidRPr="00DE79B2" w:rsidRDefault="001D51DD" w:rsidP="00402C2D">
      <w:pPr>
        <w:jc w:val="both"/>
        <w:rPr>
          <w:rFonts w:ascii="Calibri" w:hAnsi="Calibri" w:cs="Calibri"/>
          <w:snapToGrid w:val="0"/>
          <w:sz w:val="16"/>
          <w:szCs w:val="16"/>
        </w:rPr>
      </w:pPr>
    </w:p>
    <w:p w14:paraId="45C6D380" w14:textId="14889BA8" w:rsidR="00C34288" w:rsidRPr="00DE79B2" w:rsidRDefault="00C34288" w:rsidP="00402C2D">
      <w:pPr>
        <w:jc w:val="both"/>
        <w:rPr>
          <w:rFonts w:ascii="Calibri" w:hAnsi="Calibri" w:cs="Calibri"/>
          <w:i/>
          <w:snapToGrid w:val="0"/>
          <w:color w:val="0000FF"/>
          <w:sz w:val="22"/>
          <w:szCs w:val="22"/>
        </w:rPr>
      </w:pPr>
      <w:r w:rsidRPr="00DE79B2">
        <w:rPr>
          <w:rFonts w:ascii="Calibri" w:hAnsi="Calibri" w:cs="Calibri"/>
          <w:snapToGrid w:val="0"/>
          <w:sz w:val="22"/>
          <w:szCs w:val="22"/>
        </w:rPr>
        <w:t xml:space="preserve">L’EAJE </w:t>
      </w:r>
      <w:r w:rsidRPr="00DE79B2">
        <w:rPr>
          <w:rFonts w:ascii="Calibri" w:hAnsi="Calibri" w:cs="Calibri"/>
          <w:i/>
          <w:snapToGrid w:val="0"/>
          <w:color w:val="0000FF"/>
          <w:sz w:val="22"/>
          <w:szCs w:val="22"/>
        </w:rPr>
        <w:t xml:space="preserve">« Nom de la structure » </w:t>
      </w:r>
      <w:r w:rsidRPr="00DE79B2">
        <w:rPr>
          <w:rFonts w:ascii="Calibri" w:hAnsi="Calibri" w:cs="Calibri"/>
          <w:snapToGrid w:val="0"/>
          <w:sz w:val="22"/>
          <w:szCs w:val="22"/>
        </w:rPr>
        <w:t xml:space="preserve">est un établissement d’accueil </w:t>
      </w:r>
      <w:r w:rsidRPr="00DE79B2">
        <w:rPr>
          <w:rFonts w:ascii="Calibri" w:hAnsi="Calibri" w:cs="Calibri"/>
          <w:i/>
          <w:snapToGrid w:val="0"/>
          <w:color w:val="0000FF"/>
          <w:sz w:val="22"/>
          <w:szCs w:val="22"/>
        </w:rPr>
        <w:t xml:space="preserve">indiquez </w:t>
      </w:r>
      <w:r w:rsidR="00BA21BA" w:rsidRPr="00DE79B2">
        <w:rPr>
          <w:rFonts w:ascii="Calibri" w:hAnsi="Calibri" w:cs="Calibri"/>
          <w:i/>
          <w:snapToGrid w:val="0"/>
          <w:color w:val="0000FF"/>
          <w:sz w:val="22"/>
          <w:szCs w:val="22"/>
        </w:rPr>
        <w:t>« </w:t>
      </w:r>
      <w:r w:rsidRPr="00DE79B2">
        <w:rPr>
          <w:rFonts w:ascii="Calibri" w:hAnsi="Calibri" w:cs="Calibri"/>
          <w:i/>
          <w:snapToGrid w:val="0"/>
          <w:color w:val="0000FF"/>
          <w:sz w:val="22"/>
          <w:szCs w:val="22"/>
        </w:rPr>
        <w:t>collectif, familial</w:t>
      </w:r>
      <w:r w:rsidR="00B4065A" w:rsidRPr="00DE79B2">
        <w:rPr>
          <w:rFonts w:ascii="Calibri" w:hAnsi="Calibri" w:cs="Calibri"/>
          <w:i/>
          <w:snapToGrid w:val="0"/>
          <w:color w:val="0000FF"/>
          <w:sz w:val="22"/>
          <w:szCs w:val="22"/>
        </w:rPr>
        <w:t xml:space="preserve"> </w:t>
      </w:r>
      <w:r w:rsidR="00BA21BA" w:rsidRPr="00DE79B2">
        <w:rPr>
          <w:rFonts w:ascii="Calibri" w:hAnsi="Calibri" w:cs="Calibri"/>
          <w:i/>
          <w:snapToGrid w:val="0"/>
          <w:color w:val="0000FF"/>
          <w:sz w:val="22"/>
          <w:szCs w:val="22"/>
        </w:rPr>
        <w:t>»</w:t>
      </w:r>
      <w:r w:rsidRPr="00DE79B2">
        <w:rPr>
          <w:rFonts w:ascii="Calibri" w:hAnsi="Calibri" w:cs="Calibri"/>
          <w:i/>
          <w:snapToGrid w:val="0"/>
          <w:color w:val="0000FF"/>
          <w:sz w:val="22"/>
          <w:szCs w:val="22"/>
        </w:rPr>
        <w:t xml:space="preserve"> </w:t>
      </w:r>
      <w:r w:rsidRPr="00DE79B2">
        <w:rPr>
          <w:rFonts w:ascii="Calibri" w:hAnsi="Calibri" w:cs="Calibri"/>
          <w:snapToGrid w:val="0"/>
          <w:sz w:val="22"/>
          <w:szCs w:val="22"/>
        </w:rPr>
        <w:t xml:space="preserve">pour les enfants âgés de </w:t>
      </w:r>
      <w:proofErr w:type="spellStart"/>
      <w:r w:rsidRPr="00DE79B2">
        <w:rPr>
          <w:rFonts w:ascii="Calibri" w:hAnsi="Calibri" w:cs="Calibri"/>
          <w:i/>
          <w:snapToGrid w:val="0"/>
          <w:color w:val="0000FF"/>
          <w:sz w:val="22"/>
          <w:szCs w:val="22"/>
        </w:rPr>
        <w:t>indiquez</w:t>
      </w:r>
      <w:proofErr w:type="spellEnd"/>
      <w:r w:rsidRPr="00DE79B2">
        <w:rPr>
          <w:rFonts w:ascii="Calibri" w:hAnsi="Calibri" w:cs="Calibri"/>
          <w:i/>
          <w:snapToGrid w:val="0"/>
          <w:color w:val="0000FF"/>
          <w:sz w:val="22"/>
          <w:szCs w:val="22"/>
        </w:rPr>
        <w:t xml:space="preserve"> </w:t>
      </w:r>
      <w:r w:rsidR="00353916" w:rsidRPr="00DE79B2">
        <w:rPr>
          <w:rFonts w:ascii="Calibri" w:hAnsi="Calibri" w:cs="Calibri"/>
          <w:i/>
          <w:snapToGrid w:val="0"/>
          <w:color w:val="0000FF"/>
          <w:sz w:val="22"/>
          <w:szCs w:val="22"/>
        </w:rPr>
        <w:t xml:space="preserve">l’âge limite des enfants </w:t>
      </w:r>
      <w:r w:rsidRPr="00DE79B2">
        <w:rPr>
          <w:rFonts w:ascii="Calibri" w:hAnsi="Calibri" w:cs="Calibri"/>
          <w:i/>
          <w:snapToGrid w:val="0"/>
          <w:color w:val="0000FF"/>
          <w:sz w:val="22"/>
          <w:szCs w:val="22"/>
        </w:rPr>
        <w:t>(0</w:t>
      </w:r>
      <w:r w:rsidR="00353916" w:rsidRPr="00DE79B2">
        <w:rPr>
          <w:rFonts w:ascii="Calibri" w:hAnsi="Calibri" w:cs="Calibri"/>
          <w:i/>
          <w:snapToGrid w:val="0"/>
          <w:color w:val="0000FF"/>
          <w:sz w:val="22"/>
          <w:szCs w:val="22"/>
        </w:rPr>
        <w:t>/4 ou</w:t>
      </w:r>
      <w:r w:rsidR="00B4065A" w:rsidRPr="00DE79B2">
        <w:rPr>
          <w:rFonts w:ascii="Calibri" w:hAnsi="Calibri" w:cs="Calibri"/>
          <w:i/>
          <w:snapToGrid w:val="0"/>
          <w:color w:val="0000FF"/>
          <w:sz w:val="22"/>
          <w:szCs w:val="22"/>
        </w:rPr>
        <w:t xml:space="preserve"> </w:t>
      </w:r>
      <w:r w:rsidR="00353916" w:rsidRPr="00DE79B2">
        <w:rPr>
          <w:rFonts w:ascii="Calibri" w:hAnsi="Calibri" w:cs="Calibri"/>
          <w:i/>
          <w:snapToGrid w:val="0"/>
          <w:color w:val="0000FF"/>
          <w:sz w:val="22"/>
          <w:szCs w:val="22"/>
        </w:rPr>
        <w:t>0/</w:t>
      </w:r>
      <w:r w:rsidRPr="00DE79B2">
        <w:rPr>
          <w:rFonts w:ascii="Calibri" w:hAnsi="Calibri" w:cs="Calibri"/>
          <w:i/>
          <w:snapToGrid w:val="0"/>
          <w:color w:val="0000FF"/>
          <w:sz w:val="22"/>
          <w:szCs w:val="22"/>
        </w:rPr>
        <w:t xml:space="preserve">6 ans …) ; </w:t>
      </w:r>
    </w:p>
    <w:p w14:paraId="77ACA54C" w14:textId="249DEA8B" w:rsidR="00C34288" w:rsidRPr="00DE79B2" w:rsidRDefault="00C34288" w:rsidP="00402C2D">
      <w:pPr>
        <w:jc w:val="both"/>
        <w:rPr>
          <w:rFonts w:ascii="Calibri" w:hAnsi="Calibri" w:cs="Calibri"/>
          <w:b/>
          <w:sz w:val="22"/>
          <w:szCs w:val="22"/>
          <w:u w:val="single"/>
        </w:rPr>
      </w:pPr>
      <w:r w:rsidRPr="00DE79B2">
        <w:rPr>
          <w:rFonts w:ascii="Calibri" w:hAnsi="Calibri" w:cs="Calibri"/>
          <w:b/>
          <w:sz w:val="22"/>
          <w:szCs w:val="22"/>
          <w:u w:val="single"/>
        </w:rPr>
        <w:t xml:space="preserve">Types d’accueil proposés : </w:t>
      </w:r>
    </w:p>
    <w:p w14:paraId="354E3F9C" w14:textId="77777777" w:rsidR="00C34288" w:rsidRPr="00DE79B2" w:rsidRDefault="00C34288" w:rsidP="00402C2D">
      <w:pPr>
        <w:numPr>
          <w:ilvl w:val="0"/>
          <w:numId w:val="3"/>
        </w:numPr>
        <w:tabs>
          <w:tab w:val="clear" w:pos="786"/>
          <w:tab w:val="num" w:pos="284"/>
        </w:tabs>
        <w:autoSpaceDE w:val="0"/>
        <w:autoSpaceDN w:val="0"/>
        <w:adjustRightInd w:val="0"/>
        <w:ind w:left="284" w:hanging="284"/>
        <w:jc w:val="both"/>
        <w:rPr>
          <w:rFonts w:ascii="Calibri" w:hAnsi="Calibri" w:cs="Calibri"/>
          <w:sz w:val="22"/>
          <w:szCs w:val="22"/>
        </w:rPr>
      </w:pPr>
      <w:r w:rsidRPr="00DE79B2">
        <w:rPr>
          <w:rFonts w:ascii="Calibri" w:hAnsi="Calibri" w:cs="Calibri"/>
          <w:b/>
          <w:sz w:val="22"/>
          <w:szCs w:val="22"/>
        </w:rPr>
        <w:t>L’accueil régulier afin de répondre aux besoins connus à l’avance et récurrents</w:t>
      </w:r>
      <w:r w:rsidRPr="00DE79B2">
        <w:rPr>
          <w:rFonts w:ascii="Calibri" w:hAnsi="Calibri" w:cs="Calibri"/>
          <w:sz w:val="22"/>
          <w:szCs w:val="22"/>
        </w:rPr>
        <w:t xml:space="preserve"> (ex. 2h par semaine avec régularité</w:t>
      </w:r>
      <w:r w:rsidR="00F727D4" w:rsidRPr="00DE79B2">
        <w:rPr>
          <w:rFonts w:ascii="Calibri" w:hAnsi="Calibri" w:cs="Calibri"/>
          <w:sz w:val="22"/>
          <w:szCs w:val="22"/>
        </w:rPr>
        <w:t xml:space="preserve"> sur une demi</w:t>
      </w:r>
      <w:r w:rsidR="00BA21BA" w:rsidRPr="00DE79B2">
        <w:rPr>
          <w:rFonts w:ascii="Calibri" w:hAnsi="Calibri" w:cs="Calibri"/>
          <w:sz w:val="22"/>
          <w:szCs w:val="22"/>
        </w:rPr>
        <w:t>-journée spécifique</w:t>
      </w:r>
      <w:r w:rsidRPr="00DE79B2">
        <w:rPr>
          <w:rFonts w:ascii="Calibri" w:hAnsi="Calibri" w:cs="Calibri"/>
          <w:sz w:val="22"/>
          <w:szCs w:val="22"/>
        </w:rPr>
        <w:t>)</w:t>
      </w:r>
    </w:p>
    <w:p w14:paraId="15EB05D6" w14:textId="77777777" w:rsidR="00C34288" w:rsidRPr="00DE79B2" w:rsidRDefault="00C34288" w:rsidP="00402C2D">
      <w:pPr>
        <w:numPr>
          <w:ilvl w:val="0"/>
          <w:numId w:val="3"/>
        </w:numPr>
        <w:tabs>
          <w:tab w:val="clear" w:pos="786"/>
          <w:tab w:val="num" w:pos="284"/>
        </w:tabs>
        <w:autoSpaceDE w:val="0"/>
        <w:autoSpaceDN w:val="0"/>
        <w:adjustRightInd w:val="0"/>
        <w:ind w:left="284" w:hanging="284"/>
        <w:jc w:val="both"/>
        <w:rPr>
          <w:rFonts w:ascii="Calibri" w:hAnsi="Calibri" w:cs="Calibri"/>
          <w:sz w:val="22"/>
          <w:szCs w:val="22"/>
        </w:rPr>
      </w:pPr>
      <w:r w:rsidRPr="00DE79B2">
        <w:rPr>
          <w:rFonts w:ascii="Calibri" w:hAnsi="Calibri" w:cs="Calibri"/>
          <w:b/>
          <w:sz w:val="22"/>
          <w:szCs w:val="22"/>
        </w:rPr>
        <w:t>L’accueil occasionnel qui concerne des besoins connus à l’avance, ponctuels et non récurrents</w:t>
      </w:r>
      <w:r w:rsidRPr="00DE79B2">
        <w:rPr>
          <w:rFonts w:ascii="Calibri" w:hAnsi="Calibri" w:cs="Calibri"/>
          <w:sz w:val="22"/>
          <w:szCs w:val="22"/>
        </w:rPr>
        <w:t xml:space="preserve"> (ou des besoins pouvant être satisfaits compte tenu de places ponctuellement vacantes), </w:t>
      </w:r>
    </w:p>
    <w:p w14:paraId="150ABA48" w14:textId="65B1CF95" w:rsidR="00BA21BA" w:rsidRPr="008514B9" w:rsidRDefault="00C34288" w:rsidP="00402C2D">
      <w:pPr>
        <w:numPr>
          <w:ilvl w:val="0"/>
          <w:numId w:val="3"/>
        </w:numPr>
        <w:tabs>
          <w:tab w:val="clear" w:pos="786"/>
          <w:tab w:val="num" w:pos="284"/>
        </w:tabs>
        <w:autoSpaceDE w:val="0"/>
        <w:autoSpaceDN w:val="0"/>
        <w:adjustRightInd w:val="0"/>
        <w:ind w:left="284" w:hanging="284"/>
        <w:jc w:val="both"/>
        <w:rPr>
          <w:rFonts w:ascii="Calibri" w:hAnsi="Calibri" w:cs="Calibri"/>
          <w:sz w:val="22"/>
          <w:szCs w:val="22"/>
        </w:rPr>
      </w:pPr>
      <w:r w:rsidRPr="00DE79B2">
        <w:rPr>
          <w:rFonts w:ascii="Calibri" w:hAnsi="Calibri" w:cs="Calibri"/>
          <w:b/>
          <w:sz w:val="22"/>
          <w:szCs w:val="22"/>
        </w:rPr>
        <w:t>L’accueil d’urgence pour faire face à des besoins ne pouvant être anticipés, et ayant un caractère exceptionnel ou d’urgence</w:t>
      </w:r>
      <w:r w:rsidRPr="00DE79B2">
        <w:rPr>
          <w:rFonts w:ascii="Calibri" w:hAnsi="Calibri" w:cs="Calibri"/>
          <w:sz w:val="22"/>
          <w:szCs w:val="22"/>
        </w:rPr>
        <w:t xml:space="preserve"> (parents en difficulté, hospitalisation, reprise d’un travail ou d’une formation,</w:t>
      </w:r>
      <w:r w:rsidR="00327B95" w:rsidRPr="00DE79B2">
        <w:rPr>
          <w:rFonts w:ascii="Calibri" w:hAnsi="Calibri" w:cs="Calibri"/>
          <w:sz w:val="22"/>
          <w:szCs w:val="22"/>
        </w:rPr>
        <w:t xml:space="preserve"> </w:t>
      </w:r>
      <w:r w:rsidRPr="00DE79B2">
        <w:rPr>
          <w:rFonts w:ascii="Calibri" w:hAnsi="Calibri" w:cs="Calibri"/>
          <w:sz w:val="22"/>
          <w:szCs w:val="22"/>
        </w:rPr>
        <w:t>…</w:t>
      </w:r>
      <w:r w:rsidR="00B4065A" w:rsidRPr="00DE79B2">
        <w:rPr>
          <w:rFonts w:ascii="Calibri" w:hAnsi="Calibri" w:cs="Calibri"/>
          <w:sz w:val="22"/>
          <w:szCs w:val="22"/>
        </w:rPr>
        <w:t>).</w:t>
      </w:r>
    </w:p>
    <w:p w14:paraId="57992729" w14:textId="77777777" w:rsidR="00353916" w:rsidRPr="00DE79B2" w:rsidRDefault="00C34288" w:rsidP="00402C2D">
      <w:pPr>
        <w:jc w:val="both"/>
        <w:rPr>
          <w:rFonts w:ascii="Calibri" w:hAnsi="Calibri" w:cs="Calibri"/>
          <w:sz w:val="22"/>
          <w:szCs w:val="22"/>
        </w:rPr>
      </w:pPr>
      <w:r w:rsidRPr="00DE79B2">
        <w:rPr>
          <w:rFonts w:ascii="Calibri" w:hAnsi="Calibri" w:cs="Calibri"/>
          <w:b/>
          <w:sz w:val="22"/>
          <w:szCs w:val="22"/>
          <w:u w:val="single"/>
        </w:rPr>
        <w:t>Nombre de places d’accueil autorisées par la Protection Maternelle et Infantile :</w:t>
      </w:r>
      <w:r w:rsidR="00353916" w:rsidRPr="00DE79B2">
        <w:rPr>
          <w:rFonts w:ascii="Calibri" w:hAnsi="Calibri" w:cs="Calibri"/>
          <w:sz w:val="22"/>
          <w:szCs w:val="22"/>
        </w:rPr>
        <w:t xml:space="preserve"> </w:t>
      </w:r>
    </w:p>
    <w:p w14:paraId="298022EB" w14:textId="77777777" w:rsidR="00353916" w:rsidRPr="00DE79B2" w:rsidRDefault="00353916" w:rsidP="00402C2D">
      <w:pPr>
        <w:numPr>
          <w:ilvl w:val="0"/>
          <w:numId w:val="3"/>
        </w:numPr>
        <w:jc w:val="both"/>
        <w:rPr>
          <w:rFonts w:ascii="Calibri" w:hAnsi="Calibri" w:cs="Calibri"/>
          <w:sz w:val="22"/>
          <w:szCs w:val="22"/>
        </w:rPr>
      </w:pPr>
      <w:r w:rsidRPr="00DE79B2">
        <w:rPr>
          <w:rFonts w:ascii="Calibri" w:hAnsi="Calibri" w:cs="Calibri"/>
          <w:i/>
          <w:color w:val="0000FF"/>
          <w:sz w:val="22"/>
          <w:szCs w:val="22"/>
        </w:rPr>
        <w:t>Capacité d’accueil autorisé</w:t>
      </w:r>
      <w:r w:rsidR="00B6752B" w:rsidRPr="00DE79B2">
        <w:rPr>
          <w:rFonts w:ascii="Calibri" w:hAnsi="Calibri" w:cs="Calibri"/>
          <w:i/>
          <w:color w:val="0000FF"/>
          <w:sz w:val="22"/>
          <w:szCs w:val="22"/>
        </w:rPr>
        <w:t>e</w:t>
      </w:r>
      <w:r w:rsidRPr="00DE79B2">
        <w:rPr>
          <w:rFonts w:ascii="Calibri" w:hAnsi="Calibri" w:cs="Calibri"/>
          <w:i/>
          <w:color w:val="0000FF"/>
          <w:sz w:val="22"/>
          <w:szCs w:val="22"/>
        </w:rPr>
        <w:t xml:space="preserve"> par le département : XXXX</w:t>
      </w:r>
    </w:p>
    <w:p w14:paraId="33C84EBD" w14:textId="77777777" w:rsidR="00353916" w:rsidRPr="00DE79B2" w:rsidRDefault="00353916" w:rsidP="00402C2D">
      <w:pPr>
        <w:numPr>
          <w:ilvl w:val="0"/>
          <w:numId w:val="3"/>
        </w:numPr>
        <w:jc w:val="both"/>
        <w:rPr>
          <w:rFonts w:ascii="Calibri" w:hAnsi="Calibri" w:cs="Calibri"/>
          <w:sz w:val="22"/>
          <w:szCs w:val="22"/>
        </w:rPr>
      </w:pPr>
      <w:r w:rsidRPr="00DE79B2">
        <w:rPr>
          <w:rFonts w:ascii="Calibri" w:hAnsi="Calibri" w:cs="Calibri"/>
          <w:i/>
          <w:color w:val="0000FF"/>
          <w:sz w:val="22"/>
          <w:szCs w:val="22"/>
        </w:rPr>
        <w:t xml:space="preserve">Ou/et capacité maximale d’accueil en résultant, par application de l’article R2324-27 du code de la santé publique (Cf pour les nouveaux agréments) </w:t>
      </w:r>
    </w:p>
    <w:p w14:paraId="2681796F" w14:textId="77777777" w:rsidR="00C34288" w:rsidRPr="00DE79B2" w:rsidRDefault="00353916" w:rsidP="00402C2D">
      <w:pPr>
        <w:numPr>
          <w:ilvl w:val="0"/>
          <w:numId w:val="3"/>
        </w:numPr>
        <w:jc w:val="both"/>
        <w:rPr>
          <w:rFonts w:ascii="Calibri" w:hAnsi="Calibri" w:cs="Calibri"/>
          <w:sz w:val="22"/>
          <w:szCs w:val="22"/>
        </w:rPr>
      </w:pPr>
      <w:r w:rsidRPr="00DE79B2">
        <w:rPr>
          <w:rFonts w:ascii="Calibri" w:hAnsi="Calibri" w:cs="Calibri"/>
          <w:i/>
          <w:color w:val="0000FF"/>
          <w:sz w:val="22"/>
          <w:szCs w:val="22"/>
        </w:rPr>
        <w:t>Jours et horaires d’ouverture. (A détailler s’il y a des changements sur les horaires d’ouverture pour certains jours).</w:t>
      </w:r>
    </w:p>
    <w:p w14:paraId="501C69D2" w14:textId="2D21E6B0" w:rsidR="00BA21BA" w:rsidRPr="00DE79B2" w:rsidRDefault="00BA21BA" w:rsidP="00402C2D">
      <w:pPr>
        <w:jc w:val="both"/>
        <w:rPr>
          <w:rFonts w:ascii="Calibri" w:hAnsi="Calibri" w:cs="Calibri"/>
          <w:color w:val="0000FF"/>
          <w:sz w:val="22"/>
          <w:szCs w:val="22"/>
          <w:u w:val="single"/>
        </w:rPr>
      </w:pPr>
    </w:p>
    <w:p w14:paraId="4B0D69E1" w14:textId="77777777" w:rsidR="008514B9" w:rsidRDefault="008514B9" w:rsidP="00402C2D">
      <w:pPr>
        <w:jc w:val="both"/>
        <w:rPr>
          <w:rFonts w:ascii="Calibri" w:hAnsi="Calibri" w:cs="Calibri"/>
          <w:b/>
          <w:sz w:val="22"/>
          <w:szCs w:val="22"/>
          <w:u w:val="single"/>
        </w:rPr>
      </w:pPr>
    </w:p>
    <w:p w14:paraId="6D14769A" w14:textId="7BB788F0" w:rsidR="00C34288" w:rsidRPr="00DE79B2" w:rsidRDefault="00C34288" w:rsidP="00402C2D">
      <w:pPr>
        <w:jc w:val="both"/>
        <w:rPr>
          <w:rFonts w:ascii="Calibri" w:hAnsi="Calibri" w:cs="Calibri"/>
          <w:b/>
          <w:sz w:val="22"/>
          <w:szCs w:val="22"/>
          <w:u w:val="single"/>
        </w:rPr>
      </w:pPr>
      <w:r w:rsidRPr="00DE79B2">
        <w:rPr>
          <w:rFonts w:ascii="Calibri" w:hAnsi="Calibri" w:cs="Calibri"/>
          <w:b/>
          <w:sz w:val="22"/>
          <w:szCs w:val="22"/>
          <w:u w:val="single"/>
        </w:rPr>
        <w:t>Places d’accueil réservées :</w:t>
      </w:r>
    </w:p>
    <w:p w14:paraId="3802BE72" w14:textId="0EED19A6" w:rsidR="00DE79B2" w:rsidRPr="00DE79B2" w:rsidRDefault="00DE79B2" w:rsidP="00402C2D">
      <w:pPr>
        <w:suppressAutoHyphens w:val="0"/>
        <w:autoSpaceDE w:val="0"/>
        <w:autoSpaceDN w:val="0"/>
        <w:adjustRightInd w:val="0"/>
        <w:jc w:val="both"/>
        <w:rPr>
          <w:rFonts w:ascii="Calibri" w:hAnsi="Calibri" w:cs="Calibri"/>
          <w:color w:val="00B050"/>
          <w:sz w:val="22"/>
          <w:szCs w:val="22"/>
        </w:rPr>
      </w:pPr>
    </w:p>
    <w:p w14:paraId="198B8DA0" w14:textId="705E7CB2" w:rsidR="006F6B1E" w:rsidRPr="00DE79B2" w:rsidRDefault="00DE79B2" w:rsidP="00402C2D">
      <w:pPr>
        <w:suppressAutoHyphens w:val="0"/>
        <w:autoSpaceDE w:val="0"/>
        <w:autoSpaceDN w:val="0"/>
        <w:adjustRightInd w:val="0"/>
        <w:jc w:val="both"/>
        <w:rPr>
          <w:rFonts w:ascii="Calibri" w:hAnsi="Calibri" w:cs="Calibri"/>
          <w:color w:val="00B050"/>
          <w:sz w:val="22"/>
          <w:szCs w:val="22"/>
        </w:rPr>
      </w:pPr>
      <w:r w:rsidRPr="00DE79B2">
        <w:rPr>
          <w:rFonts w:ascii="Calibri" w:hAnsi="Calibri" w:cs="Calibri"/>
          <w:noProof/>
          <w:sz w:val="22"/>
          <w:szCs w:val="22"/>
        </w:rPr>
        <w:drawing>
          <wp:anchor distT="0" distB="0" distL="114300" distR="114300" simplePos="0" relativeHeight="251658240" behindDoc="1" locked="0" layoutInCell="1" allowOverlap="1" wp14:anchorId="48D10B80" wp14:editId="2791B3E8">
            <wp:simplePos x="0" y="0"/>
            <wp:positionH relativeFrom="column">
              <wp:posOffset>63602</wp:posOffset>
            </wp:positionH>
            <wp:positionV relativeFrom="paragraph">
              <wp:posOffset>4927</wp:posOffset>
            </wp:positionV>
            <wp:extent cx="998855" cy="913130"/>
            <wp:effectExtent l="0" t="0" r="0" b="0"/>
            <wp:wrapThrough wrapText="bothSides">
              <wp:wrapPolygon edited="0">
                <wp:start x="7003" y="0"/>
                <wp:lineTo x="4531" y="1352"/>
                <wp:lineTo x="412" y="5858"/>
                <wp:lineTo x="0" y="10364"/>
                <wp:lineTo x="0" y="17574"/>
                <wp:lineTo x="7003" y="21179"/>
                <wp:lineTo x="14418" y="21179"/>
                <wp:lineTo x="21010" y="17124"/>
                <wp:lineTo x="21010" y="5858"/>
                <wp:lineTo x="16890" y="1352"/>
                <wp:lineTo x="14418" y="0"/>
                <wp:lineTo x="7003" y="0"/>
              </wp:wrapPolygon>
            </wp:wrapThrough>
            <wp:docPr id="8" name="objec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8855"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B1E" w:rsidRPr="00DE79B2">
        <w:rPr>
          <w:rFonts w:ascii="Calibri" w:hAnsi="Calibri" w:cs="Calibri"/>
          <w:sz w:val="22"/>
          <w:szCs w:val="22"/>
        </w:rPr>
        <w:t xml:space="preserve">En cas de label AVIP (Crèche à </w:t>
      </w:r>
      <w:r w:rsidR="00B6752B" w:rsidRPr="00DE79B2">
        <w:rPr>
          <w:rFonts w:ascii="Calibri" w:hAnsi="Calibri" w:cs="Calibri"/>
          <w:sz w:val="22"/>
          <w:szCs w:val="22"/>
        </w:rPr>
        <w:t>V</w:t>
      </w:r>
      <w:r w:rsidR="006F6B1E" w:rsidRPr="00DE79B2">
        <w:rPr>
          <w:rFonts w:ascii="Calibri" w:hAnsi="Calibri" w:cs="Calibri"/>
          <w:sz w:val="22"/>
          <w:szCs w:val="22"/>
        </w:rPr>
        <w:t>ocation d’</w:t>
      </w:r>
      <w:r w:rsidR="00B6752B" w:rsidRPr="00DE79B2">
        <w:rPr>
          <w:rFonts w:ascii="Calibri" w:hAnsi="Calibri" w:cs="Calibri"/>
          <w:sz w:val="22"/>
          <w:szCs w:val="22"/>
        </w:rPr>
        <w:t>I</w:t>
      </w:r>
      <w:r w:rsidR="006F6B1E" w:rsidRPr="00DE79B2">
        <w:rPr>
          <w:rFonts w:ascii="Calibri" w:hAnsi="Calibri" w:cs="Calibri"/>
          <w:sz w:val="22"/>
          <w:szCs w:val="22"/>
        </w:rPr>
        <w:t xml:space="preserve">nsertion </w:t>
      </w:r>
      <w:r w:rsidR="00B6752B" w:rsidRPr="00DE79B2">
        <w:rPr>
          <w:rFonts w:ascii="Calibri" w:hAnsi="Calibri" w:cs="Calibri"/>
          <w:sz w:val="22"/>
          <w:szCs w:val="22"/>
        </w:rPr>
        <w:t>P</w:t>
      </w:r>
      <w:r w:rsidR="006F6B1E" w:rsidRPr="00DE79B2">
        <w:rPr>
          <w:rFonts w:ascii="Calibri" w:hAnsi="Calibri" w:cs="Calibri"/>
          <w:sz w:val="22"/>
          <w:szCs w:val="22"/>
        </w:rPr>
        <w:t xml:space="preserve">rofessionnelle) </w:t>
      </w:r>
      <w:r w:rsidR="000C49F2" w:rsidRPr="00DE79B2">
        <w:rPr>
          <w:rFonts w:ascii="Calibri" w:hAnsi="Calibri" w:cs="Calibri"/>
          <w:sz w:val="22"/>
          <w:szCs w:val="22"/>
        </w:rPr>
        <w:t xml:space="preserve">obtenu </w:t>
      </w:r>
      <w:r w:rsidR="006F6B1E" w:rsidRPr="00DE79B2">
        <w:rPr>
          <w:rFonts w:ascii="Calibri" w:hAnsi="Calibri" w:cs="Calibri"/>
          <w:sz w:val="22"/>
          <w:szCs w:val="22"/>
        </w:rPr>
        <w:t>:</w:t>
      </w:r>
      <w:r w:rsidR="006F6B1E" w:rsidRPr="00DE79B2">
        <w:rPr>
          <w:rFonts w:ascii="Calibri" w:hAnsi="Calibri" w:cs="Calibri"/>
          <w:color w:val="3333FF"/>
          <w:sz w:val="22"/>
          <w:szCs w:val="22"/>
        </w:rPr>
        <w:t xml:space="preserve"> </w:t>
      </w:r>
      <w:r w:rsidR="00EB12C3" w:rsidRPr="00DE79B2">
        <w:rPr>
          <w:rFonts w:ascii="Calibri" w:hAnsi="Calibri" w:cs="Calibri"/>
          <w:color w:val="3333FF"/>
          <w:sz w:val="22"/>
          <w:szCs w:val="22"/>
        </w:rPr>
        <w:t>m</w:t>
      </w:r>
      <w:r w:rsidR="000C49F2" w:rsidRPr="00DE79B2">
        <w:rPr>
          <w:rFonts w:ascii="Calibri" w:hAnsi="Calibri" w:cs="Calibri"/>
          <w:color w:val="3333FF"/>
          <w:sz w:val="22"/>
          <w:szCs w:val="22"/>
        </w:rPr>
        <w:t>entionner ce label, le nombre de places réservées et la typologie du public ciblé.</w:t>
      </w:r>
    </w:p>
    <w:p w14:paraId="0BBFB2FD" w14:textId="77777777" w:rsidR="008F27EB" w:rsidRPr="00DE79B2" w:rsidRDefault="008F27EB" w:rsidP="00402C2D">
      <w:pPr>
        <w:autoSpaceDE w:val="0"/>
        <w:autoSpaceDN w:val="0"/>
        <w:adjustRightInd w:val="0"/>
        <w:jc w:val="both"/>
        <w:rPr>
          <w:rFonts w:ascii="Calibri" w:hAnsi="Calibri" w:cs="Calibri"/>
          <w:b/>
          <w:sz w:val="22"/>
          <w:szCs w:val="22"/>
          <w:u w:val="single"/>
        </w:rPr>
      </w:pPr>
    </w:p>
    <w:p w14:paraId="579C5F47" w14:textId="77777777" w:rsidR="00DE79B2" w:rsidRPr="00DE79B2" w:rsidRDefault="00DE79B2" w:rsidP="00402C2D">
      <w:pPr>
        <w:autoSpaceDE w:val="0"/>
        <w:autoSpaceDN w:val="0"/>
        <w:adjustRightInd w:val="0"/>
        <w:jc w:val="both"/>
        <w:rPr>
          <w:rFonts w:ascii="Calibri" w:hAnsi="Calibri" w:cs="Calibri"/>
          <w:b/>
          <w:sz w:val="22"/>
          <w:szCs w:val="22"/>
          <w:u w:val="single"/>
        </w:rPr>
      </w:pPr>
    </w:p>
    <w:p w14:paraId="109D250E" w14:textId="77777777" w:rsidR="00DE79B2" w:rsidRPr="00DE79B2" w:rsidRDefault="00DE79B2" w:rsidP="00402C2D">
      <w:pPr>
        <w:autoSpaceDE w:val="0"/>
        <w:autoSpaceDN w:val="0"/>
        <w:adjustRightInd w:val="0"/>
        <w:jc w:val="both"/>
        <w:rPr>
          <w:rFonts w:ascii="Calibri" w:hAnsi="Calibri" w:cs="Calibri"/>
          <w:b/>
          <w:sz w:val="22"/>
          <w:szCs w:val="22"/>
          <w:u w:val="single"/>
        </w:rPr>
      </w:pPr>
    </w:p>
    <w:p w14:paraId="4DD67F77" w14:textId="77777777" w:rsidR="00DE79B2" w:rsidRPr="00DE79B2" w:rsidRDefault="00DE79B2" w:rsidP="00402C2D">
      <w:pPr>
        <w:autoSpaceDE w:val="0"/>
        <w:autoSpaceDN w:val="0"/>
        <w:adjustRightInd w:val="0"/>
        <w:jc w:val="both"/>
        <w:rPr>
          <w:rFonts w:ascii="Calibri" w:hAnsi="Calibri" w:cs="Calibri"/>
          <w:b/>
          <w:sz w:val="22"/>
          <w:szCs w:val="22"/>
          <w:u w:val="single"/>
        </w:rPr>
      </w:pPr>
    </w:p>
    <w:p w14:paraId="36785DF3" w14:textId="38E4D5F7" w:rsidR="00FA00FE" w:rsidRPr="00DE79B2" w:rsidRDefault="00C34288" w:rsidP="00402C2D">
      <w:pPr>
        <w:autoSpaceDE w:val="0"/>
        <w:autoSpaceDN w:val="0"/>
        <w:adjustRightInd w:val="0"/>
        <w:jc w:val="both"/>
        <w:rPr>
          <w:rFonts w:ascii="Calibri" w:hAnsi="Calibri" w:cs="Calibri"/>
          <w:i/>
          <w:color w:val="0000FF"/>
          <w:sz w:val="22"/>
          <w:szCs w:val="22"/>
        </w:rPr>
      </w:pPr>
      <w:r w:rsidRPr="00DE79B2">
        <w:rPr>
          <w:rFonts w:ascii="Calibri" w:hAnsi="Calibri" w:cs="Calibri"/>
          <w:b/>
          <w:sz w:val="22"/>
          <w:szCs w:val="22"/>
          <w:u w:val="single"/>
        </w:rPr>
        <w:t xml:space="preserve">Périodes </w:t>
      </w:r>
      <w:r w:rsidR="00B6752B" w:rsidRPr="00DE79B2">
        <w:rPr>
          <w:rFonts w:ascii="Calibri" w:hAnsi="Calibri" w:cs="Calibri"/>
          <w:b/>
          <w:sz w:val="22"/>
          <w:szCs w:val="22"/>
          <w:u w:val="single"/>
        </w:rPr>
        <w:t xml:space="preserve">et jours </w:t>
      </w:r>
      <w:r w:rsidRPr="00DE79B2">
        <w:rPr>
          <w:rFonts w:ascii="Calibri" w:hAnsi="Calibri" w:cs="Calibri"/>
          <w:b/>
          <w:sz w:val="22"/>
          <w:szCs w:val="22"/>
          <w:u w:val="single"/>
        </w:rPr>
        <w:t>de fermeture :</w:t>
      </w:r>
      <w:r w:rsidRPr="00DE79B2">
        <w:rPr>
          <w:rFonts w:ascii="Calibri" w:hAnsi="Calibri" w:cs="Calibri"/>
          <w:sz w:val="22"/>
          <w:szCs w:val="22"/>
        </w:rPr>
        <w:t xml:space="preserve"> </w:t>
      </w:r>
      <w:r w:rsidRPr="00DE79B2">
        <w:rPr>
          <w:rFonts w:ascii="Calibri" w:hAnsi="Calibri" w:cs="Calibri"/>
          <w:i/>
          <w:color w:val="0000FF"/>
          <w:sz w:val="22"/>
          <w:szCs w:val="22"/>
        </w:rPr>
        <w:t>indiquez les périodes</w:t>
      </w:r>
      <w:r w:rsidR="00B6752B" w:rsidRPr="00DE79B2">
        <w:rPr>
          <w:rFonts w:ascii="Calibri" w:hAnsi="Calibri" w:cs="Calibri"/>
          <w:i/>
          <w:color w:val="0000FF"/>
          <w:sz w:val="22"/>
          <w:szCs w:val="22"/>
        </w:rPr>
        <w:t xml:space="preserve"> et jours</w:t>
      </w:r>
      <w:r w:rsidRPr="00DE79B2">
        <w:rPr>
          <w:rFonts w:ascii="Calibri" w:hAnsi="Calibri" w:cs="Calibri"/>
          <w:i/>
          <w:color w:val="0000FF"/>
          <w:sz w:val="22"/>
          <w:szCs w:val="22"/>
        </w:rPr>
        <w:t xml:space="preserve"> (exemple : vacances de Noël, vendredi qui suit le jeudi de l’Ascension, deux premières semaines d’août</w:t>
      </w:r>
      <w:r w:rsidRPr="00DE79B2">
        <w:rPr>
          <w:rFonts w:ascii="Calibri" w:hAnsi="Calibri" w:cs="Calibri"/>
          <w:i/>
          <w:color w:val="00B050"/>
          <w:sz w:val="22"/>
          <w:szCs w:val="22"/>
        </w:rPr>
        <w:t>,</w:t>
      </w:r>
      <w:r w:rsidR="00FA00FE" w:rsidRPr="00DE79B2">
        <w:rPr>
          <w:rFonts w:ascii="Calibri" w:hAnsi="Calibri" w:cs="Calibri"/>
          <w:i/>
          <w:color w:val="00B050"/>
          <w:sz w:val="22"/>
          <w:szCs w:val="22"/>
        </w:rPr>
        <w:t xml:space="preserve"> </w:t>
      </w:r>
      <w:r w:rsidR="00FA00FE" w:rsidRPr="00DE79B2">
        <w:rPr>
          <w:rFonts w:ascii="Calibri" w:hAnsi="Calibri" w:cs="Calibri"/>
          <w:i/>
          <w:color w:val="0000FF"/>
          <w:sz w:val="22"/>
          <w:szCs w:val="22"/>
        </w:rPr>
        <w:t xml:space="preserve">journées pédagogiques </w:t>
      </w:r>
      <w:r w:rsidR="00A35AB6" w:rsidRPr="0010680A">
        <w:rPr>
          <w:rFonts w:ascii="Calibri" w:hAnsi="Calibri" w:cs="Calibri"/>
          <w:i/>
          <w:color w:val="0000FF"/>
          <w:sz w:val="22"/>
          <w:szCs w:val="22"/>
          <w:vertAlign w:val="superscript"/>
        </w:rPr>
        <w:t>1</w:t>
      </w:r>
      <w:r w:rsidRPr="00DE79B2">
        <w:rPr>
          <w:rFonts w:ascii="Calibri" w:hAnsi="Calibri" w:cs="Calibri"/>
          <w:i/>
          <w:color w:val="0000FF"/>
          <w:sz w:val="22"/>
          <w:szCs w:val="22"/>
        </w:rPr>
        <w:t xml:space="preserve"> …)</w:t>
      </w:r>
      <w:r w:rsidR="00FA00FE" w:rsidRPr="00DE79B2">
        <w:rPr>
          <w:rFonts w:ascii="Calibri" w:hAnsi="Calibri" w:cs="Calibri"/>
          <w:i/>
          <w:color w:val="0000FF"/>
          <w:sz w:val="22"/>
          <w:szCs w:val="22"/>
        </w:rPr>
        <w:t xml:space="preserve">. </w:t>
      </w:r>
    </w:p>
    <w:p w14:paraId="42B8F66A" w14:textId="77777777" w:rsidR="009848AC" w:rsidRPr="00DE79B2" w:rsidRDefault="009848AC" w:rsidP="00402C2D">
      <w:pPr>
        <w:tabs>
          <w:tab w:val="left" w:pos="5103"/>
        </w:tabs>
        <w:jc w:val="both"/>
        <w:rPr>
          <w:rFonts w:ascii="Calibri" w:hAnsi="Calibri" w:cs="Calibri"/>
          <w:i/>
          <w:color w:val="0000FF"/>
          <w:sz w:val="22"/>
          <w:szCs w:val="22"/>
        </w:rPr>
      </w:pPr>
      <w:r w:rsidRPr="00DE79B2">
        <w:rPr>
          <w:rFonts w:ascii="Calibri" w:hAnsi="Calibri" w:cs="Calibri"/>
          <w:i/>
          <w:color w:val="0000FF"/>
          <w:sz w:val="22"/>
          <w:szCs w:val="22"/>
        </w:rPr>
        <w:t>Mentionner les possibilités de fermeture liée à la réalisation de journées pédagogiques</w:t>
      </w:r>
      <w:r w:rsidR="005E2A5F" w:rsidRPr="00DE79B2">
        <w:rPr>
          <w:rFonts w:ascii="Calibri" w:hAnsi="Calibri" w:cs="Calibri"/>
          <w:i/>
          <w:color w:val="0000FF"/>
          <w:sz w:val="22"/>
          <w:szCs w:val="22"/>
        </w:rPr>
        <w:t>.</w:t>
      </w:r>
    </w:p>
    <w:p w14:paraId="4CD210C1" w14:textId="77777777" w:rsidR="009848AC" w:rsidRPr="00DE79B2" w:rsidRDefault="009848AC" w:rsidP="00402C2D">
      <w:pPr>
        <w:tabs>
          <w:tab w:val="left" w:pos="5103"/>
        </w:tabs>
        <w:jc w:val="both"/>
        <w:rPr>
          <w:rFonts w:ascii="Calibri" w:hAnsi="Calibri" w:cs="Calibri"/>
          <w:sz w:val="22"/>
          <w:szCs w:val="22"/>
        </w:rPr>
      </w:pPr>
      <w:r w:rsidRPr="00DE79B2">
        <w:rPr>
          <w:rFonts w:ascii="Calibri" w:hAnsi="Calibri" w:cs="Calibri"/>
          <w:sz w:val="22"/>
          <w:szCs w:val="22"/>
        </w:rPr>
        <w:t>Pour rappel : les contrats d’accueil et/ou les documents et affichages fournis par les structures en début d’année mentionneront utilement les dates prévisionnelles de fermeture.</w:t>
      </w:r>
    </w:p>
    <w:p w14:paraId="31D9AA8F" w14:textId="77777777" w:rsidR="00C34288" w:rsidRPr="00DE79B2" w:rsidRDefault="00C34288" w:rsidP="00402C2D">
      <w:pPr>
        <w:jc w:val="both"/>
        <w:rPr>
          <w:rFonts w:ascii="Calibri" w:hAnsi="Calibri" w:cs="Calibri"/>
          <w:sz w:val="22"/>
          <w:szCs w:val="22"/>
        </w:rPr>
      </w:pPr>
    </w:p>
    <w:p w14:paraId="0670FFC0" w14:textId="77777777" w:rsidR="00C34288" w:rsidRPr="00DE79B2" w:rsidRDefault="00C34288" w:rsidP="00402C2D">
      <w:pPr>
        <w:jc w:val="both"/>
        <w:rPr>
          <w:rFonts w:ascii="Calibri" w:hAnsi="Calibri" w:cs="Calibri"/>
          <w:b/>
          <w:sz w:val="22"/>
          <w:szCs w:val="22"/>
        </w:rPr>
      </w:pPr>
      <w:r w:rsidRPr="00DE79B2">
        <w:rPr>
          <w:rFonts w:ascii="Calibri" w:hAnsi="Calibri" w:cs="Calibri"/>
          <w:sz w:val="22"/>
          <w:szCs w:val="22"/>
        </w:rPr>
        <w:t xml:space="preserve">Une </w:t>
      </w:r>
      <w:r w:rsidRPr="00DE79B2">
        <w:rPr>
          <w:rFonts w:ascii="Calibri" w:hAnsi="Calibri" w:cs="Calibri"/>
          <w:sz w:val="22"/>
          <w:szCs w:val="22"/>
          <w:u w:val="single"/>
        </w:rPr>
        <w:t>assurance en responsabilité civile</w:t>
      </w:r>
      <w:r w:rsidRPr="00DE79B2">
        <w:rPr>
          <w:rFonts w:ascii="Calibri" w:hAnsi="Calibri" w:cs="Calibri"/>
          <w:sz w:val="22"/>
          <w:szCs w:val="22"/>
        </w:rPr>
        <w:t xml:space="preserve"> a été contractée pour la structure auprès de </w:t>
      </w:r>
      <w:r w:rsidRPr="00DE79B2">
        <w:rPr>
          <w:rFonts w:ascii="Calibri" w:hAnsi="Calibri" w:cs="Calibri"/>
          <w:i/>
          <w:color w:val="0000FF"/>
          <w:sz w:val="22"/>
          <w:szCs w:val="22"/>
        </w:rPr>
        <w:t>« à compléter »</w:t>
      </w:r>
      <w:r w:rsidRPr="00DE79B2">
        <w:rPr>
          <w:rFonts w:ascii="Calibri" w:hAnsi="Calibri" w:cs="Calibri"/>
          <w:sz w:val="22"/>
          <w:szCs w:val="22"/>
        </w:rPr>
        <w:t xml:space="preserve"> sous le numéro de contrat </w:t>
      </w:r>
      <w:r w:rsidRPr="00DE79B2">
        <w:rPr>
          <w:rFonts w:ascii="Calibri" w:hAnsi="Calibri" w:cs="Calibri"/>
          <w:i/>
          <w:color w:val="0000FF"/>
          <w:sz w:val="22"/>
          <w:szCs w:val="22"/>
        </w:rPr>
        <w:t xml:space="preserve">« à compléter ». </w:t>
      </w:r>
    </w:p>
    <w:p w14:paraId="38102D63" w14:textId="77777777" w:rsidR="0071309E" w:rsidRPr="00DE79B2" w:rsidRDefault="0071309E" w:rsidP="00402C2D">
      <w:pPr>
        <w:jc w:val="both"/>
        <w:rPr>
          <w:rFonts w:ascii="Calibri" w:hAnsi="Calibri" w:cs="Calibri"/>
          <w:sz w:val="22"/>
          <w:szCs w:val="22"/>
        </w:rPr>
      </w:pPr>
      <w:r w:rsidRPr="00DE79B2">
        <w:rPr>
          <w:rFonts w:ascii="Calibri" w:hAnsi="Calibri" w:cs="Calibri"/>
          <w:sz w:val="22"/>
          <w:szCs w:val="22"/>
        </w:rPr>
        <w:t>La souscription d’un contrat d'assurance de personnes couvrant les dommages corporels</w:t>
      </w:r>
      <w:r w:rsidR="00B6752B" w:rsidRPr="00DE79B2">
        <w:rPr>
          <w:rFonts w:ascii="Calibri" w:hAnsi="Calibri" w:cs="Calibri"/>
          <w:sz w:val="22"/>
          <w:szCs w:val="22"/>
        </w:rPr>
        <w:t xml:space="preserve"> liés aux activités</w:t>
      </w:r>
      <w:r w:rsidRPr="00DE79B2">
        <w:rPr>
          <w:rFonts w:ascii="Calibri" w:hAnsi="Calibri" w:cs="Calibri"/>
          <w:sz w:val="22"/>
          <w:szCs w:val="22"/>
        </w:rPr>
        <w:t xml:space="preserve"> </w:t>
      </w:r>
      <w:r w:rsidR="00B6752B" w:rsidRPr="00DE79B2">
        <w:rPr>
          <w:rFonts w:ascii="Calibri" w:hAnsi="Calibri" w:cs="Calibri"/>
          <w:sz w:val="22"/>
          <w:szCs w:val="22"/>
        </w:rPr>
        <w:t>auxquelles</w:t>
      </w:r>
      <w:r w:rsidRPr="00DE79B2">
        <w:rPr>
          <w:rFonts w:ascii="Calibri" w:hAnsi="Calibri" w:cs="Calibri"/>
          <w:sz w:val="22"/>
          <w:szCs w:val="22"/>
        </w:rPr>
        <w:t xml:space="preserve"> peuvent particip</w:t>
      </w:r>
      <w:r w:rsidR="00B6752B" w:rsidRPr="00DE79B2">
        <w:rPr>
          <w:rFonts w:ascii="Calibri" w:hAnsi="Calibri" w:cs="Calibri"/>
          <w:sz w:val="22"/>
          <w:szCs w:val="22"/>
        </w:rPr>
        <w:t xml:space="preserve">er </w:t>
      </w:r>
      <w:r w:rsidRPr="00DE79B2">
        <w:rPr>
          <w:rFonts w:ascii="Calibri" w:hAnsi="Calibri" w:cs="Calibri"/>
          <w:sz w:val="22"/>
          <w:szCs w:val="22"/>
        </w:rPr>
        <w:t xml:space="preserve">les enfants relève de ses responsables légaux. </w:t>
      </w:r>
    </w:p>
    <w:p w14:paraId="0C657096" w14:textId="77777777" w:rsidR="0010680A" w:rsidRPr="00DE79B2" w:rsidRDefault="0010680A" w:rsidP="00402C2D">
      <w:pPr>
        <w:jc w:val="both"/>
        <w:rPr>
          <w:rFonts w:ascii="Calibri" w:hAnsi="Calibri" w:cs="Calibri"/>
          <w:sz w:val="22"/>
          <w:szCs w:val="22"/>
        </w:rPr>
      </w:pPr>
    </w:p>
    <w:p w14:paraId="739CD72A"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i/>
          <w:sz w:val="22"/>
          <w:szCs w:val="22"/>
        </w:rPr>
      </w:pPr>
      <w:r w:rsidRPr="00DE79B2">
        <w:rPr>
          <w:rFonts w:ascii="Calibri" w:hAnsi="Calibri" w:cs="Calibri"/>
          <w:b/>
          <w:sz w:val="22"/>
          <w:szCs w:val="22"/>
        </w:rPr>
        <w:t>Présentation de l’équipe</w:t>
      </w:r>
    </w:p>
    <w:p w14:paraId="62F7578C" w14:textId="77777777" w:rsidR="00C34288" w:rsidRPr="00DE79B2" w:rsidRDefault="00C34288" w:rsidP="00402C2D">
      <w:pPr>
        <w:jc w:val="both"/>
        <w:rPr>
          <w:rFonts w:ascii="Calibri" w:hAnsi="Calibri" w:cs="Calibri"/>
          <w:i/>
          <w:color w:val="0000FF"/>
          <w:sz w:val="22"/>
          <w:szCs w:val="22"/>
        </w:rPr>
      </w:pPr>
    </w:p>
    <w:p w14:paraId="45E68846" w14:textId="77777777" w:rsidR="00C34288" w:rsidRPr="00DE79B2" w:rsidRDefault="00C34288" w:rsidP="00402C2D">
      <w:pPr>
        <w:jc w:val="both"/>
        <w:rPr>
          <w:rFonts w:ascii="Calibri" w:hAnsi="Calibri" w:cs="Calibri"/>
          <w:i/>
          <w:color w:val="0000FF"/>
          <w:sz w:val="22"/>
          <w:szCs w:val="22"/>
        </w:rPr>
      </w:pPr>
      <w:r w:rsidRPr="00DE79B2">
        <w:rPr>
          <w:rFonts w:ascii="Calibri" w:hAnsi="Calibri" w:cs="Calibri"/>
          <w:i/>
          <w:color w:val="0000FF"/>
          <w:sz w:val="22"/>
          <w:szCs w:val="22"/>
        </w:rPr>
        <w:t xml:space="preserve">Ce paragraphe doit préciser :  </w:t>
      </w:r>
    </w:p>
    <w:p w14:paraId="3806CD48" w14:textId="77777777" w:rsidR="00C34288" w:rsidRPr="00DE79B2" w:rsidRDefault="00C34288" w:rsidP="00402C2D">
      <w:pPr>
        <w:numPr>
          <w:ilvl w:val="0"/>
          <w:numId w:val="3"/>
        </w:numPr>
        <w:tabs>
          <w:tab w:val="clear" w:pos="786"/>
          <w:tab w:val="num" w:pos="426"/>
        </w:tabs>
        <w:ind w:left="426" w:hanging="426"/>
        <w:jc w:val="both"/>
        <w:rPr>
          <w:rFonts w:ascii="Calibri" w:hAnsi="Calibri" w:cs="Calibri"/>
          <w:i/>
          <w:color w:val="0000FF"/>
          <w:sz w:val="22"/>
          <w:szCs w:val="22"/>
        </w:rPr>
      </w:pPr>
      <w:proofErr w:type="gramStart"/>
      <w:r w:rsidRPr="00DE79B2">
        <w:rPr>
          <w:rFonts w:ascii="Calibri" w:hAnsi="Calibri" w:cs="Calibri"/>
          <w:i/>
          <w:color w:val="0000FF"/>
          <w:sz w:val="22"/>
          <w:szCs w:val="22"/>
        </w:rPr>
        <w:t>les</w:t>
      </w:r>
      <w:proofErr w:type="gramEnd"/>
      <w:r w:rsidRPr="00DE79B2">
        <w:rPr>
          <w:rFonts w:ascii="Calibri" w:hAnsi="Calibri" w:cs="Calibri"/>
          <w:i/>
          <w:color w:val="0000FF"/>
          <w:sz w:val="22"/>
          <w:szCs w:val="22"/>
        </w:rPr>
        <w:t xml:space="preserve"> fonctions du directeur, du responsable technique</w:t>
      </w:r>
    </w:p>
    <w:p w14:paraId="77FE138D" w14:textId="77777777" w:rsidR="00C34288" w:rsidRPr="00DE79B2" w:rsidRDefault="00C34288" w:rsidP="00402C2D">
      <w:pPr>
        <w:numPr>
          <w:ilvl w:val="0"/>
          <w:numId w:val="3"/>
        </w:numPr>
        <w:tabs>
          <w:tab w:val="clear" w:pos="786"/>
          <w:tab w:val="num" w:pos="426"/>
        </w:tabs>
        <w:ind w:left="426" w:hanging="426"/>
        <w:jc w:val="both"/>
        <w:rPr>
          <w:rFonts w:ascii="Calibri" w:hAnsi="Calibri" w:cs="Calibri"/>
          <w:sz w:val="22"/>
          <w:szCs w:val="22"/>
        </w:rPr>
      </w:pPr>
      <w:proofErr w:type="gramStart"/>
      <w:r w:rsidRPr="00DE79B2">
        <w:rPr>
          <w:rFonts w:ascii="Calibri" w:hAnsi="Calibri" w:cs="Calibri"/>
          <w:i/>
          <w:color w:val="0000FF"/>
          <w:sz w:val="22"/>
          <w:szCs w:val="22"/>
        </w:rPr>
        <w:t>les</w:t>
      </w:r>
      <w:proofErr w:type="gramEnd"/>
      <w:r w:rsidRPr="00DE79B2">
        <w:rPr>
          <w:rFonts w:ascii="Calibri" w:hAnsi="Calibri" w:cs="Calibri"/>
          <w:i/>
          <w:color w:val="0000FF"/>
          <w:sz w:val="22"/>
          <w:szCs w:val="22"/>
        </w:rPr>
        <w:t xml:space="preserve"> modalités permettant d'assurer, en toutes circonstances, la continuité de la fonction de direction</w:t>
      </w:r>
    </w:p>
    <w:p w14:paraId="68124EE1" w14:textId="77777777" w:rsidR="008F27EB" w:rsidRPr="00DE79B2" w:rsidRDefault="008F27EB" w:rsidP="008F27EB">
      <w:pPr>
        <w:suppressAutoHyphens w:val="0"/>
        <w:spacing w:after="160" w:line="278" w:lineRule="auto"/>
        <w:jc w:val="both"/>
        <w:rPr>
          <w:rFonts w:ascii="Calibri" w:hAnsi="Calibri" w:cs="Calibri"/>
          <w:i/>
          <w:sz w:val="22"/>
          <w:szCs w:val="22"/>
        </w:rPr>
      </w:pPr>
    </w:p>
    <w:p w14:paraId="705CDE4A"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sz w:val="22"/>
          <w:szCs w:val="22"/>
        </w:rPr>
      </w:pPr>
      <w:bookmarkStart w:id="1" w:name="OLE_LINK1"/>
      <w:r w:rsidRPr="00DE79B2">
        <w:rPr>
          <w:rFonts w:ascii="Calibri" w:hAnsi="Calibri" w:cs="Calibri"/>
          <w:b/>
          <w:sz w:val="22"/>
          <w:szCs w:val="22"/>
        </w:rPr>
        <w:t>Conditions et modalités d'admission, d’arrivée, et de départ des enfants</w:t>
      </w:r>
    </w:p>
    <w:p w14:paraId="35C8A51C" w14:textId="77777777" w:rsidR="00C34288" w:rsidRPr="00DE79B2" w:rsidRDefault="00C34288" w:rsidP="00402C2D">
      <w:pPr>
        <w:pStyle w:val="Notedebasdepage"/>
        <w:widowControl w:val="0"/>
        <w:suppressAutoHyphens/>
        <w:jc w:val="both"/>
        <w:rPr>
          <w:rFonts w:ascii="Calibri" w:hAnsi="Calibri" w:cs="Calibri"/>
          <w:sz w:val="22"/>
          <w:szCs w:val="22"/>
        </w:rPr>
      </w:pPr>
    </w:p>
    <w:p w14:paraId="6D72F01F" w14:textId="77777777" w:rsidR="00C34288" w:rsidRPr="00DE79B2" w:rsidRDefault="00C34288" w:rsidP="00402C2D">
      <w:pPr>
        <w:jc w:val="both"/>
        <w:rPr>
          <w:rFonts w:ascii="Calibri" w:hAnsi="Calibri" w:cs="Calibri"/>
          <w:b/>
          <w:sz w:val="22"/>
          <w:szCs w:val="22"/>
        </w:rPr>
      </w:pPr>
      <w:r w:rsidRPr="00DE79B2">
        <w:rPr>
          <w:rFonts w:ascii="Calibri" w:hAnsi="Calibri" w:cs="Calibri"/>
          <w:b/>
          <w:sz w:val="22"/>
          <w:szCs w:val="22"/>
          <w:u w:val="single"/>
        </w:rPr>
        <w:t>Conditions d’admission</w:t>
      </w:r>
      <w:r w:rsidRPr="00DE79B2">
        <w:rPr>
          <w:rFonts w:ascii="Calibri" w:hAnsi="Calibri" w:cs="Calibri"/>
          <w:b/>
          <w:sz w:val="22"/>
          <w:szCs w:val="22"/>
        </w:rPr>
        <w:t xml:space="preserve"> : </w:t>
      </w:r>
    </w:p>
    <w:p w14:paraId="5CCFD6CC" w14:textId="77777777" w:rsidR="005364AE" w:rsidRDefault="00C34288" w:rsidP="005364AE">
      <w:pPr>
        <w:jc w:val="both"/>
        <w:rPr>
          <w:rFonts w:ascii="Calibri" w:hAnsi="Calibri" w:cs="Calibri"/>
          <w:b/>
          <w:sz w:val="22"/>
          <w:szCs w:val="22"/>
        </w:rPr>
      </w:pPr>
      <w:r w:rsidRPr="00DE79B2">
        <w:rPr>
          <w:rFonts w:ascii="Calibri" w:hAnsi="Calibri" w:cs="Calibri"/>
          <w:b/>
          <w:sz w:val="22"/>
          <w:szCs w:val="22"/>
        </w:rPr>
        <w:t>Aucune condition d’activité professionnelle ou assimilée des deux parents ou du parent unique, ni de durée de présence, ni de fréquence n’est exigée.</w:t>
      </w:r>
    </w:p>
    <w:p w14:paraId="6ADA2956" w14:textId="77777777" w:rsidR="005364AE" w:rsidRDefault="005364AE" w:rsidP="005364AE">
      <w:pPr>
        <w:jc w:val="both"/>
        <w:rPr>
          <w:rFonts w:ascii="Calibri" w:hAnsi="Calibri" w:cs="Calibri"/>
          <w:b/>
          <w:sz w:val="22"/>
          <w:szCs w:val="22"/>
        </w:rPr>
      </w:pPr>
    </w:p>
    <w:p w14:paraId="3B8007C5" w14:textId="77777777" w:rsidR="005364AE" w:rsidRPr="005364AE" w:rsidRDefault="00C34288" w:rsidP="005364AE">
      <w:pPr>
        <w:pStyle w:val="Paragraphedeliste"/>
        <w:numPr>
          <w:ilvl w:val="0"/>
          <w:numId w:val="48"/>
        </w:numPr>
        <w:jc w:val="both"/>
        <w:rPr>
          <w:rFonts w:ascii="Calibri" w:hAnsi="Calibri" w:cs="Calibri"/>
          <w:b/>
          <w:sz w:val="22"/>
          <w:szCs w:val="22"/>
        </w:rPr>
      </w:pPr>
      <w:proofErr w:type="gramStart"/>
      <w:r w:rsidRPr="005364AE">
        <w:rPr>
          <w:rFonts w:ascii="Calibri" w:hAnsi="Calibri" w:cs="Calibri"/>
          <w:color w:val="0000FF"/>
          <w:sz w:val="22"/>
          <w:szCs w:val="22"/>
        </w:rPr>
        <w:t>certificat</w:t>
      </w:r>
      <w:proofErr w:type="gramEnd"/>
      <w:r w:rsidRPr="005364AE">
        <w:rPr>
          <w:rFonts w:ascii="Calibri" w:hAnsi="Calibri" w:cs="Calibri"/>
          <w:color w:val="0000FF"/>
          <w:sz w:val="22"/>
          <w:szCs w:val="22"/>
        </w:rPr>
        <w:t xml:space="preserve"> médical d'admission :</w:t>
      </w:r>
      <w:r w:rsidR="00871274" w:rsidRPr="005364AE">
        <w:rPr>
          <w:rFonts w:ascii="Calibri" w:hAnsi="Calibri" w:cs="Calibri"/>
          <w:color w:val="0000FF"/>
          <w:sz w:val="22"/>
          <w:szCs w:val="22"/>
        </w:rPr>
        <w:t xml:space="preserve"> </w:t>
      </w:r>
      <w:r w:rsidR="00871274" w:rsidRPr="005364AE">
        <w:rPr>
          <w:rFonts w:ascii="Calibri" w:hAnsi="Calibri" w:cs="Calibri"/>
          <w:i/>
          <w:color w:val="0000FF"/>
          <w:sz w:val="22"/>
          <w:szCs w:val="22"/>
        </w:rPr>
        <w:t>dans le cas où l’admission de l’enfant est subordonnée à examen médical, indiquez les modalités spécifiques éventuelles</w:t>
      </w:r>
    </w:p>
    <w:p w14:paraId="5425DDD2" w14:textId="77777777" w:rsidR="005364AE" w:rsidRPr="005364AE" w:rsidRDefault="00C34288" w:rsidP="005364AE">
      <w:pPr>
        <w:pStyle w:val="Paragraphedeliste"/>
        <w:numPr>
          <w:ilvl w:val="0"/>
          <w:numId w:val="48"/>
        </w:numPr>
        <w:jc w:val="both"/>
        <w:rPr>
          <w:rFonts w:ascii="Calibri" w:hAnsi="Calibri" w:cs="Calibri"/>
          <w:b/>
          <w:sz w:val="22"/>
          <w:szCs w:val="22"/>
        </w:rPr>
      </w:pPr>
      <w:proofErr w:type="gramStart"/>
      <w:r w:rsidRPr="005364AE">
        <w:rPr>
          <w:rFonts w:ascii="Calibri" w:hAnsi="Calibri" w:cs="Calibri"/>
          <w:i/>
          <w:color w:val="0000FF"/>
          <w:sz w:val="22"/>
          <w:szCs w:val="22"/>
        </w:rPr>
        <w:t>indiquez</w:t>
      </w:r>
      <w:proofErr w:type="gramEnd"/>
      <w:r w:rsidRPr="005364AE">
        <w:rPr>
          <w:rFonts w:ascii="Calibri" w:hAnsi="Calibri" w:cs="Calibri"/>
          <w:i/>
          <w:color w:val="0000FF"/>
          <w:sz w:val="22"/>
          <w:szCs w:val="22"/>
        </w:rPr>
        <w:t>, le cas échéant, les clauses relatives à une éventuelle commission d’admission (fréquence de réunion, délai de réponse, composition, …)</w:t>
      </w:r>
    </w:p>
    <w:p w14:paraId="19A48C1D" w14:textId="77777777" w:rsidR="005364AE" w:rsidRPr="005364AE" w:rsidRDefault="00C34288" w:rsidP="005364AE">
      <w:pPr>
        <w:pStyle w:val="Paragraphedeliste"/>
        <w:numPr>
          <w:ilvl w:val="0"/>
          <w:numId w:val="48"/>
        </w:numPr>
        <w:jc w:val="both"/>
        <w:rPr>
          <w:rFonts w:ascii="Calibri" w:hAnsi="Calibri" w:cs="Calibri"/>
          <w:b/>
          <w:sz w:val="22"/>
          <w:szCs w:val="22"/>
        </w:rPr>
      </w:pPr>
      <w:proofErr w:type="gramStart"/>
      <w:r w:rsidRPr="005364AE">
        <w:rPr>
          <w:rFonts w:ascii="Calibri" w:hAnsi="Calibri" w:cs="Calibri"/>
          <w:i/>
          <w:color w:val="0000FF"/>
          <w:sz w:val="22"/>
          <w:szCs w:val="22"/>
        </w:rPr>
        <w:t>indiquez</w:t>
      </w:r>
      <w:proofErr w:type="gramEnd"/>
      <w:r w:rsidRPr="005364AE">
        <w:rPr>
          <w:rFonts w:ascii="Calibri" w:hAnsi="Calibri" w:cs="Calibri"/>
          <w:i/>
          <w:color w:val="0000FF"/>
          <w:sz w:val="22"/>
          <w:szCs w:val="22"/>
        </w:rPr>
        <w:t>, le cas échéant</w:t>
      </w:r>
      <w:r w:rsidRPr="005364AE">
        <w:rPr>
          <w:rFonts w:ascii="Calibri" w:hAnsi="Calibri" w:cs="Calibri"/>
          <w:color w:val="0000FF"/>
          <w:sz w:val="22"/>
          <w:szCs w:val="22"/>
        </w:rPr>
        <w:t xml:space="preserve"> les critères de priorisatio</w:t>
      </w:r>
      <w:r w:rsidR="00871274" w:rsidRPr="005364AE">
        <w:rPr>
          <w:rFonts w:ascii="Calibri" w:hAnsi="Calibri" w:cs="Calibri"/>
          <w:color w:val="0000FF"/>
          <w:sz w:val="22"/>
          <w:szCs w:val="22"/>
        </w:rPr>
        <w:t xml:space="preserve">n des demandes (domiciliation, </w:t>
      </w:r>
      <w:r w:rsidRPr="005364AE">
        <w:rPr>
          <w:rFonts w:ascii="Calibri" w:hAnsi="Calibri" w:cs="Calibri"/>
          <w:color w:val="0000FF"/>
          <w:sz w:val="22"/>
          <w:szCs w:val="22"/>
        </w:rPr>
        <w:t>date d’arrivée des demandes, lieu de travail</w:t>
      </w:r>
      <w:r w:rsidR="00871274" w:rsidRPr="005364AE">
        <w:rPr>
          <w:rFonts w:ascii="Calibri" w:hAnsi="Calibri" w:cs="Calibri"/>
          <w:color w:val="0000FF"/>
          <w:sz w:val="22"/>
          <w:szCs w:val="22"/>
        </w:rPr>
        <w:t>,</w:t>
      </w:r>
      <w:r w:rsidRPr="005364AE">
        <w:rPr>
          <w:rFonts w:ascii="Calibri" w:hAnsi="Calibri" w:cs="Calibri"/>
          <w:color w:val="0000FF"/>
          <w:sz w:val="22"/>
          <w:szCs w:val="22"/>
        </w:rPr>
        <w:t xml:space="preserve"> </w:t>
      </w:r>
      <w:r w:rsidR="004B0412" w:rsidRPr="005364AE">
        <w:rPr>
          <w:rFonts w:ascii="Calibri" w:hAnsi="Calibri" w:cs="Calibri"/>
          <w:color w:val="0000FF"/>
          <w:sz w:val="22"/>
          <w:szCs w:val="22"/>
        </w:rPr>
        <w:t xml:space="preserve">situations familiales, </w:t>
      </w:r>
      <w:r w:rsidRPr="005364AE">
        <w:rPr>
          <w:rFonts w:ascii="Calibri" w:hAnsi="Calibri" w:cs="Calibri"/>
          <w:color w:val="0000FF"/>
          <w:sz w:val="22"/>
          <w:szCs w:val="22"/>
        </w:rPr>
        <w:t xml:space="preserve">…) </w:t>
      </w:r>
    </w:p>
    <w:p w14:paraId="6946584C" w14:textId="77777777" w:rsidR="005364AE" w:rsidRPr="005364AE" w:rsidRDefault="00C34288" w:rsidP="005364AE">
      <w:pPr>
        <w:pStyle w:val="Paragraphedeliste"/>
        <w:numPr>
          <w:ilvl w:val="0"/>
          <w:numId w:val="48"/>
        </w:numPr>
        <w:jc w:val="both"/>
        <w:rPr>
          <w:rFonts w:ascii="Calibri" w:hAnsi="Calibri" w:cs="Calibri"/>
          <w:b/>
          <w:sz w:val="22"/>
          <w:szCs w:val="22"/>
        </w:rPr>
      </w:pPr>
      <w:proofErr w:type="gramStart"/>
      <w:r w:rsidRPr="005364AE">
        <w:rPr>
          <w:rFonts w:ascii="Calibri" w:hAnsi="Calibri" w:cs="Calibri"/>
          <w:i/>
          <w:color w:val="0000FF"/>
          <w:sz w:val="22"/>
          <w:szCs w:val="22"/>
        </w:rPr>
        <w:t>indiquez</w:t>
      </w:r>
      <w:proofErr w:type="gramEnd"/>
      <w:r w:rsidRPr="005364AE">
        <w:rPr>
          <w:rFonts w:ascii="Calibri" w:hAnsi="Calibri" w:cs="Calibri"/>
          <w:i/>
          <w:color w:val="0000FF"/>
          <w:sz w:val="22"/>
          <w:szCs w:val="22"/>
        </w:rPr>
        <w:t xml:space="preserve"> le cas échéant les modalités spécifiques d’accueil des enfants </w:t>
      </w:r>
      <w:r w:rsidR="00871274" w:rsidRPr="005364AE">
        <w:rPr>
          <w:rFonts w:ascii="Calibri" w:hAnsi="Calibri" w:cs="Calibri"/>
          <w:i/>
          <w:color w:val="0000FF"/>
          <w:sz w:val="22"/>
          <w:szCs w:val="22"/>
        </w:rPr>
        <w:t xml:space="preserve">en situation de </w:t>
      </w:r>
      <w:r w:rsidRPr="005364AE">
        <w:rPr>
          <w:rFonts w:ascii="Calibri" w:hAnsi="Calibri" w:cs="Calibri"/>
          <w:i/>
          <w:color w:val="0000FF"/>
          <w:sz w:val="22"/>
          <w:szCs w:val="22"/>
        </w:rPr>
        <w:t>handicap (mention de protocole d’accueil</w:t>
      </w:r>
      <w:r w:rsidR="00B6752B" w:rsidRPr="005364AE">
        <w:rPr>
          <w:rFonts w:ascii="Calibri" w:hAnsi="Calibri" w:cs="Calibri"/>
          <w:i/>
          <w:color w:val="0000FF"/>
          <w:sz w:val="22"/>
          <w:szCs w:val="22"/>
        </w:rPr>
        <w:t xml:space="preserve"> individualisé</w:t>
      </w:r>
      <w:r w:rsidR="00871274" w:rsidRPr="005364AE">
        <w:rPr>
          <w:rFonts w:ascii="Calibri" w:hAnsi="Calibri" w:cs="Calibri"/>
          <w:i/>
          <w:color w:val="0000FF"/>
          <w:sz w:val="22"/>
          <w:szCs w:val="22"/>
        </w:rPr>
        <w:t>,</w:t>
      </w:r>
      <w:r w:rsidRPr="005364AE">
        <w:rPr>
          <w:rFonts w:ascii="Calibri" w:hAnsi="Calibri" w:cs="Calibri"/>
          <w:i/>
          <w:color w:val="0000FF"/>
          <w:sz w:val="22"/>
          <w:szCs w:val="22"/>
        </w:rPr>
        <w:t xml:space="preserve"> …) </w:t>
      </w:r>
    </w:p>
    <w:p w14:paraId="39984AF6" w14:textId="49CC9268" w:rsidR="00DE79B2" w:rsidRPr="008832EB" w:rsidRDefault="006E6278" w:rsidP="00402C2D">
      <w:pPr>
        <w:pStyle w:val="Paragraphedeliste"/>
        <w:numPr>
          <w:ilvl w:val="0"/>
          <w:numId w:val="48"/>
        </w:numPr>
        <w:jc w:val="both"/>
        <w:rPr>
          <w:rFonts w:ascii="Calibri" w:hAnsi="Calibri" w:cs="Calibri"/>
          <w:b/>
          <w:sz w:val="22"/>
          <w:szCs w:val="22"/>
        </w:rPr>
      </w:pPr>
      <w:proofErr w:type="gramStart"/>
      <w:r w:rsidRPr="005364AE">
        <w:rPr>
          <w:rFonts w:ascii="Calibri" w:hAnsi="Calibri" w:cs="Calibri"/>
          <w:i/>
          <w:color w:val="0000FF"/>
          <w:sz w:val="22"/>
          <w:szCs w:val="22"/>
        </w:rPr>
        <w:t>indiquez</w:t>
      </w:r>
      <w:proofErr w:type="gramEnd"/>
      <w:r w:rsidRPr="005364AE">
        <w:rPr>
          <w:rFonts w:ascii="Calibri" w:hAnsi="Calibri" w:cs="Calibri"/>
          <w:i/>
          <w:color w:val="0000FF"/>
          <w:sz w:val="22"/>
          <w:szCs w:val="22"/>
        </w:rPr>
        <w:t xml:space="preserve"> les modalités de prise en charge de l’enfant depuis son arrivée sur le lieu d’accueil jusqu’à son départ.</w:t>
      </w:r>
    </w:p>
    <w:p w14:paraId="377FFA96" w14:textId="77777777" w:rsidR="00DE79B2" w:rsidRPr="00DE79B2" w:rsidRDefault="00DE79B2" w:rsidP="00402C2D">
      <w:pPr>
        <w:jc w:val="both"/>
        <w:rPr>
          <w:rFonts w:ascii="Calibri" w:hAnsi="Calibri" w:cs="Calibri"/>
          <w:b/>
          <w:sz w:val="22"/>
          <w:szCs w:val="22"/>
          <w:u w:val="single"/>
        </w:rPr>
      </w:pPr>
    </w:p>
    <w:p w14:paraId="25A3DD16" w14:textId="77777777" w:rsidR="008832EB" w:rsidRDefault="008832EB" w:rsidP="00402C2D">
      <w:pPr>
        <w:jc w:val="both"/>
        <w:rPr>
          <w:rFonts w:ascii="Calibri" w:hAnsi="Calibri" w:cs="Calibri"/>
          <w:b/>
          <w:sz w:val="22"/>
          <w:szCs w:val="22"/>
          <w:u w:val="single"/>
        </w:rPr>
      </w:pPr>
    </w:p>
    <w:p w14:paraId="3B746B70" w14:textId="77777777" w:rsidR="008832EB" w:rsidRDefault="008832EB" w:rsidP="00402C2D">
      <w:pPr>
        <w:jc w:val="both"/>
        <w:rPr>
          <w:rFonts w:ascii="Calibri" w:hAnsi="Calibri" w:cs="Calibri"/>
          <w:b/>
          <w:sz w:val="22"/>
          <w:szCs w:val="22"/>
          <w:u w:val="single"/>
        </w:rPr>
      </w:pPr>
    </w:p>
    <w:p w14:paraId="5055355A" w14:textId="77777777" w:rsidR="008832EB" w:rsidRDefault="008832EB" w:rsidP="00402C2D">
      <w:pPr>
        <w:jc w:val="both"/>
        <w:rPr>
          <w:rFonts w:ascii="Calibri" w:hAnsi="Calibri" w:cs="Calibri"/>
          <w:b/>
          <w:sz w:val="22"/>
          <w:szCs w:val="22"/>
          <w:u w:val="single"/>
        </w:rPr>
      </w:pPr>
    </w:p>
    <w:p w14:paraId="664408FC" w14:textId="77777777" w:rsidR="008832EB" w:rsidRDefault="008832EB" w:rsidP="00402C2D">
      <w:pPr>
        <w:jc w:val="both"/>
        <w:rPr>
          <w:rFonts w:ascii="Calibri" w:hAnsi="Calibri" w:cs="Calibri"/>
          <w:b/>
          <w:sz w:val="22"/>
          <w:szCs w:val="22"/>
          <w:u w:val="single"/>
        </w:rPr>
      </w:pPr>
    </w:p>
    <w:p w14:paraId="02493D27" w14:textId="77777777" w:rsidR="008832EB" w:rsidRDefault="008832EB" w:rsidP="00402C2D">
      <w:pPr>
        <w:jc w:val="both"/>
        <w:rPr>
          <w:rFonts w:ascii="Calibri" w:hAnsi="Calibri" w:cs="Calibri"/>
          <w:b/>
          <w:sz w:val="22"/>
          <w:szCs w:val="22"/>
          <w:u w:val="single"/>
        </w:rPr>
      </w:pPr>
    </w:p>
    <w:p w14:paraId="0F9B4BD0" w14:textId="77777777" w:rsidR="008832EB" w:rsidRDefault="008832EB" w:rsidP="00402C2D">
      <w:pPr>
        <w:jc w:val="both"/>
        <w:rPr>
          <w:rFonts w:ascii="Calibri" w:hAnsi="Calibri" w:cs="Calibri"/>
          <w:b/>
          <w:sz w:val="22"/>
          <w:szCs w:val="22"/>
          <w:u w:val="single"/>
        </w:rPr>
      </w:pPr>
    </w:p>
    <w:p w14:paraId="596DD6EA" w14:textId="77777777" w:rsidR="008832EB" w:rsidRDefault="008832EB" w:rsidP="00402C2D">
      <w:pPr>
        <w:jc w:val="both"/>
        <w:rPr>
          <w:rFonts w:ascii="Calibri" w:hAnsi="Calibri" w:cs="Calibri"/>
          <w:b/>
          <w:sz w:val="22"/>
          <w:szCs w:val="22"/>
          <w:u w:val="single"/>
        </w:rPr>
      </w:pPr>
    </w:p>
    <w:p w14:paraId="14609268" w14:textId="77777777" w:rsidR="008832EB" w:rsidRDefault="008832EB" w:rsidP="00402C2D">
      <w:pPr>
        <w:jc w:val="both"/>
        <w:rPr>
          <w:rFonts w:ascii="Calibri" w:hAnsi="Calibri" w:cs="Calibri"/>
          <w:b/>
          <w:sz w:val="22"/>
          <w:szCs w:val="22"/>
          <w:u w:val="single"/>
        </w:rPr>
      </w:pPr>
    </w:p>
    <w:p w14:paraId="1A6B7730" w14:textId="77777777" w:rsidR="008832EB" w:rsidRPr="008832EB" w:rsidRDefault="008832EB" w:rsidP="008832EB">
      <w:pPr>
        <w:pStyle w:val="Notedebasdepage"/>
        <w:jc w:val="both"/>
        <w:rPr>
          <w:rFonts w:ascii="Century Gothic" w:hAnsi="Century Gothic"/>
          <w:sz w:val="14"/>
          <w:szCs w:val="14"/>
        </w:rPr>
      </w:pPr>
      <w:proofErr w:type="gramStart"/>
      <w:r>
        <w:rPr>
          <w:rFonts w:ascii="Century Gothic" w:hAnsi="Century Gothic"/>
          <w:sz w:val="14"/>
          <w:szCs w:val="14"/>
        </w:rPr>
        <w:t>1</w:t>
      </w:r>
      <w:r w:rsidRPr="008832EB">
        <w:rPr>
          <w:rFonts w:ascii="Century Gothic" w:hAnsi="Century Gothic"/>
          <w:sz w:val="14"/>
          <w:szCs w:val="14"/>
        </w:rPr>
        <w:t>:</w:t>
      </w:r>
      <w:proofErr w:type="gramEnd"/>
      <w:r w:rsidRPr="008832EB">
        <w:rPr>
          <w:rFonts w:ascii="Century Gothic" w:hAnsi="Century Gothic"/>
          <w:sz w:val="14"/>
          <w:szCs w:val="14"/>
        </w:rPr>
        <w:t xml:space="preserve"> LC 2024-123. La prise en charge par la Caf est limitée au 3 journées pédagogiques/an et par structure. La matérialité de la réalisation de ces journées pédagogiques (hors samedi, dimanche et jours fériés) sera vérifiée par :</w:t>
      </w:r>
      <w:r>
        <w:rPr>
          <w:rFonts w:ascii="Century Gothic" w:hAnsi="Century Gothic"/>
          <w:sz w:val="14"/>
          <w:szCs w:val="14"/>
        </w:rPr>
        <w:t xml:space="preserve"> </w:t>
      </w:r>
      <w:r w:rsidRPr="008832EB">
        <w:rPr>
          <w:rFonts w:ascii="Century Gothic" w:hAnsi="Century Gothic"/>
          <w:sz w:val="14"/>
          <w:szCs w:val="14"/>
        </w:rPr>
        <w:t>-</w:t>
      </w:r>
      <w:r w:rsidRPr="008832EB">
        <w:rPr>
          <w:rFonts w:ascii="Century Gothic" w:hAnsi="Century Gothic"/>
          <w:sz w:val="14"/>
          <w:szCs w:val="14"/>
        </w:rPr>
        <w:tab/>
        <w:t xml:space="preserve">la production d’un justificatif daté de présences et absences des personnels de l’établissement : extraction du logiciel de badgeage, feuille d’émargement des professionnels par structure (dans le cas de journées pédagogiques au niveau d’un territoire : chaque structure doit garder son émargement avec les dates et amplitudes) </w:t>
      </w:r>
    </w:p>
    <w:p w14:paraId="27C82FE0" w14:textId="7A61665B" w:rsidR="008832EB" w:rsidRPr="008832EB" w:rsidRDefault="008832EB" w:rsidP="008832EB">
      <w:pPr>
        <w:pStyle w:val="Notedebasdepage"/>
        <w:numPr>
          <w:ilvl w:val="0"/>
          <w:numId w:val="3"/>
        </w:numPr>
        <w:jc w:val="both"/>
        <w:rPr>
          <w:rFonts w:ascii="Century Gothic" w:hAnsi="Century Gothic"/>
          <w:sz w:val="14"/>
          <w:szCs w:val="14"/>
        </w:rPr>
      </w:pPr>
      <w:proofErr w:type="gramStart"/>
      <w:r w:rsidRPr="008832EB">
        <w:rPr>
          <w:rFonts w:ascii="Century Gothic" w:hAnsi="Century Gothic"/>
          <w:sz w:val="14"/>
          <w:szCs w:val="14"/>
        </w:rPr>
        <w:t>le</w:t>
      </w:r>
      <w:proofErr w:type="gramEnd"/>
      <w:r w:rsidRPr="008832EB">
        <w:rPr>
          <w:rFonts w:ascii="Century Gothic" w:hAnsi="Century Gothic"/>
          <w:sz w:val="14"/>
          <w:szCs w:val="14"/>
        </w:rPr>
        <w:t xml:space="preserve"> logiciel de gestion et les factures aux familles qui devront indiquer qu’aucune heure réalisée ni facturée n’est comptabilisée à la date de la journée pédagogique.</w:t>
      </w:r>
    </w:p>
    <w:p w14:paraId="62DDE4FB" w14:textId="77777777" w:rsidR="008832EB" w:rsidRDefault="008832EB" w:rsidP="00402C2D">
      <w:pPr>
        <w:jc w:val="both"/>
        <w:rPr>
          <w:rFonts w:ascii="Calibri" w:hAnsi="Calibri" w:cs="Calibri"/>
          <w:b/>
          <w:sz w:val="22"/>
          <w:szCs w:val="22"/>
          <w:u w:val="single"/>
        </w:rPr>
      </w:pPr>
    </w:p>
    <w:p w14:paraId="097EC100" w14:textId="77777777" w:rsidR="008832EB" w:rsidRDefault="008832EB" w:rsidP="00402C2D">
      <w:pPr>
        <w:jc w:val="both"/>
        <w:rPr>
          <w:rFonts w:ascii="Calibri" w:hAnsi="Calibri" w:cs="Calibri"/>
          <w:b/>
          <w:sz w:val="22"/>
          <w:szCs w:val="22"/>
          <w:u w:val="single"/>
        </w:rPr>
      </w:pPr>
    </w:p>
    <w:p w14:paraId="2B683F51" w14:textId="577B8FD9" w:rsidR="00C34288" w:rsidRDefault="00C34288" w:rsidP="00402C2D">
      <w:pPr>
        <w:jc w:val="both"/>
        <w:rPr>
          <w:rFonts w:ascii="Calibri" w:hAnsi="Calibri" w:cs="Calibri"/>
          <w:b/>
          <w:sz w:val="22"/>
          <w:szCs w:val="22"/>
          <w:u w:val="single"/>
        </w:rPr>
      </w:pPr>
      <w:r w:rsidRPr="00DE79B2">
        <w:rPr>
          <w:rFonts w:ascii="Calibri" w:hAnsi="Calibri" w:cs="Calibri"/>
          <w:b/>
          <w:sz w:val="22"/>
          <w:szCs w:val="22"/>
          <w:u w:val="single"/>
        </w:rPr>
        <w:t>Constitution du dossier d’inscription :</w:t>
      </w:r>
    </w:p>
    <w:p w14:paraId="66CDD52B" w14:textId="77777777" w:rsidR="008832EB" w:rsidRPr="00DE79B2" w:rsidRDefault="008832EB" w:rsidP="00402C2D">
      <w:pPr>
        <w:jc w:val="both"/>
        <w:rPr>
          <w:rFonts w:ascii="Calibri" w:hAnsi="Calibri" w:cs="Calibri"/>
          <w:b/>
          <w:sz w:val="22"/>
          <w:szCs w:val="22"/>
          <w:u w:val="single"/>
        </w:rPr>
      </w:pPr>
    </w:p>
    <w:p w14:paraId="5951DF5D" w14:textId="77777777" w:rsidR="00C34288" w:rsidRPr="00DE79B2" w:rsidRDefault="00C34288" w:rsidP="00402C2D">
      <w:pPr>
        <w:tabs>
          <w:tab w:val="left" w:pos="1068"/>
        </w:tabs>
        <w:jc w:val="both"/>
        <w:rPr>
          <w:rFonts w:ascii="Calibri" w:hAnsi="Calibri" w:cs="Calibri"/>
          <w:i/>
          <w:color w:val="0000FF"/>
          <w:sz w:val="22"/>
          <w:szCs w:val="22"/>
        </w:rPr>
      </w:pPr>
      <w:r w:rsidRPr="00DE79B2">
        <w:rPr>
          <w:rFonts w:ascii="Calibri" w:hAnsi="Calibri" w:cs="Calibri"/>
          <w:sz w:val="22"/>
          <w:szCs w:val="22"/>
        </w:rPr>
        <w:t>Informations et documents à présenter</w:t>
      </w:r>
      <w:r w:rsidR="00DD3B0C" w:rsidRPr="00DE79B2">
        <w:rPr>
          <w:rFonts w:ascii="Calibri" w:hAnsi="Calibri" w:cs="Calibri"/>
          <w:sz w:val="22"/>
          <w:szCs w:val="22"/>
        </w:rPr>
        <w:t xml:space="preserve"> </w:t>
      </w:r>
      <w:r w:rsidRPr="00DE79B2">
        <w:rPr>
          <w:rFonts w:ascii="Calibri" w:hAnsi="Calibri" w:cs="Calibri"/>
          <w:sz w:val="22"/>
          <w:szCs w:val="22"/>
        </w:rPr>
        <w:t xml:space="preserve">: </w:t>
      </w:r>
      <w:r w:rsidRPr="00DE79B2">
        <w:rPr>
          <w:rFonts w:ascii="Calibri" w:hAnsi="Calibri" w:cs="Calibri"/>
          <w:i/>
          <w:color w:val="0000FF"/>
          <w:sz w:val="22"/>
          <w:szCs w:val="22"/>
        </w:rPr>
        <w:t>indiquez les pièces demandées aux familles, aucun texte n’en établit la liste, mais il est d’usage de demander les pièces suivantes (liste à titre indicatif</w:t>
      </w:r>
      <w:r w:rsidR="006E6278" w:rsidRPr="00DE79B2">
        <w:rPr>
          <w:rFonts w:ascii="Calibri" w:hAnsi="Calibri" w:cs="Calibri"/>
          <w:i/>
          <w:color w:val="0000FF"/>
          <w:sz w:val="22"/>
          <w:szCs w:val="22"/>
        </w:rPr>
        <w:t xml:space="preserve"> et non exhaustive</w:t>
      </w:r>
      <w:r w:rsidRPr="00DE79B2">
        <w:rPr>
          <w:rFonts w:ascii="Calibri" w:hAnsi="Calibri" w:cs="Calibri"/>
          <w:i/>
          <w:color w:val="0000FF"/>
          <w:sz w:val="22"/>
          <w:szCs w:val="22"/>
        </w:rPr>
        <w:t>) :</w:t>
      </w:r>
    </w:p>
    <w:p w14:paraId="34F2E3EE" w14:textId="77777777" w:rsidR="00B6752B" w:rsidRPr="00DE79B2" w:rsidRDefault="00C34288" w:rsidP="00402C2D">
      <w:pPr>
        <w:numPr>
          <w:ilvl w:val="0"/>
          <w:numId w:val="3"/>
        </w:numPr>
        <w:tabs>
          <w:tab w:val="left" w:pos="1068"/>
        </w:tabs>
        <w:jc w:val="both"/>
        <w:rPr>
          <w:rFonts w:ascii="Calibri" w:hAnsi="Calibri" w:cs="Calibri"/>
          <w:sz w:val="22"/>
          <w:szCs w:val="22"/>
        </w:rPr>
      </w:pPr>
      <w:proofErr w:type="gramStart"/>
      <w:r w:rsidRPr="00DE79B2">
        <w:rPr>
          <w:rFonts w:ascii="Calibri" w:hAnsi="Calibri" w:cs="Calibri"/>
          <w:sz w:val="22"/>
          <w:szCs w:val="22"/>
        </w:rPr>
        <w:t>livret</w:t>
      </w:r>
      <w:proofErr w:type="gramEnd"/>
      <w:r w:rsidRPr="00DE79B2">
        <w:rPr>
          <w:rFonts w:ascii="Calibri" w:hAnsi="Calibri" w:cs="Calibri"/>
          <w:sz w:val="22"/>
          <w:szCs w:val="22"/>
        </w:rPr>
        <w:t xml:space="preserve"> de famille, </w:t>
      </w:r>
    </w:p>
    <w:p w14:paraId="651EDF93" w14:textId="77777777" w:rsidR="006E6278" w:rsidRPr="00DE79B2" w:rsidRDefault="006E6278" w:rsidP="00402C2D">
      <w:pPr>
        <w:numPr>
          <w:ilvl w:val="0"/>
          <w:numId w:val="3"/>
        </w:numPr>
        <w:tabs>
          <w:tab w:val="left" w:pos="1068"/>
        </w:tabs>
        <w:jc w:val="both"/>
        <w:rPr>
          <w:rFonts w:ascii="Calibri" w:hAnsi="Calibri" w:cs="Calibri"/>
          <w:sz w:val="22"/>
          <w:szCs w:val="22"/>
        </w:rPr>
      </w:pPr>
      <w:proofErr w:type="gramStart"/>
      <w:r w:rsidRPr="00DE79B2">
        <w:rPr>
          <w:rFonts w:ascii="Calibri" w:hAnsi="Calibri" w:cs="Calibri"/>
          <w:sz w:val="22"/>
          <w:szCs w:val="22"/>
        </w:rPr>
        <w:t>justificatif</w:t>
      </w:r>
      <w:proofErr w:type="gramEnd"/>
      <w:r w:rsidRPr="00DE79B2">
        <w:rPr>
          <w:rFonts w:ascii="Calibri" w:hAnsi="Calibri" w:cs="Calibri"/>
          <w:sz w:val="22"/>
          <w:szCs w:val="22"/>
        </w:rPr>
        <w:t xml:space="preserve"> d’identité de l’adulte confiant l’enfant,</w:t>
      </w:r>
    </w:p>
    <w:p w14:paraId="6C73FA7E" w14:textId="77777777" w:rsidR="006E6278" w:rsidRPr="00DE79B2" w:rsidRDefault="006E6278" w:rsidP="00402C2D">
      <w:pPr>
        <w:numPr>
          <w:ilvl w:val="0"/>
          <w:numId w:val="3"/>
        </w:numPr>
        <w:tabs>
          <w:tab w:val="left" w:pos="1068"/>
        </w:tabs>
        <w:jc w:val="both"/>
        <w:rPr>
          <w:rFonts w:ascii="Calibri" w:hAnsi="Calibri" w:cs="Calibri"/>
          <w:sz w:val="22"/>
          <w:szCs w:val="22"/>
        </w:rPr>
      </w:pPr>
      <w:proofErr w:type="gramStart"/>
      <w:r w:rsidRPr="00DE79B2">
        <w:rPr>
          <w:rFonts w:ascii="Calibri" w:hAnsi="Calibri" w:cs="Calibri"/>
          <w:sz w:val="22"/>
          <w:szCs w:val="22"/>
        </w:rPr>
        <w:t>éventuelle</w:t>
      </w:r>
      <w:proofErr w:type="gramEnd"/>
      <w:r w:rsidRPr="00DE79B2">
        <w:rPr>
          <w:rFonts w:ascii="Calibri" w:hAnsi="Calibri" w:cs="Calibri"/>
          <w:sz w:val="22"/>
          <w:szCs w:val="22"/>
        </w:rPr>
        <w:t xml:space="preserve"> ordonnance du Tribunal (</w:t>
      </w:r>
      <w:r w:rsidRPr="00DE79B2">
        <w:rPr>
          <w:rFonts w:ascii="Calibri" w:hAnsi="Calibri" w:cs="Calibri"/>
          <w:i/>
          <w:iCs/>
          <w:sz w:val="22"/>
          <w:szCs w:val="22"/>
        </w:rPr>
        <w:t>autorité parentale, garde d’enfant</w:t>
      </w:r>
      <w:r w:rsidRPr="00DE79B2">
        <w:rPr>
          <w:rFonts w:ascii="Calibri" w:hAnsi="Calibri" w:cs="Calibri"/>
          <w:sz w:val="22"/>
          <w:szCs w:val="22"/>
        </w:rPr>
        <w:t>),</w:t>
      </w:r>
    </w:p>
    <w:p w14:paraId="385DA9C9" w14:textId="77777777" w:rsidR="005E2A5F" w:rsidRPr="00DE79B2" w:rsidRDefault="006E6278" w:rsidP="00402C2D">
      <w:pPr>
        <w:numPr>
          <w:ilvl w:val="0"/>
          <w:numId w:val="3"/>
        </w:numPr>
        <w:tabs>
          <w:tab w:val="left" w:pos="1068"/>
        </w:tabs>
        <w:jc w:val="both"/>
        <w:rPr>
          <w:rFonts w:ascii="Calibri" w:hAnsi="Calibri" w:cs="Calibri"/>
          <w:sz w:val="22"/>
          <w:szCs w:val="22"/>
          <w:vertAlign w:val="superscript"/>
        </w:rPr>
      </w:pPr>
      <w:proofErr w:type="gramStart"/>
      <w:r w:rsidRPr="00DE79B2">
        <w:rPr>
          <w:rFonts w:ascii="Calibri" w:hAnsi="Calibri" w:cs="Calibri"/>
          <w:sz w:val="22"/>
          <w:szCs w:val="22"/>
        </w:rPr>
        <w:t>numéro</w:t>
      </w:r>
      <w:proofErr w:type="gramEnd"/>
      <w:r w:rsidRPr="00DE79B2">
        <w:rPr>
          <w:rFonts w:ascii="Calibri" w:hAnsi="Calibri" w:cs="Calibri"/>
          <w:sz w:val="22"/>
          <w:szCs w:val="22"/>
        </w:rPr>
        <w:t xml:space="preserve"> d’allocataire (</w:t>
      </w:r>
      <w:r w:rsidRPr="00DE79B2">
        <w:rPr>
          <w:rFonts w:ascii="Calibri" w:hAnsi="Calibri" w:cs="Calibri"/>
          <w:i/>
          <w:iCs/>
          <w:sz w:val="22"/>
          <w:szCs w:val="22"/>
        </w:rPr>
        <w:t>Caf ou régimes particuliers</w:t>
      </w:r>
      <w:r w:rsidRPr="00DE79B2">
        <w:rPr>
          <w:rFonts w:ascii="Calibri" w:hAnsi="Calibri" w:cs="Calibri"/>
          <w:sz w:val="22"/>
          <w:szCs w:val="22"/>
        </w:rPr>
        <w:t>)</w:t>
      </w:r>
      <w:r w:rsidR="00F245AE" w:rsidRPr="00DE79B2">
        <w:rPr>
          <w:rStyle w:val="Appelnotedebasdep"/>
          <w:rFonts w:ascii="Calibri" w:hAnsi="Calibri" w:cs="Calibri"/>
          <w:sz w:val="22"/>
          <w:szCs w:val="22"/>
        </w:rPr>
        <w:footnoteReference w:id="1"/>
      </w:r>
      <w:r w:rsidRPr="00DE79B2">
        <w:rPr>
          <w:rFonts w:ascii="Calibri" w:hAnsi="Calibri" w:cs="Calibri"/>
          <w:sz w:val="22"/>
          <w:szCs w:val="22"/>
        </w:rPr>
        <w:t>,</w:t>
      </w:r>
      <w:r w:rsidR="004B0412" w:rsidRPr="00DE79B2">
        <w:rPr>
          <w:rFonts w:ascii="Calibri" w:hAnsi="Calibri" w:cs="Calibri"/>
          <w:sz w:val="22"/>
          <w:szCs w:val="22"/>
        </w:rPr>
        <w:t xml:space="preserve"> si la famille est allocataire et/ou bénéficiaire de prestations familiales,</w:t>
      </w:r>
    </w:p>
    <w:p w14:paraId="2E14CE9C" w14:textId="4B6E7B7D" w:rsidR="008832EB" w:rsidRPr="008832EB" w:rsidRDefault="005E2A5F" w:rsidP="008832EB">
      <w:pPr>
        <w:numPr>
          <w:ilvl w:val="0"/>
          <w:numId w:val="3"/>
        </w:numPr>
        <w:tabs>
          <w:tab w:val="left" w:pos="1068"/>
        </w:tabs>
        <w:jc w:val="both"/>
        <w:rPr>
          <w:rFonts w:ascii="Calibri" w:hAnsi="Calibri" w:cs="Calibri"/>
          <w:sz w:val="22"/>
          <w:szCs w:val="22"/>
        </w:rPr>
      </w:pPr>
      <w:r w:rsidRPr="00DE79B2">
        <w:rPr>
          <w:rFonts w:ascii="Calibri" w:hAnsi="Calibri" w:cs="Calibri"/>
          <w:sz w:val="22"/>
          <w:szCs w:val="22"/>
        </w:rPr>
        <w:t>L’avis</w:t>
      </w:r>
      <w:r w:rsidR="00931B5B" w:rsidRPr="00DE79B2">
        <w:rPr>
          <w:rFonts w:ascii="Calibri" w:hAnsi="Calibri" w:cs="Calibri"/>
          <w:sz w:val="22"/>
          <w:szCs w:val="22"/>
        </w:rPr>
        <w:t xml:space="preserve"> d’imposition N-1 sur les revenus N-2</w:t>
      </w:r>
      <w:r w:rsidRPr="00DE79B2">
        <w:rPr>
          <w:rFonts w:ascii="Calibri" w:hAnsi="Calibri" w:cs="Calibri"/>
          <w:sz w:val="22"/>
          <w:szCs w:val="22"/>
        </w:rPr>
        <w:t xml:space="preserve"> pour les non-allocataires et les revenus non connus à la Caf,</w:t>
      </w:r>
    </w:p>
    <w:p w14:paraId="16610328" w14:textId="77777777" w:rsidR="008832EB" w:rsidRPr="00DE79B2" w:rsidRDefault="008832EB" w:rsidP="008832EB">
      <w:pPr>
        <w:tabs>
          <w:tab w:val="left" w:pos="1068"/>
        </w:tabs>
        <w:ind w:left="786"/>
        <w:jc w:val="both"/>
        <w:rPr>
          <w:rFonts w:ascii="Calibri" w:hAnsi="Calibri" w:cs="Calibri"/>
          <w:sz w:val="22"/>
          <w:szCs w:val="22"/>
        </w:rPr>
      </w:pPr>
    </w:p>
    <w:p w14:paraId="59670CE7" w14:textId="77777777" w:rsidR="005E2A5F" w:rsidRPr="00DE79B2" w:rsidRDefault="005E2A5F" w:rsidP="00402C2D">
      <w:pPr>
        <w:tabs>
          <w:tab w:val="left" w:pos="1068"/>
        </w:tabs>
        <w:ind w:left="786"/>
        <w:jc w:val="both"/>
        <w:rPr>
          <w:rFonts w:ascii="Calibri" w:hAnsi="Calibri" w:cs="Calibri"/>
          <w:sz w:val="22"/>
          <w:szCs w:val="22"/>
        </w:rPr>
      </w:pPr>
    </w:p>
    <w:p w14:paraId="6166DDF2" w14:textId="77777777" w:rsidR="00B6752B" w:rsidRPr="00DE79B2" w:rsidRDefault="006E6278" w:rsidP="00402C2D">
      <w:pPr>
        <w:numPr>
          <w:ilvl w:val="0"/>
          <w:numId w:val="3"/>
        </w:numPr>
        <w:tabs>
          <w:tab w:val="left" w:pos="1068"/>
        </w:tabs>
        <w:jc w:val="both"/>
        <w:rPr>
          <w:rFonts w:ascii="Calibri" w:hAnsi="Calibri" w:cs="Calibri"/>
          <w:sz w:val="22"/>
          <w:szCs w:val="22"/>
        </w:rPr>
      </w:pPr>
      <w:proofErr w:type="gramStart"/>
      <w:r w:rsidRPr="00DE79B2">
        <w:rPr>
          <w:rFonts w:ascii="Calibri" w:hAnsi="Calibri" w:cs="Calibri"/>
          <w:sz w:val="22"/>
          <w:szCs w:val="22"/>
        </w:rPr>
        <w:t>éventuels</w:t>
      </w:r>
      <w:proofErr w:type="gramEnd"/>
      <w:r w:rsidRPr="00DE79B2">
        <w:rPr>
          <w:rFonts w:ascii="Calibri" w:hAnsi="Calibri" w:cs="Calibri"/>
          <w:sz w:val="22"/>
          <w:szCs w:val="22"/>
        </w:rPr>
        <w:t xml:space="preserve"> justificatifs</w:t>
      </w:r>
      <w:r w:rsidR="00A12941" w:rsidRPr="00DE79B2">
        <w:rPr>
          <w:rStyle w:val="Appelnotedebasdep"/>
          <w:rFonts w:ascii="Calibri" w:hAnsi="Calibri" w:cs="Calibri"/>
          <w:sz w:val="22"/>
          <w:szCs w:val="22"/>
        </w:rPr>
        <w:footnoteReference w:id="2"/>
      </w:r>
      <w:r w:rsidRPr="00DE79B2">
        <w:rPr>
          <w:rFonts w:ascii="Calibri" w:hAnsi="Calibri" w:cs="Calibri"/>
          <w:sz w:val="22"/>
          <w:szCs w:val="22"/>
        </w:rPr>
        <w:t xml:space="preserve"> de</w:t>
      </w:r>
      <w:r w:rsidR="0015095D" w:rsidRPr="00DE79B2">
        <w:rPr>
          <w:rFonts w:ascii="Calibri" w:hAnsi="Calibri" w:cs="Calibri"/>
          <w:sz w:val="22"/>
          <w:szCs w:val="22"/>
        </w:rPr>
        <w:t xml:space="preserve"> : </w:t>
      </w:r>
    </w:p>
    <w:p w14:paraId="425D798F" w14:textId="77777777" w:rsidR="005E2A5F" w:rsidRPr="00DE79B2" w:rsidRDefault="006E6278" w:rsidP="00402C2D">
      <w:pPr>
        <w:numPr>
          <w:ilvl w:val="0"/>
          <w:numId w:val="44"/>
        </w:numPr>
        <w:jc w:val="both"/>
        <w:rPr>
          <w:rFonts w:ascii="Calibri" w:hAnsi="Calibri" w:cs="Calibri"/>
          <w:sz w:val="22"/>
          <w:szCs w:val="22"/>
        </w:rPr>
      </w:pPr>
      <w:proofErr w:type="gramStart"/>
      <w:r w:rsidRPr="00DE79B2">
        <w:rPr>
          <w:rFonts w:ascii="Calibri" w:hAnsi="Calibri" w:cs="Calibri"/>
          <w:sz w:val="22"/>
          <w:szCs w:val="22"/>
        </w:rPr>
        <w:t>de</w:t>
      </w:r>
      <w:proofErr w:type="gramEnd"/>
      <w:r w:rsidRPr="00DE79B2">
        <w:rPr>
          <w:rFonts w:ascii="Calibri" w:hAnsi="Calibri" w:cs="Calibri"/>
          <w:sz w:val="22"/>
          <w:szCs w:val="22"/>
        </w:rPr>
        <w:t xml:space="preserve"> l’allocation d’éducation de l’enfant handicapé (Aeeh)</w:t>
      </w:r>
      <w:r w:rsidR="00735FD5" w:rsidRPr="00DE79B2">
        <w:rPr>
          <w:rFonts w:ascii="Calibri" w:hAnsi="Calibri" w:cs="Calibri"/>
          <w:sz w:val="22"/>
          <w:szCs w:val="22"/>
        </w:rPr>
        <w:t>,</w:t>
      </w:r>
      <w:r w:rsidR="005E2A5F" w:rsidRPr="00DE79B2">
        <w:rPr>
          <w:rFonts w:ascii="Calibri" w:hAnsi="Calibri" w:cs="Calibri"/>
          <w:sz w:val="22"/>
          <w:szCs w:val="22"/>
        </w:rPr>
        <w:t xml:space="preserve"> mise en œuvre d’une démarche de détection de la situation de handicap de l’enfant selon l’un des 4 types de parcours retenus par la réglementation,</w:t>
      </w:r>
      <w:bookmarkStart w:id="3" w:name="_Hlk57878241"/>
    </w:p>
    <w:p w14:paraId="170D4B54" w14:textId="77777777" w:rsidR="00931B5B" w:rsidRPr="00DE79B2" w:rsidRDefault="00931B5B" w:rsidP="00402C2D">
      <w:pPr>
        <w:numPr>
          <w:ilvl w:val="0"/>
          <w:numId w:val="44"/>
        </w:numPr>
        <w:jc w:val="both"/>
        <w:rPr>
          <w:rFonts w:ascii="Calibri" w:hAnsi="Calibri" w:cs="Calibri"/>
          <w:sz w:val="22"/>
          <w:szCs w:val="22"/>
        </w:rPr>
      </w:pPr>
      <w:r w:rsidRPr="00DE79B2">
        <w:rPr>
          <w:rFonts w:ascii="Calibri" w:hAnsi="Calibri" w:cs="Calibri"/>
          <w:sz w:val="22"/>
          <w:szCs w:val="22"/>
        </w:rPr>
        <w:t>L’autorisation de consultation et de conservation des données CDAP complétée et signée par les familles</w:t>
      </w:r>
      <w:r w:rsidR="005E2A5F" w:rsidRPr="00DE79B2">
        <w:rPr>
          <w:rFonts w:ascii="Calibri" w:hAnsi="Calibri" w:cs="Calibri"/>
          <w:sz w:val="22"/>
          <w:szCs w:val="22"/>
        </w:rPr>
        <w:t>,</w:t>
      </w:r>
    </w:p>
    <w:p w14:paraId="183C547C" w14:textId="77777777" w:rsidR="005364AE" w:rsidRDefault="00931B5B" w:rsidP="005364AE">
      <w:pPr>
        <w:numPr>
          <w:ilvl w:val="0"/>
          <w:numId w:val="44"/>
        </w:numPr>
        <w:tabs>
          <w:tab w:val="num" w:pos="720"/>
        </w:tabs>
        <w:jc w:val="both"/>
        <w:rPr>
          <w:rFonts w:ascii="Calibri" w:hAnsi="Calibri" w:cs="Calibri"/>
          <w:sz w:val="22"/>
          <w:szCs w:val="22"/>
        </w:rPr>
      </w:pPr>
      <w:r w:rsidRPr="00DE79B2">
        <w:rPr>
          <w:rFonts w:ascii="Calibri" w:hAnsi="Calibri" w:cs="Calibri"/>
          <w:sz w:val="22"/>
          <w:szCs w:val="22"/>
        </w:rPr>
        <w:t>L'autorisation de transmission des données anonymisées Filoué (fichier localisé des usagers des EAJE) signée par la famille.</w:t>
      </w:r>
      <w:bookmarkEnd w:id="3"/>
    </w:p>
    <w:p w14:paraId="5681CE82" w14:textId="77777777" w:rsidR="005364AE" w:rsidRDefault="005364AE" w:rsidP="005364AE">
      <w:pPr>
        <w:ind w:left="1429"/>
        <w:jc w:val="both"/>
        <w:rPr>
          <w:rFonts w:ascii="Calibri" w:hAnsi="Calibri" w:cs="Calibri"/>
          <w:sz w:val="22"/>
          <w:szCs w:val="22"/>
        </w:rPr>
      </w:pPr>
    </w:p>
    <w:p w14:paraId="3AE439FC" w14:textId="77777777" w:rsidR="005364AE" w:rsidRDefault="006E6278" w:rsidP="005364AE">
      <w:pPr>
        <w:pStyle w:val="Paragraphedeliste"/>
        <w:numPr>
          <w:ilvl w:val="0"/>
          <w:numId w:val="3"/>
        </w:numPr>
        <w:jc w:val="both"/>
        <w:rPr>
          <w:rFonts w:ascii="Calibri" w:hAnsi="Calibri" w:cs="Calibri"/>
          <w:sz w:val="22"/>
          <w:szCs w:val="22"/>
        </w:rPr>
      </w:pPr>
      <w:r w:rsidRPr="005364AE">
        <w:rPr>
          <w:rFonts w:ascii="Calibri" w:hAnsi="Calibri" w:cs="Calibri"/>
          <w:sz w:val="22"/>
          <w:szCs w:val="22"/>
        </w:rPr>
        <w:t>document</w:t>
      </w:r>
      <w:r w:rsidR="00B6752B" w:rsidRPr="005364AE">
        <w:rPr>
          <w:rFonts w:ascii="Calibri" w:hAnsi="Calibri" w:cs="Calibri"/>
          <w:sz w:val="22"/>
          <w:szCs w:val="22"/>
        </w:rPr>
        <w:t>s</w:t>
      </w:r>
      <w:r w:rsidRPr="005364AE">
        <w:rPr>
          <w:rFonts w:ascii="Calibri" w:hAnsi="Calibri" w:cs="Calibri"/>
          <w:sz w:val="22"/>
          <w:szCs w:val="22"/>
        </w:rPr>
        <w:t xml:space="preserve"> relatifs à la santé</w:t>
      </w:r>
      <w:r w:rsidR="00B6752B" w:rsidRPr="005364AE">
        <w:rPr>
          <w:rFonts w:ascii="Calibri" w:hAnsi="Calibri" w:cs="Calibri"/>
          <w:sz w:val="22"/>
          <w:szCs w:val="22"/>
        </w:rPr>
        <w:t xml:space="preserve"> (</w:t>
      </w:r>
      <w:r w:rsidR="00B6752B" w:rsidRPr="005364AE">
        <w:rPr>
          <w:rFonts w:ascii="Calibri" w:hAnsi="Calibri" w:cs="Calibri"/>
          <w:i/>
          <w:iCs/>
          <w:sz w:val="22"/>
          <w:szCs w:val="22"/>
        </w:rPr>
        <w:t>vaccins…</w:t>
      </w:r>
      <w:r w:rsidR="00B6752B" w:rsidRPr="005364AE">
        <w:rPr>
          <w:rFonts w:ascii="Calibri" w:hAnsi="Calibri" w:cs="Calibri"/>
          <w:sz w:val="22"/>
          <w:szCs w:val="22"/>
        </w:rPr>
        <w:t>),</w:t>
      </w:r>
    </w:p>
    <w:p w14:paraId="5F868DF4" w14:textId="77777777" w:rsidR="005364AE" w:rsidRDefault="006E6278"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informations</w:t>
      </w:r>
      <w:proofErr w:type="gramEnd"/>
      <w:r w:rsidRPr="005364AE">
        <w:rPr>
          <w:rFonts w:ascii="Calibri" w:hAnsi="Calibri" w:cs="Calibri"/>
          <w:sz w:val="22"/>
          <w:szCs w:val="22"/>
        </w:rPr>
        <w:t xml:space="preserve"> concernant un éventuel régime alimentaire particulier,</w:t>
      </w:r>
    </w:p>
    <w:p w14:paraId="380BCDAA" w14:textId="77777777" w:rsidR="005364AE" w:rsidRDefault="006E6278"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coordonnées</w:t>
      </w:r>
      <w:proofErr w:type="gramEnd"/>
      <w:r w:rsidRPr="005364AE">
        <w:rPr>
          <w:rFonts w:ascii="Calibri" w:hAnsi="Calibri" w:cs="Calibri"/>
          <w:sz w:val="22"/>
          <w:szCs w:val="22"/>
        </w:rPr>
        <w:t xml:space="preserve"> des parents et des adultes autorisés à r</w:t>
      </w:r>
      <w:r w:rsidR="00B6752B" w:rsidRPr="005364AE">
        <w:rPr>
          <w:rFonts w:ascii="Calibri" w:hAnsi="Calibri" w:cs="Calibri"/>
          <w:sz w:val="22"/>
          <w:szCs w:val="22"/>
        </w:rPr>
        <w:t>écupérer</w:t>
      </w:r>
      <w:r w:rsidRPr="005364AE">
        <w:rPr>
          <w:rFonts w:ascii="Calibri" w:hAnsi="Calibri" w:cs="Calibri"/>
          <w:sz w:val="22"/>
          <w:szCs w:val="22"/>
        </w:rPr>
        <w:t xml:space="preserve"> l’enfant,</w:t>
      </w:r>
    </w:p>
    <w:p w14:paraId="315BEC31" w14:textId="77777777" w:rsidR="005364AE" w:rsidRDefault="006E6278"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accord</w:t>
      </w:r>
      <w:proofErr w:type="gramEnd"/>
      <w:r w:rsidRPr="005364AE">
        <w:rPr>
          <w:rFonts w:ascii="Calibri" w:hAnsi="Calibri" w:cs="Calibri"/>
          <w:sz w:val="22"/>
          <w:szCs w:val="22"/>
        </w:rPr>
        <w:t xml:space="preserve"> de son représentant légal pour l’inscription de l’enfant,</w:t>
      </w:r>
    </w:p>
    <w:p w14:paraId="2875A667" w14:textId="77777777" w:rsidR="005364AE" w:rsidRDefault="006E6278"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autorisation</w:t>
      </w:r>
      <w:proofErr w:type="gramEnd"/>
      <w:r w:rsidRPr="005364AE">
        <w:rPr>
          <w:rFonts w:ascii="Calibri" w:hAnsi="Calibri" w:cs="Calibri"/>
          <w:sz w:val="22"/>
          <w:szCs w:val="22"/>
        </w:rPr>
        <w:t xml:space="preserve"> liée au droit à l’image,</w:t>
      </w:r>
    </w:p>
    <w:p w14:paraId="68E2FCD7" w14:textId="77777777" w:rsidR="005364AE" w:rsidRDefault="006E6278"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autorisation</w:t>
      </w:r>
      <w:proofErr w:type="gramEnd"/>
      <w:r w:rsidRPr="005364AE">
        <w:rPr>
          <w:rFonts w:ascii="Calibri" w:hAnsi="Calibri" w:cs="Calibri"/>
          <w:sz w:val="22"/>
          <w:szCs w:val="22"/>
        </w:rPr>
        <w:t xml:space="preserve"> à donner les soins d’urgence,</w:t>
      </w:r>
    </w:p>
    <w:p w14:paraId="0BDBD8F0" w14:textId="77777777" w:rsidR="005364AE" w:rsidRDefault="006E6278"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numéro</w:t>
      </w:r>
      <w:proofErr w:type="gramEnd"/>
      <w:r w:rsidRPr="005364AE">
        <w:rPr>
          <w:rFonts w:ascii="Calibri" w:hAnsi="Calibri" w:cs="Calibri"/>
          <w:sz w:val="22"/>
          <w:szCs w:val="22"/>
        </w:rPr>
        <w:t xml:space="preserve"> de téléphone pour contact pendant le temps de présence de l’enfant dans la structure,</w:t>
      </w:r>
    </w:p>
    <w:p w14:paraId="68344CEF" w14:textId="77777777" w:rsidR="005364AE" w:rsidRDefault="006E6278"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justificatif</w:t>
      </w:r>
      <w:proofErr w:type="gramEnd"/>
      <w:r w:rsidRPr="005364AE">
        <w:rPr>
          <w:rFonts w:ascii="Calibri" w:hAnsi="Calibri" w:cs="Calibri"/>
          <w:sz w:val="22"/>
          <w:szCs w:val="22"/>
        </w:rPr>
        <w:t xml:space="preserve"> de domicile (en cas de tarification différente selon le lieu d’habitation ou si l’accueil est réservé aux seuls habitants d’un territoire),</w:t>
      </w:r>
    </w:p>
    <w:p w14:paraId="1CBF333D" w14:textId="77777777" w:rsidR="005364AE" w:rsidRDefault="006E6278"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autorisation</w:t>
      </w:r>
      <w:proofErr w:type="gramEnd"/>
      <w:r w:rsidRPr="005364AE">
        <w:rPr>
          <w:rFonts w:ascii="Calibri" w:hAnsi="Calibri" w:cs="Calibri"/>
          <w:sz w:val="22"/>
          <w:szCs w:val="22"/>
        </w:rPr>
        <w:t xml:space="preserve"> de sortie pour des activités,</w:t>
      </w:r>
    </w:p>
    <w:p w14:paraId="38EBD1F5" w14:textId="68CD082A" w:rsidR="00C7082D" w:rsidRPr="005364AE" w:rsidRDefault="00C7082D" w:rsidP="005364AE">
      <w:pPr>
        <w:pStyle w:val="Paragraphedeliste"/>
        <w:numPr>
          <w:ilvl w:val="0"/>
          <w:numId w:val="3"/>
        </w:numPr>
        <w:jc w:val="both"/>
        <w:rPr>
          <w:rFonts w:ascii="Calibri" w:hAnsi="Calibri" w:cs="Calibri"/>
          <w:sz w:val="22"/>
          <w:szCs w:val="22"/>
        </w:rPr>
      </w:pPr>
      <w:proofErr w:type="gramStart"/>
      <w:r w:rsidRPr="005364AE">
        <w:rPr>
          <w:rFonts w:ascii="Calibri" w:hAnsi="Calibri" w:cs="Calibri"/>
          <w:sz w:val="22"/>
          <w:szCs w:val="22"/>
        </w:rPr>
        <w:t>autres</w:t>
      </w:r>
      <w:proofErr w:type="gramEnd"/>
      <w:r w:rsidRPr="005364AE">
        <w:rPr>
          <w:rFonts w:ascii="Calibri" w:hAnsi="Calibri" w:cs="Calibri"/>
          <w:sz w:val="22"/>
          <w:szCs w:val="22"/>
        </w:rPr>
        <w:t xml:space="preserve"> documents : en cas de situation exc</w:t>
      </w:r>
      <w:r w:rsidR="00E915A8" w:rsidRPr="005364AE">
        <w:rPr>
          <w:rFonts w:ascii="Calibri" w:hAnsi="Calibri" w:cs="Calibri"/>
          <w:sz w:val="22"/>
          <w:szCs w:val="22"/>
        </w:rPr>
        <w:t>eptionnelle (ex. pandémie Covid-</w:t>
      </w:r>
      <w:r w:rsidRPr="005364AE">
        <w:rPr>
          <w:rFonts w:ascii="Calibri" w:hAnsi="Calibri" w:cs="Calibri"/>
          <w:sz w:val="22"/>
          <w:szCs w:val="22"/>
        </w:rPr>
        <w:t xml:space="preserve">19) d’autres types de justificatifs seront susceptibles d’être demandés au regard </w:t>
      </w:r>
      <w:r w:rsidR="001E6D00" w:rsidRPr="005364AE">
        <w:rPr>
          <w:rFonts w:ascii="Calibri" w:hAnsi="Calibri" w:cs="Calibri"/>
          <w:sz w:val="22"/>
          <w:szCs w:val="22"/>
        </w:rPr>
        <w:t>des dispositions réglementaires spécifiques.</w:t>
      </w:r>
    </w:p>
    <w:p w14:paraId="387A52DE" w14:textId="77777777" w:rsidR="005E2A5F" w:rsidRPr="00DE79B2" w:rsidRDefault="005E2A5F" w:rsidP="00402C2D">
      <w:pPr>
        <w:tabs>
          <w:tab w:val="left" w:pos="1068"/>
        </w:tabs>
        <w:jc w:val="both"/>
        <w:rPr>
          <w:rFonts w:ascii="Calibri" w:hAnsi="Calibri" w:cs="Calibri"/>
          <w:sz w:val="22"/>
          <w:szCs w:val="22"/>
        </w:rPr>
      </w:pPr>
    </w:p>
    <w:p w14:paraId="47C9D3E2" w14:textId="77777777" w:rsidR="005E2A5F" w:rsidRPr="00DE79B2" w:rsidRDefault="005E2A5F" w:rsidP="00402C2D">
      <w:pPr>
        <w:tabs>
          <w:tab w:val="left" w:pos="1068"/>
        </w:tabs>
        <w:jc w:val="both"/>
        <w:rPr>
          <w:rFonts w:ascii="Calibri" w:hAnsi="Calibri" w:cs="Calibri"/>
          <w:sz w:val="22"/>
          <w:szCs w:val="22"/>
        </w:rPr>
      </w:pPr>
    </w:p>
    <w:p w14:paraId="24D26FA7" w14:textId="77777777" w:rsidR="00C34288" w:rsidRPr="00DE79B2" w:rsidRDefault="00C34288" w:rsidP="00402C2D">
      <w:pPr>
        <w:tabs>
          <w:tab w:val="left" w:pos="1068"/>
        </w:tabs>
        <w:jc w:val="both"/>
        <w:rPr>
          <w:rFonts w:ascii="Calibri" w:hAnsi="Calibri" w:cs="Calibri"/>
          <w:b/>
          <w:sz w:val="22"/>
          <w:szCs w:val="22"/>
          <w:u w:val="single"/>
        </w:rPr>
      </w:pPr>
      <w:r w:rsidRPr="00DE79B2">
        <w:rPr>
          <w:rFonts w:ascii="Calibri" w:hAnsi="Calibri" w:cs="Calibri"/>
          <w:b/>
          <w:sz w:val="22"/>
          <w:szCs w:val="22"/>
          <w:u w:val="single"/>
        </w:rPr>
        <w:t xml:space="preserve">Période </w:t>
      </w:r>
      <w:r w:rsidR="002C78DF" w:rsidRPr="00DE79B2">
        <w:rPr>
          <w:rFonts w:ascii="Calibri" w:hAnsi="Calibri" w:cs="Calibri"/>
          <w:b/>
          <w:sz w:val="22"/>
          <w:szCs w:val="22"/>
          <w:u w:val="single"/>
        </w:rPr>
        <w:t>de « familiarisation »</w:t>
      </w:r>
      <w:r w:rsidR="00864117" w:rsidRPr="00DE79B2">
        <w:rPr>
          <w:rFonts w:ascii="Calibri" w:hAnsi="Calibri" w:cs="Calibri"/>
          <w:b/>
          <w:sz w:val="22"/>
          <w:szCs w:val="22"/>
          <w:u w:val="single"/>
        </w:rPr>
        <w:t> :</w:t>
      </w:r>
      <w:r w:rsidR="00A35AB6" w:rsidRPr="00DE79B2">
        <w:rPr>
          <w:rFonts w:ascii="Calibri" w:hAnsi="Calibri" w:cs="Calibri"/>
          <w:b/>
          <w:sz w:val="22"/>
          <w:szCs w:val="22"/>
          <w:u w:val="single"/>
        </w:rPr>
        <w:t xml:space="preserve"> </w:t>
      </w:r>
      <w:r w:rsidR="00A35AB6" w:rsidRPr="00DE79B2">
        <w:rPr>
          <w:rFonts w:ascii="Calibri" w:hAnsi="Calibri" w:cs="Calibri"/>
          <w:bCs/>
          <w:i/>
          <w:iCs/>
          <w:sz w:val="22"/>
          <w:szCs w:val="22"/>
          <w:u w:val="single"/>
        </w:rPr>
        <w:t>(anciennement appelé</w:t>
      </w:r>
      <w:r w:rsidR="00B6752B" w:rsidRPr="00DE79B2">
        <w:rPr>
          <w:rFonts w:ascii="Calibri" w:hAnsi="Calibri" w:cs="Calibri"/>
          <w:bCs/>
          <w:i/>
          <w:iCs/>
          <w:sz w:val="22"/>
          <w:szCs w:val="22"/>
          <w:u w:val="single"/>
        </w:rPr>
        <w:t>e</w:t>
      </w:r>
      <w:r w:rsidR="00A35AB6" w:rsidRPr="00DE79B2">
        <w:rPr>
          <w:rFonts w:ascii="Calibri" w:hAnsi="Calibri" w:cs="Calibri"/>
          <w:bCs/>
          <w:i/>
          <w:iCs/>
          <w:sz w:val="22"/>
          <w:szCs w:val="22"/>
          <w:u w:val="single"/>
        </w:rPr>
        <w:t xml:space="preserve"> « adaptation »)</w:t>
      </w:r>
    </w:p>
    <w:p w14:paraId="38121862" w14:textId="77777777" w:rsidR="00C34288" w:rsidRPr="00DE79B2" w:rsidRDefault="00C34288" w:rsidP="00402C2D">
      <w:pPr>
        <w:jc w:val="both"/>
        <w:rPr>
          <w:rFonts w:ascii="Calibri" w:hAnsi="Calibri" w:cs="Calibri"/>
          <w:sz w:val="22"/>
          <w:szCs w:val="22"/>
        </w:rPr>
      </w:pPr>
      <w:r w:rsidRPr="00DE79B2">
        <w:rPr>
          <w:rFonts w:ascii="Calibri" w:hAnsi="Calibri" w:cs="Calibri"/>
          <w:sz w:val="22"/>
          <w:szCs w:val="22"/>
        </w:rPr>
        <w:t xml:space="preserve">Des « heures </w:t>
      </w:r>
      <w:r w:rsidR="002C78DF" w:rsidRPr="00DE79B2">
        <w:rPr>
          <w:rFonts w:ascii="Calibri" w:hAnsi="Calibri" w:cs="Calibri"/>
          <w:sz w:val="22"/>
          <w:szCs w:val="22"/>
        </w:rPr>
        <w:t xml:space="preserve">de </w:t>
      </w:r>
      <w:r w:rsidR="001B6429" w:rsidRPr="00DE79B2">
        <w:rPr>
          <w:rFonts w:ascii="Calibri" w:hAnsi="Calibri" w:cs="Calibri"/>
          <w:sz w:val="22"/>
          <w:szCs w:val="22"/>
        </w:rPr>
        <w:t>familiarisation</w:t>
      </w:r>
      <w:r w:rsidRPr="00DE79B2">
        <w:rPr>
          <w:rFonts w:ascii="Calibri" w:hAnsi="Calibri" w:cs="Calibri"/>
          <w:sz w:val="22"/>
          <w:szCs w:val="22"/>
        </w:rPr>
        <w:t> » peuvent être proposées ; elles correspondent aux premières heures</w:t>
      </w:r>
      <w:r w:rsidR="00E75BCC" w:rsidRPr="00DE79B2">
        <w:rPr>
          <w:rFonts w:ascii="Calibri" w:hAnsi="Calibri" w:cs="Calibri"/>
          <w:sz w:val="22"/>
          <w:szCs w:val="22"/>
        </w:rPr>
        <w:t>/journées</w:t>
      </w:r>
      <w:r w:rsidRPr="00DE79B2">
        <w:rPr>
          <w:rFonts w:ascii="Calibri" w:hAnsi="Calibri" w:cs="Calibri"/>
          <w:sz w:val="22"/>
          <w:szCs w:val="22"/>
        </w:rPr>
        <w:t xml:space="preserve"> d’accueil de l’enfant et visent à le familiariser à son nouvel environnement.</w:t>
      </w:r>
    </w:p>
    <w:p w14:paraId="293E42B7" w14:textId="77777777" w:rsidR="00C34288" w:rsidRPr="00DE79B2" w:rsidRDefault="00C34288" w:rsidP="00402C2D">
      <w:pPr>
        <w:jc w:val="both"/>
        <w:rPr>
          <w:rFonts w:ascii="Calibri" w:hAnsi="Calibri" w:cs="Calibri"/>
          <w:i/>
          <w:color w:val="0000FF"/>
          <w:sz w:val="22"/>
          <w:szCs w:val="22"/>
        </w:rPr>
      </w:pPr>
      <w:r w:rsidRPr="00DE79B2">
        <w:rPr>
          <w:rFonts w:ascii="Calibri" w:hAnsi="Calibri" w:cs="Calibri"/>
          <w:sz w:val="22"/>
          <w:szCs w:val="22"/>
        </w:rPr>
        <w:t xml:space="preserve">Les conditions relatives à la période </w:t>
      </w:r>
      <w:r w:rsidR="00EB12C3" w:rsidRPr="00DE79B2">
        <w:rPr>
          <w:rFonts w:ascii="Calibri" w:hAnsi="Calibri" w:cs="Calibri"/>
          <w:sz w:val="22"/>
          <w:szCs w:val="22"/>
        </w:rPr>
        <w:t>de familiarisation</w:t>
      </w:r>
      <w:r w:rsidRPr="00DE79B2">
        <w:rPr>
          <w:rFonts w:ascii="Calibri" w:hAnsi="Calibri" w:cs="Calibri"/>
          <w:sz w:val="22"/>
          <w:szCs w:val="22"/>
        </w:rPr>
        <w:t xml:space="preserve"> de l’enfant sont : </w:t>
      </w:r>
      <w:r w:rsidRPr="00DE79B2">
        <w:rPr>
          <w:rFonts w:ascii="Calibri" w:hAnsi="Calibri" w:cs="Calibri"/>
          <w:i/>
          <w:color w:val="0000FF"/>
          <w:sz w:val="22"/>
          <w:szCs w:val="22"/>
        </w:rPr>
        <w:t xml:space="preserve">indiquez si horaires particuliers, durée, réservation préalable, présence des parents, paiement ou gratuité, … </w:t>
      </w:r>
    </w:p>
    <w:p w14:paraId="54923B86" w14:textId="77777777" w:rsidR="0063323C" w:rsidRPr="00DE79B2" w:rsidRDefault="0063323C" w:rsidP="00402C2D">
      <w:pPr>
        <w:jc w:val="both"/>
        <w:rPr>
          <w:rFonts w:ascii="Calibri" w:hAnsi="Calibri" w:cs="Calibri"/>
          <w:b/>
          <w:sz w:val="22"/>
          <w:szCs w:val="22"/>
          <w:u w:val="single"/>
        </w:rPr>
      </w:pPr>
    </w:p>
    <w:p w14:paraId="090263BE" w14:textId="77777777" w:rsidR="00C34288" w:rsidRPr="00DE79B2" w:rsidRDefault="00C34288" w:rsidP="00402C2D">
      <w:pPr>
        <w:jc w:val="both"/>
        <w:rPr>
          <w:rFonts w:ascii="Calibri" w:hAnsi="Calibri" w:cs="Calibri"/>
          <w:b/>
          <w:sz w:val="22"/>
          <w:szCs w:val="22"/>
          <w:u w:val="single"/>
        </w:rPr>
      </w:pPr>
      <w:r w:rsidRPr="00DE79B2">
        <w:rPr>
          <w:rFonts w:ascii="Calibri" w:hAnsi="Calibri" w:cs="Calibri"/>
          <w:b/>
          <w:sz w:val="22"/>
          <w:szCs w:val="22"/>
          <w:u w:val="single"/>
        </w:rPr>
        <w:t xml:space="preserve">Modalités de </w:t>
      </w:r>
      <w:r w:rsidR="00961718" w:rsidRPr="00DE79B2">
        <w:rPr>
          <w:rFonts w:ascii="Calibri" w:hAnsi="Calibri" w:cs="Calibri"/>
          <w:b/>
          <w:sz w:val="22"/>
          <w:szCs w:val="22"/>
          <w:u w:val="single"/>
        </w:rPr>
        <w:t>conclusion du contrat d’accueil</w:t>
      </w:r>
      <w:r w:rsidRPr="00DE79B2">
        <w:rPr>
          <w:rStyle w:val="Appelnotedebasdep"/>
          <w:rFonts w:ascii="Calibri" w:hAnsi="Calibri" w:cs="Calibri"/>
          <w:sz w:val="22"/>
          <w:szCs w:val="22"/>
          <w:u w:val="single"/>
        </w:rPr>
        <w:footnoteReference w:id="3"/>
      </w:r>
      <w:r w:rsidRPr="00DE79B2">
        <w:rPr>
          <w:rFonts w:ascii="Calibri" w:hAnsi="Calibri" w:cs="Calibri"/>
          <w:b/>
          <w:sz w:val="22"/>
          <w:szCs w:val="22"/>
          <w:u w:val="single"/>
        </w:rPr>
        <w:t> :</w:t>
      </w:r>
    </w:p>
    <w:p w14:paraId="3BB91E41" w14:textId="77777777" w:rsidR="00C34288" w:rsidRPr="00DE79B2" w:rsidRDefault="00C34288" w:rsidP="00402C2D">
      <w:pPr>
        <w:jc w:val="both"/>
        <w:rPr>
          <w:rFonts w:ascii="Calibri" w:hAnsi="Calibri" w:cs="Calibri"/>
          <w:sz w:val="22"/>
          <w:szCs w:val="22"/>
        </w:rPr>
      </w:pPr>
    </w:p>
    <w:p w14:paraId="73A6B4D7" w14:textId="77777777" w:rsidR="002013D8" w:rsidRDefault="00C34288" w:rsidP="00402C2D">
      <w:pPr>
        <w:pStyle w:val="WW-Corpsdetexte31"/>
        <w:jc w:val="both"/>
        <w:rPr>
          <w:rFonts w:ascii="Calibri" w:hAnsi="Calibri" w:cs="Calibri"/>
          <w:snapToGrid w:val="0"/>
          <w:color w:val="auto"/>
          <w:sz w:val="22"/>
          <w:szCs w:val="22"/>
        </w:rPr>
      </w:pPr>
      <w:r w:rsidRPr="00DE79B2">
        <w:rPr>
          <w:rFonts w:ascii="Calibri" w:hAnsi="Calibri" w:cs="Calibri"/>
          <w:snapToGrid w:val="0"/>
          <w:color w:val="auto"/>
          <w:sz w:val="22"/>
          <w:szCs w:val="22"/>
        </w:rPr>
        <w:t>L’engagement conjoint est formalisé par un contrat signé par les parents et le représentant</w:t>
      </w:r>
      <w:r w:rsidRPr="00DE79B2">
        <w:rPr>
          <w:rFonts w:ascii="Calibri" w:hAnsi="Calibri" w:cs="Calibri"/>
          <w:b/>
          <w:snapToGrid w:val="0"/>
          <w:color w:val="auto"/>
          <w:sz w:val="22"/>
          <w:szCs w:val="22"/>
        </w:rPr>
        <w:t xml:space="preserve"> </w:t>
      </w:r>
      <w:r w:rsidRPr="00DE79B2">
        <w:rPr>
          <w:rFonts w:ascii="Calibri" w:hAnsi="Calibri" w:cs="Calibri"/>
          <w:snapToGrid w:val="0"/>
          <w:color w:val="auto"/>
          <w:sz w:val="22"/>
          <w:szCs w:val="22"/>
        </w:rPr>
        <w:t>de l'établissement.</w:t>
      </w:r>
    </w:p>
    <w:p w14:paraId="47CA8039" w14:textId="5D748FA5" w:rsidR="00C34288" w:rsidRPr="00DE79B2" w:rsidRDefault="00C34288" w:rsidP="00402C2D">
      <w:pPr>
        <w:pStyle w:val="WW-Corpsdetexte31"/>
        <w:jc w:val="both"/>
        <w:rPr>
          <w:rFonts w:ascii="Calibri" w:hAnsi="Calibri" w:cs="Calibri"/>
          <w:snapToGrid w:val="0"/>
          <w:color w:val="000000"/>
          <w:sz w:val="22"/>
          <w:szCs w:val="22"/>
        </w:rPr>
      </w:pPr>
      <w:r w:rsidRPr="00DE79B2">
        <w:rPr>
          <w:rFonts w:ascii="Calibri" w:hAnsi="Calibri" w:cs="Calibri"/>
          <w:b/>
          <w:snapToGrid w:val="0"/>
          <w:color w:val="auto"/>
          <w:sz w:val="22"/>
          <w:szCs w:val="22"/>
        </w:rPr>
        <w:t>La conclusion du contrat est obligatoire pour tout accueil régulier</w:t>
      </w:r>
      <w:r w:rsidR="00222162" w:rsidRPr="00DE79B2">
        <w:rPr>
          <w:rFonts w:ascii="Calibri" w:hAnsi="Calibri" w:cs="Calibri"/>
          <w:snapToGrid w:val="0"/>
          <w:color w:val="auto"/>
          <w:sz w:val="22"/>
          <w:szCs w:val="22"/>
        </w:rPr>
        <w:t xml:space="preserve"> quels qu’en soient sa</w:t>
      </w:r>
      <w:r w:rsidR="00222162" w:rsidRPr="00DE79B2">
        <w:rPr>
          <w:rFonts w:ascii="Calibri" w:hAnsi="Calibri" w:cs="Calibri"/>
          <w:snapToGrid w:val="0"/>
          <w:color w:val="00B050"/>
          <w:sz w:val="22"/>
          <w:szCs w:val="22"/>
        </w:rPr>
        <w:t xml:space="preserve"> </w:t>
      </w:r>
      <w:r w:rsidR="00222162" w:rsidRPr="00DE79B2">
        <w:rPr>
          <w:rFonts w:ascii="Calibri" w:hAnsi="Calibri" w:cs="Calibri"/>
          <w:snapToGrid w:val="0"/>
          <w:color w:val="auto"/>
          <w:sz w:val="22"/>
          <w:szCs w:val="22"/>
        </w:rPr>
        <w:t>durée et sa fréquence</w:t>
      </w:r>
      <w:r w:rsidRPr="00DE79B2">
        <w:rPr>
          <w:rFonts w:ascii="Calibri" w:hAnsi="Calibri" w:cs="Calibri"/>
          <w:snapToGrid w:val="0"/>
          <w:color w:val="000000"/>
          <w:sz w:val="22"/>
          <w:szCs w:val="22"/>
        </w:rPr>
        <w:t xml:space="preserve">. </w:t>
      </w:r>
      <w:r w:rsidR="00DD3B0C" w:rsidRPr="00DE79B2">
        <w:rPr>
          <w:rFonts w:ascii="Calibri" w:hAnsi="Calibri" w:cs="Calibri"/>
          <w:snapToGrid w:val="0"/>
          <w:color w:val="000000"/>
          <w:sz w:val="22"/>
          <w:szCs w:val="22"/>
        </w:rPr>
        <w:t xml:space="preserve">Il prend effet au terme de la période </w:t>
      </w:r>
      <w:r w:rsidR="00A35AB6" w:rsidRPr="00DE79B2">
        <w:rPr>
          <w:rFonts w:ascii="Calibri" w:hAnsi="Calibri" w:cs="Calibri"/>
          <w:snapToGrid w:val="0"/>
          <w:color w:val="000000"/>
          <w:sz w:val="22"/>
          <w:szCs w:val="22"/>
        </w:rPr>
        <w:t>de familiarisation (</w:t>
      </w:r>
      <w:r w:rsidR="00A35AB6" w:rsidRPr="00DE79B2">
        <w:rPr>
          <w:rFonts w:ascii="Calibri" w:hAnsi="Calibri" w:cs="Calibri"/>
          <w:i/>
          <w:iCs/>
          <w:snapToGrid w:val="0"/>
          <w:color w:val="000000"/>
          <w:sz w:val="22"/>
          <w:szCs w:val="22"/>
        </w:rPr>
        <w:t xml:space="preserve">période </w:t>
      </w:r>
      <w:r w:rsidR="00DD3B0C" w:rsidRPr="00DE79B2">
        <w:rPr>
          <w:rFonts w:ascii="Calibri" w:hAnsi="Calibri" w:cs="Calibri"/>
          <w:i/>
          <w:iCs/>
          <w:snapToGrid w:val="0"/>
          <w:color w:val="000000"/>
          <w:sz w:val="22"/>
          <w:szCs w:val="22"/>
        </w:rPr>
        <w:t>d’adaptation</w:t>
      </w:r>
      <w:r w:rsidR="00A35AB6" w:rsidRPr="00DE79B2">
        <w:rPr>
          <w:rFonts w:ascii="Calibri" w:hAnsi="Calibri" w:cs="Calibri"/>
          <w:i/>
          <w:iCs/>
          <w:snapToGrid w:val="0"/>
          <w:color w:val="000000"/>
          <w:sz w:val="22"/>
          <w:szCs w:val="22"/>
        </w:rPr>
        <w:t xml:space="preserve">) </w:t>
      </w:r>
      <w:r w:rsidR="00A35AB6" w:rsidRPr="00DE79B2">
        <w:rPr>
          <w:rFonts w:ascii="Calibri" w:hAnsi="Calibri" w:cs="Calibri"/>
          <w:snapToGrid w:val="0"/>
          <w:color w:val="000000"/>
          <w:sz w:val="22"/>
          <w:szCs w:val="22"/>
        </w:rPr>
        <w:t>période</w:t>
      </w:r>
      <w:r w:rsidR="00DD3B0C" w:rsidRPr="00DE79B2">
        <w:rPr>
          <w:rFonts w:ascii="Calibri" w:hAnsi="Calibri" w:cs="Calibri"/>
          <w:snapToGrid w:val="0"/>
          <w:color w:val="000000"/>
          <w:sz w:val="22"/>
          <w:szCs w:val="22"/>
        </w:rPr>
        <w:t xml:space="preserve"> qui est organisée selon des modalités spécifiques (cf. ci-avant).</w:t>
      </w:r>
    </w:p>
    <w:p w14:paraId="3EA5F807" w14:textId="77777777" w:rsidR="00334AD7" w:rsidRPr="00DE79B2" w:rsidRDefault="00334AD7" w:rsidP="00402C2D">
      <w:pPr>
        <w:pStyle w:val="WW-Corpsdetexte31"/>
        <w:jc w:val="both"/>
        <w:rPr>
          <w:rFonts w:ascii="Calibri" w:hAnsi="Calibri" w:cs="Calibri"/>
          <w:snapToGrid w:val="0"/>
          <w:color w:val="000000"/>
          <w:sz w:val="22"/>
          <w:szCs w:val="22"/>
        </w:rPr>
      </w:pPr>
    </w:p>
    <w:p w14:paraId="6AAC53AB" w14:textId="77777777" w:rsidR="008832EB" w:rsidRDefault="008832EB" w:rsidP="00402C2D">
      <w:pPr>
        <w:jc w:val="both"/>
        <w:rPr>
          <w:rFonts w:ascii="Calibri" w:hAnsi="Calibri" w:cs="Calibri"/>
          <w:snapToGrid w:val="0"/>
          <w:sz w:val="22"/>
          <w:szCs w:val="22"/>
        </w:rPr>
      </w:pPr>
    </w:p>
    <w:p w14:paraId="0028FEE9" w14:textId="7012C8F8" w:rsidR="00334AD7" w:rsidRPr="00DE79B2" w:rsidRDefault="00C34288" w:rsidP="00402C2D">
      <w:pPr>
        <w:jc w:val="both"/>
        <w:rPr>
          <w:rFonts w:ascii="Calibri" w:hAnsi="Calibri" w:cs="Calibri"/>
          <w:snapToGrid w:val="0"/>
          <w:sz w:val="22"/>
          <w:szCs w:val="22"/>
        </w:rPr>
      </w:pPr>
      <w:r w:rsidRPr="00DE79B2">
        <w:rPr>
          <w:rFonts w:ascii="Calibri" w:hAnsi="Calibri" w:cs="Calibri"/>
          <w:snapToGrid w:val="0"/>
          <w:sz w:val="22"/>
          <w:szCs w:val="22"/>
        </w:rPr>
        <w:t>Le contrat d'accueil précise les temps de présence réservés sur une période (année, trimestre, …) en mentionnant les jours, heures d'arrivée et de départ de l'enfant, ainsi que</w:t>
      </w:r>
      <w:r w:rsidR="00334AD7" w:rsidRPr="00DE79B2">
        <w:rPr>
          <w:rFonts w:ascii="Calibri" w:hAnsi="Calibri" w:cs="Calibri"/>
          <w:snapToGrid w:val="0"/>
          <w:sz w:val="22"/>
          <w:szCs w:val="22"/>
        </w:rPr>
        <w:t xml:space="preserve"> le montant horaire,</w:t>
      </w:r>
      <w:r w:rsidRPr="00DE79B2">
        <w:rPr>
          <w:rFonts w:ascii="Calibri" w:hAnsi="Calibri" w:cs="Calibri"/>
          <w:snapToGrid w:val="0"/>
          <w:sz w:val="22"/>
          <w:szCs w:val="22"/>
        </w:rPr>
        <w:t xml:space="preserve"> les modalités de paiement et de révision du contrat. </w:t>
      </w:r>
    </w:p>
    <w:p w14:paraId="3FC7E65E" w14:textId="77777777" w:rsidR="00334AD7" w:rsidRPr="00DE79B2" w:rsidRDefault="00334AD7" w:rsidP="00402C2D">
      <w:pPr>
        <w:jc w:val="both"/>
        <w:rPr>
          <w:rFonts w:ascii="Calibri" w:hAnsi="Calibri" w:cs="Calibri"/>
          <w:sz w:val="22"/>
          <w:szCs w:val="22"/>
        </w:rPr>
      </w:pPr>
      <w:r w:rsidRPr="00DE79B2">
        <w:rPr>
          <w:rFonts w:ascii="Calibri" w:hAnsi="Calibri" w:cs="Calibri"/>
          <w:sz w:val="22"/>
          <w:szCs w:val="22"/>
        </w:rPr>
        <w:t>La planification des présences régulières (année, mois, …) est établie en fonction des attentes de la famille et des possibilités offertes par la structure.</w:t>
      </w:r>
    </w:p>
    <w:p w14:paraId="72DD870D" w14:textId="77777777" w:rsidR="00C34288" w:rsidRPr="00DE79B2" w:rsidRDefault="00C34288" w:rsidP="00402C2D">
      <w:pPr>
        <w:jc w:val="both"/>
        <w:rPr>
          <w:rFonts w:ascii="Calibri" w:hAnsi="Calibri" w:cs="Calibri"/>
          <w:snapToGrid w:val="0"/>
          <w:sz w:val="22"/>
          <w:szCs w:val="22"/>
        </w:rPr>
      </w:pPr>
      <w:r w:rsidRPr="00DE79B2">
        <w:rPr>
          <w:rFonts w:ascii="Calibri" w:hAnsi="Calibri" w:cs="Calibri"/>
          <w:sz w:val="22"/>
          <w:szCs w:val="22"/>
        </w:rPr>
        <w:t>La</w:t>
      </w:r>
      <w:r w:rsidR="00111832" w:rsidRPr="00DE79B2">
        <w:rPr>
          <w:rFonts w:ascii="Calibri" w:hAnsi="Calibri" w:cs="Calibri"/>
          <w:sz w:val="22"/>
          <w:szCs w:val="22"/>
        </w:rPr>
        <w:t xml:space="preserve"> contractualisation</w:t>
      </w:r>
      <w:r w:rsidRPr="00DE79B2">
        <w:rPr>
          <w:rFonts w:ascii="Calibri" w:hAnsi="Calibri" w:cs="Calibri"/>
          <w:sz w:val="22"/>
          <w:szCs w:val="22"/>
        </w:rPr>
        <w:t xml:space="preserve"> de la participation financière est instaurée en fonction de cette réservation</w:t>
      </w:r>
      <w:r w:rsidR="00111832" w:rsidRPr="00DE79B2">
        <w:rPr>
          <w:rFonts w:ascii="Calibri" w:hAnsi="Calibri" w:cs="Calibri"/>
          <w:sz w:val="22"/>
          <w:szCs w:val="22"/>
        </w:rPr>
        <w:t xml:space="preserve">. </w:t>
      </w:r>
    </w:p>
    <w:p w14:paraId="1DF33589" w14:textId="77777777" w:rsidR="00C34288" w:rsidRPr="00DE79B2" w:rsidRDefault="00C34288" w:rsidP="00402C2D">
      <w:pPr>
        <w:jc w:val="both"/>
        <w:rPr>
          <w:rFonts w:ascii="Calibri" w:hAnsi="Calibri" w:cs="Calibri"/>
          <w:b/>
          <w:sz w:val="22"/>
          <w:szCs w:val="22"/>
        </w:rPr>
      </w:pPr>
    </w:p>
    <w:p w14:paraId="16598CF5" w14:textId="77777777" w:rsidR="00C34288" w:rsidRPr="00DE79B2" w:rsidRDefault="00C34288" w:rsidP="00402C2D">
      <w:pPr>
        <w:jc w:val="both"/>
        <w:rPr>
          <w:rFonts w:ascii="Calibri" w:hAnsi="Calibri" w:cs="Calibri"/>
          <w:i/>
          <w:sz w:val="22"/>
          <w:szCs w:val="22"/>
        </w:rPr>
      </w:pPr>
      <w:r w:rsidRPr="00DE79B2">
        <w:rPr>
          <w:rFonts w:ascii="Calibri" w:hAnsi="Calibri" w:cs="Calibri"/>
          <w:sz w:val="22"/>
          <w:szCs w:val="22"/>
        </w:rPr>
        <w:t xml:space="preserve">Le contrat d’accueil est signé pour une </w:t>
      </w:r>
      <w:r w:rsidRPr="00DE79B2">
        <w:rPr>
          <w:rFonts w:ascii="Calibri" w:hAnsi="Calibri" w:cs="Calibri"/>
          <w:b/>
          <w:sz w:val="22"/>
          <w:szCs w:val="22"/>
        </w:rPr>
        <w:t>durée d’un an maximum</w:t>
      </w:r>
      <w:r w:rsidRPr="00DE79B2">
        <w:rPr>
          <w:rFonts w:ascii="Calibri" w:hAnsi="Calibri" w:cs="Calibri"/>
          <w:sz w:val="22"/>
          <w:szCs w:val="22"/>
        </w:rPr>
        <w:t xml:space="preserve"> ; il est cependant </w:t>
      </w:r>
      <w:r w:rsidRPr="00DE79B2">
        <w:rPr>
          <w:rFonts w:ascii="Calibri" w:hAnsi="Calibri" w:cs="Calibri"/>
          <w:b/>
          <w:sz w:val="22"/>
          <w:szCs w:val="22"/>
        </w:rPr>
        <w:t>possible de le conclure pour une période plus courte</w:t>
      </w:r>
      <w:r w:rsidRPr="00DE79B2">
        <w:rPr>
          <w:rFonts w:ascii="Calibri" w:hAnsi="Calibri" w:cs="Calibri"/>
          <w:sz w:val="22"/>
          <w:szCs w:val="22"/>
        </w:rPr>
        <w:t>, en fonction du besoin exprimé par la famille ou des modalités d’organisation de la structure.</w:t>
      </w:r>
    </w:p>
    <w:p w14:paraId="048151B9" w14:textId="77777777" w:rsidR="00C34288" w:rsidRPr="00DE79B2" w:rsidRDefault="00C34288" w:rsidP="00402C2D">
      <w:pPr>
        <w:jc w:val="both"/>
        <w:rPr>
          <w:rFonts w:ascii="Calibri" w:hAnsi="Calibri" w:cs="Calibri"/>
          <w:sz w:val="22"/>
          <w:szCs w:val="22"/>
        </w:rPr>
      </w:pPr>
    </w:p>
    <w:p w14:paraId="7028DAF4" w14:textId="77777777" w:rsidR="00C34288" w:rsidRPr="00DE79B2" w:rsidRDefault="00C34288" w:rsidP="00402C2D">
      <w:pPr>
        <w:jc w:val="both"/>
        <w:rPr>
          <w:rFonts w:ascii="Calibri" w:hAnsi="Calibri" w:cs="Calibri"/>
          <w:b/>
          <w:sz w:val="22"/>
          <w:szCs w:val="22"/>
        </w:rPr>
      </w:pPr>
      <w:r w:rsidRPr="00DE79B2">
        <w:rPr>
          <w:rFonts w:ascii="Calibri" w:hAnsi="Calibri" w:cs="Calibri"/>
          <w:sz w:val="22"/>
          <w:szCs w:val="22"/>
        </w:rPr>
        <w:t>Les changements qui surviennent après l’inscription (variation des contraintes horaires de la famille, contrat inadapté aux heures de présence réelle de l’enfant, changement de situation familiale</w:t>
      </w:r>
      <w:r w:rsidR="00F81DDE" w:rsidRPr="00DE79B2">
        <w:rPr>
          <w:rFonts w:ascii="Calibri" w:hAnsi="Calibri" w:cs="Calibri"/>
          <w:sz w:val="22"/>
          <w:szCs w:val="22"/>
        </w:rPr>
        <w:t>,</w:t>
      </w:r>
      <w:r w:rsidRPr="00DE79B2">
        <w:rPr>
          <w:rFonts w:ascii="Calibri" w:hAnsi="Calibri" w:cs="Calibri"/>
          <w:sz w:val="22"/>
          <w:szCs w:val="22"/>
        </w:rPr>
        <w:t xml:space="preserve"> ...) donnent lieu à l</w:t>
      </w:r>
      <w:r w:rsidR="00F81DDE" w:rsidRPr="00DE79B2">
        <w:rPr>
          <w:rFonts w:ascii="Calibri" w:hAnsi="Calibri" w:cs="Calibri"/>
          <w:sz w:val="22"/>
          <w:szCs w:val="22"/>
        </w:rPr>
        <w:t xml:space="preserve">a </w:t>
      </w:r>
      <w:r w:rsidR="00F81DDE" w:rsidRPr="00DE79B2">
        <w:rPr>
          <w:rFonts w:ascii="Calibri" w:hAnsi="Calibri" w:cs="Calibri"/>
          <w:b/>
          <w:sz w:val="22"/>
          <w:szCs w:val="22"/>
        </w:rPr>
        <w:t>conclusion</w:t>
      </w:r>
      <w:r w:rsidRPr="00DE79B2">
        <w:rPr>
          <w:rFonts w:ascii="Calibri" w:hAnsi="Calibri" w:cs="Calibri"/>
          <w:b/>
          <w:sz w:val="22"/>
          <w:szCs w:val="22"/>
        </w:rPr>
        <w:t xml:space="preserve"> d’un nouveau contrat</w:t>
      </w:r>
      <w:r w:rsidR="001718A4" w:rsidRPr="00DE79B2">
        <w:rPr>
          <w:rFonts w:ascii="Calibri" w:hAnsi="Calibri" w:cs="Calibri"/>
          <w:b/>
          <w:sz w:val="22"/>
          <w:szCs w:val="22"/>
        </w:rPr>
        <w:t xml:space="preserve"> </w:t>
      </w:r>
      <w:r w:rsidRPr="00DE79B2">
        <w:rPr>
          <w:rFonts w:ascii="Calibri" w:hAnsi="Calibri" w:cs="Calibri"/>
          <w:b/>
          <w:sz w:val="22"/>
          <w:szCs w:val="22"/>
        </w:rPr>
        <w:t xml:space="preserve">ou d’un avenant </w:t>
      </w:r>
      <w:r w:rsidRPr="00DE79B2">
        <w:rPr>
          <w:rFonts w:ascii="Calibri" w:hAnsi="Calibri" w:cs="Calibri"/>
          <w:sz w:val="22"/>
          <w:szCs w:val="22"/>
        </w:rPr>
        <w:t xml:space="preserve">; les modifications doivent cependant </w:t>
      </w:r>
      <w:r w:rsidRPr="00DE79B2">
        <w:rPr>
          <w:rFonts w:ascii="Calibri" w:hAnsi="Calibri" w:cs="Calibri"/>
          <w:b/>
          <w:sz w:val="22"/>
          <w:szCs w:val="22"/>
        </w:rPr>
        <w:t xml:space="preserve">rester exceptionnelles. </w:t>
      </w:r>
    </w:p>
    <w:p w14:paraId="6A64BE0C" w14:textId="77777777" w:rsidR="00C34288" w:rsidRPr="00DE79B2" w:rsidRDefault="00C34288" w:rsidP="00402C2D">
      <w:pPr>
        <w:jc w:val="both"/>
        <w:rPr>
          <w:rFonts w:ascii="Calibri" w:hAnsi="Calibri" w:cs="Calibri"/>
          <w:sz w:val="22"/>
          <w:szCs w:val="22"/>
        </w:rPr>
      </w:pPr>
    </w:p>
    <w:p w14:paraId="35DBB27E" w14:textId="77777777" w:rsidR="004B34E3" w:rsidRPr="00DE79B2" w:rsidRDefault="00C34288" w:rsidP="00402C2D">
      <w:pPr>
        <w:jc w:val="both"/>
        <w:rPr>
          <w:rFonts w:ascii="Calibri" w:hAnsi="Calibri" w:cs="Calibri"/>
          <w:sz w:val="22"/>
          <w:szCs w:val="22"/>
        </w:rPr>
      </w:pPr>
      <w:r w:rsidRPr="00DE79B2">
        <w:rPr>
          <w:rFonts w:ascii="Calibri" w:hAnsi="Calibri" w:cs="Calibri"/>
          <w:sz w:val="22"/>
          <w:szCs w:val="22"/>
        </w:rPr>
        <w:t>Si les parents de l’enfant accueilli sont séparés (résidence alternée, ou accueil irrégulier par le parent non</w:t>
      </w:r>
      <w:r w:rsidR="001718A4" w:rsidRPr="00DE79B2">
        <w:rPr>
          <w:rFonts w:ascii="Calibri" w:hAnsi="Calibri" w:cs="Calibri"/>
          <w:sz w:val="22"/>
          <w:szCs w:val="22"/>
        </w:rPr>
        <w:t>-</w:t>
      </w:r>
      <w:r w:rsidRPr="00DE79B2">
        <w:rPr>
          <w:rFonts w:ascii="Calibri" w:hAnsi="Calibri" w:cs="Calibri"/>
          <w:sz w:val="22"/>
          <w:szCs w:val="22"/>
        </w:rPr>
        <w:t>gardien)</w:t>
      </w:r>
      <w:r w:rsidRPr="00DE79B2">
        <w:rPr>
          <w:rFonts w:ascii="Calibri" w:hAnsi="Calibri" w:cs="Calibri"/>
          <w:b/>
          <w:sz w:val="22"/>
          <w:szCs w:val="22"/>
        </w:rPr>
        <w:t xml:space="preserve"> un contrat est établi pour chacun des parents</w:t>
      </w:r>
      <w:r w:rsidRPr="00DE79B2">
        <w:rPr>
          <w:rFonts w:ascii="Calibri" w:hAnsi="Calibri" w:cs="Calibri"/>
          <w:sz w:val="22"/>
          <w:szCs w:val="22"/>
        </w:rPr>
        <w:t xml:space="preserve"> </w:t>
      </w:r>
      <w:r w:rsidRPr="00DE79B2">
        <w:rPr>
          <w:rFonts w:ascii="Calibri" w:hAnsi="Calibri" w:cs="Calibri"/>
          <w:b/>
          <w:bCs/>
          <w:sz w:val="22"/>
          <w:szCs w:val="22"/>
        </w:rPr>
        <w:t>en fonction de la situation familiale</w:t>
      </w:r>
      <w:r w:rsidR="004B34E3" w:rsidRPr="00DE79B2">
        <w:rPr>
          <w:rFonts w:ascii="Calibri" w:hAnsi="Calibri" w:cs="Calibri"/>
          <w:b/>
          <w:bCs/>
          <w:sz w:val="22"/>
          <w:szCs w:val="22"/>
        </w:rPr>
        <w:t xml:space="preserve"> actualisée</w:t>
      </w:r>
      <w:r w:rsidRPr="00DE79B2">
        <w:rPr>
          <w:rFonts w:ascii="Calibri" w:hAnsi="Calibri" w:cs="Calibri"/>
          <w:b/>
          <w:bCs/>
          <w:sz w:val="22"/>
          <w:szCs w:val="22"/>
        </w:rPr>
        <w:t xml:space="preserve"> propre à chacun d’eux</w:t>
      </w:r>
      <w:r w:rsidR="004B34E3" w:rsidRPr="00DE79B2">
        <w:rPr>
          <w:rFonts w:ascii="Calibri" w:hAnsi="Calibri" w:cs="Calibri"/>
          <w:b/>
          <w:bCs/>
          <w:sz w:val="22"/>
          <w:szCs w:val="22"/>
        </w:rPr>
        <w:t xml:space="preserve"> : </w:t>
      </w:r>
      <w:r w:rsidRPr="00DE79B2">
        <w:rPr>
          <w:rFonts w:ascii="Calibri" w:hAnsi="Calibri" w:cs="Calibri"/>
          <w:sz w:val="22"/>
          <w:szCs w:val="22"/>
        </w:rPr>
        <w:t>constitution de la famille et ressources spécifiques à chaque foyer</w:t>
      </w:r>
      <w:r w:rsidR="004107C7" w:rsidRPr="00DE79B2">
        <w:rPr>
          <w:rFonts w:ascii="Calibri" w:hAnsi="Calibri" w:cs="Calibri"/>
          <w:sz w:val="22"/>
          <w:szCs w:val="22"/>
        </w:rPr>
        <w:t xml:space="preserve">. </w:t>
      </w:r>
      <w:r w:rsidR="004B34E3" w:rsidRPr="00DE79B2">
        <w:rPr>
          <w:rFonts w:ascii="Calibri" w:hAnsi="Calibri" w:cs="Calibri"/>
          <w:bCs/>
          <w:iCs/>
          <w:sz w:val="22"/>
          <w:szCs w:val="22"/>
        </w:rPr>
        <w:t>En cas de familles recomposées, les ressources et les enfants du nouveau conjoint sont à prendre en compte</w:t>
      </w:r>
      <w:r w:rsidR="004B34E3" w:rsidRPr="00DE79B2">
        <w:rPr>
          <w:rFonts w:ascii="Calibri" w:hAnsi="Calibri" w:cs="Calibri"/>
          <w:sz w:val="22"/>
          <w:szCs w:val="22"/>
        </w:rPr>
        <w:t>.</w:t>
      </w:r>
    </w:p>
    <w:p w14:paraId="485B6756" w14:textId="77777777" w:rsidR="00C34288" w:rsidRPr="00DE79B2" w:rsidRDefault="004107C7" w:rsidP="00402C2D">
      <w:pPr>
        <w:jc w:val="both"/>
        <w:rPr>
          <w:rFonts w:ascii="Calibri" w:hAnsi="Calibri" w:cs="Calibri"/>
          <w:bCs/>
          <w:sz w:val="22"/>
          <w:szCs w:val="22"/>
        </w:rPr>
      </w:pPr>
      <w:r w:rsidRPr="00DE79B2">
        <w:rPr>
          <w:rFonts w:ascii="Calibri" w:hAnsi="Calibri" w:cs="Calibri"/>
          <w:sz w:val="22"/>
          <w:szCs w:val="22"/>
        </w:rPr>
        <w:t>La charge de l’enfant doit être prise en compte pour les 2 foyers</w:t>
      </w:r>
      <w:r w:rsidR="00DD3B0C" w:rsidRPr="00DE79B2">
        <w:rPr>
          <w:rFonts w:ascii="Calibri" w:hAnsi="Calibri" w:cs="Calibri"/>
          <w:sz w:val="22"/>
          <w:szCs w:val="22"/>
        </w:rPr>
        <w:t>.</w:t>
      </w:r>
      <w:r w:rsidRPr="00DE79B2">
        <w:rPr>
          <w:rFonts w:ascii="Calibri" w:hAnsi="Calibri" w:cs="Calibri"/>
          <w:sz w:val="22"/>
          <w:szCs w:val="22"/>
        </w:rPr>
        <w:t xml:space="preserve"> </w:t>
      </w:r>
      <w:r w:rsidR="004B34E3" w:rsidRPr="00DE79B2">
        <w:rPr>
          <w:rFonts w:ascii="Calibri" w:hAnsi="Calibri" w:cs="Calibri"/>
          <w:bCs/>
          <w:sz w:val="22"/>
          <w:szCs w:val="22"/>
        </w:rPr>
        <w:t>Les modalités de calcul sont identiques qu’il y ait, ou non, un partage des allocations familiales.</w:t>
      </w:r>
    </w:p>
    <w:p w14:paraId="759826BB" w14:textId="77777777" w:rsidR="00C34288" w:rsidRPr="00DE79B2" w:rsidRDefault="00C34288" w:rsidP="00402C2D">
      <w:pPr>
        <w:jc w:val="both"/>
        <w:rPr>
          <w:rFonts w:ascii="Calibri" w:hAnsi="Calibri" w:cs="Calibri"/>
          <w:sz w:val="22"/>
          <w:szCs w:val="22"/>
        </w:rPr>
      </w:pPr>
    </w:p>
    <w:p w14:paraId="6912C1A0" w14:textId="77777777" w:rsidR="00C34288" w:rsidRPr="00DE79B2" w:rsidRDefault="00334AD7" w:rsidP="00402C2D">
      <w:pPr>
        <w:jc w:val="both"/>
        <w:rPr>
          <w:rFonts w:ascii="Calibri" w:hAnsi="Calibri" w:cs="Calibri"/>
          <w:sz w:val="22"/>
          <w:szCs w:val="22"/>
        </w:rPr>
      </w:pPr>
      <w:r w:rsidRPr="00DE79B2">
        <w:rPr>
          <w:rFonts w:ascii="Calibri" w:hAnsi="Calibri" w:cs="Calibri"/>
          <w:sz w:val="22"/>
          <w:szCs w:val="22"/>
        </w:rPr>
        <w:t>I</w:t>
      </w:r>
      <w:r w:rsidR="00C34288" w:rsidRPr="00DE79B2">
        <w:rPr>
          <w:rFonts w:ascii="Calibri" w:hAnsi="Calibri" w:cs="Calibri"/>
          <w:sz w:val="22"/>
          <w:szCs w:val="22"/>
        </w:rPr>
        <w:t xml:space="preserve">l est </w:t>
      </w:r>
      <w:r w:rsidR="00C34288" w:rsidRPr="00DE79B2">
        <w:rPr>
          <w:rFonts w:ascii="Calibri" w:hAnsi="Calibri" w:cs="Calibri"/>
          <w:b/>
          <w:bCs/>
          <w:sz w:val="22"/>
          <w:szCs w:val="22"/>
        </w:rPr>
        <w:t>important que les familles signalent les absences</w:t>
      </w:r>
      <w:r w:rsidRPr="00DE79B2">
        <w:rPr>
          <w:rFonts w:ascii="Calibri" w:hAnsi="Calibri" w:cs="Calibri"/>
          <w:b/>
          <w:bCs/>
          <w:sz w:val="22"/>
          <w:szCs w:val="22"/>
        </w:rPr>
        <w:t xml:space="preserve"> le plus tôt possible</w:t>
      </w:r>
      <w:r w:rsidR="00931B5B" w:rsidRPr="00DE79B2">
        <w:rPr>
          <w:rFonts w:ascii="Calibri" w:hAnsi="Calibri" w:cs="Calibri"/>
          <w:b/>
          <w:bCs/>
          <w:sz w:val="22"/>
          <w:szCs w:val="22"/>
        </w:rPr>
        <w:t xml:space="preserve"> </w:t>
      </w:r>
      <w:r w:rsidR="00931B5B" w:rsidRPr="00DE79B2">
        <w:rPr>
          <w:rFonts w:ascii="Calibri" w:hAnsi="Calibri" w:cs="Calibri"/>
          <w:i/>
          <w:color w:val="0000FF"/>
          <w:sz w:val="22"/>
          <w:szCs w:val="22"/>
        </w:rPr>
        <w:t>(à préciser exemple avant 9h)</w:t>
      </w:r>
      <w:r w:rsidR="00C34288" w:rsidRPr="00DE79B2">
        <w:rPr>
          <w:rFonts w:ascii="Calibri" w:hAnsi="Calibri" w:cs="Calibri"/>
          <w:sz w:val="22"/>
          <w:szCs w:val="22"/>
        </w:rPr>
        <w:t xml:space="preserve"> pour permettre aux enfants inscrits sur la liste d’attente de pouvoir ponctuellement bénéficier de la place libérée.</w:t>
      </w:r>
    </w:p>
    <w:p w14:paraId="677E5633" w14:textId="1154E3FE" w:rsidR="009411EC" w:rsidRPr="0010680A" w:rsidRDefault="00931B5B" w:rsidP="00402C2D">
      <w:pPr>
        <w:jc w:val="both"/>
        <w:rPr>
          <w:rFonts w:ascii="Calibri" w:hAnsi="Calibri" w:cs="Calibri"/>
          <w:i/>
          <w:color w:val="0000FF"/>
          <w:sz w:val="22"/>
          <w:szCs w:val="22"/>
        </w:rPr>
        <w:sectPr w:rsidR="009411EC" w:rsidRPr="0010680A" w:rsidSect="0010680A">
          <w:footerReference w:type="even" r:id="rId15"/>
          <w:footerReference w:type="default" r:id="rId16"/>
          <w:footnotePr>
            <w:numRestart w:val="eachSect"/>
          </w:footnotePr>
          <w:pgSz w:w="12240" w:h="15840" w:code="1"/>
          <w:pgMar w:top="0" w:right="851" w:bottom="284" w:left="709" w:header="170" w:footer="553" w:gutter="0"/>
          <w:cols w:space="720"/>
          <w:docGrid w:linePitch="272"/>
        </w:sectPr>
      </w:pPr>
      <w:r w:rsidRPr="00DE79B2">
        <w:rPr>
          <w:rFonts w:ascii="Calibri" w:hAnsi="Calibri" w:cs="Calibri"/>
          <w:i/>
          <w:color w:val="0000FF"/>
          <w:sz w:val="22"/>
          <w:szCs w:val="22"/>
        </w:rPr>
        <w:t>Pour l'accueil occasionnel, un contrat doit définir l'assiette ressource, le nombre d'enfant retenu et AEEH, le barème des participations familiales, la participation horaire de la famille</w:t>
      </w:r>
      <w:r w:rsidR="0010680A">
        <w:rPr>
          <w:rFonts w:ascii="Calibri" w:hAnsi="Calibri" w:cs="Calibri"/>
          <w:i/>
          <w:color w:val="0000FF"/>
          <w:sz w:val="22"/>
          <w:szCs w:val="22"/>
        </w:rPr>
        <w:t>.</w:t>
      </w:r>
    </w:p>
    <w:bookmarkEnd w:id="1"/>
    <w:p w14:paraId="74BDC821" w14:textId="3E7F1FFE" w:rsidR="0022426B" w:rsidRPr="00DE79B2" w:rsidRDefault="0022426B" w:rsidP="00402C2D">
      <w:pPr>
        <w:tabs>
          <w:tab w:val="left" w:pos="709"/>
        </w:tabs>
        <w:jc w:val="both"/>
        <w:rPr>
          <w:rFonts w:ascii="Calibri" w:hAnsi="Calibri" w:cs="Calibri"/>
          <w:i/>
          <w:snapToGrid w:val="0"/>
          <w:color w:val="0000FF"/>
          <w:sz w:val="22"/>
          <w:szCs w:val="22"/>
        </w:rPr>
      </w:pPr>
      <w:r w:rsidRPr="00DE79B2">
        <w:rPr>
          <w:rFonts w:ascii="Calibri" w:hAnsi="Calibri" w:cs="Calibri"/>
          <w:b/>
          <w:sz w:val="22"/>
          <w:szCs w:val="22"/>
          <w:u w:val="single"/>
        </w:rPr>
        <w:lastRenderedPageBreak/>
        <w:t>Conditions d'arrivée et de départ de l'enfant</w:t>
      </w:r>
      <w:r w:rsidR="002013D8">
        <w:rPr>
          <w:rFonts w:ascii="Calibri" w:hAnsi="Calibri" w:cs="Calibri"/>
          <w:b/>
          <w:sz w:val="22"/>
          <w:szCs w:val="22"/>
        </w:rPr>
        <w:t> :</w:t>
      </w:r>
    </w:p>
    <w:p w14:paraId="2FB37F84" w14:textId="77777777" w:rsidR="0022426B" w:rsidRPr="00DE79B2" w:rsidRDefault="0022426B" w:rsidP="00402C2D">
      <w:pPr>
        <w:tabs>
          <w:tab w:val="left" w:pos="709"/>
        </w:tabs>
        <w:ind w:left="709"/>
        <w:jc w:val="both"/>
        <w:rPr>
          <w:rFonts w:ascii="Calibri" w:hAnsi="Calibri" w:cs="Calibri"/>
          <w:i/>
          <w:color w:val="0000FF"/>
          <w:sz w:val="22"/>
          <w:szCs w:val="22"/>
        </w:rPr>
      </w:pPr>
    </w:p>
    <w:p w14:paraId="142FC997" w14:textId="77777777" w:rsidR="0022426B" w:rsidRPr="00DE79B2" w:rsidRDefault="0022426B" w:rsidP="00402C2D">
      <w:pPr>
        <w:numPr>
          <w:ilvl w:val="0"/>
          <w:numId w:val="29"/>
        </w:numPr>
        <w:tabs>
          <w:tab w:val="left" w:pos="-2410"/>
          <w:tab w:val="num" w:pos="426"/>
          <w:tab w:val="left" w:pos="567"/>
        </w:tabs>
        <w:ind w:left="426" w:hanging="426"/>
        <w:jc w:val="both"/>
        <w:rPr>
          <w:rFonts w:ascii="Calibri" w:hAnsi="Calibri" w:cs="Calibri"/>
          <w:sz w:val="22"/>
          <w:szCs w:val="22"/>
        </w:rPr>
      </w:pPr>
      <w:proofErr w:type="gramStart"/>
      <w:r w:rsidRPr="00DE79B2">
        <w:rPr>
          <w:rFonts w:ascii="Calibri" w:hAnsi="Calibri" w:cs="Calibri"/>
          <w:sz w:val="22"/>
          <w:szCs w:val="22"/>
        </w:rPr>
        <w:t>les</w:t>
      </w:r>
      <w:proofErr w:type="gramEnd"/>
      <w:r w:rsidRPr="00DE79B2">
        <w:rPr>
          <w:rFonts w:ascii="Calibri" w:hAnsi="Calibri" w:cs="Calibri"/>
          <w:sz w:val="22"/>
          <w:szCs w:val="22"/>
        </w:rPr>
        <w:t xml:space="preserve"> dispositions prises en cas de </w:t>
      </w:r>
      <w:r w:rsidRPr="00DE79B2">
        <w:rPr>
          <w:rFonts w:ascii="Calibri" w:hAnsi="Calibri" w:cs="Calibri"/>
          <w:sz w:val="22"/>
          <w:szCs w:val="22"/>
          <w:u w:val="single"/>
        </w:rPr>
        <w:t>présence de l’enfant au-delà de l’horaire de fermeture</w:t>
      </w:r>
      <w:r w:rsidRPr="00DE79B2">
        <w:rPr>
          <w:rFonts w:ascii="Calibri" w:hAnsi="Calibri" w:cs="Calibri"/>
          <w:sz w:val="22"/>
          <w:szCs w:val="22"/>
        </w:rPr>
        <w:t> : « </w:t>
      </w:r>
      <w:r w:rsidRPr="00DE79B2">
        <w:rPr>
          <w:rFonts w:ascii="Calibri" w:hAnsi="Calibri" w:cs="Calibri"/>
          <w:snapToGrid w:val="0"/>
          <w:sz w:val="22"/>
          <w:szCs w:val="22"/>
        </w:rPr>
        <w:t>appel police municipale, police nationale ou gendarmerie afin de rechercher les parents et de prendre les décisions adaptées à la situation de l'enfant et de la famille »</w:t>
      </w:r>
      <w:r w:rsidRPr="00DE79B2">
        <w:rPr>
          <w:rFonts w:ascii="Calibri" w:hAnsi="Calibri" w:cs="Calibri"/>
          <w:sz w:val="22"/>
          <w:szCs w:val="22"/>
        </w:rPr>
        <w:t>,</w:t>
      </w:r>
    </w:p>
    <w:p w14:paraId="08556925" w14:textId="77777777" w:rsidR="0022426B" w:rsidRPr="00DE79B2" w:rsidRDefault="0022426B" w:rsidP="00402C2D">
      <w:pPr>
        <w:tabs>
          <w:tab w:val="left" w:pos="-2410"/>
          <w:tab w:val="left" w:pos="567"/>
        </w:tabs>
        <w:ind w:left="426"/>
        <w:jc w:val="both"/>
        <w:rPr>
          <w:rFonts w:ascii="Calibri" w:hAnsi="Calibri" w:cs="Calibri"/>
          <w:sz w:val="22"/>
          <w:szCs w:val="22"/>
        </w:rPr>
      </w:pPr>
    </w:p>
    <w:p w14:paraId="4FAF6843" w14:textId="77777777" w:rsidR="0022426B" w:rsidRPr="00DE79B2" w:rsidRDefault="0022426B" w:rsidP="00402C2D">
      <w:pPr>
        <w:numPr>
          <w:ilvl w:val="0"/>
          <w:numId w:val="29"/>
        </w:numPr>
        <w:ind w:left="426" w:hanging="284"/>
        <w:jc w:val="both"/>
        <w:rPr>
          <w:rFonts w:ascii="Calibri" w:hAnsi="Calibri" w:cs="Calibri"/>
          <w:i/>
          <w:color w:val="0000FF"/>
          <w:sz w:val="22"/>
          <w:szCs w:val="22"/>
        </w:rPr>
      </w:pPr>
      <w:r w:rsidRPr="00DE79B2">
        <w:rPr>
          <w:rFonts w:ascii="Calibri" w:hAnsi="Calibri" w:cs="Calibri"/>
          <w:i/>
          <w:color w:val="0000FF"/>
          <w:sz w:val="22"/>
          <w:szCs w:val="22"/>
        </w:rPr>
        <w:t xml:space="preserve">Si vous utilisez une carte magnétique (badge…), indiquez si celle-ci est - ou non - </w:t>
      </w:r>
      <w:r w:rsidRPr="00DE79B2">
        <w:rPr>
          <w:rFonts w:ascii="Calibri" w:hAnsi="Calibri" w:cs="Calibri"/>
          <w:color w:val="0000FF"/>
          <w:sz w:val="22"/>
          <w:szCs w:val="22"/>
        </w:rPr>
        <w:t xml:space="preserve">payante, </w:t>
      </w:r>
      <w:r w:rsidRPr="00DE79B2">
        <w:rPr>
          <w:rFonts w:ascii="Calibri" w:hAnsi="Calibri" w:cs="Calibri"/>
          <w:i/>
          <w:color w:val="0000FF"/>
          <w:sz w:val="22"/>
          <w:szCs w:val="22"/>
        </w:rPr>
        <w:t xml:space="preserve">et précisez les modalités applicables : </w:t>
      </w:r>
      <w:r w:rsidRPr="00DE79B2">
        <w:rPr>
          <w:rFonts w:ascii="Calibri" w:hAnsi="Calibri" w:cs="Calibri"/>
          <w:color w:val="0000FF"/>
          <w:sz w:val="22"/>
          <w:szCs w:val="22"/>
        </w:rPr>
        <w:t xml:space="preserve">à l’inscription, en cas de perte, détérioration ou non restitution au départ de l’enfant, …. </w:t>
      </w:r>
    </w:p>
    <w:p w14:paraId="173FB88B" w14:textId="77777777" w:rsidR="0022426B" w:rsidRPr="00DE79B2" w:rsidRDefault="0022426B" w:rsidP="00402C2D">
      <w:pPr>
        <w:ind w:left="708"/>
        <w:jc w:val="both"/>
        <w:rPr>
          <w:rFonts w:ascii="Calibri" w:hAnsi="Calibri" w:cs="Calibri"/>
          <w:i/>
          <w:color w:val="0000FF"/>
          <w:sz w:val="22"/>
          <w:szCs w:val="22"/>
        </w:rPr>
      </w:pPr>
    </w:p>
    <w:p w14:paraId="02977D0C" w14:textId="77777777" w:rsidR="0022426B" w:rsidRPr="00DE79B2" w:rsidRDefault="0022426B" w:rsidP="00402C2D">
      <w:pPr>
        <w:numPr>
          <w:ilvl w:val="0"/>
          <w:numId w:val="29"/>
        </w:numPr>
        <w:tabs>
          <w:tab w:val="left" w:pos="426"/>
        </w:tabs>
        <w:ind w:left="284" w:hanging="284"/>
        <w:jc w:val="both"/>
        <w:rPr>
          <w:rFonts w:ascii="Calibri" w:hAnsi="Calibri" w:cs="Calibri"/>
          <w:i/>
          <w:color w:val="0000FF"/>
          <w:sz w:val="22"/>
          <w:szCs w:val="22"/>
        </w:rPr>
      </w:pPr>
      <w:proofErr w:type="gramStart"/>
      <w:r w:rsidRPr="00DE79B2">
        <w:rPr>
          <w:rFonts w:ascii="Calibri" w:hAnsi="Calibri" w:cs="Calibri"/>
          <w:i/>
          <w:color w:val="0000FF"/>
          <w:sz w:val="22"/>
          <w:szCs w:val="22"/>
        </w:rPr>
        <w:t>et</w:t>
      </w:r>
      <w:proofErr w:type="gramEnd"/>
      <w:r w:rsidRPr="00DE79B2">
        <w:rPr>
          <w:rFonts w:ascii="Calibri" w:hAnsi="Calibri" w:cs="Calibri"/>
          <w:i/>
          <w:color w:val="0000FF"/>
          <w:sz w:val="22"/>
          <w:szCs w:val="22"/>
        </w:rPr>
        <w:t xml:space="preserve"> toutes autres modalités pour lesquelles vous avez optées.</w:t>
      </w:r>
    </w:p>
    <w:p w14:paraId="08A4F2F4" w14:textId="77777777" w:rsidR="00F260B0" w:rsidRPr="00DE79B2" w:rsidRDefault="00F260B0" w:rsidP="00402C2D">
      <w:pPr>
        <w:jc w:val="both"/>
        <w:rPr>
          <w:rFonts w:ascii="Calibri" w:hAnsi="Calibri" w:cs="Calibri"/>
          <w:b/>
          <w:sz w:val="22"/>
          <w:szCs w:val="22"/>
          <w:u w:val="single"/>
        </w:rPr>
      </w:pPr>
    </w:p>
    <w:p w14:paraId="3B0939F5" w14:textId="77777777" w:rsidR="00C34288" w:rsidRPr="00DE79B2" w:rsidRDefault="00334AD7" w:rsidP="00402C2D">
      <w:pPr>
        <w:jc w:val="both"/>
        <w:rPr>
          <w:rFonts w:ascii="Calibri" w:hAnsi="Calibri" w:cs="Calibri"/>
          <w:b/>
          <w:sz w:val="22"/>
          <w:szCs w:val="22"/>
          <w:u w:val="single"/>
        </w:rPr>
      </w:pPr>
      <w:r w:rsidRPr="00DE79B2">
        <w:rPr>
          <w:rFonts w:ascii="Calibri" w:hAnsi="Calibri" w:cs="Calibri"/>
          <w:b/>
          <w:sz w:val="22"/>
          <w:szCs w:val="22"/>
          <w:u w:val="single"/>
        </w:rPr>
        <w:t>Conditions de rupture du contrat d’accueil</w:t>
      </w:r>
      <w:r w:rsidR="0022426B" w:rsidRPr="00DE79B2">
        <w:rPr>
          <w:rFonts w:ascii="Calibri" w:hAnsi="Calibri" w:cs="Calibri"/>
          <w:b/>
          <w:sz w:val="22"/>
          <w:szCs w:val="22"/>
          <w:u w:val="single"/>
        </w:rPr>
        <w:t xml:space="preserve"> </w:t>
      </w:r>
      <w:r w:rsidR="00C34288" w:rsidRPr="00DE79B2">
        <w:rPr>
          <w:rFonts w:ascii="Calibri" w:hAnsi="Calibri" w:cs="Calibri"/>
          <w:b/>
          <w:sz w:val="22"/>
          <w:szCs w:val="22"/>
        </w:rPr>
        <w:t>:</w:t>
      </w:r>
      <w:r w:rsidR="00C34288" w:rsidRPr="00DE79B2">
        <w:rPr>
          <w:rFonts w:ascii="Calibri" w:hAnsi="Calibri" w:cs="Calibri"/>
          <w:b/>
          <w:color w:val="008000"/>
          <w:sz w:val="22"/>
          <w:szCs w:val="22"/>
        </w:rPr>
        <w:t xml:space="preserve"> </w:t>
      </w:r>
      <w:r w:rsidR="00C34288" w:rsidRPr="00DE79B2">
        <w:rPr>
          <w:rFonts w:ascii="Calibri" w:hAnsi="Calibri" w:cs="Calibri"/>
          <w:i/>
          <w:snapToGrid w:val="0"/>
          <w:color w:val="0000FF"/>
          <w:sz w:val="22"/>
          <w:szCs w:val="22"/>
        </w:rPr>
        <w:t>Indiquez les modalités retenues concernant :</w:t>
      </w:r>
    </w:p>
    <w:p w14:paraId="6C014921" w14:textId="77777777" w:rsidR="000A3E94" w:rsidRPr="00DE79B2" w:rsidRDefault="000A3E94" w:rsidP="00402C2D">
      <w:pPr>
        <w:jc w:val="both"/>
        <w:rPr>
          <w:rFonts w:ascii="Calibri" w:hAnsi="Calibri" w:cs="Calibri"/>
          <w:b/>
          <w:color w:val="0000FF"/>
          <w:sz w:val="22"/>
          <w:szCs w:val="22"/>
        </w:rPr>
      </w:pPr>
    </w:p>
    <w:p w14:paraId="085F5F71" w14:textId="77777777" w:rsidR="00C823FF" w:rsidRPr="00DE79B2" w:rsidRDefault="00C34288" w:rsidP="00402C2D">
      <w:pPr>
        <w:numPr>
          <w:ilvl w:val="0"/>
          <w:numId w:val="29"/>
        </w:numPr>
        <w:tabs>
          <w:tab w:val="left" w:pos="426"/>
        </w:tabs>
        <w:ind w:left="426" w:hanging="426"/>
        <w:jc w:val="both"/>
        <w:rPr>
          <w:rFonts w:ascii="Calibri" w:hAnsi="Calibri" w:cs="Calibri"/>
          <w:i/>
          <w:snapToGrid w:val="0"/>
          <w:color w:val="0000FF"/>
          <w:sz w:val="22"/>
          <w:szCs w:val="22"/>
        </w:rPr>
      </w:pPr>
      <w:proofErr w:type="gramStart"/>
      <w:r w:rsidRPr="00DE79B2">
        <w:rPr>
          <w:rFonts w:ascii="Calibri" w:hAnsi="Calibri" w:cs="Calibri"/>
          <w:i/>
          <w:color w:val="0000FF"/>
          <w:sz w:val="22"/>
          <w:szCs w:val="22"/>
        </w:rPr>
        <w:t>les</w:t>
      </w:r>
      <w:proofErr w:type="gramEnd"/>
      <w:r w:rsidRPr="00DE79B2">
        <w:rPr>
          <w:rFonts w:ascii="Calibri" w:hAnsi="Calibri" w:cs="Calibri"/>
          <w:i/>
          <w:color w:val="0000FF"/>
          <w:sz w:val="22"/>
          <w:szCs w:val="22"/>
        </w:rPr>
        <w:t xml:space="preserve"> formalités relatives au </w:t>
      </w:r>
      <w:r w:rsidRPr="00DE79B2">
        <w:rPr>
          <w:rFonts w:ascii="Calibri" w:hAnsi="Calibri" w:cs="Calibri"/>
          <w:i/>
          <w:color w:val="0000FF"/>
          <w:sz w:val="22"/>
          <w:szCs w:val="22"/>
          <w:u w:val="single"/>
        </w:rPr>
        <w:t>départ</w:t>
      </w:r>
      <w:r w:rsidR="00DD3B0C" w:rsidRPr="00DE79B2">
        <w:rPr>
          <w:rFonts w:ascii="Calibri" w:hAnsi="Calibri" w:cs="Calibri"/>
          <w:i/>
          <w:color w:val="0000FF"/>
          <w:sz w:val="22"/>
          <w:szCs w:val="22"/>
          <w:u w:val="single"/>
        </w:rPr>
        <w:t xml:space="preserve"> </w:t>
      </w:r>
      <w:r w:rsidRPr="00DE79B2">
        <w:rPr>
          <w:rFonts w:ascii="Calibri" w:hAnsi="Calibri" w:cs="Calibri"/>
          <w:i/>
          <w:color w:val="0000FF"/>
          <w:sz w:val="22"/>
          <w:szCs w:val="22"/>
          <w:u w:val="single"/>
        </w:rPr>
        <w:t>définitif</w:t>
      </w:r>
      <w:r w:rsidR="00C823FF" w:rsidRPr="00DE79B2">
        <w:rPr>
          <w:rFonts w:ascii="Calibri" w:hAnsi="Calibri" w:cs="Calibri"/>
          <w:i/>
          <w:snapToGrid w:val="0"/>
          <w:color w:val="0000FF"/>
          <w:sz w:val="22"/>
          <w:szCs w:val="22"/>
        </w:rPr>
        <w:t>, correspondant à une rupture de contrat d'accueil d'enfant avant le terme de la période d'engagement</w:t>
      </w:r>
      <w:r w:rsidR="000A3E94" w:rsidRPr="00DE79B2">
        <w:rPr>
          <w:rFonts w:ascii="Calibri" w:hAnsi="Calibri" w:cs="Calibri"/>
          <w:i/>
          <w:snapToGrid w:val="0"/>
          <w:color w:val="0000FF"/>
          <w:sz w:val="22"/>
          <w:szCs w:val="22"/>
        </w:rPr>
        <w:t xml:space="preserve"> : </w:t>
      </w:r>
    </w:p>
    <w:p w14:paraId="4DDD2D9E" w14:textId="77777777" w:rsidR="000A3E94" w:rsidRPr="00DE79B2" w:rsidRDefault="000A3E94" w:rsidP="00402C2D">
      <w:pPr>
        <w:tabs>
          <w:tab w:val="left" w:pos="426"/>
        </w:tabs>
        <w:ind w:left="426"/>
        <w:jc w:val="both"/>
        <w:rPr>
          <w:rFonts w:ascii="Calibri" w:hAnsi="Calibri" w:cs="Calibri"/>
          <w:i/>
          <w:color w:val="00B050"/>
          <w:sz w:val="22"/>
          <w:szCs w:val="22"/>
        </w:rPr>
      </w:pPr>
    </w:p>
    <w:p w14:paraId="392BEFC0" w14:textId="77777777" w:rsidR="00C823FF" w:rsidRPr="00DE79B2" w:rsidRDefault="000A3E94" w:rsidP="00402C2D">
      <w:pPr>
        <w:numPr>
          <w:ilvl w:val="0"/>
          <w:numId w:val="30"/>
        </w:numPr>
        <w:tabs>
          <w:tab w:val="left" w:pos="426"/>
        </w:tabs>
        <w:ind w:left="426" w:firstLine="0"/>
        <w:jc w:val="both"/>
        <w:rPr>
          <w:rFonts w:ascii="Calibri" w:hAnsi="Calibri" w:cs="Calibri"/>
          <w:i/>
          <w:snapToGrid w:val="0"/>
          <w:color w:val="0000FF"/>
          <w:sz w:val="22"/>
          <w:szCs w:val="22"/>
          <w:u w:val="single"/>
        </w:rPr>
      </w:pPr>
      <w:proofErr w:type="gramStart"/>
      <w:r w:rsidRPr="00DE79B2">
        <w:rPr>
          <w:rFonts w:ascii="Calibri" w:hAnsi="Calibri" w:cs="Calibri"/>
          <w:i/>
          <w:snapToGrid w:val="0"/>
          <w:color w:val="0000FF"/>
          <w:sz w:val="22"/>
          <w:szCs w:val="22"/>
        </w:rPr>
        <w:t>sur</w:t>
      </w:r>
      <w:proofErr w:type="gramEnd"/>
      <w:r w:rsidRPr="00DE79B2">
        <w:rPr>
          <w:rFonts w:ascii="Calibri" w:hAnsi="Calibri" w:cs="Calibri"/>
          <w:i/>
          <w:snapToGrid w:val="0"/>
          <w:color w:val="0000FF"/>
          <w:sz w:val="22"/>
          <w:szCs w:val="22"/>
        </w:rPr>
        <w:t xml:space="preserve"> </w:t>
      </w:r>
      <w:r w:rsidR="00C823FF" w:rsidRPr="00DE79B2">
        <w:rPr>
          <w:rFonts w:ascii="Calibri" w:hAnsi="Calibri" w:cs="Calibri"/>
          <w:i/>
          <w:snapToGrid w:val="0"/>
          <w:color w:val="0000FF"/>
          <w:sz w:val="22"/>
          <w:szCs w:val="22"/>
          <w:u w:val="single"/>
        </w:rPr>
        <w:t>demande des parents</w:t>
      </w:r>
      <w:r w:rsidR="00E22E77" w:rsidRPr="00DE79B2">
        <w:rPr>
          <w:rFonts w:ascii="Calibri" w:hAnsi="Calibri" w:cs="Calibri"/>
          <w:i/>
          <w:snapToGrid w:val="0"/>
          <w:color w:val="0000FF"/>
          <w:sz w:val="22"/>
          <w:szCs w:val="22"/>
        </w:rPr>
        <w:t xml:space="preserve"> : </w:t>
      </w:r>
      <w:r w:rsidR="00C823FF" w:rsidRPr="00DE79B2">
        <w:rPr>
          <w:rFonts w:ascii="Calibri" w:hAnsi="Calibri" w:cs="Calibri"/>
          <w:i/>
          <w:snapToGrid w:val="0"/>
          <w:color w:val="0000FF"/>
          <w:sz w:val="22"/>
          <w:szCs w:val="22"/>
        </w:rPr>
        <w:t xml:space="preserve"> </w:t>
      </w:r>
      <w:r w:rsidR="00C34288" w:rsidRPr="00DE79B2">
        <w:rPr>
          <w:rFonts w:ascii="Calibri" w:hAnsi="Calibri" w:cs="Calibri"/>
          <w:i/>
          <w:snapToGrid w:val="0"/>
          <w:color w:val="0000FF"/>
          <w:sz w:val="22"/>
          <w:szCs w:val="22"/>
        </w:rPr>
        <w:t xml:space="preserve">durée </w:t>
      </w:r>
      <w:r w:rsidR="00C823FF" w:rsidRPr="00DE79B2">
        <w:rPr>
          <w:rFonts w:ascii="Calibri" w:hAnsi="Calibri" w:cs="Calibri"/>
          <w:i/>
          <w:snapToGrid w:val="0"/>
          <w:color w:val="0000FF"/>
          <w:sz w:val="22"/>
          <w:szCs w:val="22"/>
        </w:rPr>
        <w:t xml:space="preserve">de l’éventuel </w:t>
      </w:r>
      <w:r w:rsidR="00C34288" w:rsidRPr="00DE79B2">
        <w:rPr>
          <w:rFonts w:ascii="Calibri" w:hAnsi="Calibri" w:cs="Calibri"/>
          <w:i/>
          <w:snapToGrid w:val="0"/>
          <w:color w:val="0000FF"/>
          <w:sz w:val="22"/>
          <w:szCs w:val="22"/>
        </w:rPr>
        <w:t xml:space="preserve">préavis, </w:t>
      </w:r>
      <w:r w:rsidR="00C823FF" w:rsidRPr="00DE79B2">
        <w:rPr>
          <w:rFonts w:ascii="Calibri" w:hAnsi="Calibri" w:cs="Calibri"/>
          <w:i/>
          <w:snapToGrid w:val="0"/>
          <w:color w:val="0000FF"/>
          <w:sz w:val="22"/>
          <w:szCs w:val="22"/>
        </w:rPr>
        <w:t xml:space="preserve">dispositions relatives aux modalités de prise en compte de l’information (courrier éventuel, …), et </w:t>
      </w:r>
      <w:r w:rsidR="009B3394" w:rsidRPr="00DE79B2">
        <w:rPr>
          <w:rFonts w:ascii="Calibri" w:hAnsi="Calibri" w:cs="Calibri"/>
          <w:i/>
          <w:snapToGrid w:val="0"/>
          <w:color w:val="0000FF"/>
          <w:sz w:val="22"/>
          <w:szCs w:val="22"/>
        </w:rPr>
        <w:t>règles</w:t>
      </w:r>
      <w:r w:rsidR="00EA6A88" w:rsidRPr="00DE79B2">
        <w:rPr>
          <w:rFonts w:ascii="Calibri" w:hAnsi="Calibri" w:cs="Calibri"/>
          <w:i/>
          <w:snapToGrid w:val="0"/>
          <w:color w:val="0000FF"/>
          <w:sz w:val="22"/>
          <w:szCs w:val="22"/>
        </w:rPr>
        <w:t xml:space="preserve"> relatives au paiement</w:t>
      </w:r>
      <w:r w:rsidR="00C823FF" w:rsidRPr="00DE79B2">
        <w:rPr>
          <w:rFonts w:ascii="Calibri" w:hAnsi="Calibri" w:cs="Calibri"/>
          <w:i/>
          <w:snapToGrid w:val="0"/>
          <w:color w:val="0000FF"/>
          <w:sz w:val="22"/>
          <w:szCs w:val="22"/>
        </w:rPr>
        <w:t xml:space="preserve"> : </w:t>
      </w:r>
      <w:r w:rsidR="00C823FF" w:rsidRPr="00DE79B2">
        <w:rPr>
          <w:rFonts w:ascii="Calibri" w:hAnsi="Calibri" w:cs="Calibri"/>
          <w:i/>
          <w:snapToGrid w:val="0"/>
          <w:color w:val="0000FF"/>
          <w:sz w:val="22"/>
          <w:szCs w:val="22"/>
          <w:u w:val="single"/>
        </w:rPr>
        <w:t xml:space="preserve">Indiquez la modalité choisie parmi les 2 ci-après : </w:t>
      </w:r>
    </w:p>
    <w:p w14:paraId="65995B0F" w14:textId="77777777" w:rsidR="00C823FF" w:rsidRPr="00DE79B2" w:rsidRDefault="00C823FF" w:rsidP="00402C2D">
      <w:pPr>
        <w:numPr>
          <w:ilvl w:val="0"/>
          <w:numId w:val="3"/>
        </w:numPr>
        <w:jc w:val="both"/>
        <w:rPr>
          <w:rFonts w:ascii="Calibri" w:hAnsi="Calibri" w:cs="Calibri"/>
          <w:i/>
          <w:snapToGrid w:val="0"/>
          <w:color w:val="0000FF"/>
          <w:sz w:val="22"/>
          <w:szCs w:val="22"/>
        </w:rPr>
      </w:pPr>
      <w:proofErr w:type="gramStart"/>
      <w:r w:rsidRPr="00DE79B2">
        <w:rPr>
          <w:rFonts w:ascii="Calibri" w:hAnsi="Calibri" w:cs="Calibri"/>
          <w:i/>
          <w:snapToGrid w:val="0"/>
          <w:color w:val="0000FF"/>
          <w:sz w:val="22"/>
          <w:szCs w:val="22"/>
        </w:rPr>
        <w:t>en</w:t>
      </w:r>
      <w:proofErr w:type="gramEnd"/>
      <w:r w:rsidRPr="00DE79B2">
        <w:rPr>
          <w:rFonts w:ascii="Calibri" w:hAnsi="Calibri" w:cs="Calibri"/>
          <w:i/>
          <w:snapToGrid w:val="0"/>
          <w:color w:val="0000FF"/>
          <w:sz w:val="22"/>
          <w:szCs w:val="22"/>
        </w:rPr>
        <w:t xml:space="preserve"> cas de raison légitime (perte d’emploi / cessation d’activité, déménagement, modification du droit de garde de l’enfant, ...) entraînant une rupture du contrat d’accueil, la famille doit s’acquitter de la totalité de la mensualité du mois au cours duquel intervient la résiliation de l’engagement. Le contrat d’accueil sera déclaré</w:t>
      </w:r>
      <w:r w:rsidRPr="00DE79B2">
        <w:rPr>
          <w:rFonts w:ascii="Calibri" w:hAnsi="Calibri" w:cs="Calibri"/>
          <w:i/>
          <w:iCs/>
          <w:color w:val="00B050"/>
          <w:kern w:val="0"/>
          <w:sz w:val="22"/>
          <w:szCs w:val="22"/>
        </w:rPr>
        <w:t xml:space="preserve"> </w:t>
      </w:r>
      <w:r w:rsidRPr="00DE79B2">
        <w:rPr>
          <w:rFonts w:ascii="Calibri" w:hAnsi="Calibri" w:cs="Calibri"/>
          <w:i/>
          <w:snapToGrid w:val="0"/>
          <w:color w:val="0000FF"/>
          <w:sz w:val="22"/>
          <w:szCs w:val="22"/>
        </w:rPr>
        <w:t xml:space="preserve">caduc au dernier jour du mois auquel est survenu l’événement. </w:t>
      </w:r>
    </w:p>
    <w:p w14:paraId="47474523" w14:textId="77777777" w:rsidR="00C823FF" w:rsidRPr="00DE79B2" w:rsidRDefault="00C823FF" w:rsidP="00402C2D">
      <w:pPr>
        <w:numPr>
          <w:ilvl w:val="0"/>
          <w:numId w:val="3"/>
        </w:numPr>
        <w:tabs>
          <w:tab w:val="clear" w:pos="786"/>
          <w:tab w:val="num" w:pos="851"/>
        </w:tabs>
        <w:suppressAutoHyphens w:val="0"/>
        <w:autoSpaceDE w:val="0"/>
        <w:autoSpaceDN w:val="0"/>
        <w:adjustRightInd w:val="0"/>
        <w:jc w:val="both"/>
        <w:rPr>
          <w:rFonts w:ascii="Calibri" w:hAnsi="Calibri" w:cs="Calibri"/>
          <w:i/>
          <w:snapToGrid w:val="0"/>
          <w:color w:val="0000FF"/>
          <w:sz w:val="22"/>
          <w:szCs w:val="22"/>
        </w:rPr>
      </w:pPr>
      <w:proofErr w:type="gramStart"/>
      <w:r w:rsidRPr="00DE79B2">
        <w:rPr>
          <w:rFonts w:ascii="Calibri" w:hAnsi="Calibri" w:cs="Calibri"/>
          <w:i/>
          <w:snapToGrid w:val="0"/>
          <w:color w:val="0000FF"/>
          <w:sz w:val="22"/>
          <w:szCs w:val="22"/>
        </w:rPr>
        <w:t>ou</w:t>
      </w:r>
      <w:proofErr w:type="gramEnd"/>
      <w:r w:rsidRPr="00DE79B2">
        <w:rPr>
          <w:rFonts w:ascii="Calibri" w:hAnsi="Calibri" w:cs="Calibri"/>
          <w:i/>
          <w:snapToGrid w:val="0"/>
          <w:color w:val="0000FF"/>
          <w:sz w:val="22"/>
          <w:szCs w:val="22"/>
        </w:rPr>
        <w:t xml:space="preserve"> autre mesure si celle-ci est plus favorable pour la famille (ex. "remboursement d'une 1/2 mensualité en cas de départ au cours de la 1ère quinzaine du mois) = formulation à rédiger par le gestionnaire</w:t>
      </w:r>
    </w:p>
    <w:p w14:paraId="14341EC4" w14:textId="77777777" w:rsidR="00E22E77" w:rsidRPr="00DE79B2" w:rsidRDefault="00E22E77" w:rsidP="00402C2D">
      <w:pPr>
        <w:suppressAutoHyphens w:val="0"/>
        <w:autoSpaceDE w:val="0"/>
        <w:autoSpaceDN w:val="0"/>
        <w:adjustRightInd w:val="0"/>
        <w:ind w:left="786"/>
        <w:jc w:val="both"/>
        <w:rPr>
          <w:rFonts w:ascii="Calibri" w:hAnsi="Calibri" w:cs="Calibri"/>
          <w:i/>
          <w:snapToGrid w:val="0"/>
          <w:color w:val="0000FF"/>
          <w:sz w:val="22"/>
          <w:szCs w:val="22"/>
        </w:rPr>
      </w:pPr>
    </w:p>
    <w:p w14:paraId="2E8D10E2" w14:textId="77777777" w:rsidR="00C823FF" w:rsidRPr="00DE79B2" w:rsidRDefault="000A3E94" w:rsidP="00402C2D">
      <w:pPr>
        <w:numPr>
          <w:ilvl w:val="0"/>
          <w:numId w:val="30"/>
        </w:numPr>
        <w:tabs>
          <w:tab w:val="left" w:pos="709"/>
        </w:tabs>
        <w:ind w:left="709" w:hanging="283"/>
        <w:jc w:val="both"/>
        <w:rPr>
          <w:rFonts w:ascii="Calibri" w:hAnsi="Calibri" w:cs="Calibri"/>
          <w:i/>
          <w:snapToGrid w:val="0"/>
          <w:color w:val="0000FF"/>
          <w:sz w:val="22"/>
          <w:szCs w:val="22"/>
        </w:rPr>
      </w:pPr>
      <w:proofErr w:type="gramStart"/>
      <w:r w:rsidRPr="00DE79B2">
        <w:rPr>
          <w:rFonts w:ascii="Calibri" w:hAnsi="Calibri" w:cs="Calibri"/>
          <w:i/>
          <w:snapToGrid w:val="0"/>
          <w:color w:val="0000FF"/>
          <w:sz w:val="22"/>
          <w:szCs w:val="22"/>
        </w:rPr>
        <w:t>sur</w:t>
      </w:r>
      <w:proofErr w:type="gramEnd"/>
      <w:r w:rsidRPr="00DE79B2">
        <w:rPr>
          <w:rFonts w:ascii="Calibri" w:hAnsi="Calibri" w:cs="Calibri"/>
          <w:i/>
          <w:snapToGrid w:val="0"/>
          <w:color w:val="0000FF"/>
          <w:sz w:val="22"/>
          <w:szCs w:val="22"/>
        </w:rPr>
        <w:t xml:space="preserve"> </w:t>
      </w:r>
      <w:r w:rsidRPr="00DE79B2">
        <w:rPr>
          <w:rFonts w:ascii="Calibri" w:hAnsi="Calibri" w:cs="Calibri"/>
          <w:i/>
          <w:snapToGrid w:val="0"/>
          <w:color w:val="0000FF"/>
          <w:sz w:val="22"/>
          <w:szCs w:val="22"/>
          <w:u w:val="single"/>
        </w:rPr>
        <w:t xml:space="preserve">décision </w:t>
      </w:r>
      <w:r w:rsidR="00063414" w:rsidRPr="00DE79B2">
        <w:rPr>
          <w:rFonts w:ascii="Calibri" w:hAnsi="Calibri" w:cs="Calibri"/>
          <w:i/>
          <w:snapToGrid w:val="0"/>
          <w:color w:val="0000FF"/>
          <w:sz w:val="22"/>
          <w:szCs w:val="22"/>
          <w:u w:val="single"/>
        </w:rPr>
        <w:t xml:space="preserve">motivée </w:t>
      </w:r>
      <w:r w:rsidRPr="00DE79B2">
        <w:rPr>
          <w:rFonts w:ascii="Calibri" w:hAnsi="Calibri" w:cs="Calibri"/>
          <w:i/>
          <w:snapToGrid w:val="0"/>
          <w:color w:val="0000FF"/>
          <w:sz w:val="22"/>
          <w:szCs w:val="22"/>
          <w:u w:val="single"/>
        </w:rPr>
        <w:t>du gestionnaire</w:t>
      </w:r>
      <w:r w:rsidRPr="00DE79B2">
        <w:rPr>
          <w:rFonts w:ascii="Calibri" w:hAnsi="Calibri" w:cs="Calibri"/>
          <w:i/>
          <w:snapToGrid w:val="0"/>
          <w:color w:val="0000FF"/>
          <w:sz w:val="22"/>
          <w:szCs w:val="22"/>
        </w:rPr>
        <w:t> : dans ce cas</w:t>
      </w:r>
      <w:r w:rsidRPr="00DE79B2">
        <w:rPr>
          <w:rFonts w:ascii="Calibri" w:hAnsi="Calibri" w:cs="Calibri"/>
          <w:i/>
          <w:snapToGrid w:val="0"/>
          <w:color w:val="0000FF"/>
          <w:sz w:val="22"/>
          <w:szCs w:val="22"/>
          <w:u w:val="single"/>
        </w:rPr>
        <w:t>,</w:t>
      </w:r>
      <w:r w:rsidR="00984A65" w:rsidRPr="00DE79B2">
        <w:rPr>
          <w:rFonts w:ascii="Calibri" w:hAnsi="Calibri" w:cs="Calibri"/>
          <w:i/>
          <w:snapToGrid w:val="0"/>
          <w:color w:val="0000FF"/>
          <w:sz w:val="22"/>
          <w:szCs w:val="22"/>
          <w:u w:val="single"/>
        </w:rPr>
        <w:t xml:space="preserve"> </w:t>
      </w:r>
      <w:r w:rsidR="0076762A" w:rsidRPr="00DE79B2">
        <w:rPr>
          <w:rFonts w:ascii="Calibri" w:hAnsi="Calibri" w:cs="Calibri"/>
          <w:i/>
          <w:snapToGrid w:val="0"/>
          <w:color w:val="0000FF"/>
          <w:sz w:val="22"/>
          <w:szCs w:val="22"/>
          <w:u w:val="single"/>
        </w:rPr>
        <w:t xml:space="preserve">la facturation à </w:t>
      </w:r>
      <w:r w:rsidRPr="00DE79B2">
        <w:rPr>
          <w:rFonts w:ascii="Calibri" w:hAnsi="Calibri" w:cs="Calibri"/>
          <w:i/>
          <w:snapToGrid w:val="0"/>
          <w:color w:val="0000FF"/>
          <w:sz w:val="22"/>
          <w:szCs w:val="22"/>
          <w:u w:val="single"/>
        </w:rPr>
        <w:t>la famille</w:t>
      </w:r>
      <w:r w:rsidRPr="00DE79B2">
        <w:rPr>
          <w:rFonts w:ascii="Calibri" w:hAnsi="Calibri" w:cs="Calibri"/>
          <w:i/>
          <w:snapToGrid w:val="0"/>
          <w:color w:val="0000FF"/>
          <w:sz w:val="22"/>
          <w:szCs w:val="22"/>
        </w:rPr>
        <w:t xml:space="preserve"> cesse à la date du dernier jour d’accueil effectif de l’enfant.</w:t>
      </w:r>
    </w:p>
    <w:p w14:paraId="74CD731C" w14:textId="77777777" w:rsidR="00334AD7" w:rsidRPr="00DE79B2" w:rsidRDefault="00334AD7" w:rsidP="00402C2D">
      <w:pPr>
        <w:tabs>
          <w:tab w:val="left" w:pos="709"/>
        </w:tabs>
        <w:jc w:val="both"/>
        <w:rPr>
          <w:rFonts w:ascii="Calibri" w:hAnsi="Calibri" w:cs="Calibri"/>
          <w:i/>
          <w:snapToGrid w:val="0"/>
          <w:color w:val="0000FF"/>
          <w:sz w:val="22"/>
          <w:szCs w:val="22"/>
        </w:rPr>
      </w:pPr>
    </w:p>
    <w:p w14:paraId="08C5DE2E" w14:textId="77777777" w:rsidR="00C73500" w:rsidRPr="00DE79B2" w:rsidRDefault="00C73500" w:rsidP="00402C2D">
      <w:pPr>
        <w:jc w:val="both"/>
        <w:rPr>
          <w:rFonts w:ascii="Calibri" w:hAnsi="Calibri" w:cs="Calibri"/>
          <w:sz w:val="22"/>
          <w:szCs w:val="22"/>
        </w:rPr>
      </w:pPr>
    </w:p>
    <w:p w14:paraId="29E9387E"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sz w:val="22"/>
          <w:szCs w:val="22"/>
        </w:rPr>
      </w:pPr>
      <w:bookmarkStart w:id="4" w:name="_Hlk448994306"/>
      <w:r w:rsidRPr="00DE79B2">
        <w:rPr>
          <w:rFonts w:ascii="Calibri" w:hAnsi="Calibri" w:cs="Calibri"/>
          <w:b/>
          <w:sz w:val="22"/>
          <w:szCs w:val="22"/>
        </w:rPr>
        <w:t xml:space="preserve">Modalités </w:t>
      </w:r>
      <w:r w:rsidRPr="00DE79B2">
        <w:rPr>
          <w:rFonts w:ascii="Calibri" w:hAnsi="Calibri" w:cs="Calibri"/>
          <w:b/>
          <w:kern w:val="22"/>
          <w:sz w:val="22"/>
          <w:szCs w:val="22"/>
        </w:rPr>
        <w:t>d'information</w:t>
      </w:r>
      <w:r w:rsidRPr="00DE79B2">
        <w:rPr>
          <w:rFonts w:ascii="Calibri" w:hAnsi="Calibri" w:cs="Calibri"/>
          <w:b/>
          <w:sz w:val="22"/>
          <w:szCs w:val="22"/>
        </w:rPr>
        <w:t xml:space="preserve"> et de participation des parents à la vie de la structure</w:t>
      </w:r>
    </w:p>
    <w:p w14:paraId="732912EF" w14:textId="77777777" w:rsidR="00C34288" w:rsidRPr="00DE79B2" w:rsidRDefault="00C34288" w:rsidP="00402C2D">
      <w:pPr>
        <w:pStyle w:val="Notedebasdepage"/>
        <w:widowControl w:val="0"/>
        <w:suppressAutoHyphens/>
        <w:jc w:val="both"/>
        <w:rPr>
          <w:rFonts w:ascii="Calibri" w:hAnsi="Calibri" w:cs="Calibri"/>
          <w:sz w:val="22"/>
          <w:szCs w:val="22"/>
        </w:rPr>
      </w:pPr>
    </w:p>
    <w:p w14:paraId="09C860E0" w14:textId="77777777" w:rsidR="00616807" w:rsidRPr="00DE79B2" w:rsidRDefault="00616807" w:rsidP="00402C2D">
      <w:pPr>
        <w:jc w:val="both"/>
        <w:rPr>
          <w:rFonts w:ascii="Calibri" w:hAnsi="Calibri" w:cs="Calibri"/>
          <w:b/>
          <w:sz w:val="22"/>
          <w:szCs w:val="22"/>
          <w:u w:val="single"/>
        </w:rPr>
      </w:pPr>
      <w:r w:rsidRPr="00DE79B2">
        <w:rPr>
          <w:rFonts w:ascii="Calibri" w:hAnsi="Calibri" w:cs="Calibri"/>
          <w:b/>
          <w:sz w:val="22"/>
          <w:szCs w:val="22"/>
          <w:u w:val="single"/>
        </w:rPr>
        <w:t>Participation :</w:t>
      </w:r>
    </w:p>
    <w:p w14:paraId="67392333" w14:textId="77777777" w:rsidR="00C34288" w:rsidRPr="00DE79B2" w:rsidRDefault="00C34288" w:rsidP="00402C2D">
      <w:pPr>
        <w:jc w:val="both"/>
        <w:rPr>
          <w:rFonts w:ascii="Calibri" w:hAnsi="Calibri" w:cs="Calibri"/>
          <w:sz w:val="22"/>
          <w:szCs w:val="22"/>
        </w:rPr>
      </w:pPr>
      <w:r w:rsidRPr="005364AE">
        <w:rPr>
          <w:rFonts w:ascii="Calibri" w:hAnsi="Calibri" w:cs="Calibri"/>
          <w:i/>
          <w:snapToGrid w:val="0"/>
          <w:color w:val="0000FF"/>
          <w:sz w:val="22"/>
          <w:szCs w:val="22"/>
        </w:rPr>
        <w:t>Détaillez les modalités que vous avez prévues pour permettre la participation des familles à la vie de la structure (liste à titre indicatif)</w:t>
      </w:r>
      <w:r w:rsidRPr="00DE79B2">
        <w:rPr>
          <w:rFonts w:ascii="Calibri" w:hAnsi="Calibri" w:cs="Calibri"/>
          <w:i/>
          <w:sz w:val="22"/>
          <w:szCs w:val="22"/>
        </w:rPr>
        <w:t> :</w:t>
      </w:r>
    </w:p>
    <w:p w14:paraId="160853B7" w14:textId="7928D4D9" w:rsidR="00C34288" w:rsidRPr="00DE79B2" w:rsidRDefault="005364AE" w:rsidP="00402C2D">
      <w:pPr>
        <w:numPr>
          <w:ilvl w:val="0"/>
          <w:numId w:val="3"/>
        </w:numPr>
        <w:tabs>
          <w:tab w:val="clear" w:pos="786"/>
          <w:tab w:val="num" w:pos="426"/>
        </w:tabs>
        <w:ind w:left="426" w:hanging="284"/>
        <w:jc w:val="both"/>
        <w:rPr>
          <w:rFonts w:ascii="Calibri" w:hAnsi="Calibri" w:cs="Calibri"/>
          <w:i/>
          <w:color w:val="0000FF"/>
          <w:sz w:val="22"/>
          <w:szCs w:val="22"/>
        </w:rPr>
      </w:pPr>
      <w:r w:rsidRPr="00DE79B2">
        <w:rPr>
          <w:rFonts w:ascii="Calibri" w:hAnsi="Calibri" w:cs="Calibri"/>
          <w:sz w:val="22"/>
          <w:szCs w:val="22"/>
        </w:rPr>
        <w:t>Informations</w:t>
      </w:r>
      <w:r w:rsidR="00C34288" w:rsidRPr="00DE79B2">
        <w:rPr>
          <w:rFonts w:ascii="Calibri" w:hAnsi="Calibri" w:cs="Calibri"/>
          <w:sz w:val="22"/>
          <w:szCs w:val="22"/>
        </w:rPr>
        <w:t xml:space="preserve"> relatives à l’enfant : afin de garantir la coéducation, des échanges entre parents et équipe éducative seront organisés sous la forme suivante : </w:t>
      </w:r>
      <w:r w:rsidR="00C34288" w:rsidRPr="00DE79B2">
        <w:rPr>
          <w:rFonts w:ascii="Calibri" w:hAnsi="Calibri" w:cs="Calibri"/>
          <w:i/>
          <w:color w:val="0000FF"/>
          <w:sz w:val="22"/>
          <w:szCs w:val="22"/>
        </w:rPr>
        <w:t>indiquez les modalités concrètes (exemple : cahier de liaison, échanges oraux, mise en place d’un référent de l’enfant</w:t>
      </w:r>
      <w:r w:rsidR="00222162" w:rsidRPr="00DE79B2">
        <w:rPr>
          <w:rFonts w:ascii="Calibri" w:hAnsi="Calibri" w:cs="Calibri"/>
          <w:i/>
          <w:color w:val="0000FF"/>
          <w:sz w:val="22"/>
          <w:szCs w:val="22"/>
        </w:rPr>
        <w:t>,</w:t>
      </w:r>
      <w:r w:rsidR="00961718" w:rsidRPr="00DE79B2">
        <w:rPr>
          <w:rFonts w:ascii="Calibri" w:hAnsi="Calibri" w:cs="Calibri"/>
          <w:i/>
          <w:color w:val="0000FF"/>
          <w:sz w:val="22"/>
          <w:szCs w:val="22"/>
        </w:rPr>
        <w:t xml:space="preserve"> </w:t>
      </w:r>
      <w:r w:rsidR="006029F9" w:rsidRPr="00DE79B2">
        <w:rPr>
          <w:rFonts w:ascii="Calibri" w:hAnsi="Calibri" w:cs="Calibri"/>
          <w:i/>
          <w:color w:val="0000FF"/>
          <w:sz w:val="22"/>
          <w:szCs w:val="22"/>
        </w:rPr>
        <w:t>.</w:t>
      </w:r>
      <w:r w:rsidR="00961718" w:rsidRPr="00DE79B2">
        <w:rPr>
          <w:rFonts w:ascii="Calibri" w:hAnsi="Calibri" w:cs="Calibri"/>
          <w:i/>
          <w:color w:val="0000FF"/>
          <w:sz w:val="22"/>
          <w:szCs w:val="22"/>
        </w:rPr>
        <w:t>..</w:t>
      </w:r>
      <w:r w:rsidR="00C34288" w:rsidRPr="00DE79B2">
        <w:rPr>
          <w:rFonts w:ascii="Calibri" w:hAnsi="Calibri" w:cs="Calibri"/>
          <w:i/>
          <w:color w:val="0000FF"/>
          <w:sz w:val="22"/>
          <w:szCs w:val="22"/>
        </w:rPr>
        <w:t>)</w:t>
      </w:r>
    </w:p>
    <w:p w14:paraId="58805471" w14:textId="2C0505BF" w:rsidR="00C34288" w:rsidRPr="00DE79B2" w:rsidRDefault="005364AE" w:rsidP="00402C2D">
      <w:pPr>
        <w:numPr>
          <w:ilvl w:val="0"/>
          <w:numId w:val="3"/>
        </w:numPr>
        <w:tabs>
          <w:tab w:val="clear" w:pos="786"/>
          <w:tab w:val="num" w:pos="426"/>
        </w:tabs>
        <w:ind w:left="426" w:hanging="284"/>
        <w:jc w:val="both"/>
        <w:rPr>
          <w:rFonts w:ascii="Calibri" w:hAnsi="Calibri" w:cs="Calibri"/>
          <w:i/>
          <w:color w:val="0000FF"/>
          <w:sz w:val="22"/>
          <w:szCs w:val="22"/>
        </w:rPr>
      </w:pPr>
      <w:r w:rsidRPr="00DE79B2">
        <w:rPr>
          <w:rFonts w:ascii="Calibri" w:hAnsi="Calibri" w:cs="Calibri"/>
          <w:sz w:val="22"/>
          <w:szCs w:val="22"/>
        </w:rPr>
        <w:t>Informations</w:t>
      </w:r>
      <w:r w:rsidR="00C34288" w:rsidRPr="00DE79B2">
        <w:rPr>
          <w:rFonts w:ascii="Calibri" w:hAnsi="Calibri" w:cs="Calibri"/>
          <w:sz w:val="22"/>
          <w:szCs w:val="22"/>
        </w:rPr>
        <w:t xml:space="preserve"> relatives au fonctionnement de l’E</w:t>
      </w:r>
      <w:r w:rsidR="006029F9" w:rsidRPr="00DE79B2">
        <w:rPr>
          <w:rFonts w:ascii="Calibri" w:hAnsi="Calibri" w:cs="Calibri"/>
          <w:sz w:val="22"/>
          <w:szCs w:val="22"/>
        </w:rPr>
        <w:t>AJE</w:t>
      </w:r>
      <w:r w:rsidR="00C34288" w:rsidRPr="00DE79B2">
        <w:rPr>
          <w:rFonts w:ascii="Calibri" w:hAnsi="Calibri" w:cs="Calibri"/>
          <w:color w:val="0000FF"/>
          <w:sz w:val="22"/>
          <w:szCs w:val="22"/>
        </w:rPr>
        <w:t xml:space="preserve"> : </w:t>
      </w:r>
      <w:r w:rsidR="00C34288" w:rsidRPr="00DE79B2">
        <w:rPr>
          <w:rFonts w:ascii="Calibri" w:hAnsi="Calibri" w:cs="Calibri"/>
          <w:i/>
          <w:color w:val="0000FF"/>
          <w:sz w:val="22"/>
          <w:szCs w:val="22"/>
        </w:rPr>
        <w:t>indiquez les modalités de diffusion d’informations relatives aux objectifs éducatifs, au programme d’activités, aux menus, aux événements particuliers.</w:t>
      </w:r>
    </w:p>
    <w:p w14:paraId="4E345F66" w14:textId="1C3DB89B" w:rsidR="00C34288" w:rsidRPr="00DE79B2" w:rsidRDefault="005364AE" w:rsidP="00402C2D">
      <w:pPr>
        <w:numPr>
          <w:ilvl w:val="0"/>
          <w:numId w:val="3"/>
        </w:numPr>
        <w:tabs>
          <w:tab w:val="clear" w:pos="786"/>
          <w:tab w:val="num" w:pos="426"/>
        </w:tabs>
        <w:ind w:left="426" w:hanging="284"/>
        <w:jc w:val="both"/>
        <w:rPr>
          <w:rFonts w:ascii="Calibri" w:hAnsi="Calibri" w:cs="Calibri"/>
          <w:i/>
          <w:color w:val="0000FF"/>
          <w:sz w:val="22"/>
          <w:szCs w:val="22"/>
        </w:rPr>
      </w:pPr>
      <w:r w:rsidRPr="00DE79B2">
        <w:rPr>
          <w:rFonts w:ascii="Calibri" w:hAnsi="Calibri" w:cs="Calibri"/>
          <w:sz w:val="22"/>
          <w:szCs w:val="22"/>
        </w:rPr>
        <w:t>Participation</w:t>
      </w:r>
      <w:r w:rsidR="00C34288" w:rsidRPr="00DE79B2">
        <w:rPr>
          <w:rFonts w:ascii="Calibri" w:hAnsi="Calibri" w:cs="Calibri"/>
          <w:sz w:val="22"/>
          <w:szCs w:val="22"/>
        </w:rPr>
        <w:t xml:space="preserve"> des parents à la vie de la structure : </w:t>
      </w:r>
      <w:r w:rsidR="00C34288" w:rsidRPr="00DE79B2">
        <w:rPr>
          <w:rFonts w:ascii="Calibri" w:hAnsi="Calibri" w:cs="Calibri"/>
          <w:i/>
          <w:color w:val="0000FF"/>
          <w:sz w:val="22"/>
          <w:szCs w:val="22"/>
        </w:rPr>
        <w:t>indiquez les modalités concrètes (exemple : accueil des enfants, des nouveaux parents, animation ou organisation d’activités régulières et/ou exceptionnelles au sein de l'EAJE, réunions de structure, …)</w:t>
      </w:r>
    </w:p>
    <w:p w14:paraId="4A3C988E" w14:textId="77777777" w:rsidR="00C34288" w:rsidRPr="00DE79B2" w:rsidRDefault="00C34288" w:rsidP="00402C2D">
      <w:pPr>
        <w:jc w:val="both"/>
        <w:rPr>
          <w:rFonts w:ascii="Calibri" w:hAnsi="Calibri" w:cs="Calibri"/>
          <w:sz w:val="22"/>
          <w:szCs w:val="22"/>
        </w:rPr>
      </w:pPr>
    </w:p>
    <w:p w14:paraId="11B56AE3" w14:textId="534BDAE7" w:rsidR="00C34288" w:rsidRPr="00DE79B2" w:rsidRDefault="00C34288" w:rsidP="00402C2D">
      <w:pPr>
        <w:jc w:val="both"/>
        <w:rPr>
          <w:rFonts w:ascii="Calibri" w:hAnsi="Calibri" w:cs="Calibri"/>
          <w:i/>
          <w:color w:val="0000FF"/>
          <w:sz w:val="22"/>
          <w:szCs w:val="22"/>
        </w:rPr>
      </w:pPr>
      <w:r w:rsidRPr="00DE79B2">
        <w:rPr>
          <w:rFonts w:ascii="Calibri" w:hAnsi="Calibri" w:cs="Calibri"/>
          <w:i/>
          <w:color w:val="0000FF"/>
          <w:sz w:val="22"/>
          <w:szCs w:val="22"/>
        </w:rPr>
        <w:t>Si vous mettez en place un conseil d’établissement, préciser les modalités de fonctionnement : pouvoirs, périodicité, mode de représentation des parents, …</w:t>
      </w:r>
    </w:p>
    <w:p w14:paraId="77D23E22" w14:textId="77777777" w:rsidR="00C34288" w:rsidRPr="00DE79B2" w:rsidRDefault="00C34288" w:rsidP="00402C2D">
      <w:pPr>
        <w:jc w:val="both"/>
        <w:rPr>
          <w:rFonts w:ascii="Calibri" w:hAnsi="Calibri" w:cs="Calibri"/>
          <w:i/>
          <w:color w:val="0000FF"/>
          <w:sz w:val="22"/>
          <w:szCs w:val="22"/>
        </w:rPr>
      </w:pPr>
      <w:r w:rsidRPr="00DE79B2">
        <w:rPr>
          <w:rFonts w:ascii="Calibri" w:hAnsi="Calibri" w:cs="Calibri"/>
          <w:i/>
          <w:color w:val="0000FF"/>
          <w:sz w:val="22"/>
          <w:szCs w:val="22"/>
        </w:rPr>
        <w:t xml:space="preserve">Sans conseil d’établissement, si vous consultez ponctuellement les parents sur le fonctionnement ou le projet de la structure, précisez ici les modalités. </w:t>
      </w:r>
    </w:p>
    <w:p w14:paraId="57A69CFB" w14:textId="77777777" w:rsidR="005B0B66" w:rsidRPr="00DE79B2" w:rsidRDefault="005B0B66" w:rsidP="00402C2D">
      <w:pPr>
        <w:jc w:val="both"/>
        <w:rPr>
          <w:rFonts w:ascii="Calibri" w:hAnsi="Calibri" w:cs="Calibri"/>
          <w:i/>
          <w:color w:val="70AD47"/>
          <w:sz w:val="22"/>
          <w:szCs w:val="22"/>
        </w:rPr>
      </w:pPr>
    </w:p>
    <w:p w14:paraId="2DE12220" w14:textId="77777777" w:rsidR="00C34288" w:rsidRPr="00DE79B2" w:rsidRDefault="00C34288" w:rsidP="00402C2D">
      <w:pPr>
        <w:ind w:left="426"/>
        <w:jc w:val="both"/>
        <w:rPr>
          <w:rFonts w:ascii="Calibri" w:hAnsi="Calibri" w:cs="Calibri"/>
          <w:sz w:val="22"/>
          <w:szCs w:val="22"/>
        </w:rPr>
      </w:pPr>
    </w:p>
    <w:bookmarkEnd w:id="4"/>
    <w:p w14:paraId="30E6F068" w14:textId="77777777" w:rsidR="004874D5" w:rsidRPr="00DE79B2" w:rsidRDefault="004874D5" w:rsidP="00402C2D">
      <w:pPr>
        <w:jc w:val="both"/>
        <w:rPr>
          <w:rFonts w:ascii="Calibri" w:hAnsi="Calibri" w:cs="Calibri"/>
          <w:sz w:val="22"/>
          <w:szCs w:val="22"/>
        </w:rPr>
        <w:sectPr w:rsidR="004874D5" w:rsidRPr="00DE79B2" w:rsidSect="009411EC">
          <w:footnotePr>
            <w:numRestart w:val="eachSect"/>
          </w:footnotePr>
          <w:pgSz w:w="12240" w:h="15840" w:code="1"/>
          <w:pgMar w:top="425" w:right="851" w:bottom="425" w:left="709" w:header="170" w:footer="284" w:gutter="0"/>
          <w:cols w:space="720"/>
        </w:sectPr>
      </w:pPr>
    </w:p>
    <w:p w14:paraId="26A183E6" w14:textId="77777777" w:rsidR="00891685" w:rsidRPr="00DE79B2" w:rsidRDefault="00891685" w:rsidP="00402C2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sz w:val="22"/>
          <w:szCs w:val="22"/>
        </w:rPr>
      </w:pPr>
      <w:r w:rsidRPr="00DE79B2">
        <w:rPr>
          <w:rFonts w:ascii="Calibri" w:hAnsi="Calibri" w:cs="Calibri"/>
          <w:b/>
          <w:sz w:val="22"/>
          <w:szCs w:val="22"/>
        </w:rPr>
        <w:lastRenderedPageBreak/>
        <w:t>Vie quotidienne dans la structure, dont hygiène, sécurité, soins et repas</w:t>
      </w:r>
    </w:p>
    <w:p w14:paraId="1D4DD849" w14:textId="77777777" w:rsidR="00891685" w:rsidRPr="00DE79B2" w:rsidRDefault="00891685" w:rsidP="00402C2D">
      <w:pPr>
        <w:pStyle w:val="WW-Corpsdetexte2"/>
        <w:jc w:val="both"/>
        <w:rPr>
          <w:rFonts w:ascii="Calibri" w:hAnsi="Calibri" w:cs="Calibri"/>
          <w:b/>
          <w:color w:val="auto"/>
          <w:sz w:val="22"/>
          <w:szCs w:val="22"/>
        </w:rPr>
      </w:pPr>
    </w:p>
    <w:p w14:paraId="4E6F382B" w14:textId="77777777" w:rsidR="00DF7354" w:rsidRPr="00DE79B2" w:rsidRDefault="00C34288" w:rsidP="00402C2D">
      <w:pPr>
        <w:jc w:val="both"/>
        <w:rPr>
          <w:rFonts w:ascii="Calibri" w:hAnsi="Calibri" w:cs="Calibri"/>
          <w:b/>
          <w:sz w:val="22"/>
          <w:szCs w:val="22"/>
          <w:u w:val="single"/>
        </w:rPr>
      </w:pPr>
      <w:r w:rsidRPr="00DE79B2">
        <w:rPr>
          <w:rFonts w:ascii="Calibri" w:hAnsi="Calibri" w:cs="Calibri"/>
          <w:b/>
          <w:sz w:val="22"/>
          <w:szCs w:val="22"/>
          <w:u w:val="single"/>
        </w:rPr>
        <w:t>Les soins</w:t>
      </w:r>
      <w:r w:rsidR="00DF7354" w:rsidRPr="00DE79B2">
        <w:rPr>
          <w:rFonts w:ascii="Calibri" w:hAnsi="Calibri" w:cs="Calibri"/>
          <w:b/>
          <w:sz w:val="22"/>
          <w:szCs w:val="22"/>
          <w:u w:val="single"/>
        </w:rPr>
        <w:t>, l’hygiène et la sécurité :</w:t>
      </w:r>
    </w:p>
    <w:p w14:paraId="1BCAA6AF" w14:textId="77777777" w:rsidR="00C34288" w:rsidRPr="00DE79B2" w:rsidRDefault="00C34288" w:rsidP="00402C2D">
      <w:pPr>
        <w:jc w:val="both"/>
        <w:rPr>
          <w:rFonts w:ascii="Calibri" w:hAnsi="Calibri" w:cs="Calibri"/>
          <w:sz w:val="22"/>
          <w:szCs w:val="22"/>
        </w:rPr>
      </w:pPr>
      <w:r w:rsidRPr="00DE79B2">
        <w:rPr>
          <w:rFonts w:ascii="Calibri" w:hAnsi="Calibri" w:cs="Calibri"/>
          <w:color w:val="0000FF"/>
          <w:sz w:val="22"/>
          <w:szCs w:val="22"/>
        </w:rPr>
        <w:t>Doivent être précisées </w:t>
      </w:r>
      <w:r w:rsidR="009F5024" w:rsidRPr="00DE79B2">
        <w:rPr>
          <w:rFonts w:ascii="Calibri" w:hAnsi="Calibri" w:cs="Calibri"/>
          <w:color w:val="0000FF"/>
          <w:sz w:val="22"/>
          <w:szCs w:val="22"/>
        </w:rPr>
        <w:t xml:space="preserve">les modalités </w:t>
      </w:r>
      <w:r w:rsidRPr="00DE79B2">
        <w:rPr>
          <w:rFonts w:ascii="Calibri" w:hAnsi="Calibri" w:cs="Calibri"/>
          <w:color w:val="0000FF"/>
          <w:sz w:val="22"/>
          <w:szCs w:val="22"/>
        </w:rPr>
        <w:t xml:space="preserve">: </w:t>
      </w:r>
    </w:p>
    <w:p w14:paraId="486951FA" w14:textId="77777777" w:rsidR="00C34288" w:rsidRPr="00DE79B2" w:rsidRDefault="00C34288" w:rsidP="00402C2D">
      <w:pPr>
        <w:numPr>
          <w:ilvl w:val="0"/>
          <w:numId w:val="3"/>
        </w:numPr>
        <w:tabs>
          <w:tab w:val="clear" w:pos="786"/>
          <w:tab w:val="left" w:pos="0"/>
          <w:tab w:val="num" w:pos="284"/>
          <w:tab w:val="left" w:pos="5760"/>
        </w:tabs>
        <w:ind w:left="284" w:hanging="284"/>
        <w:jc w:val="both"/>
        <w:rPr>
          <w:rStyle w:val="Lienhypertexte"/>
          <w:rFonts w:ascii="Calibri" w:hAnsi="Calibri" w:cs="Calibri"/>
          <w:color w:val="0000FF"/>
          <w:sz w:val="22"/>
          <w:szCs w:val="22"/>
          <w:u w:val="none"/>
        </w:rPr>
      </w:pPr>
      <w:r w:rsidRPr="00DE79B2">
        <w:rPr>
          <w:rFonts w:ascii="Calibri" w:hAnsi="Calibri" w:cs="Calibri"/>
          <w:color w:val="0000FF"/>
          <w:sz w:val="22"/>
          <w:szCs w:val="22"/>
        </w:rPr>
        <w:t>du concours du</w:t>
      </w:r>
      <w:r w:rsidR="00334AD7" w:rsidRPr="00DE79B2">
        <w:rPr>
          <w:rFonts w:ascii="Calibri" w:hAnsi="Calibri" w:cs="Calibri"/>
          <w:color w:val="0000FF"/>
          <w:sz w:val="22"/>
          <w:szCs w:val="22"/>
        </w:rPr>
        <w:t xml:space="preserve"> RSAI (Référent Santé Accueil Inclusif)</w:t>
      </w:r>
      <w:r w:rsidRPr="00DE79B2">
        <w:rPr>
          <w:rFonts w:ascii="Calibri" w:hAnsi="Calibri" w:cs="Calibri"/>
          <w:color w:val="0000FF"/>
          <w:sz w:val="22"/>
          <w:szCs w:val="22"/>
        </w:rPr>
        <w:t xml:space="preserve">, ainsi que, le cas échéant, de la puéricultrice ou de l'infirmier attachés à l'établissement ou au service, et des professionnels mentionnés à l'article </w:t>
      </w:r>
      <w:hyperlink r:id="rId17" w:history="1">
        <w:r w:rsidRPr="00DE79B2">
          <w:rPr>
            <w:rStyle w:val="Lienhypertexte"/>
            <w:rFonts w:ascii="Calibri" w:hAnsi="Calibri" w:cs="Calibri"/>
            <w:color w:val="0000FF"/>
            <w:sz w:val="22"/>
            <w:szCs w:val="22"/>
            <w:u w:val="none"/>
          </w:rPr>
          <w:t>R. 2324-3</w:t>
        </w:r>
        <w:bookmarkStart w:id="5" w:name="_Hlt343602047"/>
        <w:r w:rsidRPr="00DE79B2">
          <w:rPr>
            <w:rStyle w:val="Lienhypertexte"/>
            <w:rFonts w:ascii="Calibri" w:hAnsi="Calibri" w:cs="Calibri"/>
            <w:color w:val="0000FF"/>
            <w:sz w:val="22"/>
            <w:szCs w:val="22"/>
            <w:u w:val="none"/>
          </w:rPr>
          <w:t>8</w:t>
        </w:r>
        <w:bookmarkStart w:id="6" w:name="_Hlt343602053"/>
        <w:bookmarkEnd w:id="5"/>
        <w:r w:rsidRPr="00DE79B2">
          <w:rPr>
            <w:rStyle w:val="Lienhypertexte"/>
            <w:rFonts w:ascii="Calibri" w:hAnsi="Calibri" w:cs="Calibri"/>
            <w:color w:val="0000FF"/>
            <w:sz w:val="22"/>
            <w:szCs w:val="22"/>
            <w:u w:val="none"/>
          </w:rPr>
          <w:t xml:space="preserve"> </w:t>
        </w:r>
        <w:bookmarkEnd w:id="6"/>
      </w:hyperlink>
      <w:r w:rsidRPr="00DE79B2">
        <w:rPr>
          <w:rFonts w:ascii="Calibri" w:hAnsi="Calibri" w:cs="Calibri"/>
          <w:color w:val="0000FF"/>
          <w:sz w:val="22"/>
          <w:szCs w:val="22"/>
        </w:rPr>
        <w:t xml:space="preserve">du </w:t>
      </w:r>
      <w:proofErr w:type="spellStart"/>
      <w:r w:rsidRPr="00DE79B2">
        <w:rPr>
          <w:rFonts w:ascii="Calibri" w:hAnsi="Calibri" w:cs="Calibri"/>
          <w:color w:val="0000FF"/>
          <w:sz w:val="22"/>
          <w:szCs w:val="22"/>
        </w:rPr>
        <w:t>Casf</w:t>
      </w:r>
      <w:proofErr w:type="spellEnd"/>
      <w:r w:rsidR="00D642CB" w:rsidRPr="00DE79B2">
        <w:rPr>
          <w:rFonts w:ascii="Calibri" w:hAnsi="Calibri" w:cs="Calibri"/>
          <w:color w:val="0000FF"/>
          <w:sz w:val="22"/>
          <w:szCs w:val="22"/>
        </w:rPr>
        <w:t xml:space="preserve"> (Code de l’Action Sociale des Familles)</w:t>
      </w:r>
    </w:p>
    <w:p w14:paraId="0B7ACBD3" w14:textId="77777777" w:rsidR="00C34288" w:rsidRPr="00DE79B2" w:rsidRDefault="00C34288" w:rsidP="00402C2D">
      <w:pPr>
        <w:numPr>
          <w:ilvl w:val="0"/>
          <w:numId w:val="3"/>
        </w:numPr>
        <w:tabs>
          <w:tab w:val="clear" w:pos="786"/>
          <w:tab w:val="left" w:pos="0"/>
          <w:tab w:val="num" w:pos="284"/>
          <w:tab w:val="left" w:pos="5760"/>
        </w:tabs>
        <w:ind w:left="284" w:hanging="284"/>
        <w:jc w:val="both"/>
        <w:rPr>
          <w:rFonts w:ascii="Calibri" w:hAnsi="Calibri" w:cs="Calibri"/>
          <w:color w:val="0000FF"/>
          <w:sz w:val="22"/>
          <w:szCs w:val="22"/>
        </w:rPr>
      </w:pPr>
      <w:proofErr w:type="gramStart"/>
      <w:r w:rsidRPr="00DE79B2">
        <w:rPr>
          <w:rFonts w:ascii="Calibri" w:hAnsi="Calibri" w:cs="Calibri"/>
          <w:color w:val="0000FF"/>
          <w:sz w:val="22"/>
          <w:szCs w:val="22"/>
        </w:rPr>
        <w:t>d'intervention</w:t>
      </w:r>
      <w:proofErr w:type="gramEnd"/>
      <w:r w:rsidRPr="00DE79B2">
        <w:rPr>
          <w:rFonts w:ascii="Calibri" w:hAnsi="Calibri" w:cs="Calibri"/>
          <w:color w:val="0000FF"/>
          <w:sz w:val="22"/>
          <w:szCs w:val="22"/>
        </w:rPr>
        <w:t xml:space="preserve"> médicale en cas d'urgence</w:t>
      </w:r>
      <w:r w:rsidR="009F5024" w:rsidRPr="00DE79B2">
        <w:rPr>
          <w:rFonts w:ascii="Calibri" w:hAnsi="Calibri" w:cs="Calibri"/>
          <w:color w:val="0000FF"/>
          <w:sz w:val="22"/>
          <w:szCs w:val="22"/>
        </w:rPr>
        <w:t>,</w:t>
      </w:r>
    </w:p>
    <w:p w14:paraId="00EA15A1" w14:textId="77777777" w:rsidR="00C34288" w:rsidRPr="00DE79B2" w:rsidRDefault="00C34288" w:rsidP="00402C2D">
      <w:pPr>
        <w:numPr>
          <w:ilvl w:val="0"/>
          <w:numId w:val="3"/>
        </w:numPr>
        <w:tabs>
          <w:tab w:val="clear" w:pos="786"/>
          <w:tab w:val="left" w:pos="0"/>
          <w:tab w:val="num" w:pos="284"/>
          <w:tab w:val="left" w:pos="5760"/>
        </w:tabs>
        <w:ind w:left="284" w:hanging="284"/>
        <w:jc w:val="both"/>
        <w:rPr>
          <w:rFonts w:ascii="Calibri" w:hAnsi="Calibri" w:cs="Calibri"/>
          <w:color w:val="0000FF"/>
          <w:sz w:val="22"/>
          <w:szCs w:val="22"/>
        </w:rPr>
      </w:pPr>
      <w:proofErr w:type="gramStart"/>
      <w:r w:rsidRPr="00DE79B2">
        <w:rPr>
          <w:rFonts w:ascii="Calibri" w:hAnsi="Calibri" w:cs="Calibri"/>
          <w:color w:val="0000FF"/>
          <w:sz w:val="22"/>
          <w:szCs w:val="22"/>
        </w:rPr>
        <w:t>de</w:t>
      </w:r>
      <w:proofErr w:type="gramEnd"/>
      <w:r w:rsidRPr="00DE79B2">
        <w:rPr>
          <w:rFonts w:ascii="Calibri" w:hAnsi="Calibri" w:cs="Calibri"/>
          <w:color w:val="0000FF"/>
          <w:sz w:val="22"/>
          <w:szCs w:val="22"/>
        </w:rPr>
        <w:t xml:space="preserve"> délivrance de soins spécifiques, occasionnels ou réguliers, le cas échéant avec le concours de professionnels médicaux ou paramédicaux extérieurs à la structure</w:t>
      </w:r>
      <w:r w:rsidR="009F5024" w:rsidRPr="00DE79B2">
        <w:rPr>
          <w:rFonts w:ascii="Calibri" w:hAnsi="Calibri" w:cs="Calibri"/>
          <w:color w:val="0000FF"/>
          <w:sz w:val="22"/>
          <w:szCs w:val="22"/>
        </w:rPr>
        <w:t>.</w:t>
      </w:r>
    </w:p>
    <w:p w14:paraId="2F4C68E7" w14:textId="77777777" w:rsidR="00C34288" w:rsidRPr="00DE79B2" w:rsidRDefault="00C34288" w:rsidP="00402C2D">
      <w:pPr>
        <w:jc w:val="both"/>
        <w:rPr>
          <w:rFonts w:ascii="Calibri" w:hAnsi="Calibri" w:cs="Calibri"/>
          <w:b/>
          <w:sz w:val="22"/>
          <w:szCs w:val="22"/>
        </w:rPr>
      </w:pPr>
    </w:p>
    <w:p w14:paraId="21612E3A" w14:textId="77777777" w:rsidR="00DF7354" w:rsidRPr="00DE79B2" w:rsidRDefault="00DF7354" w:rsidP="00402C2D">
      <w:pPr>
        <w:shd w:val="clear" w:color="auto" w:fill="FFFFFF"/>
        <w:jc w:val="both"/>
        <w:rPr>
          <w:rFonts w:ascii="Calibri" w:hAnsi="Calibri" w:cs="Calibri"/>
          <w:color w:val="0000FF"/>
          <w:sz w:val="22"/>
          <w:szCs w:val="22"/>
        </w:rPr>
      </w:pPr>
      <w:r w:rsidRPr="00DE79B2">
        <w:rPr>
          <w:rFonts w:ascii="Calibri" w:hAnsi="Calibri" w:cs="Calibri"/>
          <w:i/>
          <w:color w:val="0000FF"/>
          <w:sz w:val="22"/>
          <w:szCs w:val="22"/>
        </w:rPr>
        <w:t>Le cas échéant, indiquez les protocoles pour les changes et les produits d’hygiène à utiliser.</w:t>
      </w:r>
    </w:p>
    <w:p w14:paraId="283730EA" w14:textId="77777777" w:rsidR="00DF7354" w:rsidRPr="00DE79B2" w:rsidRDefault="00DF7354" w:rsidP="00402C2D">
      <w:pPr>
        <w:jc w:val="both"/>
        <w:rPr>
          <w:rFonts w:ascii="Calibri" w:hAnsi="Calibri" w:cs="Calibri"/>
          <w:i/>
          <w:snapToGrid w:val="0"/>
          <w:color w:val="0000FF"/>
          <w:sz w:val="22"/>
          <w:szCs w:val="22"/>
        </w:rPr>
      </w:pPr>
    </w:p>
    <w:p w14:paraId="685C47ED" w14:textId="2019B2C0" w:rsidR="00DF7354" w:rsidRPr="00DE79B2" w:rsidRDefault="00DF7354" w:rsidP="00402C2D">
      <w:pPr>
        <w:jc w:val="both"/>
        <w:rPr>
          <w:rFonts w:ascii="Calibri" w:hAnsi="Calibri" w:cs="Calibri"/>
          <w:i/>
          <w:color w:val="0000FF"/>
          <w:sz w:val="22"/>
          <w:szCs w:val="22"/>
        </w:rPr>
      </w:pPr>
      <w:r w:rsidRPr="00DE79B2">
        <w:rPr>
          <w:rFonts w:ascii="Calibri" w:hAnsi="Calibri" w:cs="Calibri"/>
          <w:i/>
          <w:snapToGrid w:val="0"/>
          <w:color w:val="0000FF"/>
          <w:sz w:val="22"/>
          <w:szCs w:val="22"/>
        </w:rPr>
        <w:t>Vous pouvez compléter ce paragraphe par toute mention que vous jugez utile</w:t>
      </w:r>
      <w:r w:rsidRPr="00DE79B2">
        <w:rPr>
          <w:rFonts w:ascii="Calibri" w:hAnsi="Calibri" w:cs="Calibri"/>
          <w:i/>
          <w:snapToGrid w:val="0"/>
          <w:color w:val="008000"/>
          <w:sz w:val="22"/>
          <w:szCs w:val="22"/>
        </w:rPr>
        <w:t xml:space="preserve">, </w:t>
      </w:r>
      <w:r w:rsidRPr="00DE79B2">
        <w:rPr>
          <w:rFonts w:ascii="Calibri" w:hAnsi="Calibri" w:cs="Calibri"/>
          <w:i/>
          <w:snapToGrid w:val="0"/>
          <w:color w:val="0000FF"/>
          <w:sz w:val="22"/>
          <w:szCs w:val="22"/>
        </w:rPr>
        <w:t>et après concertation avec la PMI pour certains points relatifs à la santé</w:t>
      </w:r>
      <w:r w:rsidR="00334AD7" w:rsidRPr="00DE79B2">
        <w:rPr>
          <w:rFonts w:ascii="Calibri" w:hAnsi="Calibri" w:cs="Calibri"/>
          <w:i/>
          <w:snapToGrid w:val="0"/>
          <w:color w:val="0000FF"/>
          <w:sz w:val="22"/>
          <w:szCs w:val="22"/>
        </w:rPr>
        <w:t> :</w:t>
      </w:r>
      <w:r w:rsidRPr="00DE79B2">
        <w:rPr>
          <w:rFonts w:ascii="Calibri" w:hAnsi="Calibri" w:cs="Calibri"/>
          <w:i/>
          <w:snapToGrid w:val="0"/>
          <w:color w:val="0000FF"/>
          <w:sz w:val="22"/>
          <w:szCs w:val="22"/>
        </w:rPr>
        <w:t xml:space="preserve"> conditions de prise de médicament, demande d’information concernant les incidents survenus à la maison</w:t>
      </w:r>
      <w:r w:rsidR="005E1F17" w:rsidRPr="00DE79B2">
        <w:rPr>
          <w:rFonts w:ascii="Calibri" w:hAnsi="Calibri" w:cs="Calibri"/>
          <w:i/>
          <w:snapToGrid w:val="0"/>
          <w:color w:val="0000FF"/>
          <w:sz w:val="22"/>
          <w:szCs w:val="22"/>
        </w:rPr>
        <w:t xml:space="preserve">, </w:t>
      </w:r>
      <w:r w:rsidRPr="00DE79B2">
        <w:rPr>
          <w:rFonts w:ascii="Calibri" w:hAnsi="Calibri" w:cs="Calibri"/>
          <w:i/>
          <w:snapToGrid w:val="0"/>
          <w:color w:val="0000FF"/>
          <w:sz w:val="22"/>
          <w:szCs w:val="22"/>
        </w:rPr>
        <w:t>(vomissements, chutes de l’enfant, maladies contagieuses au sein du foyer, …)</w:t>
      </w:r>
      <w:r w:rsidR="0076762A" w:rsidRPr="00DE79B2">
        <w:rPr>
          <w:rFonts w:ascii="Calibri" w:hAnsi="Calibri" w:cs="Calibri"/>
          <w:i/>
          <w:snapToGrid w:val="0"/>
          <w:color w:val="0000FF"/>
          <w:sz w:val="22"/>
          <w:szCs w:val="22"/>
        </w:rPr>
        <w:t>,PAI</w:t>
      </w:r>
      <w:r w:rsidRPr="00DE79B2">
        <w:rPr>
          <w:rFonts w:ascii="Calibri" w:hAnsi="Calibri" w:cs="Calibri"/>
          <w:i/>
          <w:snapToGrid w:val="0"/>
          <w:color w:val="0000FF"/>
          <w:sz w:val="22"/>
          <w:szCs w:val="22"/>
        </w:rPr>
        <w:t xml:space="preserve"> aux modalités d’autorisation de soins en urgence (</w:t>
      </w:r>
      <w:r w:rsidRPr="00DE79B2">
        <w:rPr>
          <w:rFonts w:ascii="Calibri" w:hAnsi="Calibri" w:cs="Calibri"/>
          <w:i/>
          <w:color w:val="0000FF"/>
          <w:sz w:val="22"/>
          <w:szCs w:val="22"/>
        </w:rPr>
        <w:t xml:space="preserve">personnes à prévenir, appel SAMU, pompiers, </w:t>
      </w:r>
      <w:r w:rsidR="005E1F17" w:rsidRPr="00DE79B2">
        <w:rPr>
          <w:rFonts w:ascii="Calibri" w:hAnsi="Calibri" w:cs="Calibri"/>
          <w:i/>
          <w:color w:val="0000FF"/>
          <w:sz w:val="22"/>
          <w:szCs w:val="22"/>
        </w:rPr>
        <w:t>RSAI</w:t>
      </w:r>
      <w:r w:rsidRPr="00DE79B2">
        <w:rPr>
          <w:rFonts w:ascii="Calibri" w:hAnsi="Calibri" w:cs="Calibri"/>
          <w:i/>
          <w:color w:val="0000FF"/>
          <w:sz w:val="22"/>
          <w:szCs w:val="22"/>
        </w:rPr>
        <w:t xml:space="preserve">, parents ou responsables de l’enfant, médecin traitant de l’enfant…), </w:t>
      </w:r>
      <w:r w:rsidRPr="00DE79B2">
        <w:rPr>
          <w:rFonts w:ascii="Calibri" w:hAnsi="Calibri" w:cs="Calibri"/>
          <w:i/>
          <w:snapToGrid w:val="0"/>
          <w:color w:val="0000FF"/>
          <w:sz w:val="22"/>
          <w:szCs w:val="22"/>
        </w:rPr>
        <w:t xml:space="preserve">linge de rechange, </w:t>
      </w:r>
      <w:r w:rsidRPr="00DE79B2">
        <w:rPr>
          <w:rFonts w:ascii="Calibri" w:hAnsi="Calibri" w:cs="Calibri"/>
          <w:i/>
          <w:color w:val="0000FF"/>
          <w:sz w:val="22"/>
          <w:szCs w:val="22"/>
        </w:rPr>
        <w:t>objets personnels autorisés et interdits (sucettes, doudous, bijoux, jouets …)…</w:t>
      </w:r>
    </w:p>
    <w:p w14:paraId="37403929" w14:textId="77777777" w:rsidR="0063323C" w:rsidRPr="00DE79B2" w:rsidRDefault="0063323C" w:rsidP="00402C2D">
      <w:pPr>
        <w:jc w:val="both"/>
        <w:rPr>
          <w:rFonts w:ascii="Calibri" w:hAnsi="Calibri" w:cs="Calibri"/>
          <w:snapToGrid w:val="0"/>
          <w:sz w:val="22"/>
          <w:szCs w:val="22"/>
        </w:rPr>
      </w:pPr>
    </w:p>
    <w:p w14:paraId="35DDA4D3" w14:textId="77777777" w:rsidR="00DF7354" w:rsidRPr="00DE79B2" w:rsidRDefault="00DF7354" w:rsidP="00402C2D">
      <w:pPr>
        <w:jc w:val="both"/>
        <w:rPr>
          <w:rFonts w:ascii="Calibri" w:hAnsi="Calibri" w:cs="Calibri"/>
          <w:b/>
          <w:snapToGrid w:val="0"/>
          <w:sz w:val="22"/>
          <w:szCs w:val="22"/>
          <w:u w:val="single"/>
        </w:rPr>
      </w:pPr>
      <w:r w:rsidRPr="00DE79B2">
        <w:rPr>
          <w:rFonts w:ascii="Calibri" w:hAnsi="Calibri" w:cs="Calibri"/>
          <w:b/>
          <w:snapToGrid w:val="0"/>
          <w:sz w:val="22"/>
          <w:szCs w:val="22"/>
          <w:u w:val="single"/>
        </w:rPr>
        <w:t>Les différentes situations concernant la fourniture des couches et des repas par l’EAJE :</w:t>
      </w:r>
    </w:p>
    <w:p w14:paraId="1308FEB5" w14:textId="77777777" w:rsidR="00DF7354" w:rsidRPr="00DE79B2" w:rsidRDefault="00DF7354" w:rsidP="00402C2D">
      <w:pPr>
        <w:jc w:val="both"/>
        <w:rPr>
          <w:rFonts w:ascii="Calibri" w:hAnsi="Calibri" w:cs="Calibri"/>
          <w:strike/>
          <w:snapToGrid w:val="0"/>
          <w:sz w:val="22"/>
          <w:szCs w:val="22"/>
        </w:rPr>
      </w:pPr>
    </w:p>
    <w:p w14:paraId="5B20273D" w14:textId="77777777" w:rsidR="00C34288" w:rsidRPr="00DE79B2" w:rsidRDefault="00C34288" w:rsidP="00402C2D">
      <w:pPr>
        <w:numPr>
          <w:ilvl w:val="0"/>
          <w:numId w:val="27"/>
        </w:numPr>
        <w:ind w:left="284" w:hanging="284"/>
        <w:jc w:val="both"/>
        <w:rPr>
          <w:rFonts w:ascii="Calibri" w:hAnsi="Calibri" w:cs="Calibri"/>
          <w:strike/>
          <w:snapToGrid w:val="0"/>
          <w:sz w:val="22"/>
          <w:szCs w:val="22"/>
        </w:rPr>
      </w:pPr>
      <w:r w:rsidRPr="00DE79B2">
        <w:rPr>
          <w:rFonts w:ascii="Calibri" w:hAnsi="Calibri" w:cs="Calibri"/>
          <w:b/>
          <w:snapToGrid w:val="0"/>
          <w:kern w:val="20"/>
          <w:sz w:val="22"/>
          <w:szCs w:val="22"/>
        </w:rPr>
        <w:t>La structure fournit les couches et les produits d’hygiène</w:t>
      </w:r>
      <w:r w:rsidRPr="00DE79B2">
        <w:rPr>
          <w:rFonts w:ascii="Calibri" w:hAnsi="Calibri" w:cs="Calibri"/>
          <w:snapToGrid w:val="0"/>
          <w:kern w:val="20"/>
          <w:sz w:val="22"/>
          <w:szCs w:val="22"/>
        </w:rPr>
        <w:t> ; leur coût est compris dans le montant de la participation familiale (une seule marque référencée</w:t>
      </w:r>
      <w:r w:rsidR="009F5024" w:rsidRPr="00DE79B2">
        <w:rPr>
          <w:rFonts w:ascii="Calibri" w:hAnsi="Calibri" w:cs="Calibri"/>
          <w:snapToGrid w:val="0"/>
          <w:kern w:val="20"/>
          <w:sz w:val="22"/>
          <w:szCs w:val="22"/>
        </w:rPr>
        <w:t xml:space="preserve"> pour chaque catégorie</w:t>
      </w:r>
      <w:r w:rsidRPr="00DE79B2">
        <w:rPr>
          <w:rFonts w:ascii="Calibri" w:hAnsi="Calibri" w:cs="Calibri"/>
          <w:snapToGrid w:val="0"/>
          <w:kern w:val="20"/>
          <w:sz w:val="22"/>
          <w:szCs w:val="22"/>
        </w:rPr>
        <w:t>). Les parents ont la possibilité de fournir leurs propres couches et/ou produits d’hygiène s’ils le souhaitent, sans réduction de leur participation financière. Les produits de soins particuliers et/ou spécifiques à certains enfants sont fournis par les parents, sans réduction de leur participation financière</w:t>
      </w:r>
      <w:r w:rsidR="005E1F17" w:rsidRPr="00DE79B2">
        <w:rPr>
          <w:rFonts w:ascii="Calibri" w:hAnsi="Calibri" w:cs="Calibri"/>
          <w:snapToGrid w:val="0"/>
          <w:kern w:val="20"/>
          <w:sz w:val="22"/>
          <w:szCs w:val="22"/>
        </w:rPr>
        <w:t xml:space="preserve"> et doivent être validés par le RSAI ou le professionnel de santé présent sur la structure.</w:t>
      </w:r>
    </w:p>
    <w:p w14:paraId="7B8E45EB" w14:textId="77777777" w:rsidR="00C34288" w:rsidRPr="00DE79B2" w:rsidRDefault="00C34288" w:rsidP="00402C2D">
      <w:pPr>
        <w:jc w:val="both"/>
        <w:rPr>
          <w:rFonts w:ascii="Calibri" w:hAnsi="Calibri" w:cs="Calibri"/>
          <w:snapToGrid w:val="0"/>
          <w:sz w:val="22"/>
          <w:szCs w:val="22"/>
        </w:rPr>
      </w:pPr>
    </w:p>
    <w:p w14:paraId="1C1D44C1" w14:textId="77777777" w:rsidR="00C34288" w:rsidRPr="00DE79B2" w:rsidRDefault="003E571F" w:rsidP="00402C2D">
      <w:pPr>
        <w:numPr>
          <w:ilvl w:val="0"/>
          <w:numId w:val="27"/>
        </w:numPr>
        <w:ind w:left="284" w:hanging="284"/>
        <w:jc w:val="both"/>
        <w:rPr>
          <w:rFonts w:ascii="Calibri" w:hAnsi="Calibri" w:cs="Calibri"/>
          <w:b/>
          <w:snapToGrid w:val="0"/>
          <w:kern w:val="20"/>
          <w:sz w:val="22"/>
          <w:szCs w:val="22"/>
        </w:rPr>
      </w:pPr>
      <w:r w:rsidRPr="00DE79B2">
        <w:rPr>
          <w:rFonts w:ascii="Calibri" w:hAnsi="Calibri" w:cs="Calibri"/>
          <w:b/>
          <w:snapToGrid w:val="0"/>
          <w:kern w:val="20"/>
          <w:sz w:val="22"/>
          <w:szCs w:val="22"/>
        </w:rPr>
        <w:t xml:space="preserve">La structure fournit </w:t>
      </w:r>
      <w:r w:rsidRPr="00DE79B2">
        <w:rPr>
          <w:rFonts w:ascii="Calibri" w:hAnsi="Calibri" w:cs="Calibri"/>
          <w:b/>
          <w:sz w:val="22"/>
          <w:szCs w:val="22"/>
        </w:rPr>
        <w:t>l</w:t>
      </w:r>
      <w:r w:rsidR="00C34288" w:rsidRPr="00DE79B2">
        <w:rPr>
          <w:rFonts w:ascii="Calibri" w:hAnsi="Calibri" w:cs="Calibri"/>
          <w:b/>
          <w:snapToGrid w:val="0"/>
          <w:sz w:val="22"/>
          <w:szCs w:val="22"/>
        </w:rPr>
        <w:t xml:space="preserve">es repas </w:t>
      </w:r>
      <w:r w:rsidR="00C34288" w:rsidRPr="00DE79B2">
        <w:rPr>
          <w:rFonts w:ascii="Calibri" w:hAnsi="Calibri" w:cs="Calibri"/>
          <w:b/>
          <w:snapToGrid w:val="0"/>
          <w:kern w:val="20"/>
          <w:sz w:val="22"/>
          <w:szCs w:val="22"/>
        </w:rPr>
        <w:t>:</w:t>
      </w:r>
    </w:p>
    <w:p w14:paraId="29E367AC" w14:textId="77777777" w:rsidR="00C34288" w:rsidRPr="00DE79B2" w:rsidRDefault="00C34288" w:rsidP="00402C2D">
      <w:pPr>
        <w:shd w:val="clear" w:color="auto" w:fill="FFFFFF"/>
        <w:jc w:val="both"/>
        <w:rPr>
          <w:rFonts w:ascii="Calibri" w:hAnsi="Calibri" w:cs="Calibri"/>
          <w:b/>
          <w:snapToGrid w:val="0"/>
          <w:sz w:val="22"/>
          <w:szCs w:val="22"/>
          <w:u w:val="single"/>
        </w:rPr>
      </w:pPr>
    </w:p>
    <w:p w14:paraId="140CF6DF" w14:textId="77777777" w:rsidR="00C34288" w:rsidRPr="00DE79B2" w:rsidRDefault="00C34288" w:rsidP="00402C2D">
      <w:pPr>
        <w:pStyle w:val="Paragraphestandard"/>
        <w:numPr>
          <w:ilvl w:val="0"/>
          <w:numId w:val="6"/>
        </w:numPr>
        <w:suppressAutoHyphens/>
        <w:spacing w:line="240" w:lineRule="auto"/>
        <w:jc w:val="both"/>
        <w:rPr>
          <w:rFonts w:ascii="Calibri" w:hAnsi="Calibri" w:cs="Calibri"/>
          <w:snapToGrid w:val="0"/>
          <w:color w:val="auto"/>
          <w:kern w:val="20"/>
          <w:sz w:val="22"/>
          <w:szCs w:val="22"/>
        </w:rPr>
      </w:pPr>
      <w:proofErr w:type="gramStart"/>
      <w:r w:rsidRPr="00DE79B2">
        <w:rPr>
          <w:rFonts w:ascii="Calibri" w:hAnsi="Calibri" w:cs="Calibri"/>
          <w:b/>
          <w:snapToGrid w:val="0"/>
          <w:kern w:val="20"/>
          <w:sz w:val="22"/>
          <w:szCs w:val="22"/>
        </w:rPr>
        <w:t>le</w:t>
      </w:r>
      <w:proofErr w:type="gramEnd"/>
      <w:r w:rsidRPr="00DE79B2">
        <w:rPr>
          <w:rFonts w:ascii="Calibri" w:hAnsi="Calibri" w:cs="Calibri"/>
          <w:b/>
          <w:snapToGrid w:val="0"/>
          <w:kern w:val="20"/>
          <w:sz w:val="22"/>
          <w:szCs w:val="22"/>
        </w:rPr>
        <w:t xml:space="preserve"> lait</w:t>
      </w:r>
      <w:r w:rsidR="00C75073" w:rsidRPr="00DE79B2">
        <w:rPr>
          <w:rFonts w:ascii="Calibri" w:hAnsi="Calibri" w:cs="Calibri"/>
          <w:b/>
          <w:snapToGrid w:val="0"/>
          <w:kern w:val="20"/>
          <w:sz w:val="22"/>
          <w:szCs w:val="22"/>
        </w:rPr>
        <w:t xml:space="preserve"> infantile</w:t>
      </w:r>
      <w:r w:rsidR="00C75073" w:rsidRPr="00DE79B2">
        <w:rPr>
          <w:rFonts w:ascii="Calibri" w:hAnsi="Calibri" w:cs="Calibri"/>
          <w:snapToGrid w:val="0"/>
          <w:kern w:val="20"/>
          <w:sz w:val="22"/>
          <w:szCs w:val="22"/>
        </w:rPr>
        <w:t xml:space="preserve"> : </w:t>
      </w:r>
      <w:r w:rsidR="00B45467" w:rsidRPr="00DE79B2">
        <w:rPr>
          <w:rFonts w:ascii="Calibri" w:hAnsi="Calibri" w:cs="Calibri"/>
          <w:snapToGrid w:val="0"/>
          <w:kern w:val="20"/>
          <w:sz w:val="22"/>
          <w:szCs w:val="22"/>
        </w:rPr>
        <w:t>l</w:t>
      </w:r>
      <w:r w:rsidR="00C75073" w:rsidRPr="00DE79B2">
        <w:rPr>
          <w:rFonts w:ascii="Calibri" w:hAnsi="Calibri" w:cs="Calibri"/>
          <w:snapToGrid w:val="0"/>
          <w:kern w:val="20"/>
          <w:sz w:val="22"/>
          <w:szCs w:val="22"/>
        </w:rPr>
        <w:t xml:space="preserve">a fourniture </w:t>
      </w:r>
      <w:r w:rsidR="00B45467" w:rsidRPr="00DE79B2">
        <w:rPr>
          <w:rFonts w:ascii="Calibri" w:hAnsi="Calibri" w:cs="Calibri"/>
          <w:snapToGrid w:val="0"/>
          <w:kern w:val="20"/>
          <w:sz w:val="22"/>
          <w:szCs w:val="22"/>
        </w:rPr>
        <w:t xml:space="preserve">de cet aliment </w:t>
      </w:r>
      <w:r w:rsidR="00C75073" w:rsidRPr="00DE79B2">
        <w:rPr>
          <w:rFonts w:ascii="Calibri" w:hAnsi="Calibri" w:cs="Calibri"/>
          <w:snapToGrid w:val="0"/>
          <w:kern w:val="20"/>
          <w:sz w:val="22"/>
          <w:szCs w:val="22"/>
        </w:rPr>
        <w:t xml:space="preserve">est facultative. Cependant, s’il est proposé, </w:t>
      </w:r>
      <w:r w:rsidRPr="00DE79B2">
        <w:rPr>
          <w:rFonts w:ascii="Calibri" w:hAnsi="Calibri" w:cs="Calibri"/>
          <w:snapToGrid w:val="0"/>
          <w:kern w:val="20"/>
          <w:sz w:val="22"/>
          <w:szCs w:val="22"/>
        </w:rPr>
        <w:t>une seule marque</w:t>
      </w:r>
      <w:r w:rsidR="00C75073" w:rsidRPr="00DE79B2">
        <w:rPr>
          <w:rFonts w:ascii="Calibri" w:hAnsi="Calibri" w:cs="Calibri"/>
          <w:snapToGrid w:val="0"/>
          <w:kern w:val="20"/>
          <w:sz w:val="22"/>
          <w:szCs w:val="22"/>
        </w:rPr>
        <w:t xml:space="preserve"> est </w:t>
      </w:r>
      <w:r w:rsidRPr="00DE79B2">
        <w:rPr>
          <w:rFonts w:ascii="Calibri" w:hAnsi="Calibri" w:cs="Calibri"/>
          <w:snapToGrid w:val="0"/>
          <w:kern w:val="20"/>
          <w:sz w:val="22"/>
          <w:szCs w:val="22"/>
        </w:rPr>
        <w:t>référencée</w:t>
      </w:r>
      <w:r w:rsidR="00C75073" w:rsidRPr="00DE79B2">
        <w:rPr>
          <w:rFonts w:ascii="Calibri" w:hAnsi="Calibri" w:cs="Calibri"/>
          <w:snapToGrid w:val="0"/>
          <w:kern w:val="20"/>
          <w:sz w:val="22"/>
          <w:szCs w:val="22"/>
        </w:rPr>
        <w:t xml:space="preserve"> et</w:t>
      </w:r>
      <w:r w:rsidR="00C75073" w:rsidRPr="00DE79B2">
        <w:rPr>
          <w:rFonts w:ascii="Calibri" w:hAnsi="Calibri" w:cs="Calibri"/>
          <w:snapToGrid w:val="0"/>
          <w:color w:val="00B050"/>
          <w:kern w:val="20"/>
          <w:sz w:val="22"/>
          <w:szCs w:val="22"/>
        </w:rPr>
        <w:t xml:space="preserve"> </w:t>
      </w:r>
      <w:r w:rsidRPr="00DE79B2">
        <w:rPr>
          <w:rFonts w:ascii="Calibri" w:hAnsi="Calibri" w:cs="Calibri"/>
          <w:b/>
          <w:snapToGrid w:val="0"/>
          <w:kern w:val="20"/>
          <w:sz w:val="22"/>
          <w:szCs w:val="22"/>
        </w:rPr>
        <w:t>son coût est compris</w:t>
      </w:r>
      <w:r w:rsidRPr="00DE79B2">
        <w:rPr>
          <w:rFonts w:ascii="Calibri" w:hAnsi="Calibri" w:cs="Calibri"/>
          <w:snapToGrid w:val="0"/>
          <w:kern w:val="20"/>
          <w:sz w:val="22"/>
          <w:szCs w:val="22"/>
        </w:rPr>
        <w:t xml:space="preserve"> dans le montant la participation familiale. Les parents ont la possibilité de fournir leur propre lait s’ils le souhaitent, sans faire </w:t>
      </w:r>
      <w:r w:rsidRPr="00DE79B2">
        <w:rPr>
          <w:rFonts w:ascii="Calibri" w:hAnsi="Calibri" w:cs="Calibri"/>
          <w:snapToGrid w:val="0"/>
          <w:color w:val="auto"/>
          <w:kern w:val="20"/>
          <w:sz w:val="22"/>
          <w:szCs w:val="22"/>
        </w:rPr>
        <w:t>l’objet de réduction financière.</w:t>
      </w:r>
    </w:p>
    <w:p w14:paraId="50678421" w14:textId="77777777" w:rsidR="00C34288" w:rsidRPr="00DE79B2" w:rsidRDefault="00C34288" w:rsidP="00402C2D">
      <w:pPr>
        <w:pStyle w:val="Paragraphestandard"/>
        <w:suppressAutoHyphens/>
        <w:spacing w:line="240" w:lineRule="auto"/>
        <w:jc w:val="both"/>
        <w:rPr>
          <w:rFonts w:ascii="Calibri" w:hAnsi="Calibri" w:cs="Calibri"/>
          <w:snapToGrid w:val="0"/>
          <w:color w:val="auto"/>
          <w:kern w:val="20"/>
          <w:sz w:val="22"/>
          <w:szCs w:val="22"/>
        </w:rPr>
      </w:pPr>
    </w:p>
    <w:p w14:paraId="2E44CBE4" w14:textId="77777777" w:rsidR="00C34288" w:rsidRPr="00DE79B2" w:rsidRDefault="003E571F" w:rsidP="00402C2D">
      <w:pPr>
        <w:numPr>
          <w:ilvl w:val="0"/>
          <w:numId w:val="7"/>
        </w:numPr>
        <w:jc w:val="both"/>
        <w:rPr>
          <w:rFonts w:ascii="Calibri" w:hAnsi="Calibri" w:cs="Calibri"/>
          <w:i/>
          <w:snapToGrid w:val="0"/>
          <w:sz w:val="22"/>
          <w:szCs w:val="22"/>
        </w:rPr>
      </w:pPr>
      <w:proofErr w:type="gramStart"/>
      <w:r w:rsidRPr="00DE79B2">
        <w:rPr>
          <w:rFonts w:ascii="Calibri" w:hAnsi="Calibri" w:cs="Calibri"/>
          <w:b/>
          <w:snapToGrid w:val="0"/>
          <w:sz w:val="22"/>
          <w:szCs w:val="22"/>
        </w:rPr>
        <w:t>l</w:t>
      </w:r>
      <w:r w:rsidR="00C34288" w:rsidRPr="00DE79B2">
        <w:rPr>
          <w:rFonts w:ascii="Calibri" w:hAnsi="Calibri" w:cs="Calibri"/>
          <w:b/>
          <w:snapToGrid w:val="0"/>
          <w:sz w:val="22"/>
          <w:szCs w:val="22"/>
        </w:rPr>
        <w:t>e</w:t>
      </w:r>
      <w:r w:rsidR="00DF7354" w:rsidRPr="00DE79B2">
        <w:rPr>
          <w:rFonts w:ascii="Calibri" w:hAnsi="Calibri" w:cs="Calibri"/>
          <w:b/>
          <w:snapToGrid w:val="0"/>
          <w:sz w:val="22"/>
          <w:szCs w:val="22"/>
        </w:rPr>
        <w:t>s</w:t>
      </w:r>
      <w:proofErr w:type="gramEnd"/>
      <w:r w:rsidR="00C34288" w:rsidRPr="00DE79B2">
        <w:rPr>
          <w:rFonts w:ascii="Calibri" w:hAnsi="Calibri" w:cs="Calibri"/>
          <w:b/>
          <w:snapToGrid w:val="0"/>
          <w:sz w:val="22"/>
          <w:szCs w:val="22"/>
        </w:rPr>
        <w:t xml:space="preserve"> repas</w:t>
      </w:r>
      <w:r w:rsidR="00C34288" w:rsidRPr="00DE79B2">
        <w:rPr>
          <w:rFonts w:ascii="Calibri" w:hAnsi="Calibri" w:cs="Calibri"/>
          <w:snapToGrid w:val="0"/>
          <w:sz w:val="22"/>
          <w:szCs w:val="22"/>
        </w:rPr>
        <w:t xml:space="preserve"> </w:t>
      </w:r>
      <w:r w:rsidR="00DF7354" w:rsidRPr="00DE79B2">
        <w:rPr>
          <w:rFonts w:ascii="Calibri" w:hAnsi="Calibri" w:cs="Calibri"/>
          <w:snapToGrid w:val="0"/>
          <w:sz w:val="22"/>
          <w:szCs w:val="22"/>
        </w:rPr>
        <w:t>concernent la</w:t>
      </w:r>
      <w:r w:rsidR="00DF7354" w:rsidRPr="00DE79B2">
        <w:rPr>
          <w:rFonts w:ascii="Calibri" w:hAnsi="Calibri" w:cs="Calibri"/>
          <w:b/>
          <w:snapToGrid w:val="0"/>
          <w:sz w:val="22"/>
          <w:szCs w:val="22"/>
        </w:rPr>
        <w:t xml:space="preserve"> </w:t>
      </w:r>
      <w:r w:rsidR="00C34288" w:rsidRPr="00DE79B2">
        <w:rPr>
          <w:rFonts w:ascii="Calibri" w:hAnsi="Calibri" w:cs="Calibri"/>
          <w:snapToGrid w:val="0"/>
          <w:sz w:val="22"/>
          <w:szCs w:val="22"/>
        </w:rPr>
        <w:t xml:space="preserve">collation, </w:t>
      </w:r>
      <w:r w:rsidR="00DF7354" w:rsidRPr="00DE79B2">
        <w:rPr>
          <w:rFonts w:ascii="Calibri" w:hAnsi="Calibri" w:cs="Calibri"/>
          <w:snapToGrid w:val="0"/>
          <w:sz w:val="22"/>
          <w:szCs w:val="22"/>
        </w:rPr>
        <w:t xml:space="preserve">le </w:t>
      </w:r>
      <w:r w:rsidR="00C34288" w:rsidRPr="00DE79B2">
        <w:rPr>
          <w:rFonts w:ascii="Calibri" w:hAnsi="Calibri" w:cs="Calibri"/>
          <w:snapToGrid w:val="0"/>
          <w:sz w:val="22"/>
          <w:szCs w:val="22"/>
        </w:rPr>
        <w:t xml:space="preserve">déjeuner et </w:t>
      </w:r>
      <w:r w:rsidR="00DF7354" w:rsidRPr="00DE79B2">
        <w:rPr>
          <w:rFonts w:ascii="Calibri" w:hAnsi="Calibri" w:cs="Calibri"/>
          <w:snapToGrid w:val="0"/>
          <w:sz w:val="22"/>
          <w:szCs w:val="22"/>
        </w:rPr>
        <w:t xml:space="preserve">le goûter, voire le dîner pour </w:t>
      </w:r>
      <w:r w:rsidR="00F61F27" w:rsidRPr="00DE79B2">
        <w:rPr>
          <w:rFonts w:ascii="Calibri" w:hAnsi="Calibri" w:cs="Calibri"/>
          <w:snapToGrid w:val="0"/>
          <w:sz w:val="22"/>
          <w:szCs w:val="22"/>
        </w:rPr>
        <w:t>les structures dont l’amplitude d’ouverture est élargie.</w:t>
      </w:r>
      <w:r w:rsidRPr="00DE79B2">
        <w:rPr>
          <w:rFonts w:ascii="Calibri" w:hAnsi="Calibri" w:cs="Calibri"/>
          <w:snapToGrid w:val="0"/>
          <w:color w:val="00B050"/>
          <w:sz w:val="22"/>
          <w:szCs w:val="22"/>
        </w:rPr>
        <w:t xml:space="preserve"> </w:t>
      </w:r>
      <w:r w:rsidR="00C34288" w:rsidRPr="00DE79B2">
        <w:rPr>
          <w:rFonts w:ascii="Calibri" w:hAnsi="Calibri" w:cs="Calibri"/>
          <w:i/>
          <w:snapToGrid w:val="0"/>
          <w:color w:val="0000FF"/>
          <w:sz w:val="22"/>
          <w:szCs w:val="22"/>
        </w:rPr>
        <w:t>Préciser les modalités de préparation d</w:t>
      </w:r>
      <w:r w:rsidR="00F61F27" w:rsidRPr="00DE79B2">
        <w:rPr>
          <w:rFonts w:ascii="Calibri" w:hAnsi="Calibri" w:cs="Calibri"/>
          <w:i/>
          <w:snapToGrid w:val="0"/>
          <w:color w:val="0000FF"/>
          <w:sz w:val="22"/>
          <w:szCs w:val="22"/>
        </w:rPr>
        <w:t>es</w:t>
      </w:r>
      <w:r w:rsidR="00C34288" w:rsidRPr="00DE79B2">
        <w:rPr>
          <w:rFonts w:ascii="Calibri" w:hAnsi="Calibri" w:cs="Calibri"/>
          <w:i/>
          <w:snapToGrid w:val="0"/>
          <w:color w:val="0000FF"/>
          <w:sz w:val="22"/>
          <w:szCs w:val="22"/>
        </w:rPr>
        <w:t xml:space="preserve"> repas (sur place, liaison froide/chaude,</w:t>
      </w:r>
      <w:r w:rsidR="00327B95" w:rsidRPr="00DE79B2">
        <w:rPr>
          <w:rFonts w:ascii="Calibri" w:hAnsi="Calibri" w:cs="Calibri"/>
          <w:i/>
          <w:snapToGrid w:val="0"/>
          <w:color w:val="0000FF"/>
          <w:sz w:val="22"/>
          <w:szCs w:val="22"/>
        </w:rPr>
        <w:t xml:space="preserve"> </w:t>
      </w:r>
      <w:r w:rsidR="00C34288" w:rsidRPr="00DE79B2">
        <w:rPr>
          <w:rFonts w:ascii="Calibri" w:hAnsi="Calibri" w:cs="Calibri"/>
          <w:i/>
          <w:snapToGrid w:val="0"/>
          <w:color w:val="0000FF"/>
          <w:sz w:val="22"/>
          <w:szCs w:val="22"/>
        </w:rPr>
        <w:t>…).</w:t>
      </w:r>
    </w:p>
    <w:p w14:paraId="204EC4DE" w14:textId="77777777" w:rsidR="00C34288" w:rsidRPr="00DE79B2" w:rsidRDefault="00C34288" w:rsidP="00402C2D">
      <w:pPr>
        <w:jc w:val="both"/>
        <w:rPr>
          <w:rFonts w:ascii="Calibri" w:hAnsi="Calibri" w:cs="Calibri"/>
          <w:i/>
          <w:snapToGrid w:val="0"/>
          <w:color w:val="0000FF"/>
          <w:sz w:val="22"/>
          <w:szCs w:val="22"/>
        </w:rPr>
      </w:pPr>
      <w:r w:rsidRPr="00DE79B2">
        <w:rPr>
          <w:rFonts w:ascii="Calibri" w:hAnsi="Calibri" w:cs="Calibri"/>
          <w:b/>
          <w:snapToGrid w:val="0"/>
          <w:sz w:val="22"/>
          <w:szCs w:val="22"/>
        </w:rPr>
        <w:t xml:space="preserve">Le coût </w:t>
      </w:r>
      <w:r w:rsidR="003E571F" w:rsidRPr="00DE79B2">
        <w:rPr>
          <w:rFonts w:ascii="Calibri" w:hAnsi="Calibri" w:cs="Calibri"/>
          <w:b/>
          <w:snapToGrid w:val="0"/>
          <w:sz w:val="22"/>
          <w:szCs w:val="22"/>
        </w:rPr>
        <w:t xml:space="preserve">des repas </w:t>
      </w:r>
      <w:r w:rsidRPr="00DE79B2">
        <w:rPr>
          <w:rFonts w:ascii="Calibri" w:hAnsi="Calibri" w:cs="Calibri"/>
          <w:b/>
          <w:snapToGrid w:val="0"/>
          <w:sz w:val="22"/>
          <w:szCs w:val="22"/>
        </w:rPr>
        <w:t xml:space="preserve">est compris </w:t>
      </w:r>
      <w:r w:rsidRPr="00DE79B2">
        <w:rPr>
          <w:rFonts w:ascii="Calibri" w:hAnsi="Calibri" w:cs="Calibri"/>
          <w:snapToGrid w:val="0"/>
          <w:sz w:val="22"/>
          <w:szCs w:val="22"/>
        </w:rPr>
        <w:t>dans la participation</w:t>
      </w:r>
      <w:r w:rsidR="003E571F" w:rsidRPr="00DE79B2">
        <w:rPr>
          <w:rFonts w:ascii="Calibri" w:hAnsi="Calibri" w:cs="Calibri"/>
          <w:snapToGrid w:val="0"/>
          <w:sz w:val="22"/>
          <w:szCs w:val="22"/>
        </w:rPr>
        <w:t xml:space="preserve"> financière</w:t>
      </w:r>
      <w:r w:rsidRPr="00DE79B2">
        <w:rPr>
          <w:rFonts w:ascii="Calibri" w:hAnsi="Calibri" w:cs="Calibri"/>
          <w:snapToGrid w:val="0"/>
          <w:sz w:val="22"/>
          <w:szCs w:val="22"/>
        </w:rPr>
        <w:t xml:space="preserve"> familiale. </w:t>
      </w:r>
      <w:r w:rsidRPr="00DE79B2">
        <w:rPr>
          <w:rFonts w:ascii="Calibri" w:hAnsi="Calibri" w:cs="Calibri"/>
          <w:snapToGrid w:val="0"/>
          <w:kern w:val="20"/>
          <w:sz w:val="22"/>
          <w:szCs w:val="22"/>
        </w:rPr>
        <w:t>Quelle qu’en soit la raison, la fourniture éventuelle des repas par la famille ne donne lieu à aucune réduction</w:t>
      </w:r>
      <w:r w:rsidRPr="00DE79B2">
        <w:rPr>
          <w:rFonts w:ascii="Calibri" w:hAnsi="Calibri" w:cs="Calibri"/>
          <w:snapToGrid w:val="0"/>
          <w:color w:val="008000"/>
          <w:kern w:val="20"/>
          <w:sz w:val="22"/>
          <w:szCs w:val="22"/>
        </w:rPr>
        <w:t xml:space="preserve"> </w:t>
      </w:r>
      <w:r w:rsidRPr="00DE79B2">
        <w:rPr>
          <w:rFonts w:ascii="Calibri" w:hAnsi="Calibri" w:cs="Calibri"/>
          <w:snapToGrid w:val="0"/>
          <w:kern w:val="20"/>
          <w:sz w:val="22"/>
          <w:szCs w:val="22"/>
        </w:rPr>
        <w:t>de la participation financière.</w:t>
      </w:r>
      <w:r w:rsidR="005E1F17" w:rsidRPr="00DE79B2">
        <w:rPr>
          <w:rFonts w:ascii="Calibri" w:hAnsi="Calibri" w:cs="Calibri"/>
          <w:snapToGrid w:val="0"/>
          <w:kern w:val="20"/>
          <w:sz w:val="22"/>
          <w:szCs w:val="22"/>
        </w:rPr>
        <w:t xml:space="preserve"> </w:t>
      </w:r>
      <w:r w:rsidR="005E1F17" w:rsidRPr="00DE79B2">
        <w:rPr>
          <w:rFonts w:ascii="Calibri" w:hAnsi="Calibri" w:cs="Calibri"/>
          <w:i/>
          <w:snapToGrid w:val="0"/>
          <w:color w:val="0000FF"/>
          <w:sz w:val="22"/>
          <w:szCs w:val="22"/>
        </w:rPr>
        <w:t>Proposer de compléter pour préciser les cas et les conditions dans lesquelles les parents peuvent apporter les repas.</w:t>
      </w:r>
    </w:p>
    <w:p w14:paraId="08E346BA" w14:textId="77777777" w:rsidR="00C34288" w:rsidRPr="00DE79B2" w:rsidRDefault="00C34288" w:rsidP="00402C2D">
      <w:pPr>
        <w:shd w:val="clear" w:color="auto" w:fill="FFFFFF"/>
        <w:jc w:val="both"/>
        <w:rPr>
          <w:rFonts w:ascii="Calibri" w:hAnsi="Calibri" w:cs="Calibri"/>
          <w:b/>
          <w:sz w:val="22"/>
          <w:szCs w:val="22"/>
        </w:rPr>
      </w:pPr>
    </w:p>
    <w:p w14:paraId="121D0B64" w14:textId="77777777" w:rsidR="005852D9" w:rsidRPr="00DE79B2" w:rsidRDefault="005852D9" w:rsidP="00402C2D">
      <w:pPr>
        <w:shd w:val="clear" w:color="auto" w:fill="FFFFFF"/>
        <w:jc w:val="both"/>
        <w:rPr>
          <w:rFonts w:ascii="Calibri" w:hAnsi="Calibri" w:cs="Calibri"/>
          <w:b/>
          <w:sz w:val="22"/>
          <w:szCs w:val="22"/>
        </w:rPr>
      </w:pPr>
    </w:p>
    <w:p w14:paraId="7F4AA92E" w14:textId="77777777" w:rsidR="00D37225" w:rsidRPr="00DE79B2" w:rsidRDefault="005852D9" w:rsidP="00402C2D">
      <w:pPr>
        <w:shd w:val="clear" w:color="auto" w:fill="FFFFFF"/>
        <w:jc w:val="both"/>
        <w:rPr>
          <w:rFonts w:ascii="Calibri" w:hAnsi="Calibri" w:cs="Calibri"/>
          <w:b/>
          <w:sz w:val="22"/>
          <w:szCs w:val="22"/>
          <w:u w:val="single"/>
        </w:rPr>
      </w:pPr>
      <w:r w:rsidRPr="00DE79B2">
        <w:rPr>
          <w:rFonts w:ascii="Calibri" w:hAnsi="Calibri" w:cs="Calibri"/>
          <w:b/>
          <w:sz w:val="22"/>
          <w:szCs w:val="22"/>
          <w:u w:val="single"/>
        </w:rPr>
        <w:t>L’organisation de la structure :</w:t>
      </w:r>
    </w:p>
    <w:p w14:paraId="6E495034" w14:textId="77777777" w:rsidR="00D37225" w:rsidRPr="00DE79B2" w:rsidRDefault="00D37225" w:rsidP="00402C2D">
      <w:pPr>
        <w:shd w:val="clear" w:color="auto" w:fill="FFFFFF"/>
        <w:jc w:val="both"/>
        <w:rPr>
          <w:rFonts w:ascii="Calibri" w:hAnsi="Calibri" w:cs="Calibri"/>
          <w:i/>
          <w:snapToGrid w:val="0"/>
          <w:color w:val="0000FF"/>
          <w:sz w:val="22"/>
          <w:szCs w:val="22"/>
        </w:rPr>
      </w:pPr>
      <w:r w:rsidRPr="00DE79B2">
        <w:rPr>
          <w:rFonts w:ascii="Calibri" w:hAnsi="Calibri" w:cs="Calibri"/>
          <w:i/>
          <w:snapToGrid w:val="0"/>
          <w:color w:val="0000FF"/>
          <w:sz w:val="22"/>
          <w:szCs w:val="22"/>
        </w:rPr>
        <w:t>Mentionner l</w:t>
      </w:r>
      <w:r w:rsidR="00984A65" w:rsidRPr="00DE79B2">
        <w:rPr>
          <w:rFonts w:ascii="Calibri" w:hAnsi="Calibri" w:cs="Calibri"/>
          <w:i/>
          <w:snapToGrid w:val="0"/>
          <w:color w:val="0000FF"/>
          <w:sz w:val="22"/>
          <w:szCs w:val="22"/>
        </w:rPr>
        <w:t>a</w:t>
      </w:r>
      <w:r w:rsidRPr="00DE79B2">
        <w:rPr>
          <w:rFonts w:ascii="Calibri" w:hAnsi="Calibri" w:cs="Calibri"/>
          <w:i/>
          <w:snapToGrid w:val="0"/>
          <w:color w:val="0000FF"/>
          <w:sz w:val="22"/>
          <w:szCs w:val="22"/>
        </w:rPr>
        <w:t xml:space="preserve"> règle d’encadrement choisie est de (1 professionnel pour 5 enfants non marcheurs et 1 professionnel pour 8 enfants marcheurs ou 1 professionnel pour 6 enfants).</w:t>
      </w:r>
    </w:p>
    <w:p w14:paraId="0D96DCE5" w14:textId="77777777" w:rsidR="005852D9" w:rsidRPr="00DE79B2" w:rsidRDefault="00D37225" w:rsidP="00402C2D">
      <w:pPr>
        <w:shd w:val="clear" w:color="auto" w:fill="FFFFFF"/>
        <w:jc w:val="both"/>
        <w:rPr>
          <w:rFonts w:ascii="Calibri" w:hAnsi="Calibri" w:cs="Calibri"/>
          <w:color w:val="0000FF"/>
          <w:sz w:val="22"/>
          <w:szCs w:val="22"/>
        </w:rPr>
      </w:pPr>
      <w:r w:rsidRPr="00DE79B2">
        <w:rPr>
          <w:rFonts w:ascii="Calibri" w:hAnsi="Calibri" w:cs="Calibri"/>
          <w:i/>
          <w:snapToGrid w:val="0"/>
          <w:color w:val="0000FF"/>
          <w:sz w:val="22"/>
          <w:szCs w:val="22"/>
        </w:rPr>
        <w:t xml:space="preserve"> </w:t>
      </w:r>
      <w:r w:rsidR="005852D9" w:rsidRPr="00DE79B2">
        <w:rPr>
          <w:rFonts w:ascii="Calibri" w:hAnsi="Calibri" w:cs="Calibri"/>
          <w:i/>
          <w:snapToGrid w:val="0"/>
          <w:color w:val="0000FF"/>
          <w:sz w:val="22"/>
          <w:szCs w:val="22"/>
        </w:rPr>
        <w:t xml:space="preserve">Vous pouvez élaborer un paragraphe pour présenter : </w:t>
      </w:r>
    </w:p>
    <w:p w14:paraId="6FA4F65C" w14:textId="77777777" w:rsidR="005852D9" w:rsidRPr="00DE79B2" w:rsidRDefault="005852D9" w:rsidP="00402C2D">
      <w:pPr>
        <w:numPr>
          <w:ilvl w:val="0"/>
          <w:numId w:val="2"/>
        </w:numPr>
        <w:shd w:val="clear" w:color="auto" w:fill="FFFFFF"/>
        <w:jc w:val="both"/>
        <w:rPr>
          <w:rFonts w:ascii="Calibri" w:hAnsi="Calibri" w:cs="Calibri"/>
          <w:i/>
          <w:color w:val="0000FF"/>
          <w:sz w:val="22"/>
          <w:szCs w:val="22"/>
        </w:rPr>
      </w:pPr>
      <w:proofErr w:type="gramStart"/>
      <w:r w:rsidRPr="00DE79B2">
        <w:rPr>
          <w:rFonts w:ascii="Calibri" w:hAnsi="Calibri" w:cs="Calibri"/>
          <w:i/>
          <w:color w:val="0000FF"/>
          <w:sz w:val="22"/>
          <w:szCs w:val="22"/>
        </w:rPr>
        <w:t>les</w:t>
      </w:r>
      <w:proofErr w:type="gramEnd"/>
      <w:r w:rsidRPr="00DE79B2">
        <w:rPr>
          <w:rFonts w:ascii="Calibri" w:hAnsi="Calibri" w:cs="Calibri"/>
          <w:i/>
          <w:color w:val="0000FF"/>
          <w:sz w:val="22"/>
          <w:szCs w:val="22"/>
        </w:rPr>
        <w:t xml:space="preserve"> aménagements prévus pour respecter le rythme de sommeil et la participation de chaque enfant,</w:t>
      </w:r>
    </w:p>
    <w:p w14:paraId="268C17F7" w14:textId="77777777" w:rsidR="005852D9" w:rsidRPr="00DE79B2" w:rsidRDefault="005852D9" w:rsidP="00402C2D">
      <w:pPr>
        <w:numPr>
          <w:ilvl w:val="0"/>
          <w:numId w:val="2"/>
        </w:numPr>
        <w:shd w:val="clear" w:color="auto" w:fill="FFFFFF"/>
        <w:jc w:val="both"/>
        <w:rPr>
          <w:rFonts w:ascii="Calibri" w:hAnsi="Calibri" w:cs="Calibri"/>
          <w:i/>
          <w:color w:val="0000FF"/>
          <w:sz w:val="22"/>
          <w:szCs w:val="22"/>
        </w:rPr>
      </w:pPr>
      <w:proofErr w:type="gramStart"/>
      <w:r w:rsidRPr="00DE79B2">
        <w:rPr>
          <w:rFonts w:ascii="Calibri" w:hAnsi="Calibri" w:cs="Calibri"/>
          <w:i/>
          <w:color w:val="0000FF"/>
          <w:sz w:val="22"/>
          <w:szCs w:val="22"/>
        </w:rPr>
        <w:t>le</w:t>
      </w:r>
      <w:proofErr w:type="gramEnd"/>
      <w:r w:rsidRPr="00DE79B2">
        <w:rPr>
          <w:rFonts w:ascii="Calibri" w:hAnsi="Calibri" w:cs="Calibri"/>
          <w:i/>
          <w:color w:val="0000FF"/>
          <w:sz w:val="22"/>
          <w:szCs w:val="22"/>
        </w:rPr>
        <w:t xml:space="preserve"> rythme des sorties prévues et les modalités d’encadrement des enfants</w:t>
      </w:r>
    </w:p>
    <w:p w14:paraId="678031F9" w14:textId="77777777" w:rsidR="005852D9" w:rsidRPr="00DE79B2" w:rsidRDefault="005852D9" w:rsidP="00402C2D">
      <w:pPr>
        <w:numPr>
          <w:ilvl w:val="0"/>
          <w:numId w:val="2"/>
        </w:numPr>
        <w:shd w:val="clear" w:color="auto" w:fill="FFFFFF"/>
        <w:jc w:val="both"/>
        <w:rPr>
          <w:rFonts w:ascii="Calibri" w:hAnsi="Calibri" w:cs="Calibri"/>
          <w:sz w:val="22"/>
          <w:szCs w:val="22"/>
        </w:rPr>
      </w:pPr>
      <w:r w:rsidRPr="00DE79B2">
        <w:rPr>
          <w:rFonts w:ascii="Calibri" w:hAnsi="Calibri" w:cs="Calibri"/>
          <w:i/>
          <w:color w:val="0000FF"/>
          <w:sz w:val="22"/>
          <w:szCs w:val="22"/>
        </w:rPr>
        <w:t>etc. …</w:t>
      </w:r>
    </w:p>
    <w:p w14:paraId="3C0A1618" w14:textId="77777777" w:rsidR="005852D9" w:rsidRPr="00DE79B2" w:rsidRDefault="005852D9" w:rsidP="00402C2D">
      <w:pPr>
        <w:shd w:val="clear" w:color="auto" w:fill="FFFFFF"/>
        <w:jc w:val="both"/>
        <w:rPr>
          <w:rFonts w:ascii="Calibri" w:hAnsi="Calibri" w:cs="Calibri"/>
          <w:sz w:val="22"/>
          <w:szCs w:val="22"/>
        </w:rPr>
      </w:pPr>
      <w:proofErr w:type="gramStart"/>
      <w:r w:rsidRPr="00DE79B2">
        <w:rPr>
          <w:rFonts w:ascii="Calibri" w:hAnsi="Calibri" w:cs="Calibri"/>
          <w:i/>
          <w:color w:val="0000FF"/>
          <w:sz w:val="22"/>
          <w:szCs w:val="22"/>
        </w:rPr>
        <w:t>et</w:t>
      </w:r>
      <w:proofErr w:type="gramEnd"/>
      <w:r w:rsidRPr="00DE79B2">
        <w:rPr>
          <w:rFonts w:ascii="Calibri" w:hAnsi="Calibri" w:cs="Calibri"/>
          <w:i/>
          <w:color w:val="0000FF"/>
          <w:sz w:val="22"/>
          <w:szCs w:val="22"/>
        </w:rPr>
        <w:t xml:space="preserve"> y intégrer aussi la mention suivante : </w:t>
      </w:r>
      <w:r w:rsidRPr="00DE79B2">
        <w:rPr>
          <w:rFonts w:ascii="Calibri" w:hAnsi="Calibri" w:cs="Calibri"/>
          <w:b/>
          <w:sz w:val="22"/>
          <w:szCs w:val="22"/>
        </w:rPr>
        <w:t>Pour la réintégration de l’enfant après une absence maladie, aucun certificat de non-contagion ne sera demandé</w:t>
      </w:r>
      <w:r w:rsidRPr="00DE79B2">
        <w:rPr>
          <w:rFonts w:ascii="Calibri" w:hAnsi="Calibri" w:cs="Calibri"/>
          <w:sz w:val="22"/>
          <w:szCs w:val="22"/>
        </w:rPr>
        <w:t>.</w:t>
      </w:r>
    </w:p>
    <w:p w14:paraId="69FE5B20" w14:textId="77777777" w:rsidR="005852D9" w:rsidRPr="00DE79B2" w:rsidRDefault="005852D9" w:rsidP="00402C2D">
      <w:pPr>
        <w:shd w:val="clear" w:color="auto" w:fill="FFFFFF"/>
        <w:jc w:val="both"/>
        <w:rPr>
          <w:rFonts w:ascii="Calibri" w:hAnsi="Calibri" w:cs="Calibri"/>
          <w:b/>
          <w:sz w:val="22"/>
          <w:szCs w:val="22"/>
        </w:rPr>
        <w:sectPr w:rsidR="005852D9" w:rsidRPr="00DE79B2" w:rsidSect="00336C1D">
          <w:footnotePr>
            <w:numRestart w:val="eachSect"/>
          </w:footnotePr>
          <w:pgSz w:w="12240" w:h="15840" w:code="1"/>
          <w:pgMar w:top="284" w:right="851" w:bottom="284" w:left="709" w:header="170" w:footer="284" w:gutter="0"/>
          <w:cols w:space="720"/>
        </w:sectPr>
      </w:pPr>
    </w:p>
    <w:p w14:paraId="5DFAD49B"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sz w:val="22"/>
          <w:szCs w:val="22"/>
        </w:rPr>
      </w:pPr>
      <w:r w:rsidRPr="00DE79B2">
        <w:rPr>
          <w:rFonts w:ascii="Calibri" w:hAnsi="Calibri" w:cs="Calibri"/>
          <w:b/>
          <w:sz w:val="22"/>
          <w:szCs w:val="22"/>
        </w:rPr>
        <w:lastRenderedPageBreak/>
        <w:t>Les modalités concernant la participation financière des familles</w:t>
      </w:r>
    </w:p>
    <w:p w14:paraId="7ABB336B" w14:textId="77777777" w:rsidR="00C34288" w:rsidRPr="00DE79B2" w:rsidRDefault="00C34288" w:rsidP="00402C2D">
      <w:pPr>
        <w:tabs>
          <w:tab w:val="left" w:pos="0"/>
          <w:tab w:val="left" w:pos="5760"/>
        </w:tabs>
        <w:jc w:val="both"/>
        <w:rPr>
          <w:rFonts w:ascii="Calibri" w:hAnsi="Calibri" w:cs="Calibri"/>
          <w:sz w:val="22"/>
          <w:szCs w:val="22"/>
        </w:rPr>
      </w:pPr>
    </w:p>
    <w:p w14:paraId="7AB08C66" w14:textId="77777777" w:rsidR="00C34288" w:rsidRPr="00DE79B2" w:rsidRDefault="00C34288" w:rsidP="00402C2D">
      <w:pPr>
        <w:tabs>
          <w:tab w:val="left" w:pos="720"/>
          <w:tab w:val="left" w:pos="5670"/>
        </w:tabs>
        <w:jc w:val="both"/>
        <w:rPr>
          <w:rFonts w:ascii="Calibri" w:hAnsi="Calibri" w:cs="Calibri"/>
          <w:sz w:val="22"/>
          <w:szCs w:val="22"/>
        </w:rPr>
      </w:pPr>
      <w:r w:rsidRPr="00DE79B2">
        <w:rPr>
          <w:rFonts w:ascii="Calibri" w:hAnsi="Calibri" w:cs="Calibri"/>
          <w:b/>
          <w:sz w:val="22"/>
          <w:szCs w:val="22"/>
        </w:rPr>
        <w:t>La participation demandée à la famille couvre la prise en charge de l’enfant pendant son temps de présence dans la structure</w:t>
      </w:r>
      <w:r w:rsidRPr="00DE79B2">
        <w:rPr>
          <w:rFonts w:ascii="Calibri" w:hAnsi="Calibri" w:cs="Calibri"/>
          <w:sz w:val="22"/>
          <w:szCs w:val="22"/>
        </w:rPr>
        <w:t xml:space="preserve">. Elle correspond à un </w:t>
      </w:r>
      <w:r w:rsidRPr="00DE79B2">
        <w:rPr>
          <w:rFonts w:ascii="Calibri" w:hAnsi="Calibri" w:cs="Calibri"/>
          <w:b/>
          <w:sz w:val="22"/>
          <w:szCs w:val="22"/>
        </w:rPr>
        <w:t>tarif horaire commun à tous les types d’accueil</w:t>
      </w:r>
      <w:r w:rsidRPr="00DE79B2">
        <w:rPr>
          <w:rFonts w:ascii="Calibri" w:hAnsi="Calibri" w:cs="Calibri"/>
          <w:sz w:val="22"/>
          <w:szCs w:val="22"/>
        </w:rPr>
        <w:t xml:space="preserve"> (régulier, occasionnel, d’urgence)</w:t>
      </w:r>
      <w:r w:rsidR="00D462C7" w:rsidRPr="00DE79B2">
        <w:rPr>
          <w:rFonts w:ascii="Calibri" w:hAnsi="Calibri" w:cs="Calibri"/>
          <w:sz w:val="22"/>
          <w:szCs w:val="22"/>
        </w:rPr>
        <w:t xml:space="preserve"> proposés au sein de l’EAJE</w:t>
      </w:r>
      <w:r w:rsidRPr="00DE79B2">
        <w:rPr>
          <w:rFonts w:ascii="Calibri" w:hAnsi="Calibri" w:cs="Calibri"/>
          <w:sz w:val="22"/>
          <w:szCs w:val="22"/>
        </w:rPr>
        <w:t>.</w:t>
      </w:r>
    </w:p>
    <w:p w14:paraId="6207210F" w14:textId="77777777" w:rsidR="00C34288" w:rsidRPr="00DE79B2" w:rsidRDefault="00C34288" w:rsidP="00402C2D">
      <w:pPr>
        <w:tabs>
          <w:tab w:val="left" w:pos="720"/>
        </w:tabs>
        <w:jc w:val="both"/>
        <w:rPr>
          <w:rFonts w:ascii="Calibri" w:hAnsi="Calibri" w:cs="Calibri"/>
          <w:sz w:val="22"/>
          <w:szCs w:val="22"/>
        </w:rPr>
      </w:pPr>
    </w:p>
    <w:p w14:paraId="468C2DF7" w14:textId="77777777" w:rsidR="00C34288" w:rsidRPr="00DE79B2" w:rsidRDefault="00C34288" w:rsidP="00402C2D">
      <w:pPr>
        <w:tabs>
          <w:tab w:val="left" w:pos="720"/>
        </w:tabs>
        <w:jc w:val="both"/>
        <w:rPr>
          <w:rFonts w:ascii="Calibri" w:hAnsi="Calibri" w:cs="Calibri"/>
          <w:sz w:val="22"/>
          <w:szCs w:val="22"/>
        </w:rPr>
      </w:pPr>
      <w:r w:rsidRPr="00DE79B2">
        <w:rPr>
          <w:rFonts w:ascii="Calibri" w:hAnsi="Calibri" w:cs="Calibri"/>
          <w:sz w:val="22"/>
          <w:szCs w:val="22"/>
        </w:rPr>
        <w:t xml:space="preserve">Elle est calculée dès le premier mois de fréquentation et est revue </w:t>
      </w:r>
      <w:r w:rsidR="00EA080F" w:rsidRPr="00DE79B2">
        <w:rPr>
          <w:rFonts w:ascii="Calibri" w:hAnsi="Calibri" w:cs="Calibri"/>
          <w:sz w:val="22"/>
          <w:szCs w:val="22"/>
        </w:rPr>
        <w:t>au 1</w:t>
      </w:r>
      <w:r w:rsidR="00EA080F" w:rsidRPr="00DE79B2">
        <w:rPr>
          <w:rFonts w:ascii="Calibri" w:hAnsi="Calibri" w:cs="Calibri"/>
          <w:sz w:val="22"/>
          <w:szCs w:val="22"/>
          <w:vertAlign w:val="superscript"/>
        </w:rPr>
        <w:t>er</w:t>
      </w:r>
      <w:r w:rsidR="00EA080F" w:rsidRPr="00DE79B2">
        <w:rPr>
          <w:rFonts w:ascii="Calibri" w:hAnsi="Calibri" w:cs="Calibri"/>
          <w:sz w:val="22"/>
          <w:szCs w:val="22"/>
        </w:rPr>
        <w:t xml:space="preserve"> janvier</w:t>
      </w:r>
      <w:r w:rsidR="00BB1B3D" w:rsidRPr="00DE79B2">
        <w:rPr>
          <w:rFonts w:ascii="Calibri" w:hAnsi="Calibri" w:cs="Calibri"/>
          <w:sz w:val="22"/>
          <w:szCs w:val="22"/>
        </w:rPr>
        <w:t xml:space="preserve"> de chaque année</w:t>
      </w:r>
      <w:r w:rsidRPr="00DE79B2">
        <w:rPr>
          <w:rFonts w:ascii="Calibri" w:hAnsi="Calibri" w:cs="Calibri"/>
          <w:sz w:val="22"/>
          <w:szCs w:val="22"/>
        </w:rPr>
        <w:t xml:space="preserve"> et lors d’une modification de contrat (durée mensuelle d’accueil) ou d’un changement de situation donnant lieu à modification de l’assiette de ressources prise en compte (enfant supplémentaire, séparation, reprise de vie commune,</w:t>
      </w:r>
      <w:r w:rsidR="0016233E" w:rsidRPr="00DE79B2">
        <w:rPr>
          <w:rFonts w:ascii="Calibri" w:hAnsi="Calibri" w:cs="Calibri"/>
          <w:sz w:val="22"/>
          <w:szCs w:val="22"/>
        </w:rPr>
        <w:t xml:space="preserve"> changement de situation professionnelle</w:t>
      </w:r>
      <w:r w:rsidR="00327B95" w:rsidRPr="00DE79B2">
        <w:rPr>
          <w:rFonts w:ascii="Calibri" w:hAnsi="Calibri" w:cs="Calibri"/>
          <w:sz w:val="22"/>
          <w:szCs w:val="22"/>
        </w:rPr>
        <w:t xml:space="preserve"> </w:t>
      </w:r>
      <w:r w:rsidRPr="00DE79B2">
        <w:rPr>
          <w:rFonts w:ascii="Calibri" w:hAnsi="Calibri" w:cs="Calibri"/>
          <w:sz w:val="22"/>
          <w:szCs w:val="22"/>
        </w:rPr>
        <w:t>…).</w:t>
      </w:r>
      <w:r w:rsidR="009907F2" w:rsidRPr="00DE79B2">
        <w:rPr>
          <w:rFonts w:ascii="Calibri" w:hAnsi="Calibri" w:cs="Calibri"/>
          <w:sz w:val="22"/>
          <w:szCs w:val="22"/>
        </w:rPr>
        <w:t xml:space="preserve"> </w:t>
      </w:r>
    </w:p>
    <w:p w14:paraId="0ACC3DB1" w14:textId="77777777" w:rsidR="00C34288" w:rsidRPr="00DE79B2" w:rsidRDefault="00C34288" w:rsidP="00402C2D">
      <w:pPr>
        <w:tabs>
          <w:tab w:val="left" w:pos="720"/>
        </w:tabs>
        <w:jc w:val="both"/>
        <w:rPr>
          <w:rFonts w:ascii="Calibri" w:hAnsi="Calibri" w:cs="Calibri"/>
          <w:sz w:val="22"/>
          <w:szCs w:val="22"/>
        </w:rPr>
      </w:pPr>
    </w:p>
    <w:p w14:paraId="5867646C" w14:textId="77777777" w:rsidR="00C34288" w:rsidRPr="00DE79B2" w:rsidRDefault="00C34288" w:rsidP="00C63367">
      <w:pPr>
        <w:pBdr>
          <w:top w:val="single" w:sz="4" w:space="1" w:color="auto"/>
          <w:left w:val="single" w:sz="4" w:space="4" w:color="auto"/>
          <w:bottom w:val="single" w:sz="4" w:space="1" w:color="auto"/>
          <w:right w:val="single" w:sz="4" w:space="4" w:color="auto"/>
        </w:pBdr>
        <w:shd w:val="pct5" w:color="auto" w:fill="FFFFFF"/>
        <w:tabs>
          <w:tab w:val="left" w:pos="720"/>
        </w:tabs>
        <w:jc w:val="center"/>
        <w:rPr>
          <w:rFonts w:ascii="Calibri" w:hAnsi="Calibri" w:cs="Calibri"/>
          <w:sz w:val="22"/>
          <w:szCs w:val="22"/>
        </w:rPr>
      </w:pPr>
      <w:r w:rsidRPr="00DE79B2">
        <w:rPr>
          <w:rFonts w:ascii="Calibri" w:hAnsi="Calibri" w:cs="Calibri"/>
          <w:sz w:val="22"/>
          <w:szCs w:val="22"/>
        </w:rPr>
        <w:t>Le tarif horaire et le montant total de la participation des familles</w:t>
      </w:r>
    </w:p>
    <w:p w14:paraId="11847B1F" w14:textId="77777777" w:rsidR="00C34288" w:rsidRPr="00DE79B2" w:rsidRDefault="00C34288" w:rsidP="00C63367">
      <w:pPr>
        <w:tabs>
          <w:tab w:val="left" w:pos="720"/>
        </w:tabs>
        <w:jc w:val="center"/>
        <w:rPr>
          <w:rFonts w:ascii="Calibri" w:hAnsi="Calibri" w:cs="Calibri"/>
          <w:b/>
          <w:sz w:val="22"/>
          <w:szCs w:val="22"/>
        </w:rPr>
      </w:pPr>
    </w:p>
    <w:p w14:paraId="22741FB7" w14:textId="77777777" w:rsidR="00C34288" w:rsidRPr="00DE79B2" w:rsidRDefault="00C34288" w:rsidP="00C63367">
      <w:pPr>
        <w:numPr>
          <w:ilvl w:val="0"/>
          <w:numId w:val="9"/>
        </w:numPr>
        <w:tabs>
          <w:tab w:val="left" w:pos="720"/>
        </w:tabs>
        <w:ind w:left="357" w:hanging="357"/>
        <w:jc w:val="center"/>
        <w:rPr>
          <w:rFonts w:ascii="Calibri" w:hAnsi="Calibri" w:cs="Calibri"/>
          <w:sz w:val="22"/>
          <w:szCs w:val="22"/>
        </w:rPr>
      </w:pPr>
      <w:r w:rsidRPr="00DE79B2">
        <w:rPr>
          <w:rFonts w:ascii="Calibri" w:hAnsi="Calibri" w:cs="Calibri"/>
          <w:b/>
          <w:bCs/>
          <w:sz w:val="22"/>
          <w:szCs w:val="22"/>
        </w:rPr>
        <w:t>Le</w:t>
      </w:r>
      <w:r w:rsidRPr="00DE79B2">
        <w:rPr>
          <w:rFonts w:ascii="Calibri" w:hAnsi="Calibri" w:cs="Calibri"/>
          <w:sz w:val="22"/>
          <w:szCs w:val="22"/>
        </w:rPr>
        <w:t xml:space="preserve"> </w:t>
      </w:r>
      <w:r w:rsidRPr="00DE79B2">
        <w:rPr>
          <w:rFonts w:ascii="Calibri" w:hAnsi="Calibri" w:cs="Calibri"/>
          <w:b/>
          <w:sz w:val="22"/>
          <w:szCs w:val="22"/>
        </w:rPr>
        <w:t>tarif horaire est défini par un taux d’effort (barème national obligatoire) appliqué aux ressources mensuelles (1/12</w:t>
      </w:r>
      <w:r w:rsidRPr="00DE79B2">
        <w:rPr>
          <w:rFonts w:ascii="Calibri" w:hAnsi="Calibri" w:cs="Calibri"/>
          <w:b/>
          <w:sz w:val="22"/>
          <w:szCs w:val="22"/>
          <w:vertAlign w:val="superscript"/>
        </w:rPr>
        <w:t>ème</w:t>
      </w:r>
      <w:r w:rsidRPr="00DE79B2">
        <w:rPr>
          <w:rFonts w:ascii="Calibri" w:hAnsi="Calibri" w:cs="Calibri"/>
          <w:b/>
          <w:sz w:val="22"/>
          <w:szCs w:val="22"/>
        </w:rPr>
        <w:t xml:space="preserve"> du total annuel) de la famille et modulé en fonction du nombre d’enfants à charge au sens des prestations familiales</w:t>
      </w:r>
      <w:r w:rsidRPr="00DE79B2">
        <w:rPr>
          <w:rStyle w:val="Appelnotedebasdep"/>
          <w:rFonts w:ascii="Calibri" w:hAnsi="Calibri" w:cs="Calibri"/>
          <w:sz w:val="22"/>
          <w:szCs w:val="22"/>
        </w:rPr>
        <w:footnoteReference w:id="4"/>
      </w:r>
      <w:r w:rsidRPr="00DE79B2">
        <w:rPr>
          <w:rFonts w:ascii="Calibri" w:hAnsi="Calibri" w:cs="Calibri"/>
          <w:b/>
          <w:sz w:val="22"/>
          <w:szCs w:val="22"/>
        </w:rPr>
        <w:t>.</w:t>
      </w:r>
    </w:p>
    <w:p w14:paraId="5BF185F2" w14:textId="77777777" w:rsidR="00F1784C" w:rsidRPr="00DE79B2" w:rsidRDefault="00F1784C" w:rsidP="00C63367">
      <w:pPr>
        <w:tabs>
          <w:tab w:val="left" w:pos="720"/>
        </w:tabs>
        <w:ind w:left="357"/>
        <w:jc w:val="center"/>
        <w:rPr>
          <w:rFonts w:ascii="Calibri" w:hAnsi="Calibri" w:cs="Calibri"/>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677"/>
        <w:gridCol w:w="3686"/>
      </w:tblGrid>
      <w:tr w:rsidR="000C49F2" w:rsidRPr="00DE79B2" w14:paraId="37BF8D0A" w14:textId="77777777" w:rsidTr="00C6210F">
        <w:trPr>
          <w:trHeight w:val="410"/>
        </w:trPr>
        <w:tc>
          <w:tcPr>
            <w:tcW w:w="10348" w:type="dxa"/>
            <w:gridSpan w:val="3"/>
            <w:tcBorders>
              <w:top w:val="nil"/>
              <w:left w:val="nil"/>
              <w:right w:val="nil"/>
            </w:tcBorders>
            <w:vAlign w:val="center"/>
          </w:tcPr>
          <w:p w14:paraId="5BAC8647" w14:textId="77777777" w:rsidR="00D37225" w:rsidRPr="00DE79B2" w:rsidRDefault="00D37225" w:rsidP="00C63367">
            <w:pPr>
              <w:suppressAutoHyphens w:val="0"/>
              <w:ind w:right="-70"/>
              <w:jc w:val="center"/>
              <w:rPr>
                <w:rFonts w:ascii="Calibri" w:hAnsi="Calibri" w:cs="Calibri"/>
                <w:b/>
                <w:sz w:val="22"/>
                <w:szCs w:val="22"/>
                <w:u w:val="single"/>
              </w:rPr>
            </w:pPr>
            <w:r w:rsidRPr="00DE79B2">
              <w:rPr>
                <w:rFonts w:ascii="Calibri" w:hAnsi="Calibri" w:cs="Calibri"/>
                <w:b/>
                <w:sz w:val="22"/>
                <w:szCs w:val="22"/>
                <w:u w:val="single"/>
              </w:rPr>
              <w:t>Taux d’effort à compter du 01/01/202</w:t>
            </w:r>
            <w:r w:rsidR="00984A65" w:rsidRPr="00DE79B2">
              <w:rPr>
                <w:rFonts w:ascii="Calibri" w:hAnsi="Calibri" w:cs="Calibri"/>
                <w:b/>
                <w:sz w:val="22"/>
                <w:szCs w:val="22"/>
                <w:u w:val="single"/>
              </w:rPr>
              <w:t>2 sans limitation de durée</w:t>
            </w:r>
          </w:p>
          <w:p w14:paraId="04A84B2E" w14:textId="77777777" w:rsidR="00984A65" w:rsidRPr="00C63367" w:rsidRDefault="00984A65" w:rsidP="00C63367">
            <w:pPr>
              <w:suppressAutoHyphens w:val="0"/>
              <w:ind w:right="-70"/>
              <w:jc w:val="center"/>
              <w:rPr>
                <w:rFonts w:ascii="Calibri" w:hAnsi="Calibri" w:cs="Calibri"/>
                <w:bCs/>
                <w:i/>
                <w:iCs/>
                <w:sz w:val="22"/>
                <w:szCs w:val="22"/>
                <w:u w:val="single"/>
              </w:rPr>
            </w:pPr>
            <w:r w:rsidRPr="00C63367">
              <w:rPr>
                <w:rFonts w:ascii="Calibri" w:hAnsi="Calibri" w:cs="Calibri"/>
                <w:bCs/>
                <w:i/>
                <w:iCs/>
                <w:sz w:val="22"/>
                <w:szCs w:val="22"/>
              </w:rPr>
              <w:t>Le taux d’effort peut être revu par la Caisse Nationale</w:t>
            </w:r>
          </w:p>
          <w:p w14:paraId="4758E114" w14:textId="77777777" w:rsidR="00146646" w:rsidRPr="00DE79B2" w:rsidRDefault="00146646" w:rsidP="00C63367">
            <w:pPr>
              <w:tabs>
                <w:tab w:val="left" w:pos="-74"/>
              </w:tabs>
              <w:suppressAutoHyphens w:val="0"/>
              <w:ind w:left="-74" w:right="-70" w:firstLine="141"/>
              <w:jc w:val="center"/>
              <w:rPr>
                <w:rFonts w:ascii="Calibri" w:hAnsi="Calibri" w:cs="Calibri"/>
                <w:b/>
                <w:sz w:val="22"/>
                <w:szCs w:val="22"/>
              </w:rPr>
            </w:pPr>
          </w:p>
        </w:tc>
      </w:tr>
      <w:tr w:rsidR="00652252" w:rsidRPr="00DE79B2" w14:paraId="756326DE" w14:textId="77777777" w:rsidTr="00C6210F">
        <w:trPr>
          <w:trHeight w:val="410"/>
        </w:trPr>
        <w:tc>
          <w:tcPr>
            <w:tcW w:w="1985" w:type="dxa"/>
            <w:vAlign w:val="center"/>
          </w:tcPr>
          <w:p w14:paraId="4A928B21" w14:textId="37087D9A" w:rsidR="00146646" w:rsidRPr="00DE79B2" w:rsidRDefault="00146646" w:rsidP="00C63367">
            <w:pPr>
              <w:suppressAutoHyphens w:val="0"/>
              <w:jc w:val="center"/>
              <w:rPr>
                <w:rFonts w:ascii="Calibri" w:hAnsi="Calibri" w:cs="Calibri"/>
                <w:sz w:val="22"/>
                <w:szCs w:val="22"/>
              </w:rPr>
            </w:pPr>
            <w:r w:rsidRPr="00DE79B2">
              <w:rPr>
                <w:rFonts w:ascii="Calibri" w:hAnsi="Calibri" w:cs="Calibri"/>
                <w:sz w:val="22"/>
                <w:szCs w:val="22"/>
              </w:rPr>
              <w:t>Nombre d’enfants</w:t>
            </w:r>
          </w:p>
          <w:p w14:paraId="72F04A4D" w14:textId="77777777" w:rsidR="00146646" w:rsidRPr="00DE79B2" w:rsidRDefault="00146646" w:rsidP="00C63367">
            <w:pPr>
              <w:suppressAutoHyphens w:val="0"/>
              <w:jc w:val="center"/>
              <w:rPr>
                <w:rFonts w:ascii="Calibri" w:hAnsi="Calibri" w:cs="Calibri"/>
                <w:sz w:val="22"/>
                <w:szCs w:val="22"/>
              </w:rPr>
            </w:pPr>
            <w:proofErr w:type="gramStart"/>
            <w:r w:rsidRPr="00DE79B2">
              <w:rPr>
                <w:rFonts w:ascii="Calibri" w:hAnsi="Calibri" w:cs="Calibri"/>
                <w:sz w:val="22"/>
                <w:szCs w:val="22"/>
              </w:rPr>
              <w:t>à</w:t>
            </w:r>
            <w:proofErr w:type="gramEnd"/>
            <w:r w:rsidRPr="00DE79B2">
              <w:rPr>
                <w:rFonts w:ascii="Calibri" w:hAnsi="Calibri" w:cs="Calibri"/>
                <w:sz w:val="22"/>
                <w:szCs w:val="22"/>
              </w:rPr>
              <w:t xml:space="preserve"> charge du foyer</w:t>
            </w:r>
          </w:p>
        </w:tc>
        <w:tc>
          <w:tcPr>
            <w:tcW w:w="4677" w:type="dxa"/>
            <w:vAlign w:val="center"/>
          </w:tcPr>
          <w:p w14:paraId="075F5999" w14:textId="5BC7485C" w:rsidR="00C75073" w:rsidRPr="00DE79B2" w:rsidRDefault="00146646" w:rsidP="00C63367">
            <w:pPr>
              <w:suppressAutoHyphens w:val="0"/>
              <w:ind w:left="360"/>
              <w:jc w:val="center"/>
              <w:rPr>
                <w:rFonts w:ascii="Calibri" w:hAnsi="Calibri" w:cs="Calibri"/>
                <w:sz w:val="22"/>
                <w:szCs w:val="22"/>
              </w:rPr>
            </w:pPr>
            <w:r w:rsidRPr="00DE79B2">
              <w:rPr>
                <w:rFonts w:ascii="Calibri" w:hAnsi="Calibri" w:cs="Calibri"/>
                <w:sz w:val="22"/>
                <w:szCs w:val="22"/>
              </w:rPr>
              <w:t>Accueil collectif</w:t>
            </w:r>
          </w:p>
          <w:p w14:paraId="6FFCEC2A" w14:textId="77777777" w:rsidR="00146646" w:rsidRPr="00DE79B2" w:rsidRDefault="00146646" w:rsidP="00C63367">
            <w:pPr>
              <w:tabs>
                <w:tab w:val="left" w:pos="493"/>
              </w:tabs>
              <w:suppressAutoHyphens w:val="0"/>
              <w:ind w:left="67"/>
              <w:jc w:val="center"/>
              <w:rPr>
                <w:rFonts w:ascii="Calibri" w:hAnsi="Calibri" w:cs="Calibri"/>
                <w:sz w:val="22"/>
                <w:szCs w:val="22"/>
              </w:rPr>
            </w:pPr>
          </w:p>
        </w:tc>
        <w:tc>
          <w:tcPr>
            <w:tcW w:w="3686" w:type="dxa"/>
            <w:vAlign w:val="center"/>
          </w:tcPr>
          <w:p w14:paraId="54FD0031" w14:textId="77777777" w:rsidR="00CA5D64" w:rsidRPr="00DE79B2" w:rsidRDefault="00146646" w:rsidP="00C63367">
            <w:pPr>
              <w:tabs>
                <w:tab w:val="left" w:pos="491"/>
              </w:tabs>
              <w:suppressAutoHyphens w:val="0"/>
              <w:ind w:left="207" w:right="-70"/>
              <w:jc w:val="center"/>
              <w:rPr>
                <w:rFonts w:ascii="Calibri" w:hAnsi="Calibri" w:cs="Calibri"/>
                <w:sz w:val="22"/>
                <w:szCs w:val="22"/>
              </w:rPr>
            </w:pPr>
            <w:r w:rsidRPr="00DE79B2">
              <w:rPr>
                <w:rFonts w:ascii="Calibri" w:hAnsi="Calibri" w:cs="Calibri"/>
                <w:sz w:val="22"/>
                <w:szCs w:val="22"/>
              </w:rPr>
              <w:t>Accueil familial ou parental</w:t>
            </w:r>
          </w:p>
          <w:p w14:paraId="08FD383D" w14:textId="77777777" w:rsidR="00146646" w:rsidRPr="00DE79B2" w:rsidRDefault="00146646" w:rsidP="00C63367">
            <w:pPr>
              <w:tabs>
                <w:tab w:val="left" w:pos="491"/>
                <w:tab w:val="left" w:pos="916"/>
              </w:tabs>
              <w:suppressAutoHyphens w:val="0"/>
              <w:ind w:left="207" w:right="-70"/>
              <w:jc w:val="center"/>
              <w:rPr>
                <w:rFonts w:ascii="Calibri" w:hAnsi="Calibri" w:cs="Calibri"/>
                <w:sz w:val="22"/>
                <w:szCs w:val="22"/>
              </w:rPr>
            </w:pPr>
          </w:p>
        </w:tc>
      </w:tr>
      <w:tr w:rsidR="00760E15" w:rsidRPr="00DE79B2" w14:paraId="531FA35C" w14:textId="77777777" w:rsidTr="005742DE">
        <w:trPr>
          <w:trHeight w:val="280"/>
        </w:trPr>
        <w:tc>
          <w:tcPr>
            <w:tcW w:w="1985" w:type="dxa"/>
            <w:vAlign w:val="center"/>
          </w:tcPr>
          <w:p w14:paraId="77D70104"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1 enfant</w:t>
            </w:r>
          </w:p>
        </w:tc>
        <w:tc>
          <w:tcPr>
            <w:tcW w:w="4677" w:type="dxa"/>
            <w:tcBorders>
              <w:top w:val="nil"/>
              <w:left w:val="nil"/>
              <w:bottom w:val="single" w:sz="4" w:space="0" w:color="auto"/>
              <w:right w:val="single" w:sz="4" w:space="0" w:color="auto"/>
            </w:tcBorders>
            <w:shd w:val="clear" w:color="auto" w:fill="auto"/>
            <w:vAlign w:val="bottom"/>
          </w:tcPr>
          <w:p w14:paraId="0E4EE5BA" w14:textId="77777777" w:rsidR="00760E15" w:rsidRPr="00DE79B2" w:rsidRDefault="00A50E95" w:rsidP="00C63367">
            <w:pPr>
              <w:jc w:val="center"/>
              <w:rPr>
                <w:rFonts w:ascii="Calibri" w:hAnsi="Calibri" w:cs="Calibri"/>
                <w:strike/>
                <w:sz w:val="22"/>
                <w:szCs w:val="22"/>
              </w:rPr>
            </w:pPr>
            <w:r w:rsidRPr="00DE79B2">
              <w:rPr>
                <w:rFonts w:ascii="Calibri" w:hAnsi="Calibri" w:cs="Calibri"/>
                <w:sz w:val="22"/>
                <w:szCs w:val="22"/>
              </w:rPr>
              <w:t>0,0619%</w:t>
            </w:r>
          </w:p>
        </w:tc>
        <w:tc>
          <w:tcPr>
            <w:tcW w:w="3686" w:type="dxa"/>
            <w:tcBorders>
              <w:top w:val="nil"/>
              <w:left w:val="nil"/>
              <w:bottom w:val="single" w:sz="4" w:space="0" w:color="auto"/>
              <w:right w:val="single" w:sz="4" w:space="0" w:color="auto"/>
            </w:tcBorders>
            <w:shd w:val="clear" w:color="auto" w:fill="auto"/>
            <w:vAlign w:val="bottom"/>
          </w:tcPr>
          <w:p w14:paraId="03CFBA02" w14:textId="77777777" w:rsidR="00760E15" w:rsidRPr="00DE79B2" w:rsidRDefault="00ED6B29" w:rsidP="00C63367">
            <w:pPr>
              <w:jc w:val="center"/>
              <w:rPr>
                <w:rFonts w:ascii="Calibri" w:hAnsi="Calibri" w:cs="Calibri"/>
                <w:sz w:val="22"/>
                <w:szCs w:val="22"/>
              </w:rPr>
            </w:pPr>
            <w:r w:rsidRPr="00DE79B2">
              <w:rPr>
                <w:rFonts w:ascii="Calibri" w:hAnsi="Calibri" w:cs="Calibri"/>
                <w:sz w:val="22"/>
                <w:szCs w:val="22"/>
              </w:rPr>
              <w:t>0,0516%</w:t>
            </w:r>
          </w:p>
        </w:tc>
      </w:tr>
      <w:tr w:rsidR="00760E15" w:rsidRPr="00DE79B2" w14:paraId="5F53FE64" w14:textId="77777777" w:rsidTr="005742DE">
        <w:trPr>
          <w:trHeight w:val="280"/>
        </w:trPr>
        <w:tc>
          <w:tcPr>
            <w:tcW w:w="1985" w:type="dxa"/>
            <w:vAlign w:val="center"/>
          </w:tcPr>
          <w:p w14:paraId="7FCAE8F1" w14:textId="072FD7A1"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2 enfants</w:t>
            </w:r>
          </w:p>
        </w:tc>
        <w:tc>
          <w:tcPr>
            <w:tcW w:w="4677" w:type="dxa"/>
            <w:tcBorders>
              <w:top w:val="nil"/>
              <w:left w:val="nil"/>
              <w:bottom w:val="single" w:sz="4" w:space="0" w:color="auto"/>
              <w:right w:val="single" w:sz="4" w:space="0" w:color="auto"/>
            </w:tcBorders>
            <w:shd w:val="clear" w:color="auto" w:fill="auto"/>
            <w:vAlign w:val="bottom"/>
          </w:tcPr>
          <w:p w14:paraId="265774AA" w14:textId="77777777" w:rsidR="00760E15" w:rsidRPr="00DE79B2" w:rsidRDefault="00A50E95" w:rsidP="00C63367">
            <w:pPr>
              <w:jc w:val="center"/>
              <w:rPr>
                <w:rFonts w:ascii="Calibri" w:hAnsi="Calibri" w:cs="Calibri"/>
                <w:sz w:val="22"/>
                <w:szCs w:val="22"/>
              </w:rPr>
            </w:pPr>
            <w:r w:rsidRPr="00DE79B2">
              <w:rPr>
                <w:rFonts w:ascii="Calibri" w:hAnsi="Calibri" w:cs="Calibri"/>
                <w:sz w:val="22"/>
                <w:szCs w:val="22"/>
              </w:rPr>
              <w:t>0,0516%</w:t>
            </w:r>
          </w:p>
        </w:tc>
        <w:tc>
          <w:tcPr>
            <w:tcW w:w="3686" w:type="dxa"/>
            <w:tcBorders>
              <w:top w:val="nil"/>
              <w:left w:val="nil"/>
              <w:bottom w:val="single" w:sz="4" w:space="0" w:color="auto"/>
              <w:right w:val="single" w:sz="4" w:space="0" w:color="auto"/>
            </w:tcBorders>
            <w:shd w:val="clear" w:color="auto" w:fill="auto"/>
            <w:vAlign w:val="bottom"/>
          </w:tcPr>
          <w:p w14:paraId="04237534" w14:textId="77777777" w:rsidR="00760E15" w:rsidRPr="00DE79B2" w:rsidRDefault="00ED6B29" w:rsidP="00C63367">
            <w:pPr>
              <w:jc w:val="center"/>
              <w:rPr>
                <w:rFonts w:ascii="Calibri" w:hAnsi="Calibri" w:cs="Calibri"/>
                <w:sz w:val="22"/>
                <w:szCs w:val="22"/>
              </w:rPr>
            </w:pPr>
            <w:r w:rsidRPr="00DE79B2">
              <w:rPr>
                <w:rFonts w:ascii="Calibri" w:hAnsi="Calibri" w:cs="Calibri"/>
                <w:sz w:val="22"/>
                <w:szCs w:val="22"/>
              </w:rPr>
              <w:t>0,0413%</w:t>
            </w:r>
          </w:p>
        </w:tc>
      </w:tr>
      <w:tr w:rsidR="00760E15" w:rsidRPr="00DE79B2" w14:paraId="543BACB8" w14:textId="77777777" w:rsidTr="005742DE">
        <w:trPr>
          <w:trHeight w:val="280"/>
        </w:trPr>
        <w:tc>
          <w:tcPr>
            <w:tcW w:w="1985" w:type="dxa"/>
            <w:vAlign w:val="center"/>
          </w:tcPr>
          <w:p w14:paraId="34532C81"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3 enfants</w:t>
            </w:r>
          </w:p>
        </w:tc>
        <w:tc>
          <w:tcPr>
            <w:tcW w:w="4677" w:type="dxa"/>
            <w:tcBorders>
              <w:top w:val="nil"/>
              <w:left w:val="nil"/>
              <w:bottom w:val="single" w:sz="4" w:space="0" w:color="auto"/>
              <w:right w:val="single" w:sz="4" w:space="0" w:color="auto"/>
            </w:tcBorders>
            <w:shd w:val="clear" w:color="auto" w:fill="auto"/>
            <w:vAlign w:val="bottom"/>
          </w:tcPr>
          <w:p w14:paraId="75DF1319" w14:textId="77777777" w:rsidR="00760E15" w:rsidRPr="00DE79B2" w:rsidRDefault="00A50E95" w:rsidP="00C63367">
            <w:pPr>
              <w:jc w:val="center"/>
              <w:rPr>
                <w:rFonts w:ascii="Calibri" w:hAnsi="Calibri" w:cs="Calibri"/>
                <w:sz w:val="22"/>
                <w:szCs w:val="22"/>
              </w:rPr>
            </w:pPr>
            <w:r w:rsidRPr="00DE79B2">
              <w:rPr>
                <w:rFonts w:ascii="Calibri" w:hAnsi="Calibri" w:cs="Calibri"/>
                <w:sz w:val="22"/>
                <w:szCs w:val="22"/>
              </w:rPr>
              <w:t>0,0413%</w:t>
            </w:r>
          </w:p>
        </w:tc>
        <w:tc>
          <w:tcPr>
            <w:tcW w:w="3686" w:type="dxa"/>
            <w:tcBorders>
              <w:top w:val="nil"/>
              <w:left w:val="nil"/>
              <w:bottom w:val="single" w:sz="4" w:space="0" w:color="auto"/>
              <w:right w:val="single" w:sz="4" w:space="0" w:color="auto"/>
            </w:tcBorders>
            <w:shd w:val="clear" w:color="auto" w:fill="auto"/>
            <w:vAlign w:val="bottom"/>
          </w:tcPr>
          <w:p w14:paraId="09EC95CE" w14:textId="77777777" w:rsidR="00760E15" w:rsidRPr="00DE79B2" w:rsidRDefault="00ED6B29" w:rsidP="00C63367">
            <w:pPr>
              <w:jc w:val="center"/>
              <w:rPr>
                <w:rFonts w:ascii="Calibri" w:hAnsi="Calibri" w:cs="Calibri"/>
                <w:sz w:val="22"/>
                <w:szCs w:val="22"/>
              </w:rPr>
            </w:pPr>
            <w:r w:rsidRPr="00DE79B2">
              <w:rPr>
                <w:rFonts w:ascii="Calibri" w:hAnsi="Calibri" w:cs="Calibri"/>
                <w:sz w:val="22"/>
                <w:szCs w:val="22"/>
              </w:rPr>
              <w:t>0,0310%</w:t>
            </w:r>
          </w:p>
        </w:tc>
      </w:tr>
      <w:tr w:rsidR="00760E15" w:rsidRPr="00DE79B2" w14:paraId="34ECDA8A" w14:textId="77777777" w:rsidTr="005742DE">
        <w:trPr>
          <w:trHeight w:val="280"/>
        </w:trPr>
        <w:tc>
          <w:tcPr>
            <w:tcW w:w="1985" w:type="dxa"/>
            <w:vAlign w:val="center"/>
          </w:tcPr>
          <w:p w14:paraId="105DE11E"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4 enfants</w:t>
            </w:r>
          </w:p>
        </w:tc>
        <w:tc>
          <w:tcPr>
            <w:tcW w:w="4677" w:type="dxa"/>
            <w:tcBorders>
              <w:top w:val="nil"/>
              <w:left w:val="nil"/>
              <w:bottom w:val="single" w:sz="4" w:space="0" w:color="auto"/>
              <w:right w:val="single" w:sz="4" w:space="0" w:color="auto"/>
            </w:tcBorders>
            <w:shd w:val="clear" w:color="auto" w:fill="auto"/>
            <w:vAlign w:val="bottom"/>
          </w:tcPr>
          <w:p w14:paraId="7C92004E" w14:textId="77777777" w:rsidR="00760E15" w:rsidRPr="00DE79B2" w:rsidRDefault="00A50E95" w:rsidP="00C63367">
            <w:pPr>
              <w:jc w:val="center"/>
              <w:rPr>
                <w:rFonts w:ascii="Calibri" w:hAnsi="Calibri" w:cs="Calibri"/>
                <w:sz w:val="22"/>
                <w:szCs w:val="22"/>
              </w:rPr>
            </w:pPr>
            <w:r w:rsidRPr="00DE79B2">
              <w:rPr>
                <w:rFonts w:ascii="Calibri" w:hAnsi="Calibri" w:cs="Calibri"/>
                <w:sz w:val="22"/>
                <w:szCs w:val="22"/>
              </w:rPr>
              <w:t>0,0310%</w:t>
            </w:r>
          </w:p>
        </w:tc>
        <w:tc>
          <w:tcPr>
            <w:tcW w:w="3686" w:type="dxa"/>
            <w:tcBorders>
              <w:top w:val="nil"/>
              <w:left w:val="nil"/>
              <w:bottom w:val="single" w:sz="4" w:space="0" w:color="auto"/>
              <w:right w:val="single" w:sz="4" w:space="0" w:color="auto"/>
            </w:tcBorders>
            <w:shd w:val="clear" w:color="auto" w:fill="auto"/>
            <w:vAlign w:val="bottom"/>
          </w:tcPr>
          <w:p w14:paraId="0822AA53" w14:textId="77777777" w:rsidR="00760E15" w:rsidRPr="00DE79B2" w:rsidRDefault="00ED6B29" w:rsidP="00C63367">
            <w:pPr>
              <w:jc w:val="center"/>
              <w:rPr>
                <w:rFonts w:ascii="Calibri" w:hAnsi="Calibri" w:cs="Calibri"/>
                <w:strike/>
                <w:sz w:val="22"/>
                <w:szCs w:val="22"/>
              </w:rPr>
            </w:pPr>
            <w:r w:rsidRPr="00DE79B2">
              <w:rPr>
                <w:rFonts w:ascii="Calibri" w:hAnsi="Calibri" w:cs="Calibri"/>
                <w:sz w:val="22"/>
                <w:szCs w:val="22"/>
              </w:rPr>
              <w:t>0,0310%</w:t>
            </w:r>
          </w:p>
        </w:tc>
      </w:tr>
      <w:tr w:rsidR="00760E15" w:rsidRPr="00DE79B2" w14:paraId="6DC5EB66" w14:textId="77777777" w:rsidTr="005742DE">
        <w:trPr>
          <w:trHeight w:val="280"/>
        </w:trPr>
        <w:tc>
          <w:tcPr>
            <w:tcW w:w="1985" w:type="dxa"/>
            <w:vAlign w:val="center"/>
          </w:tcPr>
          <w:p w14:paraId="7D88B64C"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5 enfants</w:t>
            </w:r>
          </w:p>
        </w:tc>
        <w:tc>
          <w:tcPr>
            <w:tcW w:w="4677" w:type="dxa"/>
            <w:tcBorders>
              <w:top w:val="nil"/>
              <w:left w:val="nil"/>
              <w:bottom w:val="single" w:sz="4" w:space="0" w:color="auto"/>
              <w:right w:val="single" w:sz="4" w:space="0" w:color="auto"/>
            </w:tcBorders>
            <w:shd w:val="clear" w:color="auto" w:fill="auto"/>
            <w:vAlign w:val="bottom"/>
          </w:tcPr>
          <w:p w14:paraId="00C67D78" w14:textId="77777777" w:rsidR="00760E15" w:rsidRPr="00DE79B2" w:rsidRDefault="00A50E95" w:rsidP="00C63367">
            <w:pPr>
              <w:jc w:val="center"/>
              <w:rPr>
                <w:rFonts w:ascii="Calibri" w:hAnsi="Calibri" w:cs="Calibri"/>
                <w:sz w:val="22"/>
                <w:szCs w:val="22"/>
              </w:rPr>
            </w:pPr>
            <w:r w:rsidRPr="00DE79B2">
              <w:rPr>
                <w:rFonts w:ascii="Calibri" w:hAnsi="Calibri" w:cs="Calibri"/>
                <w:sz w:val="22"/>
                <w:szCs w:val="22"/>
              </w:rPr>
              <w:t>0,0310%</w:t>
            </w:r>
          </w:p>
        </w:tc>
        <w:tc>
          <w:tcPr>
            <w:tcW w:w="3686" w:type="dxa"/>
            <w:tcBorders>
              <w:top w:val="nil"/>
              <w:left w:val="nil"/>
              <w:bottom w:val="single" w:sz="4" w:space="0" w:color="auto"/>
              <w:right w:val="single" w:sz="4" w:space="0" w:color="auto"/>
            </w:tcBorders>
            <w:shd w:val="clear" w:color="auto" w:fill="auto"/>
            <w:vAlign w:val="bottom"/>
          </w:tcPr>
          <w:p w14:paraId="59C821CF" w14:textId="77777777" w:rsidR="00760E15" w:rsidRPr="00DE79B2" w:rsidRDefault="00ED6B29" w:rsidP="00C63367">
            <w:pPr>
              <w:jc w:val="center"/>
              <w:rPr>
                <w:rFonts w:ascii="Calibri" w:hAnsi="Calibri" w:cs="Calibri"/>
                <w:strike/>
                <w:sz w:val="22"/>
                <w:szCs w:val="22"/>
              </w:rPr>
            </w:pPr>
            <w:r w:rsidRPr="00DE79B2">
              <w:rPr>
                <w:rFonts w:ascii="Calibri" w:hAnsi="Calibri" w:cs="Calibri"/>
                <w:sz w:val="22"/>
                <w:szCs w:val="22"/>
              </w:rPr>
              <w:t>0,0310%</w:t>
            </w:r>
          </w:p>
        </w:tc>
      </w:tr>
      <w:tr w:rsidR="00760E15" w:rsidRPr="00DE79B2" w14:paraId="180D5E88" w14:textId="77777777" w:rsidTr="005742DE">
        <w:trPr>
          <w:trHeight w:val="280"/>
        </w:trPr>
        <w:tc>
          <w:tcPr>
            <w:tcW w:w="1985" w:type="dxa"/>
            <w:vAlign w:val="center"/>
          </w:tcPr>
          <w:p w14:paraId="5CE48E41"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6 enfants</w:t>
            </w:r>
          </w:p>
        </w:tc>
        <w:tc>
          <w:tcPr>
            <w:tcW w:w="4677" w:type="dxa"/>
            <w:tcBorders>
              <w:top w:val="nil"/>
              <w:left w:val="nil"/>
              <w:bottom w:val="single" w:sz="4" w:space="0" w:color="auto"/>
              <w:right w:val="single" w:sz="4" w:space="0" w:color="auto"/>
            </w:tcBorders>
            <w:shd w:val="clear" w:color="auto" w:fill="auto"/>
            <w:vAlign w:val="bottom"/>
          </w:tcPr>
          <w:p w14:paraId="47324A86" w14:textId="77777777" w:rsidR="00760E15" w:rsidRPr="00DE79B2" w:rsidRDefault="00A50E95" w:rsidP="00C63367">
            <w:pPr>
              <w:jc w:val="center"/>
              <w:rPr>
                <w:rFonts w:ascii="Calibri" w:hAnsi="Calibri" w:cs="Calibri"/>
                <w:strike/>
                <w:sz w:val="22"/>
                <w:szCs w:val="22"/>
              </w:rPr>
            </w:pPr>
            <w:r w:rsidRPr="00DE79B2">
              <w:rPr>
                <w:rFonts w:ascii="Calibri" w:hAnsi="Calibri" w:cs="Calibri"/>
                <w:sz w:val="22"/>
                <w:szCs w:val="22"/>
              </w:rPr>
              <w:t>0,0310%</w:t>
            </w:r>
          </w:p>
        </w:tc>
        <w:tc>
          <w:tcPr>
            <w:tcW w:w="3686" w:type="dxa"/>
            <w:tcBorders>
              <w:top w:val="nil"/>
              <w:left w:val="nil"/>
              <w:bottom w:val="single" w:sz="4" w:space="0" w:color="auto"/>
              <w:right w:val="single" w:sz="4" w:space="0" w:color="auto"/>
            </w:tcBorders>
            <w:shd w:val="clear" w:color="auto" w:fill="auto"/>
            <w:vAlign w:val="bottom"/>
          </w:tcPr>
          <w:p w14:paraId="6F61DAA2" w14:textId="77777777" w:rsidR="00760E15" w:rsidRPr="00DE79B2" w:rsidRDefault="00ED6B29" w:rsidP="00C63367">
            <w:pPr>
              <w:jc w:val="center"/>
              <w:rPr>
                <w:rFonts w:ascii="Calibri" w:hAnsi="Calibri" w:cs="Calibri"/>
                <w:sz w:val="22"/>
                <w:szCs w:val="22"/>
              </w:rPr>
            </w:pPr>
            <w:r w:rsidRPr="00DE79B2">
              <w:rPr>
                <w:rFonts w:ascii="Calibri" w:hAnsi="Calibri" w:cs="Calibri"/>
                <w:sz w:val="22"/>
                <w:szCs w:val="22"/>
              </w:rPr>
              <w:t>0,0206%</w:t>
            </w:r>
          </w:p>
        </w:tc>
      </w:tr>
      <w:tr w:rsidR="00760E15" w:rsidRPr="00DE79B2" w14:paraId="00AB44B6" w14:textId="77777777" w:rsidTr="005742DE">
        <w:trPr>
          <w:trHeight w:val="280"/>
        </w:trPr>
        <w:tc>
          <w:tcPr>
            <w:tcW w:w="1985" w:type="dxa"/>
            <w:vAlign w:val="center"/>
          </w:tcPr>
          <w:p w14:paraId="53F04D9D"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7 enfants</w:t>
            </w:r>
          </w:p>
        </w:tc>
        <w:tc>
          <w:tcPr>
            <w:tcW w:w="4677" w:type="dxa"/>
            <w:tcBorders>
              <w:top w:val="nil"/>
              <w:left w:val="nil"/>
              <w:bottom w:val="single" w:sz="4" w:space="0" w:color="auto"/>
              <w:right w:val="single" w:sz="4" w:space="0" w:color="auto"/>
            </w:tcBorders>
            <w:shd w:val="clear" w:color="auto" w:fill="auto"/>
            <w:vAlign w:val="bottom"/>
          </w:tcPr>
          <w:p w14:paraId="44DE6171" w14:textId="77777777" w:rsidR="00760E15" w:rsidRPr="00DE79B2" w:rsidRDefault="00A50E95" w:rsidP="00C63367">
            <w:pPr>
              <w:jc w:val="center"/>
              <w:rPr>
                <w:rFonts w:ascii="Calibri" w:hAnsi="Calibri" w:cs="Calibri"/>
                <w:strike/>
                <w:sz w:val="22"/>
                <w:szCs w:val="22"/>
              </w:rPr>
            </w:pPr>
            <w:r w:rsidRPr="00DE79B2">
              <w:rPr>
                <w:rFonts w:ascii="Calibri" w:hAnsi="Calibri" w:cs="Calibri"/>
                <w:sz w:val="22"/>
                <w:szCs w:val="22"/>
              </w:rPr>
              <w:t>0,0310%</w:t>
            </w:r>
          </w:p>
        </w:tc>
        <w:tc>
          <w:tcPr>
            <w:tcW w:w="3686" w:type="dxa"/>
            <w:tcBorders>
              <w:top w:val="nil"/>
              <w:left w:val="nil"/>
              <w:bottom w:val="single" w:sz="4" w:space="0" w:color="auto"/>
              <w:right w:val="single" w:sz="4" w:space="0" w:color="auto"/>
            </w:tcBorders>
            <w:shd w:val="clear" w:color="auto" w:fill="auto"/>
            <w:vAlign w:val="bottom"/>
          </w:tcPr>
          <w:p w14:paraId="224D0AFD" w14:textId="77777777" w:rsidR="00760E15" w:rsidRPr="00DE79B2" w:rsidRDefault="00ED6B29" w:rsidP="00C63367">
            <w:pPr>
              <w:jc w:val="center"/>
              <w:rPr>
                <w:rFonts w:ascii="Calibri" w:hAnsi="Calibri" w:cs="Calibri"/>
                <w:strike/>
                <w:sz w:val="22"/>
                <w:szCs w:val="22"/>
              </w:rPr>
            </w:pPr>
            <w:r w:rsidRPr="00DE79B2">
              <w:rPr>
                <w:rFonts w:ascii="Calibri" w:hAnsi="Calibri" w:cs="Calibri"/>
                <w:sz w:val="22"/>
                <w:szCs w:val="22"/>
              </w:rPr>
              <w:t>0,0206%</w:t>
            </w:r>
          </w:p>
        </w:tc>
      </w:tr>
      <w:tr w:rsidR="00760E15" w:rsidRPr="00DE79B2" w14:paraId="50D76AEF" w14:textId="77777777" w:rsidTr="005742DE">
        <w:trPr>
          <w:trHeight w:val="280"/>
        </w:trPr>
        <w:tc>
          <w:tcPr>
            <w:tcW w:w="1985" w:type="dxa"/>
            <w:vAlign w:val="center"/>
          </w:tcPr>
          <w:p w14:paraId="4577A174"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8 enfants</w:t>
            </w:r>
          </w:p>
        </w:tc>
        <w:tc>
          <w:tcPr>
            <w:tcW w:w="4677" w:type="dxa"/>
            <w:tcBorders>
              <w:top w:val="nil"/>
              <w:left w:val="nil"/>
              <w:bottom w:val="single" w:sz="4" w:space="0" w:color="auto"/>
              <w:right w:val="single" w:sz="4" w:space="0" w:color="auto"/>
            </w:tcBorders>
            <w:shd w:val="clear" w:color="auto" w:fill="auto"/>
            <w:vAlign w:val="bottom"/>
          </w:tcPr>
          <w:p w14:paraId="1979C6D8" w14:textId="77777777" w:rsidR="00760E15" w:rsidRPr="00DE79B2" w:rsidRDefault="00A50E95" w:rsidP="00C63367">
            <w:pPr>
              <w:jc w:val="center"/>
              <w:rPr>
                <w:rFonts w:ascii="Calibri" w:hAnsi="Calibri" w:cs="Calibri"/>
                <w:sz w:val="22"/>
                <w:szCs w:val="22"/>
              </w:rPr>
            </w:pPr>
            <w:r w:rsidRPr="00DE79B2">
              <w:rPr>
                <w:rFonts w:ascii="Calibri" w:hAnsi="Calibri" w:cs="Calibri"/>
                <w:sz w:val="22"/>
                <w:szCs w:val="22"/>
              </w:rPr>
              <w:t>0,0206%</w:t>
            </w:r>
          </w:p>
        </w:tc>
        <w:tc>
          <w:tcPr>
            <w:tcW w:w="3686" w:type="dxa"/>
            <w:tcBorders>
              <w:top w:val="nil"/>
              <w:left w:val="nil"/>
              <w:bottom w:val="single" w:sz="4" w:space="0" w:color="auto"/>
              <w:right w:val="single" w:sz="4" w:space="0" w:color="auto"/>
            </w:tcBorders>
            <w:shd w:val="clear" w:color="auto" w:fill="auto"/>
            <w:vAlign w:val="bottom"/>
          </w:tcPr>
          <w:p w14:paraId="6FCE1A64" w14:textId="77777777" w:rsidR="00760E15" w:rsidRPr="00DE79B2" w:rsidRDefault="00ED6B29" w:rsidP="00C63367">
            <w:pPr>
              <w:jc w:val="center"/>
              <w:rPr>
                <w:rFonts w:ascii="Calibri" w:hAnsi="Calibri" w:cs="Calibri"/>
                <w:strike/>
                <w:sz w:val="22"/>
                <w:szCs w:val="22"/>
              </w:rPr>
            </w:pPr>
            <w:r w:rsidRPr="00DE79B2">
              <w:rPr>
                <w:rFonts w:ascii="Calibri" w:hAnsi="Calibri" w:cs="Calibri"/>
                <w:sz w:val="22"/>
                <w:szCs w:val="22"/>
              </w:rPr>
              <w:t>0,0206%</w:t>
            </w:r>
          </w:p>
        </w:tc>
      </w:tr>
      <w:tr w:rsidR="00760E15" w:rsidRPr="00DE79B2" w14:paraId="67D7F1F6" w14:textId="77777777" w:rsidTr="005742DE">
        <w:trPr>
          <w:trHeight w:val="280"/>
        </w:trPr>
        <w:tc>
          <w:tcPr>
            <w:tcW w:w="1985" w:type="dxa"/>
            <w:vAlign w:val="center"/>
          </w:tcPr>
          <w:p w14:paraId="732E2F5C"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9 enfants</w:t>
            </w:r>
          </w:p>
        </w:tc>
        <w:tc>
          <w:tcPr>
            <w:tcW w:w="4677" w:type="dxa"/>
            <w:tcBorders>
              <w:top w:val="nil"/>
              <w:left w:val="nil"/>
              <w:bottom w:val="single" w:sz="4" w:space="0" w:color="auto"/>
              <w:right w:val="single" w:sz="4" w:space="0" w:color="auto"/>
            </w:tcBorders>
            <w:shd w:val="clear" w:color="auto" w:fill="auto"/>
            <w:vAlign w:val="bottom"/>
          </w:tcPr>
          <w:p w14:paraId="4DDBC2C6" w14:textId="77777777" w:rsidR="00760E15" w:rsidRPr="00DE79B2" w:rsidRDefault="00A50E95" w:rsidP="00C63367">
            <w:pPr>
              <w:jc w:val="center"/>
              <w:rPr>
                <w:rFonts w:ascii="Calibri" w:hAnsi="Calibri" w:cs="Calibri"/>
                <w:strike/>
                <w:sz w:val="22"/>
                <w:szCs w:val="22"/>
              </w:rPr>
            </w:pPr>
            <w:r w:rsidRPr="00DE79B2">
              <w:rPr>
                <w:rFonts w:ascii="Calibri" w:hAnsi="Calibri" w:cs="Calibri"/>
                <w:sz w:val="22"/>
                <w:szCs w:val="22"/>
              </w:rPr>
              <w:t>0,0206%</w:t>
            </w:r>
          </w:p>
        </w:tc>
        <w:tc>
          <w:tcPr>
            <w:tcW w:w="3686" w:type="dxa"/>
            <w:tcBorders>
              <w:top w:val="nil"/>
              <w:left w:val="nil"/>
              <w:bottom w:val="single" w:sz="4" w:space="0" w:color="auto"/>
              <w:right w:val="single" w:sz="4" w:space="0" w:color="auto"/>
            </w:tcBorders>
            <w:shd w:val="clear" w:color="auto" w:fill="auto"/>
            <w:vAlign w:val="bottom"/>
          </w:tcPr>
          <w:p w14:paraId="02CC0491" w14:textId="77777777" w:rsidR="00760E15" w:rsidRPr="00DE79B2" w:rsidRDefault="00ED6B29" w:rsidP="00C63367">
            <w:pPr>
              <w:jc w:val="center"/>
              <w:rPr>
                <w:rFonts w:ascii="Calibri" w:hAnsi="Calibri" w:cs="Calibri"/>
                <w:strike/>
                <w:sz w:val="22"/>
                <w:szCs w:val="22"/>
              </w:rPr>
            </w:pPr>
            <w:r w:rsidRPr="00DE79B2">
              <w:rPr>
                <w:rFonts w:ascii="Calibri" w:hAnsi="Calibri" w:cs="Calibri"/>
                <w:sz w:val="22"/>
                <w:szCs w:val="22"/>
              </w:rPr>
              <w:t>0,0206%</w:t>
            </w:r>
          </w:p>
        </w:tc>
      </w:tr>
      <w:tr w:rsidR="00760E15" w:rsidRPr="00DE79B2" w14:paraId="78F420D4" w14:textId="77777777" w:rsidTr="005742DE">
        <w:trPr>
          <w:trHeight w:val="280"/>
        </w:trPr>
        <w:tc>
          <w:tcPr>
            <w:tcW w:w="1985" w:type="dxa"/>
            <w:vAlign w:val="center"/>
          </w:tcPr>
          <w:p w14:paraId="626A488D" w14:textId="77777777" w:rsidR="00760E15" w:rsidRPr="00DE79B2" w:rsidRDefault="00760E15" w:rsidP="00C63367">
            <w:pPr>
              <w:suppressAutoHyphens w:val="0"/>
              <w:jc w:val="center"/>
              <w:rPr>
                <w:rFonts w:ascii="Calibri" w:hAnsi="Calibri" w:cs="Calibri"/>
                <w:sz w:val="22"/>
                <w:szCs w:val="22"/>
              </w:rPr>
            </w:pPr>
            <w:r w:rsidRPr="00DE79B2">
              <w:rPr>
                <w:rFonts w:ascii="Calibri" w:hAnsi="Calibri" w:cs="Calibri"/>
                <w:sz w:val="22"/>
                <w:szCs w:val="22"/>
              </w:rPr>
              <w:t>10 enfants</w:t>
            </w:r>
          </w:p>
        </w:tc>
        <w:tc>
          <w:tcPr>
            <w:tcW w:w="4677" w:type="dxa"/>
            <w:tcBorders>
              <w:top w:val="nil"/>
              <w:left w:val="nil"/>
              <w:bottom w:val="single" w:sz="4" w:space="0" w:color="auto"/>
              <w:right w:val="single" w:sz="4" w:space="0" w:color="auto"/>
            </w:tcBorders>
            <w:shd w:val="clear" w:color="auto" w:fill="auto"/>
            <w:vAlign w:val="bottom"/>
          </w:tcPr>
          <w:p w14:paraId="226E466E" w14:textId="77777777" w:rsidR="00760E15" w:rsidRPr="00DE79B2" w:rsidRDefault="00A50E95" w:rsidP="00C63367">
            <w:pPr>
              <w:jc w:val="center"/>
              <w:rPr>
                <w:rFonts w:ascii="Calibri" w:hAnsi="Calibri" w:cs="Calibri"/>
                <w:strike/>
                <w:sz w:val="22"/>
                <w:szCs w:val="22"/>
              </w:rPr>
            </w:pPr>
            <w:r w:rsidRPr="00DE79B2">
              <w:rPr>
                <w:rFonts w:ascii="Calibri" w:hAnsi="Calibri" w:cs="Calibri"/>
                <w:sz w:val="22"/>
                <w:szCs w:val="22"/>
              </w:rPr>
              <w:t>0,0206%</w:t>
            </w:r>
          </w:p>
        </w:tc>
        <w:tc>
          <w:tcPr>
            <w:tcW w:w="3686" w:type="dxa"/>
            <w:tcBorders>
              <w:top w:val="nil"/>
              <w:left w:val="nil"/>
              <w:bottom w:val="single" w:sz="4" w:space="0" w:color="auto"/>
              <w:right w:val="single" w:sz="4" w:space="0" w:color="auto"/>
            </w:tcBorders>
            <w:shd w:val="clear" w:color="auto" w:fill="auto"/>
            <w:vAlign w:val="bottom"/>
          </w:tcPr>
          <w:p w14:paraId="7B90B170" w14:textId="77777777" w:rsidR="00760E15" w:rsidRPr="00DE79B2" w:rsidRDefault="00ED6B29" w:rsidP="00C63367">
            <w:pPr>
              <w:jc w:val="center"/>
              <w:rPr>
                <w:rFonts w:ascii="Calibri" w:hAnsi="Calibri" w:cs="Calibri"/>
                <w:strike/>
                <w:sz w:val="22"/>
                <w:szCs w:val="22"/>
              </w:rPr>
            </w:pPr>
            <w:r w:rsidRPr="00DE79B2">
              <w:rPr>
                <w:rFonts w:ascii="Calibri" w:hAnsi="Calibri" w:cs="Calibri"/>
                <w:sz w:val="22"/>
                <w:szCs w:val="22"/>
              </w:rPr>
              <w:t>0,0206%</w:t>
            </w:r>
          </w:p>
        </w:tc>
      </w:tr>
    </w:tbl>
    <w:p w14:paraId="489C4AB1" w14:textId="77777777" w:rsidR="00146646" w:rsidRPr="00DE79B2" w:rsidRDefault="00146646" w:rsidP="00C63367">
      <w:pPr>
        <w:pStyle w:val="RfetAdresse"/>
        <w:ind w:left="284"/>
        <w:jc w:val="center"/>
        <w:rPr>
          <w:rFonts w:ascii="Calibri" w:hAnsi="Calibri" w:cs="Calibri"/>
          <w:szCs w:val="22"/>
        </w:rPr>
      </w:pPr>
    </w:p>
    <w:p w14:paraId="2EEA54E0" w14:textId="77777777" w:rsidR="00C34288" w:rsidRPr="00DE79B2" w:rsidRDefault="00C34288" w:rsidP="00402C2D">
      <w:pPr>
        <w:pStyle w:val="RfetAdresse"/>
        <w:ind w:left="284"/>
        <w:jc w:val="both"/>
        <w:rPr>
          <w:rFonts w:ascii="Calibri" w:hAnsi="Calibri" w:cs="Calibri"/>
          <w:b/>
          <w:i/>
          <w:szCs w:val="22"/>
        </w:rPr>
      </w:pPr>
      <w:r w:rsidRPr="00DE79B2">
        <w:rPr>
          <w:rFonts w:ascii="Calibri" w:hAnsi="Calibri" w:cs="Calibri"/>
          <w:b/>
          <w:i/>
          <w:szCs w:val="22"/>
        </w:rPr>
        <w:t xml:space="preserve">Tarif horaire = </w:t>
      </w:r>
      <w:r w:rsidR="00A42A32" w:rsidRPr="00DE79B2">
        <w:rPr>
          <w:rFonts w:ascii="Calibri" w:hAnsi="Calibri" w:cs="Calibri"/>
          <w:b/>
          <w:i/>
          <w:szCs w:val="22"/>
        </w:rPr>
        <w:t xml:space="preserve">moyenne </w:t>
      </w:r>
      <w:r w:rsidRPr="00DE79B2">
        <w:rPr>
          <w:rFonts w:ascii="Calibri" w:hAnsi="Calibri" w:cs="Calibri"/>
          <w:b/>
          <w:i/>
          <w:szCs w:val="22"/>
        </w:rPr>
        <w:t xml:space="preserve">ressources </w:t>
      </w:r>
      <w:r w:rsidR="00A42A32" w:rsidRPr="00DE79B2">
        <w:rPr>
          <w:rFonts w:ascii="Calibri" w:hAnsi="Calibri" w:cs="Calibri"/>
          <w:b/>
          <w:i/>
          <w:szCs w:val="22"/>
        </w:rPr>
        <w:t>annuelle</w:t>
      </w:r>
      <w:r w:rsidRPr="00DE79B2">
        <w:rPr>
          <w:rFonts w:ascii="Calibri" w:hAnsi="Calibri" w:cs="Calibri"/>
          <w:b/>
          <w:i/>
          <w:szCs w:val="22"/>
        </w:rPr>
        <w:t>s</w:t>
      </w:r>
      <w:r w:rsidR="00A42A32" w:rsidRPr="00DE79B2">
        <w:rPr>
          <w:rFonts w:ascii="Calibri" w:hAnsi="Calibri" w:cs="Calibri"/>
          <w:b/>
          <w:i/>
          <w:szCs w:val="22"/>
        </w:rPr>
        <w:t xml:space="preserve"> N-2</w:t>
      </w:r>
      <w:r w:rsidRPr="00DE79B2">
        <w:rPr>
          <w:rFonts w:ascii="Calibri" w:hAnsi="Calibri" w:cs="Calibri"/>
          <w:b/>
          <w:i/>
          <w:szCs w:val="22"/>
        </w:rPr>
        <w:t xml:space="preserve"> x taux d’effort</w:t>
      </w:r>
    </w:p>
    <w:p w14:paraId="6EC6D06A" w14:textId="77777777" w:rsidR="00C34288" w:rsidRPr="00DE79B2" w:rsidRDefault="00C34288" w:rsidP="00402C2D">
      <w:pPr>
        <w:pStyle w:val="RfetAdresse"/>
        <w:ind w:left="284"/>
        <w:jc w:val="both"/>
        <w:rPr>
          <w:rFonts w:ascii="Calibri" w:hAnsi="Calibri" w:cs="Calibri"/>
          <w:b/>
          <w:szCs w:val="22"/>
        </w:rPr>
      </w:pPr>
    </w:p>
    <w:p w14:paraId="5C3677CE" w14:textId="77777777" w:rsidR="005852D9" w:rsidRPr="00DE79B2" w:rsidRDefault="001656CA" w:rsidP="00402C2D">
      <w:pPr>
        <w:pStyle w:val="RfetAdresse"/>
        <w:numPr>
          <w:ilvl w:val="0"/>
          <w:numId w:val="38"/>
        </w:numPr>
        <w:ind w:left="426" w:hanging="284"/>
        <w:jc w:val="both"/>
        <w:rPr>
          <w:rFonts w:ascii="Calibri" w:hAnsi="Calibri" w:cs="Calibri"/>
          <w:szCs w:val="22"/>
        </w:rPr>
        <w:sectPr w:rsidR="005852D9" w:rsidRPr="00DE79B2" w:rsidSect="001F6F92">
          <w:footnotePr>
            <w:numRestart w:val="eachSect"/>
          </w:footnotePr>
          <w:pgSz w:w="12240" w:h="15840" w:code="1"/>
          <w:pgMar w:top="454" w:right="851" w:bottom="397" w:left="709" w:header="170" w:footer="284" w:gutter="0"/>
          <w:cols w:space="720"/>
        </w:sectPr>
      </w:pPr>
      <w:r w:rsidRPr="00DE79B2">
        <w:rPr>
          <w:rFonts w:ascii="Calibri" w:hAnsi="Calibri" w:cs="Calibri"/>
          <w:b/>
          <w:szCs w:val="22"/>
        </w:rPr>
        <w:t>Enfant à charge en situation de handicap bénéficiaire de l’allocation d’éducation de l’enfant handicapé (Aeeh</w:t>
      </w:r>
      <w:r w:rsidR="001F6F92" w:rsidRPr="00DE79B2">
        <w:rPr>
          <w:rFonts w:ascii="Calibri" w:hAnsi="Calibri" w:cs="Calibri"/>
          <w:b/>
          <w:szCs w:val="22"/>
        </w:rPr>
        <w:t>)</w:t>
      </w:r>
      <w:r w:rsidRPr="008832EB">
        <w:rPr>
          <w:rStyle w:val="Appelnotedebasdep"/>
          <w:rFonts w:ascii="Calibri" w:hAnsi="Calibri" w:cs="Calibri"/>
          <w:b/>
          <w:strike/>
          <w:szCs w:val="22"/>
        </w:rPr>
        <w:footnoteReference w:id="5"/>
      </w:r>
      <w:r w:rsidRPr="00DE79B2">
        <w:rPr>
          <w:rFonts w:ascii="Calibri" w:hAnsi="Calibri" w:cs="Calibri"/>
          <w:b/>
          <w:szCs w:val="22"/>
        </w:rPr>
        <w:t> : l</w:t>
      </w:r>
      <w:r w:rsidR="00C34288" w:rsidRPr="00DE79B2">
        <w:rPr>
          <w:rFonts w:ascii="Calibri" w:hAnsi="Calibri" w:cs="Calibri"/>
          <w:b/>
          <w:szCs w:val="22"/>
        </w:rPr>
        <w:t xml:space="preserve">a présence dans la famille d’un </w:t>
      </w:r>
      <w:r w:rsidRPr="00DE79B2">
        <w:rPr>
          <w:rFonts w:ascii="Calibri" w:hAnsi="Calibri" w:cs="Calibri"/>
          <w:b/>
          <w:szCs w:val="22"/>
        </w:rPr>
        <w:t xml:space="preserve">enfant Aeeh </w:t>
      </w:r>
      <w:r w:rsidR="002A7EAF" w:rsidRPr="00DE79B2">
        <w:rPr>
          <w:rFonts w:ascii="Calibri" w:hAnsi="Calibri" w:cs="Calibri"/>
          <w:b/>
          <w:szCs w:val="22"/>
        </w:rPr>
        <w:t xml:space="preserve">- </w:t>
      </w:r>
      <w:r w:rsidR="00C34288" w:rsidRPr="00DE79B2">
        <w:rPr>
          <w:rFonts w:ascii="Calibri" w:hAnsi="Calibri" w:cs="Calibri"/>
          <w:b/>
          <w:szCs w:val="22"/>
        </w:rPr>
        <w:t>même si ce n’est pas ce dernier qui est accueilli au sein de l’établissement - permet d’appliquer le</w:t>
      </w:r>
      <w:bookmarkStart w:id="7" w:name="_Hlk57880568"/>
      <w:r w:rsidR="001718A4" w:rsidRPr="00DE79B2">
        <w:rPr>
          <w:rFonts w:ascii="Calibri" w:hAnsi="Calibri" w:cs="Calibri"/>
          <w:b/>
          <w:szCs w:val="22"/>
        </w:rPr>
        <w:t xml:space="preserve"> </w:t>
      </w:r>
      <w:r w:rsidR="00580141" w:rsidRPr="00DE79B2">
        <w:rPr>
          <w:rFonts w:ascii="Calibri" w:hAnsi="Calibri" w:cs="Calibri"/>
          <w:b/>
          <w:szCs w:val="22"/>
        </w:rPr>
        <w:t>taux de participation familiale immédiatement inférieur</w:t>
      </w:r>
      <w:bookmarkEnd w:id="7"/>
      <w:r w:rsidR="00580141" w:rsidRPr="00DE79B2">
        <w:rPr>
          <w:rFonts w:ascii="Calibri" w:hAnsi="Calibri" w:cs="Calibri"/>
          <w:bCs/>
          <w:iCs/>
          <w:szCs w:val="22"/>
          <w:vertAlign w:val="superscript"/>
        </w:rPr>
        <w:footnoteReference w:id="6"/>
      </w:r>
      <w:bookmarkStart w:id="8" w:name="_Hlk57880727"/>
      <w:r w:rsidR="00A9563C" w:rsidRPr="00DE79B2">
        <w:rPr>
          <w:rFonts w:ascii="Calibri" w:hAnsi="Calibri" w:cs="Calibri"/>
          <w:bCs/>
          <w:iCs/>
          <w:szCs w:val="22"/>
          <w:vertAlign w:val="superscript"/>
        </w:rPr>
        <w:t xml:space="preserve">. </w:t>
      </w:r>
      <w:r w:rsidR="00580141" w:rsidRPr="00DE79B2">
        <w:rPr>
          <w:rFonts w:ascii="Calibri" w:hAnsi="Calibri" w:cs="Calibri"/>
          <w:szCs w:val="22"/>
        </w:rPr>
        <w:t xml:space="preserve">La mesure s’applique autant de fois qu’il y a d’enfants à charge </w:t>
      </w:r>
      <w:r w:rsidR="00A42A32" w:rsidRPr="00DE79B2">
        <w:rPr>
          <w:rFonts w:ascii="Calibri" w:hAnsi="Calibri" w:cs="Calibri"/>
          <w:szCs w:val="22"/>
        </w:rPr>
        <w:t>par bénéficiaire de l’AEEH</w:t>
      </w:r>
      <w:r w:rsidR="00580141" w:rsidRPr="00DE79B2">
        <w:rPr>
          <w:rFonts w:ascii="Calibri" w:hAnsi="Calibri" w:cs="Calibri"/>
          <w:szCs w:val="22"/>
        </w:rPr>
        <w:t xml:space="preserve"> dans le foyer</w:t>
      </w:r>
      <w:r w:rsidR="00580141" w:rsidRPr="00DE79B2">
        <w:rPr>
          <w:rFonts w:ascii="Calibri" w:hAnsi="Calibri" w:cs="Calibri"/>
          <w:szCs w:val="22"/>
          <w:vertAlign w:val="superscript"/>
        </w:rPr>
        <w:footnoteReference w:id="7"/>
      </w:r>
      <w:r w:rsidR="00F841A5" w:rsidRPr="00DE79B2">
        <w:rPr>
          <w:rFonts w:ascii="Calibri" w:hAnsi="Calibri" w:cs="Calibri"/>
          <w:color w:val="00B050"/>
          <w:szCs w:val="22"/>
        </w:rPr>
        <w:t>.</w:t>
      </w:r>
    </w:p>
    <w:p w14:paraId="42CFC253" w14:textId="77777777" w:rsidR="008E3559" w:rsidRPr="008E3559" w:rsidRDefault="008E3559" w:rsidP="008E3559">
      <w:pPr>
        <w:pStyle w:val="RfetAdresse"/>
        <w:ind w:left="426"/>
        <w:jc w:val="both"/>
        <w:rPr>
          <w:rFonts w:ascii="Calibri" w:hAnsi="Calibri" w:cs="Calibri"/>
          <w:szCs w:val="22"/>
        </w:rPr>
      </w:pPr>
    </w:p>
    <w:p w14:paraId="309EF912" w14:textId="6722F2F6" w:rsidR="001656CA" w:rsidRPr="00DE79B2" w:rsidRDefault="001656CA" w:rsidP="00402C2D">
      <w:pPr>
        <w:pStyle w:val="RfetAdresse"/>
        <w:numPr>
          <w:ilvl w:val="0"/>
          <w:numId w:val="38"/>
        </w:numPr>
        <w:ind w:left="426" w:hanging="284"/>
        <w:jc w:val="both"/>
        <w:rPr>
          <w:rFonts w:ascii="Calibri" w:hAnsi="Calibri" w:cs="Calibri"/>
          <w:szCs w:val="22"/>
        </w:rPr>
      </w:pPr>
      <w:r w:rsidRPr="00DE79B2">
        <w:rPr>
          <w:rFonts w:ascii="Calibri" w:hAnsi="Calibri" w:cs="Calibri"/>
          <w:b/>
          <w:szCs w:val="22"/>
        </w:rPr>
        <w:t>Garde alternée :</w:t>
      </w:r>
      <w:r w:rsidRPr="00DE79B2">
        <w:rPr>
          <w:rFonts w:ascii="Calibri" w:hAnsi="Calibri" w:cs="Calibri"/>
          <w:szCs w:val="22"/>
        </w:rPr>
        <w:t xml:space="preserve"> la </w:t>
      </w:r>
      <w:r w:rsidRPr="00DE79B2">
        <w:rPr>
          <w:rFonts w:ascii="Calibri" w:hAnsi="Calibri" w:cs="Calibri"/>
          <w:b/>
          <w:bCs/>
          <w:szCs w:val="22"/>
        </w:rPr>
        <w:t>situation propre à chaque foyer</w:t>
      </w:r>
      <w:r w:rsidRPr="00DE79B2">
        <w:rPr>
          <w:rFonts w:ascii="Calibri" w:hAnsi="Calibri" w:cs="Calibri"/>
          <w:szCs w:val="22"/>
        </w:rPr>
        <w:t xml:space="preserve"> est à prendre en compte (composition</w:t>
      </w:r>
      <w:r w:rsidR="00EA080F" w:rsidRPr="00DE79B2">
        <w:rPr>
          <w:rFonts w:ascii="Calibri" w:hAnsi="Calibri" w:cs="Calibri"/>
          <w:szCs w:val="22"/>
        </w:rPr>
        <w:t xml:space="preserve"> familiale</w:t>
      </w:r>
      <w:r w:rsidRPr="00DE79B2">
        <w:rPr>
          <w:rFonts w:ascii="Calibri" w:hAnsi="Calibri" w:cs="Calibri"/>
          <w:szCs w:val="22"/>
        </w:rPr>
        <w:t xml:space="preserve"> et ressources)</w:t>
      </w:r>
      <w:r w:rsidRPr="00DE79B2">
        <w:rPr>
          <w:rStyle w:val="Appelnotedebasdep"/>
          <w:rFonts w:ascii="Calibri" w:hAnsi="Calibri" w:cs="Calibri"/>
          <w:szCs w:val="22"/>
        </w:rPr>
        <w:footnoteReference w:id="8"/>
      </w:r>
    </w:p>
    <w:bookmarkEnd w:id="8"/>
    <w:p w14:paraId="5DC5FC35" w14:textId="77777777" w:rsidR="00580141" w:rsidRPr="00DE79B2" w:rsidRDefault="00580141" w:rsidP="00402C2D">
      <w:pPr>
        <w:pStyle w:val="RfetAdresse"/>
        <w:jc w:val="both"/>
        <w:rPr>
          <w:rFonts w:ascii="Calibri" w:hAnsi="Calibri" w:cs="Calibri"/>
          <w:szCs w:val="22"/>
        </w:rPr>
      </w:pPr>
    </w:p>
    <w:p w14:paraId="0F6960D6" w14:textId="77777777" w:rsidR="00C34288" w:rsidRPr="00DE79B2" w:rsidRDefault="00C34288" w:rsidP="00402C2D">
      <w:pPr>
        <w:numPr>
          <w:ilvl w:val="0"/>
          <w:numId w:val="10"/>
        </w:numPr>
        <w:tabs>
          <w:tab w:val="left" w:pos="284"/>
        </w:tabs>
        <w:ind w:hanging="720"/>
        <w:jc w:val="both"/>
        <w:rPr>
          <w:rFonts w:ascii="Calibri" w:hAnsi="Calibri" w:cs="Calibri"/>
          <w:sz w:val="22"/>
          <w:szCs w:val="22"/>
        </w:rPr>
      </w:pPr>
      <w:r w:rsidRPr="00DE79B2">
        <w:rPr>
          <w:rFonts w:ascii="Calibri" w:hAnsi="Calibri" w:cs="Calibri"/>
          <w:sz w:val="22"/>
          <w:szCs w:val="22"/>
        </w:rPr>
        <w:t xml:space="preserve">Le </w:t>
      </w:r>
      <w:r w:rsidRPr="00DE79B2">
        <w:rPr>
          <w:rFonts w:ascii="Calibri" w:hAnsi="Calibri" w:cs="Calibri"/>
          <w:b/>
          <w:sz w:val="22"/>
          <w:szCs w:val="22"/>
        </w:rPr>
        <w:t>montant total</w:t>
      </w:r>
      <w:r w:rsidRPr="00DE79B2">
        <w:rPr>
          <w:rFonts w:ascii="Calibri" w:hAnsi="Calibri" w:cs="Calibri"/>
          <w:sz w:val="22"/>
          <w:szCs w:val="22"/>
        </w:rPr>
        <w:t xml:space="preserve"> </w:t>
      </w:r>
      <w:r w:rsidRPr="00DE79B2">
        <w:rPr>
          <w:rFonts w:ascii="Calibri" w:hAnsi="Calibri" w:cs="Calibri"/>
          <w:b/>
          <w:sz w:val="22"/>
          <w:szCs w:val="22"/>
        </w:rPr>
        <w:t>est fonction de la durée de présence</w:t>
      </w:r>
      <w:r w:rsidRPr="00DE79B2">
        <w:rPr>
          <w:rFonts w:ascii="Calibri" w:hAnsi="Calibri" w:cs="Calibri"/>
          <w:sz w:val="22"/>
          <w:szCs w:val="22"/>
        </w:rPr>
        <w:t xml:space="preserve"> de l’enfant dans la structure : </w:t>
      </w:r>
    </w:p>
    <w:p w14:paraId="58B4B494" w14:textId="77777777" w:rsidR="00C34288" w:rsidRPr="00DE79B2" w:rsidRDefault="00D42859" w:rsidP="00402C2D">
      <w:pPr>
        <w:numPr>
          <w:ilvl w:val="0"/>
          <w:numId w:val="2"/>
        </w:numPr>
        <w:tabs>
          <w:tab w:val="clear" w:pos="360"/>
          <w:tab w:val="num" w:pos="567"/>
          <w:tab w:val="left" w:pos="600"/>
        </w:tabs>
        <w:ind w:hanging="76"/>
        <w:jc w:val="both"/>
        <w:rPr>
          <w:rFonts w:ascii="Calibri" w:hAnsi="Calibri" w:cs="Calibri"/>
          <w:sz w:val="22"/>
          <w:szCs w:val="22"/>
        </w:rPr>
      </w:pPr>
      <w:r w:rsidRPr="00DE79B2">
        <w:rPr>
          <w:rFonts w:ascii="Calibri" w:hAnsi="Calibri" w:cs="Calibri"/>
          <w:sz w:val="22"/>
          <w:szCs w:val="22"/>
        </w:rPr>
        <w:t xml:space="preserve"> </w:t>
      </w:r>
      <w:proofErr w:type="gramStart"/>
      <w:r w:rsidR="00C34288" w:rsidRPr="00DE79B2">
        <w:rPr>
          <w:rFonts w:ascii="Calibri" w:hAnsi="Calibri" w:cs="Calibri"/>
          <w:sz w:val="22"/>
          <w:szCs w:val="22"/>
        </w:rPr>
        <w:t>prise</w:t>
      </w:r>
      <w:proofErr w:type="gramEnd"/>
      <w:r w:rsidR="00C34288" w:rsidRPr="00DE79B2">
        <w:rPr>
          <w:rFonts w:ascii="Calibri" w:hAnsi="Calibri" w:cs="Calibri"/>
          <w:sz w:val="22"/>
          <w:szCs w:val="22"/>
        </w:rPr>
        <w:t xml:space="preserve"> en compte de la durée effective pour l’accueil occasionnel ou d’urgence </w:t>
      </w:r>
    </w:p>
    <w:p w14:paraId="27806C81" w14:textId="77777777" w:rsidR="00C34288" w:rsidRPr="00DE79B2" w:rsidRDefault="00D42859" w:rsidP="00402C2D">
      <w:pPr>
        <w:numPr>
          <w:ilvl w:val="0"/>
          <w:numId w:val="2"/>
        </w:numPr>
        <w:tabs>
          <w:tab w:val="clear" w:pos="360"/>
          <w:tab w:val="num" w:pos="567"/>
          <w:tab w:val="left" w:pos="600"/>
        </w:tabs>
        <w:ind w:hanging="76"/>
        <w:jc w:val="both"/>
        <w:rPr>
          <w:rFonts w:ascii="Calibri" w:hAnsi="Calibri" w:cs="Calibri"/>
          <w:sz w:val="22"/>
          <w:szCs w:val="22"/>
        </w:rPr>
      </w:pPr>
      <w:r w:rsidRPr="00DE79B2">
        <w:rPr>
          <w:rFonts w:ascii="Calibri" w:hAnsi="Calibri" w:cs="Calibri"/>
          <w:sz w:val="22"/>
          <w:szCs w:val="22"/>
        </w:rPr>
        <w:t xml:space="preserve"> </w:t>
      </w:r>
      <w:proofErr w:type="gramStart"/>
      <w:r w:rsidR="00C34288" w:rsidRPr="00DE79B2">
        <w:rPr>
          <w:rFonts w:ascii="Calibri" w:hAnsi="Calibri" w:cs="Calibri"/>
          <w:sz w:val="22"/>
          <w:szCs w:val="22"/>
        </w:rPr>
        <w:t>prise</w:t>
      </w:r>
      <w:proofErr w:type="gramEnd"/>
      <w:r w:rsidR="00C34288" w:rsidRPr="00DE79B2">
        <w:rPr>
          <w:rFonts w:ascii="Calibri" w:hAnsi="Calibri" w:cs="Calibri"/>
          <w:sz w:val="22"/>
          <w:szCs w:val="22"/>
        </w:rPr>
        <w:t xml:space="preserve"> en compte de la durée prévue au contrat</w:t>
      </w:r>
      <w:r w:rsidR="00C34288" w:rsidRPr="00DE79B2">
        <w:rPr>
          <w:rFonts w:ascii="Calibri" w:hAnsi="Calibri" w:cs="Calibri"/>
          <w:kern w:val="20"/>
          <w:sz w:val="22"/>
          <w:szCs w:val="22"/>
        </w:rPr>
        <w:t xml:space="preserve"> </w:t>
      </w:r>
      <w:r w:rsidR="00C34288" w:rsidRPr="00DE79B2">
        <w:rPr>
          <w:rFonts w:ascii="Calibri" w:hAnsi="Calibri" w:cs="Calibri"/>
          <w:sz w:val="22"/>
          <w:szCs w:val="22"/>
        </w:rPr>
        <w:t>pour l’accueil régulier</w:t>
      </w:r>
      <w:r w:rsidR="005E1F17" w:rsidRPr="00DE79B2">
        <w:rPr>
          <w:rFonts w:ascii="Calibri" w:hAnsi="Calibri" w:cs="Calibri"/>
          <w:sz w:val="22"/>
          <w:szCs w:val="22"/>
        </w:rPr>
        <w:t xml:space="preserve"> (heures réservées)</w:t>
      </w:r>
    </w:p>
    <w:p w14:paraId="240C6F43" w14:textId="77777777" w:rsidR="00C34288" w:rsidRPr="00DE79B2" w:rsidRDefault="00C34288" w:rsidP="00402C2D">
      <w:pPr>
        <w:tabs>
          <w:tab w:val="left" w:pos="600"/>
        </w:tabs>
        <w:jc w:val="both"/>
        <w:rPr>
          <w:rFonts w:ascii="Calibri" w:hAnsi="Calibri" w:cs="Calibri"/>
          <w:sz w:val="22"/>
          <w:szCs w:val="22"/>
        </w:rPr>
      </w:pPr>
    </w:p>
    <w:p w14:paraId="0C153010"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10" w:color="auto" w:fill="FFFFFF"/>
        <w:jc w:val="both"/>
        <w:rPr>
          <w:rFonts w:ascii="Calibri" w:hAnsi="Calibri" w:cs="Calibri"/>
          <w:sz w:val="22"/>
          <w:szCs w:val="22"/>
        </w:rPr>
      </w:pPr>
      <w:r w:rsidRPr="00DE79B2">
        <w:rPr>
          <w:rFonts w:ascii="Calibri" w:hAnsi="Calibri" w:cs="Calibri"/>
          <w:sz w:val="22"/>
          <w:szCs w:val="22"/>
        </w:rPr>
        <w:t>Les ressources prises en compte</w:t>
      </w:r>
    </w:p>
    <w:p w14:paraId="23E19DAC" w14:textId="77777777" w:rsidR="006F786D" w:rsidRPr="00DE79B2" w:rsidRDefault="006F786D" w:rsidP="00402C2D">
      <w:pPr>
        <w:jc w:val="both"/>
        <w:rPr>
          <w:rFonts w:ascii="Calibri" w:hAnsi="Calibri" w:cs="Calibri"/>
          <w:sz w:val="22"/>
          <w:szCs w:val="22"/>
        </w:rPr>
      </w:pPr>
    </w:p>
    <w:p w14:paraId="216A8A61" w14:textId="77777777" w:rsidR="00BB1B3D" w:rsidRPr="00DE79B2" w:rsidRDefault="00C34288" w:rsidP="00402C2D">
      <w:pPr>
        <w:jc w:val="both"/>
        <w:rPr>
          <w:rFonts w:ascii="Calibri" w:hAnsi="Calibri" w:cs="Calibri"/>
          <w:sz w:val="22"/>
          <w:szCs w:val="22"/>
        </w:rPr>
      </w:pPr>
      <w:r w:rsidRPr="00DE79B2">
        <w:rPr>
          <w:rFonts w:ascii="Calibri" w:hAnsi="Calibri" w:cs="Calibri"/>
          <w:sz w:val="22"/>
          <w:szCs w:val="22"/>
        </w:rPr>
        <w:t xml:space="preserve">Ce sont les </w:t>
      </w:r>
      <w:r w:rsidRPr="00DE79B2">
        <w:rPr>
          <w:rFonts w:ascii="Calibri" w:hAnsi="Calibri" w:cs="Calibri"/>
          <w:b/>
          <w:sz w:val="22"/>
          <w:szCs w:val="22"/>
        </w:rPr>
        <w:t>ressources applicables pour l'octroi des prestations familiales</w:t>
      </w:r>
      <w:r w:rsidRPr="00DE79B2">
        <w:rPr>
          <w:rFonts w:ascii="Calibri" w:hAnsi="Calibri" w:cs="Calibri"/>
          <w:sz w:val="22"/>
          <w:szCs w:val="22"/>
        </w:rPr>
        <w:t>,</w:t>
      </w:r>
      <w:r w:rsidR="00801149" w:rsidRPr="00DE79B2">
        <w:rPr>
          <w:rFonts w:ascii="Calibri" w:hAnsi="Calibri" w:cs="Calibri"/>
          <w:sz w:val="22"/>
          <w:szCs w:val="22"/>
        </w:rPr>
        <w:t xml:space="preserve"> à savoir relatives à l’année N</w:t>
      </w:r>
      <w:r w:rsidRPr="00DE79B2">
        <w:rPr>
          <w:rFonts w:ascii="Calibri" w:hAnsi="Calibri" w:cs="Calibri"/>
          <w:sz w:val="22"/>
          <w:szCs w:val="22"/>
        </w:rPr>
        <w:t xml:space="preserve"> –2</w:t>
      </w:r>
      <w:r w:rsidRPr="00DE79B2">
        <w:rPr>
          <w:rStyle w:val="Appelnotedebasdep"/>
          <w:rFonts w:ascii="Calibri" w:hAnsi="Calibri" w:cs="Calibri"/>
          <w:sz w:val="22"/>
          <w:szCs w:val="22"/>
        </w:rPr>
        <w:footnoteReference w:id="9"/>
      </w:r>
      <w:r w:rsidRPr="00DE79B2">
        <w:rPr>
          <w:rFonts w:ascii="Calibri" w:hAnsi="Calibri" w:cs="Calibri"/>
          <w:sz w:val="22"/>
          <w:szCs w:val="22"/>
          <w:vertAlign w:val="superscript"/>
        </w:rPr>
        <w:t xml:space="preserve"> </w:t>
      </w:r>
      <w:r w:rsidRPr="00DE79B2">
        <w:rPr>
          <w:rFonts w:ascii="Calibri" w:hAnsi="Calibri" w:cs="Calibri"/>
          <w:sz w:val="22"/>
          <w:szCs w:val="22"/>
        </w:rPr>
        <w:t xml:space="preserve">et déterminées de la façon suivante : </w:t>
      </w:r>
    </w:p>
    <w:p w14:paraId="0F4B7C3D" w14:textId="172554D5" w:rsidR="00BB1B3D" w:rsidRPr="00DE79B2" w:rsidRDefault="00C63367" w:rsidP="00402C2D">
      <w:pPr>
        <w:numPr>
          <w:ilvl w:val="0"/>
          <w:numId w:val="44"/>
        </w:numPr>
        <w:jc w:val="both"/>
        <w:rPr>
          <w:rFonts w:ascii="Calibri" w:hAnsi="Calibri" w:cs="Calibri"/>
          <w:sz w:val="22"/>
          <w:szCs w:val="22"/>
        </w:rPr>
      </w:pPr>
      <w:r w:rsidRPr="00DE79B2">
        <w:rPr>
          <w:rFonts w:ascii="Calibri" w:hAnsi="Calibri" w:cs="Calibri"/>
          <w:b/>
          <w:sz w:val="22"/>
          <w:szCs w:val="22"/>
        </w:rPr>
        <w:t>Cumul</w:t>
      </w:r>
      <w:r w:rsidR="00C34288" w:rsidRPr="00DE79B2">
        <w:rPr>
          <w:rFonts w:ascii="Calibri" w:hAnsi="Calibri" w:cs="Calibri"/>
          <w:b/>
          <w:sz w:val="22"/>
          <w:szCs w:val="22"/>
        </w:rPr>
        <w:t xml:space="preserve"> des ressources nettes</w:t>
      </w:r>
      <w:r w:rsidR="00C34288" w:rsidRPr="00DE79B2">
        <w:rPr>
          <w:rFonts w:ascii="Calibri" w:hAnsi="Calibri" w:cs="Calibri"/>
          <w:sz w:val="22"/>
          <w:szCs w:val="22"/>
        </w:rPr>
        <w:t xml:space="preserve"> telles que déclarées perçues par l’allocataire, son conjoint, concubin ou pacsé au cours de l’année de référence : revenus d’activité professionnelle et assimilés, pensions, retraites, rentes et autres revenus imposables ainsi que les heures supplémentaires et les indemnités journalières d'accident du travail</w:t>
      </w:r>
      <w:r w:rsidR="006D63B3" w:rsidRPr="00DE79B2">
        <w:rPr>
          <w:rFonts w:ascii="Calibri" w:hAnsi="Calibri" w:cs="Calibri"/>
          <w:sz w:val="22"/>
          <w:szCs w:val="22"/>
        </w:rPr>
        <w:t xml:space="preserve"> /</w:t>
      </w:r>
      <w:r w:rsidR="00C34288" w:rsidRPr="00DE79B2">
        <w:rPr>
          <w:rFonts w:ascii="Calibri" w:hAnsi="Calibri" w:cs="Calibri"/>
          <w:sz w:val="22"/>
          <w:szCs w:val="22"/>
        </w:rPr>
        <w:t xml:space="preserve"> maladie </w:t>
      </w:r>
      <w:r w:rsidR="00C34288" w:rsidRPr="00DE79B2">
        <w:rPr>
          <w:rFonts w:ascii="Calibri" w:hAnsi="Calibri" w:cs="Calibri"/>
          <w:kern w:val="20"/>
          <w:sz w:val="22"/>
          <w:szCs w:val="22"/>
        </w:rPr>
        <w:t>professionnelle</w:t>
      </w:r>
      <w:r w:rsidR="00A21F2A" w:rsidRPr="00DE79B2">
        <w:rPr>
          <w:rFonts w:ascii="Calibri" w:hAnsi="Calibri" w:cs="Calibri"/>
          <w:sz w:val="22"/>
          <w:szCs w:val="22"/>
        </w:rPr>
        <w:t xml:space="preserve"> / maternité</w:t>
      </w:r>
      <w:r w:rsidR="00920B33" w:rsidRPr="00DE79B2">
        <w:rPr>
          <w:rFonts w:ascii="Calibri" w:hAnsi="Calibri" w:cs="Calibri"/>
          <w:sz w:val="22"/>
          <w:szCs w:val="22"/>
        </w:rPr>
        <w:t xml:space="preserve"> </w:t>
      </w:r>
    </w:p>
    <w:p w14:paraId="5DE9F132" w14:textId="04D31313" w:rsidR="00BB1B3D" w:rsidRPr="00DE79B2" w:rsidRDefault="00C63367" w:rsidP="00402C2D">
      <w:pPr>
        <w:numPr>
          <w:ilvl w:val="0"/>
          <w:numId w:val="44"/>
        </w:numPr>
        <w:jc w:val="both"/>
        <w:rPr>
          <w:rFonts w:ascii="Calibri" w:hAnsi="Calibri" w:cs="Calibri"/>
          <w:sz w:val="22"/>
          <w:szCs w:val="22"/>
        </w:rPr>
      </w:pPr>
      <w:r w:rsidRPr="00DE79B2">
        <w:rPr>
          <w:rFonts w:ascii="Calibri" w:hAnsi="Calibri" w:cs="Calibri"/>
          <w:b/>
          <w:sz w:val="22"/>
          <w:szCs w:val="22"/>
        </w:rPr>
        <w:t>Prise</w:t>
      </w:r>
      <w:r w:rsidR="00C34288" w:rsidRPr="00DE79B2">
        <w:rPr>
          <w:rFonts w:ascii="Calibri" w:hAnsi="Calibri" w:cs="Calibri"/>
          <w:b/>
          <w:sz w:val="22"/>
          <w:szCs w:val="22"/>
        </w:rPr>
        <w:t xml:space="preserve"> en compte des abattements/neutralisations sociaux en fonction de la situation des personnes</w:t>
      </w:r>
      <w:r w:rsidR="00C34288" w:rsidRPr="00DE79B2">
        <w:rPr>
          <w:rFonts w:ascii="Calibri" w:hAnsi="Calibri" w:cs="Calibri"/>
          <w:sz w:val="22"/>
          <w:szCs w:val="22"/>
        </w:rPr>
        <w:t xml:space="preserve"> </w:t>
      </w:r>
      <w:r w:rsidR="00BA6A79" w:rsidRPr="00DE79B2">
        <w:rPr>
          <w:rFonts w:ascii="Calibri" w:hAnsi="Calibri" w:cs="Calibri"/>
          <w:sz w:val="22"/>
          <w:szCs w:val="22"/>
        </w:rPr>
        <w:t xml:space="preserve">le cas échéant </w:t>
      </w:r>
      <w:r w:rsidR="00C34288" w:rsidRPr="00DE79B2">
        <w:rPr>
          <w:rFonts w:ascii="Calibri" w:hAnsi="Calibri" w:cs="Calibri"/>
          <w:sz w:val="22"/>
          <w:szCs w:val="22"/>
        </w:rPr>
        <w:t>(</w:t>
      </w:r>
      <w:bookmarkStart w:id="10" w:name="_Hlk21615936"/>
      <w:r w:rsidR="00BA6A79" w:rsidRPr="00DE79B2">
        <w:rPr>
          <w:rFonts w:ascii="Calibri" w:hAnsi="Calibri" w:cs="Calibri"/>
          <w:sz w:val="22"/>
          <w:szCs w:val="22"/>
        </w:rPr>
        <w:t xml:space="preserve">cessation d’activité pour élever un enfant âgé de moins de 3 ans, </w:t>
      </w:r>
      <w:bookmarkEnd w:id="10"/>
      <w:r w:rsidR="00C34288" w:rsidRPr="00DE79B2">
        <w:rPr>
          <w:rFonts w:ascii="Calibri" w:hAnsi="Calibri" w:cs="Calibri"/>
          <w:sz w:val="22"/>
          <w:szCs w:val="22"/>
        </w:rPr>
        <w:t>chômage indemnisé ou non, affection</w:t>
      </w:r>
      <w:r w:rsidR="00C76ECE" w:rsidRPr="00DE79B2">
        <w:rPr>
          <w:rFonts w:ascii="Calibri" w:hAnsi="Calibri" w:cs="Calibri"/>
          <w:sz w:val="22"/>
          <w:szCs w:val="22"/>
        </w:rPr>
        <w:t xml:space="preserve"> de longue durée, bénéfic</w:t>
      </w:r>
      <w:r w:rsidR="005E1F17" w:rsidRPr="00DE79B2">
        <w:rPr>
          <w:rFonts w:ascii="Calibri" w:hAnsi="Calibri" w:cs="Calibri"/>
          <w:sz w:val="22"/>
          <w:szCs w:val="22"/>
        </w:rPr>
        <w:t>iaire</w:t>
      </w:r>
      <w:r w:rsidR="00C76ECE" w:rsidRPr="00DE79B2">
        <w:rPr>
          <w:rFonts w:ascii="Calibri" w:hAnsi="Calibri" w:cs="Calibri"/>
          <w:sz w:val="22"/>
          <w:szCs w:val="22"/>
        </w:rPr>
        <w:t xml:space="preserve"> du RSA</w:t>
      </w:r>
      <w:r w:rsidR="00A26813" w:rsidRPr="00DE79B2">
        <w:rPr>
          <w:rFonts w:ascii="Calibri" w:hAnsi="Calibri" w:cs="Calibri"/>
          <w:sz w:val="22"/>
          <w:szCs w:val="22"/>
        </w:rPr>
        <w:t>, ..</w:t>
      </w:r>
      <w:r w:rsidR="00C34288" w:rsidRPr="00DE79B2">
        <w:rPr>
          <w:rFonts w:ascii="Calibri" w:hAnsi="Calibri" w:cs="Calibri"/>
          <w:sz w:val="22"/>
          <w:szCs w:val="22"/>
        </w:rPr>
        <w:t>.)</w:t>
      </w:r>
    </w:p>
    <w:p w14:paraId="3CED7D11" w14:textId="4C0EFB97" w:rsidR="00BB1B3D" w:rsidRPr="00C63367" w:rsidRDefault="00C63367" w:rsidP="00C63367">
      <w:pPr>
        <w:numPr>
          <w:ilvl w:val="0"/>
          <w:numId w:val="44"/>
        </w:numPr>
        <w:jc w:val="both"/>
        <w:rPr>
          <w:rFonts w:ascii="Calibri" w:hAnsi="Calibri" w:cs="Calibri"/>
          <w:sz w:val="22"/>
          <w:szCs w:val="22"/>
        </w:rPr>
      </w:pPr>
      <w:r w:rsidRPr="00DE79B2">
        <w:rPr>
          <w:rFonts w:ascii="Calibri" w:hAnsi="Calibri" w:cs="Calibri"/>
          <w:b/>
          <w:sz w:val="22"/>
          <w:szCs w:val="22"/>
        </w:rPr>
        <w:t>Déduction</w:t>
      </w:r>
      <w:r w:rsidR="00BB1B3D" w:rsidRPr="00DE79B2">
        <w:rPr>
          <w:rFonts w:ascii="Calibri" w:hAnsi="Calibri" w:cs="Calibri"/>
          <w:b/>
          <w:sz w:val="22"/>
          <w:szCs w:val="22"/>
        </w:rPr>
        <w:t xml:space="preserve"> des pensions alimentaires versées</w:t>
      </w:r>
      <w:r w:rsidR="00BB1B3D" w:rsidRPr="00DE79B2">
        <w:rPr>
          <w:rFonts w:ascii="Calibri" w:hAnsi="Calibri" w:cs="Calibri"/>
          <w:sz w:val="22"/>
          <w:szCs w:val="22"/>
        </w:rPr>
        <w:t xml:space="preserve">, </w:t>
      </w:r>
      <w:r>
        <w:rPr>
          <w:rFonts w:ascii="Calibri" w:hAnsi="Calibri" w:cs="Calibri"/>
          <w:sz w:val="22"/>
          <w:szCs w:val="22"/>
        </w:rPr>
        <w:t xml:space="preserve">mais </w:t>
      </w:r>
      <w:r w:rsidR="00BB1B3D" w:rsidRPr="00C63367">
        <w:rPr>
          <w:rFonts w:ascii="Calibri" w:hAnsi="Calibri" w:cs="Calibri"/>
          <w:sz w:val="22"/>
          <w:szCs w:val="22"/>
        </w:rPr>
        <w:t>les frais réels et les abattements fiscaux ne sont pas déduits.</w:t>
      </w:r>
    </w:p>
    <w:p w14:paraId="7DE3BAA1" w14:textId="77777777" w:rsidR="00BB1B3D" w:rsidRPr="00DE79B2" w:rsidRDefault="00BB1B3D" w:rsidP="00402C2D">
      <w:pPr>
        <w:ind w:left="1429"/>
        <w:jc w:val="both"/>
        <w:rPr>
          <w:rFonts w:ascii="Calibri" w:hAnsi="Calibri" w:cs="Calibri"/>
          <w:sz w:val="22"/>
          <w:szCs w:val="22"/>
        </w:rPr>
      </w:pPr>
    </w:p>
    <w:p w14:paraId="247BC14E" w14:textId="77777777" w:rsidR="00BB1B3D" w:rsidRPr="00DE79B2" w:rsidRDefault="00BB1B3D" w:rsidP="00402C2D">
      <w:pPr>
        <w:ind w:left="1429" w:hanging="1429"/>
        <w:jc w:val="both"/>
        <w:rPr>
          <w:rFonts w:ascii="Calibri" w:hAnsi="Calibri" w:cs="Calibri"/>
          <w:sz w:val="22"/>
          <w:szCs w:val="22"/>
        </w:rPr>
      </w:pPr>
      <w:r w:rsidRPr="00DE79B2">
        <w:rPr>
          <w:rFonts w:ascii="Calibri" w:hAnsi="Calibri" w:cs="Calibri"/>
          <w:b/>
          <w:sz w:val="22"/>
          <w:szCs w:val="22"/>
        </w:rPr>
        <w:t>Tout changement de situation doit être signalé au gestionnaire et à la Caf dans le mois.</w:t>
      </w:r>
    </w:p>
    <w:p w14:paraId="3AB388E8" w14:textId="77777777" w:rsidR="00946F2A" w:rsidRPr="00DE79B2" w:rsidRDefault="00946F2A" w:rsidP="00402C2D">
      <w:pPr>
        <w:jc w:val="both"/>
        <w:rPr>
          <w:rFonts w:ascii="Calibri" w:hAnsi="Calibri" w:cs="Calibri"/>
          <w:color w:val="C00000"/>
          <w:sz w:val="22"/>
          <w:szCs w:val="22"/>
          <w:u w:val="single"/>
        </w:rPr>
      </w:pPr>
    </w:p>
    <w:p w14:paraId="1497EF45"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10" w:color="auto" w:fill="FFFFFF"/>
        <w:jc w:val="both"/>
        <w:rPr>
          <w:rFonts w:ascii="Calibri" w:hAnsi="Calibri" w:cs="Calibri"/>
          <w:sz w:val="22"/>
          <w:szCs w:val="22"/>
        </w:rPr>
      </w:pPr>
      <w:r w:rsidRPr="00DE79B2">
        <w:rPr>
          <w:rFonts w:ascii="Calibri" w:hAnsi="Calibri" w:cs="Calibri"/>
          <w:sz w:val="22"/>
          <w:szCs w:val="22"/>
        </w:rPr>
        <w:t>Les justificatifs de ressources</w:t>
      </w:r>
    </w:p>
    <w:p w14:paraId="23C2EC61" w14:textId="77777777" w:rsidR="00C34288" w:rsidRPr="00DE79B2" w:rsidRDefault="00C34288" w:rsidP="00402C2D">
      <w:pPr>
        <w:jc w:val="both"/>
        <w:rPr>
          <w:rFonts w:ascii="Calibri" w:hAnsi="Calibri" w:cs="Calibri"/>
          <w:sz w:val="22"/>
          <w:szCs w:val="22"/>
        </w:rPr>
      </w:pPr>
    </w:p>
    <w:p w14:paraId="07F31591" w14:textId="77777777" w:rsidR="004874D5" w:rsidRPr="00DE79B2" w:rsidRDefault="00C34288" w:rsidP="00402C2D">
      <w:pPr>
        <w:pStyle w:val="NormalWeb"/>
        <w:spacing w:before="0" w:after="0"/>
        <w:jc w:val="both"/>
        <w:rPr>
          <w:rFonts w:ascii="Calibri" w:hAnsi="Calibri" w:cs="Calibri"/>
          <w:sz w:val="22"/>
          <w:szCs w:val="22"/>
        </w:rPr>
      </w:pPr>
      <w:r w:rsidRPr="00DE79B2">
        <w:rPr>
          <w:rFonts w:ascii="Calibri" w:hAnsi="Calibri" w:cs="Calibri"/>
          <w:sz w:val="22"/>
          <w:szCs w:val="22"/>
        </w:rPr>
        <w:sym w:font="Wingdings" w:char="F0F0"/>
      </w:r>
      <w:r w:rsidR="00BB1B3D" w:rsidRPr="00DE79B2">
        <w:rPr>
          <w:rFonts w:ascii="Calibri" w:hAnsi="Calibri" w:cs="Calibri"/>
          <w:sz w:val="22"/>
          <w:szCs w:val="22"/>
        </w:rPr>
        <w:t xml:space="preserve"> Les gestionnaires </w:t>
      </w:r>
      <w:r w:rsidR="003A38F2" w:rsidRPr="00DE79B2">
        <w:rPr>
          <w:rFonts w:ascii="Calibri" w:hAnsi="Calibri" w:cs="Calibri"/>
          <w:sz w:val="22"/>
          <w:szCs w:val="22"/>
        </w:rPr>
        <w:t xml:space="preserve">consultent les ressources des familles via le service </w:t>
      </w:r>
      <w:r w:rsidRPr="00DE79B2">
        <w:rPr>
          <w:rFonts w:ascii="Calibri" w:hAnsi="Calibri" w:cs="Calibri"/>
          <w:b/>
          <w:sz w:val="22"/>
          <w:szCs w:val="22"/>
        </w:rPr>
        <w:t>C</w:t>
      </w:r>
      <w:r w:rsidR="00A21F2A" w:rsidRPr="00DE79B2">
        <w:rPr>
          <w:rFonts w:ascii="Calibri" w:hAnsi="Calibri" w:cs="Calibri"/>
          <w:b/>
          <w:sz w:val="22"/>
          <w:szCs w:val="22"/>
        </w:rPr>
        <w:t>DAP</w:t>
      </w:r>
      <w:r w:rsidR="00961718" w:rsidRPr="00DE79B2">
        <w:rPr>
          <w:rStyle w:val="Appelnotedebasdep"/>
          <w:rFonts w:ascii="Calibri" w:hAnsi="Calibri" w:cs="Calibri"/>
          <w:b/>
          <w:sz w:val="22"/>
          <w:szCs w:val="22"/>
        </w:rPr>
        <w:footnoteReference w:id="10"/>
      </w:r>
      <w:r w:rsidRPr="00DE79B2">
        <w:rPr>
          <w:rFonts w:ascii="Calibri" w:hAnsi="Calibri" w:cs="Calibri"/>
          <w:sz w:val="22"/>
          <w:szCs w:val="22"/>
        </w:rPr>
        <w:t xml:space="preserve">, </w:t>
      </w:r>
      <w:r w:rsidR="003345CB" w:rsidRPr="00DE79B2">
        <w:rPr>
          <w:rFonts w:ascii="Calibri" w:hAnsi="Calibri" w:cs="Calibri"/>
          <w:sz w:val="22"/>
          <w:szCs w:val="22"/>
        </w:rPr>
        <w:t>sur</w:t>
      </w:r>
      <w:r w:rsidRPr="00DE79B2">
        <w:rPr>
          <w:rFonts w:ascii="Calibri" w:hAnsi="Calibri" w:cs="Calibri"/>
          <w:sz w:val="22"/>
          <w:szCs w:val="22"/>
        </w:rPr>
        <w:t xml:space="preserve"> le site Internet </w:t>
      </w:r>
      <w:hyperlink r:id="rId18" w:history="1">
        <w:r w:rsidRPr="00DE79B2">
          <w:rPr>
            <w:rStyle w:val="Lienhypertexte"/>
            <w:rFonts w:ascii="Calibri" w:hAnsi="Calibri" w:cs="Calibri"/>
            <w:color w:val="auto"/>
            <w:sz w:val="22"/>
            <w:szCs w:val="22"/>
          </w:rPr>
          <w:t>w</w:t>
        </w:r>
        <w:bookmarkStart w:id="11" w:name="_Hlt343607209"/>
        <w:r w:rsidRPr="00DE79B2">
          <w:rPr>
            <w:rStyle w:val="Lienhypertexte"/>
            <w:rFonts w:ascii="Calibri" w:hAnsi="Calibri" w:cs="Calibri"/>
            <w:color w:val="auto"/>
            <w:sz w:val="22"/>
            <w:szCs w:val="22"/>
          </w:rPr>
          <w:t>w</w:t>
        </w:r>
        <w:bookmarkEnd w:id="11"/>
        <w:r w:rsidRPr="00DE79B2">
          <w:rPr>
            <w:rStyle w:val="Lienhypertexte"/>
            <w:rFonts w:ascii="Calibri" w:hAnsi="Calibri" w:cs="Calibri"/>
            <w:color w:val="auto"/>
            <w:sz w:val="22"/>
            <w:szCs w:val="22"/>
          </w:rPr>
          <w:t>w.caf.fr</w:t>
        </w:r>
      </w:hyperlink>
      <w:r w:rsidRPr="00DE79B2">
        <w:rPr>
          <w:rFonts w:ascii="Calibri" w:hAnsi="Calibri" w:cs="Calibri"/>
          <w:sz w:val="22"/>
          <w:szCs w:val="22"/>
          <w:u w:val="single"/>
        </w:rPr>
        <w:t>,</w:t>
      </w:r>
      <w:r w:rsidRPr="00DE79B2">
        <w:rPr>
          <w:rFonts w:ascii="Calibri" w:hAnsi="Calibri" w:cs="Calibri"/>
          <w:sz w:val="22"/>
          <w:szCs w:val="22"/>
        </w:rPr>
        <w:t xml:space="preserve"> mis à jour en temps réel en fonction de l’évolution des situations familiales ou professionnelles portées à la connaissance des services de la Caf</w:t>
      </w:r>
      <w:r w:rsidR="007E0104" w:rsidRPr="00DE79B2">
        <w:rPr>
          <w:rFonts w:ascii="Calibri" w:hAnsi="Calibri" w:cs="Calibri"/>
          <w:sz w:val="22"/>
          <w:szCs w:val="22"/>
        </w:rPr>
        <w:t xml:space="preserve">. </w:t>
      </w:r>
      <w:bookmarkStart w:id="12" w:name="_Hlk121477527"/>
      <w:r w:rsidR="00336C1D" w:rsidRPr="00DE79B2">
        <w:rPr>
          <w:rFonts w:ascii="Calibri" w:hAnsi="Calibri" w:cs="Calibri"/>
          <w:sz w:val="22"/>
          <w:szCs w:val="22"/>
        </w:rPr>
        <w:t>Chaque famille doit donner son aval à la consultation de CDAP</w:t>
      </w:r>
      <w:r w:rsidR="007E0104" w:rsidRPr="00DE79B2">
        <w:rPr>
          <w:rStyle w:val="Appelnotedebasdep"/>
          <w:rFonts w:ascii="Calibri" w:hAnsi="Calibri" w:cs="Calibri"/>
          <w:sz w:val="22"/>
          <w:szCs w:val="22"/>
        </w:rPr>
        <w:footnoteReference w:id="11"/>
      </w:r>
      <w:r w:rsidR="00336C1D" w:rsidRPr="00DE79B2">
        <w:rPr>
          <w:rFonts w:ascii="Calibri" w:hAnsi="Calibri" w:cs="Calibri"/>
          <w:sz w:val="22"/>
          <w:szCs w:val="22"/>
        </w:rPr>
        <w:t xml:space="preserve"> (ressources N-2, nombre d’enfants à charge, enfant bénéficiaire de l’A</w:t>
      </w:r>
      <w:r w:rsidR="007E0104" w:rsidRPr="00DE79B2">
        <w:rPr>
          <w:rFonts w:ascii="Calibri" w:hAnsi="Calibri" w:cs="Calibri"/>
          <w:sz w:val="22"/>
          <w:szCs w:val="22"/>
        </w:rPr>
        <w:t>eeh)</w:t>
      </w:r>
      <w:r w:rsidR="004874D5" w:rsidRPr="00DE79B2">
        <w:rPr>
          <w:rFonts w:ascii="Calibri" w:hAnsi="Calibri" w:cs="Calibri"/>
          <w:sz w:val="22"/>
          <w:szCs w:val="22"/>
        </w:rPr>
        <w:t xml:space="preserve"> et à la conservation des fiches par le gestionnaire</w:t>
      </w:r>
      <w:r w:rsidR="003A38F2" w:rsidRPr="00DE79B2">
        <w:rPr>
          <w:rFonts w:ascii="Calibri" w:hAnsi="Calibri" w:cs="Calibri"/>
          <w:sz w:val="22"/>
          <w:szCs w:val="22"/>
        </w:rPr>
        <w:t>.</w:t>
      </w:r>
    </w:p>
    <w:bookmarkEnd w:id="12"/>
    <w:p w14:paraId="70A72F76" w14:textId="77777777" w:rsidR="00CB68D9" w:rsidRPr="00DE79B2" w:rsidRDefault="00CB68D9" w:rsidP="00402C2D">
      <w:pPr>
        <w:tabs>
          <w:tab w:val="left" w:pos="284"/>
        </w:tabs>
        <w:ind w:left="142"/>
        <w:jc w:val="both"/>
        <w:rPr>
          <w:rFonts w:ascii="Calibri" w:hAnsi="Calibri" w:cs="Calibri"/>
          <w:sz w:val="22"/>
          <w:szCs w:val="22"/>
        </w:rPr>
      </w:pPr>
    </w:p>
    <w:p w14:paraId="58D4AD3D" w14:textId="77777777" w:rsidR="00CB68D9" w:rsidRPr="00DE79B2" w:rsidRDefault="00CB68D9" w:rsidP="00402C2D">
      <w:pPr>
        <w:jc w:val="both"/>
        <w:rPr>
          <w:rFonts w:ascii="Calibri" w:hAnsi="Calibri" w:cs="Calibri"/>
          <w:sz w:val="22"/>
          <w:szCs w:val="22"/>
        </w:rPr>
      </w:pPr>
      <w:r w:rsidRPr="00DE79B2">
        <w:rPr>
          <w:rFonts w:ascii="Calibri" w:hAnsi="Calibri" w:cs="Calibri"/>
          <w:sz w:val="22"/>
          <w:szCs w:val="22"/>
        </w:rPr>
        <w:sym w:font="Wingdings" w:char="F0F0"/>
      </w:r>
      <w:r w:rsidRPr="00DE79B2">
        <w:rPr>
          <w:rFonts w:ascii="Calibri" w:hAnsi="Calibri" w:cs="Calibri"/>
          <w:sz w:val="22"/>
          <w:szCs w:val="22"/>
        </w:rPr>
        <w:t xml:space="preserve"> Pour les </w:t>
      </w:r>
      <w:r w:rsidRPr="00DE79B2">
        <w:rPr>
          <w:rFonts w:ascii="Calibri" w:hAnsi="Calibri" w:cs="Calibri"/>
          <w:b/>
          <w:sz w:val="22"/>
          <w:szCs w:val="22"/>
        </w:rPr>
        <w:t xml:space="preserve">foyers non-allocataires de la Caf </w:t>
      </w:r>
      <w:r w:rsidR="00CF456A" w:rsidRPr="00DE79B2">
        <w:rPr>
          <w:rFonts w:ascii="Calibri" w:hAnsi="Calibri" w:cs="Calibri"/>
          <w:b/>
          <w:sz w:val="22"/>
          <w:szCs w:val="22"/>
        </w:rPr>
        <w:t>du Gard</w:t>
      </w:r>
      <w:r w:rsidRPr="00DE79B2">
        <w:rPr>
          <w:rFonts w:ascii="Calibri" w:hAnsi="Calibri" w:cs="Calibri"/>
          <w:b/>
          <w:sz w:val="22"/>
          <w:szCs w:val="22"/>
        </w:rPr>
        <w:t xml:space="preserve"> ou de la MSA</w:t>
      </w:r>
      <w:r w:rsidR="00CF456A" w:rsidRPr="00DE79B2">
        <w:rPr>
          <w:rFonts w:ascii="Calibri" w:hAnsi="Calibri" w:cs="Calibri"/>
          <w:b/>
          <w:sz w:val="22"/>
          <w:szCs w:val="22"/>
        </w:rPr>
        <w:t xml:space="preserve"> Languedoc</w:t>
      </w:r>
      <w:r w:rsidRPr="00DE79B2">
        <w:rPr>
          <w:rFonts w:ascii="Calibri" w:hAnsi="Calibri" w:cs="Calibri"/>
          <w:b/>
          <w:sz w:val="22"/>
          <w:szCs w:val="22"/>
        </w:rPr>
        <w:t xml:space="preserve"> : détermination du montant de ressources à retenir à effectuer à partir de l’avis d’imposition</w:t>
      </w:r>
      <w:r w:rsidRPr="00DE79B2">
        <w:rPr>
          <w:rFonts w:ascii="Calibri" w:hAnsi="Calibri" w:cs="Calibri"/>
          <w:sz w:val="22"/>
          <w:szCs w:val="22"/>
        </w:rPr>
        <w:t xml:space="preserve">, soit, pour l’année N du 1er janvier au 31 décembre, les revenus à considérer sont ceux perçus au titre de l’année (N-2). </w:t>
      </w:r>
    </w:p>
    <w:p w14:paraId="7206E23C" w14:textId="77777777" w:rsidR="00CB68D9" w:rsidRPr="00DE79B2" w:rsidRDefault="00CB68D9" w:rsidP="00402C2D">
      <w:pPr>
        <w:ind w:left="142" w:hanging="142"/>
        <w:jc w:val="both"/>
        <w:rPr>
          <w:rFonts w:ascii="Calibri" w:hAnsi="Calibri" w:cs="Calibri"/>
          <w:sz w:val="22"/>
          <w:szCs w:val="22"/>
        </w:rPr>
      </w:pPr>
    </w:p>
    <w:p w14:paraId="0D221947" w14:textId="77777777" w:rsidR="00CB68D9" w:rsidRPr="00DE79B2" w:rsidRDefault="005E1F17" w:rsidP="00402C2D">
      <w:pPr>
        <w:jc w:val="both"/>
        <w:rPr>
          <w:rFonts w:ascii="Calibri" w:hAnsi="Calibri" w:cs="Calibri"/>
          <w:sz w:val="22"/>
          <w:szCs w:val="22"/>
        </w:rPr>
      </w:pPr>
      <w:r w:rsidRPr="00DE79B2">
        <w:rPr>
          <w:rFonts w:ascii="Calibri" w:hAnsi="Calibri" w:cs="Calibri"/>
          <w:sz w:val="22"/>
          <w:szCs w:val="22"/>
        </w:rPr>
        <w:t>Dans toutes les situations</w:t>
      </w:r>
      <w:r w:rsidR="00CB68D9" w:rsidRPr="00DE79B2">
        <w:rPr>
          <w:rFonts w:ascii="Calibri" w:hAnsi="Calibri" w:cs="Calibri"/>
          <w:sz w:val="22"/>
          <w:szCs w:val="22"/>
        </w:rPr>
        <w:t>, les familles doivent informer l’EAJE des éventuels changements de</w:t>
      </w:r>
      <w:r w:rsidRPr="00DE79B2">
        <w:rPr>
          <w:rFonts w:ascii="Calibri" w:hAnsi="Calibri" w:cs="Calibri"/>
          <w:sz w:val="22"/>
          <w:szCs w:val="22"/>
        </w:rPr>
        <w:t xml:space="preserve"> </w:t>
      </w:r>
      <w:r w:rsidR="00CB68D9" w:rsidRPr="00DE79B2">
        <w:rPr>
          <w:rFonts w:ascii="Calibri" w:hAnsi="Calibri" w:cs="Calibri"/>
          <w:sz w:val="22"/>
          <w:szCs w:val="22"/>
        </w:rPr>
        <w:t>situation</w:t>
      </w:r>
      <w:r w:rsidR="003A38F2" w:rsidRPr="00DE79B2">
        <w:rPr>
          <w:rFonts w:ascii="Calibri" w:hAnsi="Calibri" w:cs="Calibri"/>
          <w:sz w:val="22"/>
          <w:szCs w:val="22"/>
        </w:rPr>
        <w:t xml:space="preserve"> dans le mois.</w:t>
      </w:r>
    </w:p>
    <w:p w14:paraId="70306778" w14:textId="77777777" w:rsidR="00CB68D9" w:rsidRPr="00DE79B2" w:rsidRDefault="00CB68D9" w:rsidP="00402C2D">
      <w:pPr>
        <w:ind w:left="284" w:hanging="284"/>
        <w:jc w:val="both"/>
        <w:rPr>
          <w:rFonts w:ascii="Calibri" w:hAnsi="Calibri" w:cs="Calibri"/>
          <w:sz w:val="22"/>
          <w:szCs w:val="22"/>
        </w:rPr>
      </w:pPr>
    </w:p>
    <w:p w14:paraId="0BFE6D05" w14:textId="75D6A62B" w:rsidR="0016301F" w:rsidRPr="00DE79B2" w:rsidRDefault="00CB68D9" w:rsidP="00402C2D">
      <w:pPr>
        <w:suppressAutoHyphens w:val="0"/>
        <w:autoSpaceDE w:val="0"/>
        <w:autoSpaceDN w:val="0"/>
        <w:adjustRightInd w:val="0"/>
        <w:jc w:val="both"/>
        <w:rPr>
          <w:rFonts w:ascii="Calibri" w:hAnsi="Calibri" w:cs="Calibri"/>
          <w:kern w:val="0"/>
          <w:sz w:val="22"/>
          <w:szCs w:val="22"/>
        </w:rPr>
        <w:sectPr w:rsidR="0016301F" w:rsidRPr="00DE79B2" w:rsidSect="000E537C">
          <w:footnotePr>
            <w:numRestart w:val="eachSect"/>
          </w:footnotePr>
          <w:pgSz w:w="12240" w:h="15840" w:code="1"/>
          <w:pgMar w:top="284" w:right="851" w:bottom="284" w:left="709" w:header="170" w:footer="284" w:gutter="0"/>
          <w:cols w:space="720"/>
        </w:sectPr>
      </w:pPr>
      <w:r w:rsidRPr="00DE79B2">
        <w:rPr>
          <w:rFonts w:ascii="Calibri" w:hAnsi="Calibri" w:cs="Calibri"/>
          <w:b/>
          <w:bCs/>
          <w:kern w:val="0"/>
          <w:sz w:val="22"/>
          <w:szCs w:val="22"/>
        </w:rPr>
        <w:t>NB /</w:t>
      </w:r>
      <w:r w:rsidRPr="00DE79B2">
        <w:rPr>
          <w:rFonts w:ascii="Calibri" w:hAnsi="Calibri" w:cs="Calibri"/>
          <w:kern w:val="0"/>
          <w:sz w:val="22"/>
          <w:szCs w:val="22"/>
        </w:rPr>
        <w:t xml:space="preserve"> </w:t>
      </w:r>
      <w:r w:rsidRPr="00DE79B2">
        <w:rPr>
          <w:rFonts w:ascii="Calibri" w:hAnsi="Calibri" w:cs="Calibri"/>
          <w:b/>
          <w:bCs/>
          <w:kern w:val="0"/>
          <w:sz w:val="22"/>
          <w:szCs w:val="22"/>
        </w:rPr>
        <w:t xml:space="preserve">Autres services pour « bases ressources » : </w:t>
      </w:r>
      <w:r w:rsidRPr="00DE79B2">
        <w:rPr>
          <w:rFonts w:ascii="Calibri" w:hAnsi="Calibri" w:cs="Calibri"/>
          <w:kern w:val="0"/>
          <w:sz w:val="22"/>
          <w:szCs w:val="22"/>
        </w:rPr>
        <w:t>seuls CDAP ou M</w:t>
      </w:r>
      <w:r w:rsidR="00BB1C50" w:rsidRPr="00DE79B2">
        <w:rPr>
          <w:rFonts w:ascii="Calibri" w:hAnsi="Calibri" w:cs="Calibri"/>
          <w:kern w:val="0"/>
          <w:sz w:val="22"/>
          <w:szCs w:val="22"/>
        </w:rPr>
        <w:t>SA</w:t>
      </w:r>
      <w:r w:rsidRPr="00DE79B2">
        <w:rPr>
          <w:rFonts w:ascii="Calibri" w:hAnsi="Calibri" w:cs="Calibri"/>
          <w:kern w:val="0"/>
          <w:sz w:val="22"/>
          <w:szCs w:val="22"/>
        </w:rPr>
        <w:t>PRO sont à prendre en compte ; aucun autre service de base de ressources ne peut être utilisé, même s’il est intégré au logiciel de gestion de l’EAJE (</w:t>
      </w:r>
      <w:r w:rsidRPr="00DE79B2">
        <w:rPr>
          <w:rFonts w:ascii="Calibri" w:hAnsi="Calibri" w:cs="Calibri"/>
          <w:i/>
          <w:iCs/>
          <w:kern w:val="0"/>
          <w:sz w:val="22"/>
          <w:szCs w:val="22"/>
        </w:rPr>
        <w:t>cf. par exemple : API-particulier qui transmet le revenu brut global, alors que la réglementation PSU prévoit que le mode de calcul des participations familiales est basé sur le revenu net avant abattement, dont sont défalquées des charges (pensions alimentaires versées, …</w:t>
      </w:r>
      <w:r w:rsidRPr="00DE79B2">
        <w:rPr>
          <w:rFonts w:ascii="Calibri" w:hAnsi="Calibri" w:cs="Calibri"/>
          <w:kern w:val="0"/>
          <w:sz w:val="22"/>
          <w:szCs w:val="22"/>
        </w:rPr>
        <w:t>).</w:t>
      </w:r>
    </w:p>
    <w:p w14:paraId="3AA90733"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10" w:color="auto" w:fill="FFFFFF"/>
        <w:jc w:val="both"/>
        <w:rPr>
          <w:rFonts w:ascii="Calibri" w:hAnsi="Calibri" w:cs="Calibri"/>
          <w:sz w:val="22"/>
          <w:szCs w:val="22"/>
        </w:rPr>
      </w:pPr>
      <w:r w:rsidRPr="00DE79B2">
        <w:rPr>
          <w:rFonts w:ascii="Calibri" w:hAnsi="Calibri" w:cs="Calibri"/>
          <w:sz w:val="22"/>
          <w:szCs w:val="22"/>
        </w:rPr>
        <w:lastRenderedPageBreak/>
        <w:t xml:space="preserve">Application du plancher et du plafond de ressources </w:t>
      </w:r>
    </w:p>
    <w:p w14:paraId="0185F3B7" w14:textId="77777777" w:rsidR="00C34288" w:rsidRPr="00DE79B2" w:rsidRDefault="00C34288" w:rsidP="00402C2D">
      <w:pPr>
        <w:jc w:val="both"/>
        <w:rPr>
          <w:rFonts w:ascii="Calibri" w:hAnsi="Calibri" w:cs="Calibri"/>
          <w:sz w:val="22"/>
          <w:szCs w:val="22"/>
        </w:rPr>
      </w:pPr>
    </w:p>
    <w:p w14:paraId="0AE37233" w14:textId="77777777" w:rsidR="00C34288" w:rsidRPr="00DE79B2" w:rsidRDefault="003A38F2" w:rsidP="00402C2D">
      <w:pPr>
        <w:jc w:val="both"/>
        <w:rPr>
          <w:rFonts w:ascii="Calibri" w:hAnsi="Calibri" w:cs="Calibri"/>
          <w:sz w:val="22"/>
          <w:szCs w:val="22"/>
        </w:rPr>
      </w:pPr>
      <w:r w:rsidRPr="00DE79B2">
        <w:rPr>
          <w:rFonts w:ascii="Calibri" w:hAnsi="Calibri" w:cs="Calibri"/>
          <w:b/>
          <w:bCs/>
          <w:sz w:val="22"/>
          <w:szCs w:val="22"/>
        </w:rPr>
        <w:t>L</w:t>
      </w:r>
      <w:r w:rsidR="00CF456A" w:rsidRPr="00DE79B2">
        <w:rPr>
          <w:rFonts w:ascii="Calibri" w:hAnsi="Calibri" w:cs="Calibri"/>
          <w:b/>
          <w:bCs/>
          <w:sz w:val="22"/>
          <w:szCs w:val="22"/>
        </w:rPr>
        <w:t xml:space="preserve">e montant du plancher et du plafond ressources défini par la Caisse Nationale (Cnaf) </w:t>
      </w:r>
      <w:r w:rsidR="006A39FE" w:rsidRPr="00DE79B2">
        <w:rPr>
          <w:rFonts w:ascii="Calibri" w:hAnsi="Calibri" w:cs="Calibri"/>
          <w:b/>
          <w:bCs/>
          <w:sz w:val="22"/>
          <w:szCs w:val="22"/>
        </w:rPr>
        <w:t>est</w:t>
      </w:r>
      <w:r w:rsidR="00CF456A" w:rsidRPr="00DE79B2">
        <w:rPr>
          <w:rFonts w:ascii="Calibri" w:hAnsi="Calibri" w:cs="Calibri"/>
          <w:b/>
          <w:bCs/>
          <w:sz w:val="22"/>
          <w:szCs w:val="22"/>
        </w:rPr>
        <w:t xml:space="preserve"> affiché obligatoirement dans chaque Eaje pour information aux familles.</w:t>
      </w:r>
    </w:p>
    <w:p w14:paraId="52A0C347" w14:textId="77777777" w:rsidR="00C34288" w:rsidRPr="00DE79B2" w:rsidRDefault="00C34288" w:rsidP="00402C2D">
      <w:pPr>
        <w:jc w:val="both"/>
        <w:rPr>
          <w:rFonts w:ascii="Calibri" w:hAnsi="Calibri" w:cs="Calibri"/>
          <w:sz w:val="22"/>
          <w:szCs w:val="22"/>
        </w:rPr>
      </w:pPr>
    </w:p>
    <w:p w14:paraId="7C705B56" w14:textId="77777777" w:rsidR="00420327" w:rsidRPr="00DE79B2" w:rsidRDefault="00C34288" w:rsidP="00402C2D">
      <w:pPr>
        <w:tabs>
          <w:tab w:val="left" w:pos="284"/>
        </w:tabs>
        <w:suppressAutoHyphens w:val="0"/>
        <w:ind w:right="-70"/>
        <w:jc w:val="both"/>
        <w:rPr>
          <w:rFonts w:ascii="Calibri" w:hAnsi="Calibri" w:cs="Calibri"/>
          <w:sz w:val="22"/>
          <w:szCs w:val="22"/>
        </w:rPr>
      </w:pPr>
      <w:r w:rsidRPr="00DE79B2">
        <w:rPr>
          <w:rFonts w:ascii="Calibri" w:hAnsi="Calibri" w:cs="Calibri"/>
          <w:sz w:val="22"/>
          <w:szCs w:val="22"/>
        </w:rPr>
        <w:t xml:space="preserve">Les </w:t>
      </w:r>
      <w:r w:rsidRPr="00DE79B2">
        <w:rPr>
          <w:rFonts w:ascii="Calibri" w:hAnsi="Calibri" w:cs="Calibri"/>
          <w:b/>
          <w:sz w:val="22"/>
          <w:szCs w:val="22"/>
        </w:rPr>
        <w:t>ressources sont prises en compte dans la limite d’un plancher et d’un plafond mensuels par foyer, fixés annuellement par la Cnaf</w:t>
      </w:r>
      <w:r w:rsidR="00F43138" w:rsidRPr="00DE79B2">
        <w:rPr>
          <w:rFonts w:ascii="Calibri" w:hAnsi="Calibri" w:cs="Calibri"/>
          <w:sz w:val="22"/>
          <w:szCs w:val="22"/>
        </w:rPr>
        <w:t>.</w:t>
      </w:r>
    </w:p>
    <w:p w14:paraId="7D6CE0FC" w14:textId="77777777" w:rsidR="005C36F6" w:rsidRPr="00DE79B2" w:rsidRDefault="005C36F6" w:rsidP="00402C2D">
      <w:pPr>
        <w:jc w:val="both"/>
        <w:rPr>
          <w:rFonts w:ascii="Calibri" w:hAnsi="Calibri" w:cs="Calibri"/>
          <w:sz w:val="22"/>
          <w:szCs w:val="22"/>
        </w:rPr>
      </w:pPr>
    </w:p>
    <w:p w14:paraId="55000F5E" w14:textId="77777777" w:rsidR="006C225F" w:rsidRPr="00DE79B2" w:rsidRDefault="006C225F" w:rsidP="00402C2D">
      <w:pPr>
        <w:pStyle w:val="RfetAdresse"/>
        <w:numPr>
          <w:ilvl w:val="0"/>
          <w:numId w:val="34"/>
        </w:numPr>
        <w:ind w:left="426" w:hanging="426"/>
        <w:jc w:val="both"/>
        <w:rPr>
          <w:rFonts w:ascii="Calibri" w:hAnsi="Calibri" w:cs="Calibri"/>
          <w:b/>
          <w:szCs w:val="22"/>
        </w:rPr>
      </w:pPr>
      <w:r w:rsidRPr="00DE79B2">
        <w:rPr>
          <w:rFonts w:ascii="Calibri" w:hAnsi="Calibri" w:cs="Calibri"/>
          <w:b/>
          <w:szCs w:val="22"/>
        </w:rPr>
        <w:t xml:space="preserve">Application du </w:t>
      </w:r>
      <w:r w:rsidR="00C34288" w:rsidRPr="00DE79B2">
        <w:rPr>
          <w:rFonts w:ascii="Calibri" w:hAnsi="Calibri" w:cs="Calibri"/>
          <w:b/>
          <w:szCs w:val="22"/>
        </w:rPr>
        <w:t xml:space="preserve">plancher : </w:t>
      </w:r>
    </w:p>
    <w:p w14:paraId="7E5A71AC" w14:textId="77777777" w:rsidR="00FD52EB" w:rsidRPr="00DE79B2" w:rsidRDefault="00FD52EB" w:rsidP="00402C2D">
      <w:pPr>
        <w:pStyle w:val="RfetAdresse"/>
        <w:ind w:left="426"/>
        <w:jc w:val="both"/>
        <w:rPr>
          <w:rFonts w:ascii="Calibri" w:hAnsi="Calibri" w:cs="Calibri"/>
          <w:b/>
          <w:szCs w:val="22"/>
        </w:rPr>
      </w:pPr>
    </w:p>
    <w:p w14:paraId="6EC7BC3B" w14:textId="77777777" w:rsidR="006C225F" w:rsidRPr="00DE79B2" w:rsidRDefault="006C225F" w:rsidP="00402C2D">
      <w:pPr>
        <w:pStyle w:val="RfetAdresse"/>
        <w:numPr>
          <w:ilvl w:val="0"/>
          <w:numId w:val="10"/>
        </w:numPr>
        <w:tabs>
          <w:tab w:val="left" w:pos="284"/>
        </w:tabs>
        <w:ind w:hanging="720"/>
        <w:jc w:val="both"/>
        <w:rPr>
          <w:rFonts w:ascii="Calibri" w:hAnsi="Calibri" w:cs="Calibri"/>
          <w:szCs w:val="22"/>
        </w:rPr>
      </w:pPr>
      <w:bookmarkStart w:id="13" w:name="_Hlk27404917"/>
      <w:proofErr w:type="gramStart"/>
      <w:r w:rsidRPr="00DE79B2">
        <w:rPr>
          <w:rFonts w:ascii="Calibri" w:hAnsi="Calibri" w:cs="Calibri"/>
          <w:szCs w:val="22"/>
        </w:rPr>
        <w:t>selon</w:t>
      </w:r>
      <w:proofErr w:type="gramEnd"/>
      <w:r w:rsidRPr="00DE79B2">
        <w:rPr>
          <w:rFonts w:ascii="Calibri" w:hAnsi="Calibri" w:cs="Calibri"/>
          <w:szCs w:val="22"/>
        </w:rPr>
        <w:t xml:space="preserve"> le </w:t>
      </w:r>
      <w:r w:rsidRPr="00DE79B2">
        <w:rPr>
          <w:rFonts w:ascii="Calibri" w:hAnsi="Calibri" w:cs="Calibri"/>
          <w:b/>
          <w:szCs w:val="22"/>
        </w:rPr>
        <w:t>nombre d’enfants effectivement à charge</w:t>
      </w:r>
      <w:r w:rsidRPr="00DE79B2">
        <w:rPr>
          <w:rFonts w:ascii="Calibri" w:hAnsi="Calibri" w:cs="Calibri"/>
          <w:szCs w:val="22"/>
        </w:rPr>
        <w:t xml:space="preserve"> du foyer dans 3 types de situations :</w:t>
      </w:r>
    </w:p>
    <w:p w14:paraId="7F8D213C" w14:textId="77777777" w:rsidR="006C225F" w:rsidRPr="00DE79B2" w:rsidRDefault="00C34288" w:rsidP="00402C2D">
      <w:pPr>
        <w:pStyle w:val="RfetAdresse"/>
        <w:numPr>
          <w:ilvl w:val="0"/>
          <w:numId w:val="2"/>
        </w:numPr>
        <w:tabs>
          <w:tab w:val="clear" w:pos="360"/>
          <w:tab w:val="num" w:pos="720"/>
        </w:tabs>
        <w:ind w:left="720"/>
        <w:jc w:val="both"/>
        <w:rPr>
          <w:rFonts w:ascii="Calibri" w:hAnsi="Calibri" w:cs="Calibri"/>
          <w:b/>
          <w:color w:val="C00000"/>
          <w:szCs w:val="22"/>
        </w:rPr>
      </w:pPr>
      <w:proofErr w:type="gramStart"/>
      <w:r w:rsidRPr="00DE79B2">
        <w:rPr>
          <w:rFonts w:ascii="Calibri" w:hAnsi="Calibri" w:cs="Calibri"/>
          <w:szCs w:val="22"/>
          <w:u w:val="single"/>
        </w:rPr>
        <w:t>en</w:t>
      </w:r>
      <w:proofErr w:type="gramEnd"/>
      <w:r w:rsidRPr="00DE79B2">
        <w:rPr>
          <w:rFonts w:ascii="Calibri" w:hAnsi="Calibri" w:cs="Calibri"/>
          <w:b/>
          <w:szCs w:val="22"/>
        </w:rPr>
        <w:t xml:space="preserve"> </w:t>
      </w:r>
      <w:r w:rsidRPr="00DE79B2">
        <w:rPr>
          <w:rFonts w:ascii="Calibri" w:hAnsi="Calibri" w:cs="Calibri"/>
          <w:szCs w:val="22"/>
        </w:rPr>
        <w:t xml:space="preserve">cas </w:t>
      </w:r>
      <w:r w:rsidR="003A38F2" w:rsidRPr="00DE79B2">
        <w:rPr>
          <w:rFonts w:ascii="Calibri" w:hAnsi="Calibri" w:cs="Calibri"/>
          <w:szCs w:val="22"/>
        </w:rPr>
        <w:t xml:space="preserve">de </w:t>
      </w:r>
      <w:r w:rsidRPr="00DE79B2">
        <w:rPr>
          <w:rFonts w:ascii="Calibri" w:hAnsi="Calibri" w:cs="Calibri"/>
          <w:szCs w:val="22"/>
        </w:rPr>
        <w:t>ressources nulles</w:t>
      </w:r>
    </w:p>
    <w:p w14:paraId="6440FA19" w14:textId="77777777" w:rsidR="006C225F" w:rsidRPr="00DE79B2" w:rsidRDefault="006C225F" w:rsidP="00402C2D">
      <w:pPr>
        <w:pStyle w:val="RfetAdresse"/>
        <w:numPr>
          <w:ilvl w:val="0"/>
          <w:numId w:val="2"/>
        </w:numPr>
        <w:tabs>
          <w:tab w:val="clear" w:pos="360"/>
          <w:tab w:val="num" w:pos="720"/>
        </w:tabs>
        <w:ind w:left="720"/>
        <w:jc w:val="both"/>
        <w:rPr>
          <w:rFonts w:ascii="Calibri" w:hAnsi="Calibri" w:cs="Calibri"/>
          <w:b/>
          <w:szCs w:val="22"/>
        </w:rPr>
      </w:pPr>
      <w:proofErr w:type="gramStart"/>
      <w:r w:rsidRPr="00DE79B2">
        <w:rPr>
          <w:rFonts w:ascii="Calibri" w:hAnsi="Calibri" w:cs="Calibri"/>
          <w:szCs w:val="22"/>
        </w:rPr>
        <w:t>pour</w:t>
      </w:r>
      <w:proofErr w:type="gramEnd"/>
      <w:r w:rsidRPr="00DE79B2">
        <w:rPr>
          <w:rFonts w:ascii="Calibri" w:hAnsi="Calibri" w:cs="Calibri"/>
          <w:szCs w:val="22"/>
        </w:rPr>
        <w:t xml:space="preserve"> les familles dont les </w:t>
      </w:r>
      <w:r w:rsidRPr="00DE79B2">
        <w:rPr>
          <w:rFonts w:ascii="Calibri" w:hAnsi="Calibri" w:cs="Calibri"/>
          <w:szCs w:val="22"/>
          <w:u w:val="single"/>
        </w:rPr>
        <w:t>ressources sont inférieures au montant</w:t>
      </w:r>
      <w:r w:rsidR="005E1F17" w:rsidRPr="00DE79B2">
        <w:rPr>
          <w:rFonts w:ascii="Calibri" w:hAnsi="Calibri" w:cs="Calibri"/>
          <w:szCs w:val="22"/>
          <w:u w:val="single"/>
        </w:rPr>
        <w:t xml:space="preserve"> </w:t>
      </w:r>
      <w:r w:rsidRPr="00DE79B2">
        <w:rPr>
          <w:rFonts w:ascii="Calibri" w:hAnsi="Calibri" w:cs="Calibri"/>
          <w:szCs w:val="22"/>
          <w:u w:val="single"/>
        </w:rPr>
        <w:t>plancher</w:t>
      </w:r>
      <w:r w:rsidR="00FD52EB" w:rsidRPr="00DE79B2">
        <w:rPr>
          <w:rFonts w:ascii="Calibri" w:hAnsi="Calibri" w:cs="Calibri"/>
          <w:szCs w:val="22"/>
          <w:u w:val="single"/>
        </w:rPr>
        <w:t>,</w:t>
      </w:r>
    </w:p>
    <w:p w14:paraId="2BC7824D" w14:textId="77777777" w:rsidR="003A38F2" w:rsidRPr="00DE79B2" w:rsidRDefault="00987E2B" w:rsidP="00402C2D">
      <w:pPr>
        <w:pStyle w:val="RfetAdresse"/>
        <w:numPr>
          <w:ilvl w:val="0"/>
          <w:numId w:val="2"/>
        </w:numPr>
        <w:tabs>
          <w:tab w:val="clear" w:pos="360"/>
          <w:tab w:val="num" w:pos="720"/>
        </w:tabs>
        <w:ind w:left="720"/>
        <w:jc w:val="both"/>
        <w:rPr>
          <w:rFonts w:ascii="Calibri" w:hAnsi="Calibri" w:cs="Calibri"/>
          <w:szCs w:val="22"/>
        </w:rPr>
      </w:pPr>
      <w:proofErr w:type="gramStart"/>
      <w:r w:rsidRPr="00DE79B2">
        <w:rPr>
          <w:rFonts w:ascii="Calibri" w:hAnsi="Calibri" w:cs="Calibri"/>
          <w:szCs w:val="22"/>
        </w:rPr>
        <w:t>pour</w:t>
      </w:r>
      <w:proofErr w:type="gramEnd"/>
      <w:r w:rsidRPr="00DE79B2">
        <w:rPr>
          <w:rFonts w:ascii="Calibri" w:hAnsi="Calibri" w:cs="Calibri"/>
          <w:szCs w:val="22"/>
        </w:rPr>
        <w:t xml:space="preserve"> les </w:t>
      </w:r>
      <w:r w:rsidR="006C225F" w:rsidRPr="00DE79B2">
        <w:rPr>
          <w:rFonts w:ascii="Calibri" w:hAnsi="Calibri" w:cs="Calibri"/>
          <w:szCs w:val="22"/>
        </w:rPr>
        <w:t xml:space="preserve">foyers </w:t>
      </w:r>
      <w:r w:rsidR="00DF1AE4" w:rsidRPr="00DE79B2">
        <w:rPr>
          <w:rFonts w:ascii="Calibri" w:hAnsi="Calibri" w:cs="Calibri"/>
          <w:szCs w:val="22"/>
          <w:u w:val="single"/>
        </w:rPr>
        <w:t>non</w:t>
      </w:r>
      <w:r w:rsidR="001656CA" w:rsidRPr="00DE79B2">
        <w:rPr>
          <w:rFonts w:ascii="Calibri" w:hAnsi="Calibri" w:cs="Calibri"/>
          <w:szCs w:val="22"/>
          <w:u w:val="single"/>
        </w:rPr>
        <w:t>-</w:t>
      </w:r>
      <w:r w:rsidR="00DF1AE4" w:rsidRPr="00DE79B2">
        <w:rPr>
          <w:rFonts w:ascii="Calibri" w:hAnsi="Calibri" w:cs="Calibri"/>
          <w:szCs w:val="22"/>
          <w:u w:val="single"/>
        </w:rPr>
        <w:t>allocataires</w:t>
      </w:r>
      <w:r w:rsidR="00DF1AE4" w:rsidRPr="00DE79B2">
        <w:rPr>
          <w:rFonts w:ascii="Calibri" w:hAnsi="Calibri" w:cs="Calibri"/>
          <w:szCs w:val="22"/>
        </w:rPr>
        <w:t xml:space="preserve"> de la Caf</w:t>
      </w:r>
      <w:r w:rsidR="00FC5CCB" w:rsidRPr="00DE79B2">
        <w:rPr>
          <w:rStyle w:val="Appelnotedebasdep"/>
          <w:rFonts w:ascii="Calibri" w:hAnsi="Calibri" w:cs="Calibri"/>
          <w:szCs w:val="22"/>
        </w:rPr>
        <w:footnoteReference w:id="12"/>
      </w:r>
      <w:r w:rsidR="00DF1AE4" w:rsidRPr="00DE79B2">
        <w:rPr>
          <w:rFonts w:ascii="Calibri" w:hAnsi="Calibri" w:cs="Calibri"/>
          <w:szCs w:val="22"/>
        </w:rPr>
        <w:t xml:space="preserve"> et </w:t>
      </w:r>
      <w:r w:rsidRPr="00DE79B2">
        <w:rPr>
          <w:rFonts w:ascii="Calibri" w:hAnsi="Calibri" w:cs="Calibri"/>
          <w:szCs w:val="22"/>
        </w:rPr>
        <w:t xml:space="preserve">n’ayant </w:t>
      </w:r>
      <w:r w:rsidRPr="00DE79B2">
        <w:rPr>
          <w:rFonts w:ascii="Calibri" w:hAnsi="Calibri" w:cs="Calibri"/>
          <w:szCs w:val="22"/>
          <w:u w:val="single"/>
        </w:rPr>
        <w:t>aucun moyen de preuve concernant les justificatifs</w:t>
      </w:r>
      <w:r w:rsidR="00FD52EB" w:rsidRPr="00DE79B2">
        <w:rPr>
          <w:rFonts w:ascii="Calibri" w:hAnsi="Calibri" w:cs="Calibri"/>
          <w:szCs w:val="22"/>
        </w:rPr>
        <w:t xml:space="preserve"> (</w:t>
      </w:r>
      <w:r w:rsidRPr="00DE79B2">
        <w:rPr>
          <w:rFonts w:ascii="Calibri" w:hAnsi="Calibri" w:cs="Calibri"/>
          <w:szCs w:val="22"/>
        </w:rPr>
        <w:t>familles reconnues en situation de grande fragilité, primo-arrivantes, …) et pour lesquelles un accompagnement social est préconisé</w:t>
      </w:r>
      <w:r w:rsidRPr="00DE79B2">
        <w:rPr>
          <w:rStyle w:val="Appelnotedebasdep"/>
          <w:rFonts w:ascii="Calibri" w:hAnsi="Calibri" w:cs="Calibri"/>
          <w:szCs w:val="22"/>
        </w:rPr>
        <w:footnoteReference w:id="13"/>
      </w:r>
      <w:r w:rsidR="005C36F6" w:rsidRPr="00DE79B2">
        <w:rPr>
          <w:rFonts w:ascii="Calibri" w:hAnsi="Calibri" w:cs="Calibri"/>
          <w:szCs w:val="22"/>
        </w:rPr>
        <w:t>,</w:t>
      </w:r>
      <w:r w:rsidR="00D12D92" w:rsidRPr="00DE79B2">
        <w:rPr>
          <w:rFonts w:ascii="Calibri" w:hAnsi="Calibri" w:cs="Calibri"/>
          <w:szCs w:val="22"/>
        </w:rPr>
        <w:t xml:space="preserve"> </w:t>
      </w:r>
    </w:p>
    <w:p w14:paraId="1FDE890F" w14:textId="77777777" w:rsidR="000E33F3" w:rsidRPr="00DE79B2" w:rsidRDefault="000E33F3" w:rsidP="00402C2D">
      <w:pPr>
        <w:pStyle w:val="RfetAdresse"/>
        <w:numPr>
          <w:ilvl w:val="0"/>
          <w:numId w:val="2"/>
        </w:numPr>
        <w:tabs>
          <w:tab w:val="clear" w:pos="360"/>
          <w:tab w:val="num" w:pos="720"/>
        </w:tabs>
        <w:ind w:left="720"/>
        <w:jc w:val="both"/>
        <w:rPr>
          <w:rFonts w:ascii="Calibri" w:hAnsi="Calibri" w:cs="Calibri"/>
          <w:bCs/>
          <w:szCs w:val="22"/>
        </w:rPr>
      </w:pPr>
      <w:r w:rsidRPr="00DE79B2">
        <w:rPr>
          <w:rFonts w:ascii="Calibri" w:hAnsi="Calibri" w:cs="Calibri"/>
          <w:bCs/>
          <w:szCs w:val="22"/>
        </w:rPr>
        <w:t>Application du plancher pour un enfant, quand l’enfant est confié à l’ASE.</w:t>
      </w:r>
    </w:p>
    <w:bookmarkEnd w:id="13"/>
    <w:p w14:paraId="373CCA0F" w14:textId="77777777" w:rsidR="005C36F6" w:rsidRPr="00DE79B2" w:rsidRDefault="005C36F6" w:rsidP="00402C2D">
      <w:pPr>
        <w:pStyle w:val="RfetAdresse"/>
        <w:ind w:left="360"/>
        <w:jc w:val="both"/>
        <w:rPr>
          <w:rFonts w:ascii="Calibri" w:hAnsi="Calibri" w:cs="Calibri"/>
          <w:szCs w:val="22"/>
        </w:rPr>
      </w:pPr>
    </w:p>
    <w:p w14:paraId="32207179" w14:textId="2D88C2D9" w:rsidR="00DF1AE4" w:rsidRPr="00DE79B2" w:rsidRDefault="00263DB8" w:rsidP="00402C2D">
      <w:pPr>
        <w:pStyle w:val="RfetAdresse"/>
        <w:numPr>
          <w:ilvl w:val="0"/>
          <w:numId w:val="34"/>
        </w:numPr>
        <w:tabs>
          <w:tab w:val="left" w:pos="426"/>
        </w:tabs>
        <w:ind w:left="0" w:firstLine="0"/>
        <w:jc w:val="both"/>
        <w:rPr>
          <w:rFonts w:ascii="Calibri" w:hAnsi="Calibri" w:cs="Calibri"/>
          <w:szCs w:val="22"/>
        </w:rPr>
      </w:pPr>
      <w:r w:rsidRPr="00DE79B2">
        <w:rPr>
          <w:rFonts w:ascii="Calibri" w:hAnsi="Calibri" w:cs="Calibri"/>
          <w:b/>
          <w:szCs w:val="22"/>
        </w:rPr>
        <w:t xml:space="preserve">Application du </w:t>
      </w:r>
      <w:r w:rsidR="00C34288" w:rsidRPr="00DE79B2">
        <w:rPr>
          <w:rFonts w:ascii="Calibri" w:hAnsi="Calibri" w:cs="Calibri"/>
          <w:b/>
          <w:szCs w:val="22"/>
        </w:rPr>
        <w:t xml:space="preserve">plafond : </w:t>
      </w:r>
      <w:bookmarkStart w:id="14" w:name="_Hlk27475515"/>
      <w:r w:rsidR="00C34288" w:rsidRPr="00DE79B2">
        <w:rPr>
          <w:rFonts w:ascii="Calibri" w:hAnsi="Calibri" w:cs="Calibri"/>
          <w:szCs w:val="22"/>
        </w:rPr>
        <w:t>en</w:t>
      </w:r>
      <w:r w:rsidR="00C34288" w:rsidRPr="00DE79B2">
        <w:rPr>
          <w:rFonts w:ascii="Calibri" w:hAnsi="Calibri" w:cs="Calibri"/>
          <w:b/>
          <w:szCs w:val="22"/>
        </w:rPr>
        <w:t xml:space="preserve"> cas de ressources supérieures à son montant</w:t>
      </w:r>
      <w:r w:rsidR="00DF1AE4" w:rsidRPr="00DE79B2">
        <w:rPr>
          <w:rFonts w:ascii="Calibri" w:hAnsi="Calibri" w:cs="Calibri"/>
          <w:b/>
          <w:szCs w:val="22"/>
        </w:rPr>
        <w:t xml:space="preserve"> </w:t>
      </w:r>
      <w:r w:rsidR="00DF1AE4" w:rsidRPr="00DE79B2">
        <w:rPr>
          <w:rFonts w:ascii="Calibri" w:hAnsi="Calibri" w:cs="Calibri"/>
          <w:szCs w:val="22"/>
        </w:rPr>
        <w:t xml:space="preserve">et pour les familles </w:t>
      </w:r>
      <w:r w:rsidR="00C63367" w:rsidRPr="00DE79B2">
        <w:rPr>
          <w:rFonts w:ascii="Calibri" w:hAnsi="Calibri" w:cs="Calibri"/>
          <w:b/>
          <w:szCs w:val="22"/>
        </w:rPr>
        <w:t>non-allocataires</w:t>
      </w:r>
      <w:r w:rsidR="00DF1AE4" w:rsidRPr="00DE79B2">
        <w:rPr>
          <w:rFonts w:ascii="Calibri" w:hAnsi="Calibri" w:cs="Calibri"/>
          <w:b/>
          <w:szCs w:val="22"/>
        </w:rPr>
        <w:t xml:space="preserve"> ne souhaitant pas transmettre leurs justificatifs</w:t>
      </w:r>
      <w:r w:rsidR="00DF1AE4" w:rsidRPr="00DE79B2">
        <w:rPr>
          <w:rFonts w:ascii="Calibri" w:hAnsi="Calibri" w:cs="Calibri"/>
          <w:szCs w:val="22"/>
        </w:rPr>
        <w:t xml:space="preserve"> de ressources</w:t>
      </w:r>
      <w:r w:rsidR="00DF1AE4" w:rsidRPr="00DE79B2">
        <w:rPr>
          <w:rFonts w:ascii="Calibri" w:hAnsi="Calibri" w:cs="Calibri"/>
          <w:i/>
          <w:iCs/>
          <w:szCs w:val="22"/>
        </w:rPr>
        <w:t xml:space="preserve"> </w:t>
      </w:r>
      <w:bookmarkEnd w:id="14"/>
      <w:r w:rsidR="00DF1AE4" w:rsidRPr="00DE79B2">
        <w:rPr>
          <w:rFonts w:ascii="Calibri" w:hAnsi="Calibri" w:cs="Calibri"/>
          <w:i/>
          <w:iCs/>
          <w:szCs w:val="22"/>
        </w:rPr>
        <w:t xml:space="preserve">: </w:t>
      </w:r>
    </w:p>
    <w:p w14:paraId="21AE0880" w14:textId="77777777" w:rsidR="009E6454" w:rsidRPr="00DE79B2" w:rsidRDefault="009E6454" w:rsidP="00402C2D">
      <w:pPr>
        <w:pStyle w:val="RfetAdresse"/>
        <w:jc w:val="both"/>
        <w:rPr>
          <w:rFonts w:ascii="Calibri" w:hAnsi="Calibri" w:cs="Calibri"/>
          <w:szCs w:val="22"/>
        </w:rPr>
      </w:pPr>
    </w:p>
    <w:p w14:paraId="2C88CC4D" w14:textId="77777777" w:rsidR="00C34288" w:rsidRPr="00DE79B2" w:rsidRDefault="00C34288" w:rsidP="00402C2D">
      <w:pPr>
        <w:pStyle w:val="RfetAdresse"/>
        <w:jc w:val="both"/>
        <w:rPr>
          <w:rFonts w:ascii="Calibri" w:hAnsi="Calibri" w:cs="Calibri"/>
          <w:i/>
          <w:color w:val="0000FF"/>
          <w:szCs w:val="22"/>
        </w:rPr>
      </w:pPr>
      <w:bookmarkStart w:id="15" w:name="_Hlk120879012"/>
      <w:r w:rsidRPr="00DE79B2">
        <w:rPr>
          <w:rFonts w:ascii="Calibri" w:hAnsi="Calibri" w:cs="Calibri"/>
          <w:i/>
          <w:color w:val="0000FF"/>
          <w:szCs w:val="22"/>
        </w:rPr>
        <w:t xml:space="preserve">Si vous avez opté pour la pratique du déplafonnement, indiquez la modalité choisie (en accord avec la Caf) : déplafonnement total / plafond supérieur au montant Cnaf, </w:t>
      </w:r>
      <w:r w:rsidR="005B4880" w:rsidRPr="00DE79B2">
        <w:rPr>
          <w:rFonts w:ascii="Calibri" w:hAnsi="Calibri" w:cs="Calibri"/>
          <w:i/>
          <w:color w:val="0000FF"/>
          <w:szCs w:val="22"/>
        </w:rPr>
        <w:t xml:space="preserve">et, dans ce </w:t>
      </w:r>
      <w:r w:rsidR="00987E2B" w:rsidRPr="00DE79B2">
        <w:rPr>
          <w:rFonts w:ascii="Calibri" w:hAnsi="Calibri" w:cs="Calibri"/>
          <w:i/>
          <w:color w:val="0000FF"/>
          <w:szCs w:val="22"/>
        </w:rPr>
        <w:t>2</w:t>
      </w:r>
      <w:r w:rsidR="00987E2B" w:rsidRPr="00DE79B2">
        <w:rPr>
          <w:rFonts w:ascii="Calibri" w:hAnsi="Calibri" w:cs="Calibri"/>
          <w:i/>
          <w:color w:val="0000FF"/>
          <w:szCs w:val="22"/>
          <w:vertAlign w:val="superscript"/>
        </w:rPr>
        <w:t>nd</w:t>
      </w:r>
      <w:r w:rsidR="00987E2B" w:rsidRPr="00DE79B2">
        <w:rPr>
          <w:rFonts w:ascii="Calibri" w:hAnsi="Calibri" w:cs="Calibri"/>
          <w:i/>
          <w:color w:val="0000FF"/>
          <w:szCs w:val="22"/>
        </w:rPr>
        <w:t xml:space="preserve"> </w:t>
      </w:r>
      <w:r w:rsidR="005B4880" w:rsidRPr="00DE79B2">
        <w:rPr>
          <w:rFonts w:ascii="Calibri" w:hAnsi="Calibri" w:cs="Calibri"/>
          <w:i/>
          <w:color w:val="0000FF"/>
          <w:szCs w:val="22"/>
        </w:rPr>
        <w:t>cas</w:t>
      </w:r>
      <w:r w:rsidR="00987E2B" w:rsidRPr="00DE79B2">
        <w:rPr>
          <w:rFonts w:ascii="Calibri" w:hAnsi="Calibri" w:cs="Calibri"/>
          <w:i/>
          <w:color w:val="0000FF"/>
          <w:szCs w:val="22"/>
        </w:rPr>
        <w:t xml:space="preserve">, </w:t>
      </w:r>
      <w:r w:rsidR="000569BE" w:rsidRPr="00DE79B2">
        <w:rPr>
          <w:rFonts w:ascii="Calibri" w:hAnsi="Calibri" w:cs="Calibri"/>
          <w:color w:val="0000FF"/>
          <w:szCs w:val="22"/>
        </w:rPr>
        <w:t>« à compléter »</w:t>
      </w:r>
      <w:r w:rsidR="000569BE" w:rsidRPr="00DE79B2">
        <w:rPr>
          <w:rFonts w:ascii="Calibri" w:hAnsi="Calibri" w:cs="Calibri"/>
          <w:color w:val="008000"/>
          <w:szCs w:val="22"/>
        </w:rPr>
        <w:t xml:space="preserve"> </w:t>
      </w:r>
      <w:r w:rsidRPr="00DE79B2">
        <w:rPr>
          <w:rFonts w:ascii="Calibri" w:hAnsi="Calibri" w:cs="Calibri"/>
          <w:i/>
          <w:color w:val="0000FF"/>
          <w:szCs w:val="22"/>
        </w:rPr>
        <w:t>€ par mois et par foyer.</w:t>
      </w:r>
      <w:r w:rsidR="00CF456A" w:rsidRPr="00DE79B2">
        <w:rPr>
          <w:rFonts w:ascii="Calibri" w:hAnsi="Calibri" w:cs="Calibri"/>
          <w:i/>
          <w:color w:val="0000FF"/>
          <w:szCs w:val="22"/>
        </w:rPr>
        <w:t xml:space="preserve"> (Si vous n’êtes pas concernés, à supprimer).</w:t>
      </w:r>
    </w:p>
    <w:bookmarkEnd w:id="15"/>
    <w:p w14:paraId="1712697C" w14:textId="77777777" w:rsidR="00C34288" w:rsidRPr="00DE79B2" w:rsidRDefault="00C34288" w:rsidP="00402C2D">
      <w:pPr>
        <w:pStyle w:val="RfetAdresse"/>
        <w:jc w:val="both"/>
        <w:rPr>
          <w:rFonts w:ascii="Calibri" w:hAnsi="Calibri" w:cs="Calibri"/>
          <w:szCs w:val="22"/>
        </w:rPr>
      </w:pPr>
    </w:p>
    <w:p w14:paraId="386586C6" w14:textId="77777777" w:rsidR="006B4111" w:rsidRPr="00DE79B2" w:rsidRDefault="00C34288" w:rsidP="00402C2D">
      <w:pPr>
        <w:pStyle w:val="RfetAdresse"/>
        <w:jc w:val="both"/>
        <w:rPr>
          <w:rFonts w:ascii="Calibri" w:hAnsi="Calibri" w:cs="Calibri"/>
          <w:szCs w:val="22"/>
        </w:rPr>
      </w:pPr>
      <w:r w:rsidRPr="00DE79B2">
        <w:rPr>
          <w:rFonts w:ascii="Calibri" w:hAnsi="Calibri" w:cs="Calibri"/>
          <w:szCs w:val="22"/>
        </w:rPr>
        <w:t>Le taux d’effort en fonction du nombre d’enfants à charge du foyer est à appliquer également aux montants « plancher » et « plafond ».</w:t>
      </w:r>
    </w:p>
    <w:p w14:paraId="29F033C5" w14:textId="77777777" w:rsidR="0031425F" w:rsidRPr="00DE79B2" w:rsidRDefault="0031425F" w:rsidP="00402C2D">
      <w:pPr>
        <w:pStyle w:val="RfetAdresse"/>
        <w:jc w:val="both"/>
        <w:rPr>
          <w:rFonts w:ascii="Calibri" w:hAnsi="Calibri" w:cs="Calibri"/>
          <w:szCs w:val="22"/>
        </w:rPr>
        <w:sectPr w:rsidR="0031425F" w:rsidRPr="00DE79B2" w:rsidSect="0024703E">
          <w:footnotePr>
            <w:numRestart w:val="eachSect"/>
          </w:footnotePr>
          <w:pgSz w:w="12240" w:h="15840" w:code="1"/>
          <w:pgMar w:top="567" w:right="851" w:bottom="426" w:left="709" w:header="170" w:footer="284" w:gutter="0"/>
          <w:cols w:space="720"/>
        </w:sectPr>
      </w:pPr>
    </w:p>
    <w:p w14:paraId="7EFEDE3C"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10" w:color="auto" w:fill="FFFFFF"/>
        <w:ind w:left="142"/>
        <w:jc w:val="both"/>
        <w:rPr>
          <w:rFonts w:ascii="Calibri" w:hAnsi="Calibri" w:cs="Calibri"/>
          <w:sz w:val="22"/>
          <w:szCs w:val="22"/>
        </w:rPr>
      </w:pPr>
      <w:r w:rsidRPr="00DE79B2">
        <w:rPr>
          <w:rFonts w:ascii="Calibri" w:hAnsi="Calibri" w:cs="Calibri"/>
          <w:sz w:val="22"/>
          <w:szCs w:val="22"/>
        </w:rPr>
        <w:lastRenderedPageBreak/>
        <w:t>Calcul du montant de la participation familiale</w:t>
      </w:r>
    </w:p>
    <w:p w14:paraId="12A0A38D" w14:textId="77777777" w:rsidR="00C34288" w:rsidRPr="00DE79B2" w:rsidRDefault="00C34288" w:rsidP="00402C2D">
      <w:pPr>
        <w:jc w:val="both"/>
        <w:rPr>
          <w:rFonts w:ascii="Calibri" w:hAnsi="Calibri" w:cs="Calibri"/>
          <w:b/>
          <w:sz w:val="22"/>
          <w:szCs w:val="22"/>
        </w:rPr>
      </w:pPr>
    </w:p>
    <w:p w14:paraId="37AF2686" w14:textId="77777777" w:rsidR="00C34288" w:rsidRPr="00DE79B2" w:rsidRDefault="00C34288" w:rsidP="00402C2D">
      <w:pPr>
        <w:jc w:val="both"/>
        <w:rPr>
          <w:rFonts w:ascii="Calibri" w:hAnsi="Calibri" w:cs="Calibri"/>
          <w:sz w:val="22"/>
          <w:szCs w:val="22"/>
        </w:rPr>
      </w:pPr>
      <w:r w:rsidRPr="00DE79B2">
        <w:rPr>
          <w:rFonts w:ascii="Calibri" w:hAnsi="Calibri" w:cs="Calibri"/>
          <w:sz w:val="22"/>
          <w:szCs w:val="22"/>
        </w:rPr>
        <w:t>Si le tarif horaire est identique quel que soit le type d’accueil</w:t>
      </w:r>
      <w:r w:rsidR="004557D7" w:rsidRPr="00DE79B2">
        <w:rPr>
          <w:rFonts w:ascii="Calibri" w:hAnsi="Calibri" w:cs="Calibri"/>
          <w:sz w:val="22"/>
          <w:szCs w:val="22"/>
        </w:rPr>
        <w:t xml:space="preserve"> (application du taux d’effort national aux ressources du foyer)</w:t>
      </w:r>
      <w:r w:rsidRPr="00DE79B2">
        <w:rPr>
          <w:rFonts w:ascii="Calibri" w:hAnsi="Calibri" w:cs="Calibri"/>
          <w:sz w:val="22"/>
          <w:szCs w:val="22"/>
        </w:rPr>
        <w:t xml:space="preserve">, le mode de calcul du montant total de la participation familiale est propre à chaque type d’accueil. </w:t>
      </w:r>
    </w:p>
    <w:p w14:paraId="5565B566" w14:textId="77777777" w:rsidR="00C34288" w:rsidRPr="00DE79B2" w:rsidRDefault="00C34288" w:rsidP="00402C2D">
      <w:pPr>
        <w:jc w:val="both"/>
        <w:rPr>
          <w:rFonts w:ascii="Calibri" w:hAnsi="Calibri" w:cs="Calibri"/>
          <w:b/>
          <w:sz w:val="22"/>
          <w:szCs w:val="22"/>
        </w:rPr>
      </w:pPr>
    </w:p>
    <w:p w14:paraId="39ECF846" w14:textId="77777777" w:rsidR="00C34288" w:rsidRPr="00DE79B2" w:rsidRDefault="00C34288" w:rsidP="00402C2D">
      <w:pPr>
        <w:numPr>
          <w:ilvl w:val="0"/>
          <w:numId w:val="11"/>
        </w:numPr>
        <w:jc w:val="both"/>
        <w:rPr>
          <w:rFonts w:ascii="Calibri" w:hAnsi="Calibri" w:cs="Calibri"/>
          <w:sz w:val="22"/>
          <w:szCs w:val="22"/>
        </w:rPr>
      </w:pPr>
      <w:r w:rsidRPr="00DE79B2">
        <w:rPr>
          <w:rFonts w:ascii="Calibri" w:hAnsi="Calibri" w:cs="Calibri"/>
          <w:sz w:val="22"/>
          <w:szCs w:val="22"/>
          <w:bdr w:val="single" w:sz="4" w:space="0" w:color="auto"/>
        </w:rPr>
        <w:t>Accueil régulier </w:t>
      </w:r>
      <w:r w:rsidR="00257B03" w:rsidRPr="00DE79B2">
        <w:rPr>
          <w:rFonts w:ascii="Calibri" w:hAnsi="Calibri" w:cs="Calibri"/>
          <w:sz w:val="22"/>
          <w:szCs w:val="22"/>
          <w:bdr w:val="single" w:sz="4" w:space="0" w:color="auto"/>
        </w:rPr>
        <w:t xml:space="preserve"> </w:t>
      </w:r>
    </w:p>
    <w:p w14:paraId="52FD76B0" w14:textId="77777777" w:rsidR="009874CF" w:rsidRPr="00DE79B2" w:rsidRDefault="009874CF" w:rsidP="00402C2D">
      <w:pPr>
        <w:ind w:left="360"/>
        <w:jc w:val="both"/>
        <w:rPr>
          <w:rFonts w:ascii="Calibri" w:hAnsi="Calibri" w:cs="Calibri"/>
          <w:sz w:val="22"/>
          <w:szCs w:val="22"/>
        </w:rPr>
      </w:pPr>
    </w:p>
    <w:p w14:paraId="60BF0EEF" w14:textId="77777777" w:rsidR="00E91A6D" w:rsidRPr="00DE79B2" w:rsidRDefault="00E91A6D" w:rsidP="00402C2D">
      <w:pPr>
        <w:suppressAutoHyphens w:val="0"/>
        <w:autoSpaceDE w:val="0"/>
        <w:autoSpaceDN w:val="0"/>
        <w:adjustRightInd w:val="0"/>
        <w:jc w:val="both"/>
        <w:rPr>
          <w:rFonts w:ascii="Calibri" w:hAnsi="Calibri" w:cs="Calibri"/>
          <w:kern w:val="0"/>
          <w:sz w:val="22"/>
          <w:szCs w:val="22"/>
        </w:rPr>
      </w:pPr>
      <w:r w:rsidRPr="00DE79B2">
        <w:rPr>
          <w:rFonts w:ascii="Calibri" w:hAnsi="Calibri" w:cs="Calibri"/>
          <w:kern w:val="0"/>
          <w:sz w:val="22"/>
          <w:szCs w:val="22"/>
        </w:rPr>
        <w:t xml:space="preserve">Pour l'accueil régulier, </w:t>
      </w:r>
      <w:r w:rsidRPr="00DE79B2">
        <w:rPr>
          <w:rFonts w:ascii="Calibri" w:hAnsi="Calibri" w:cs="Calibri"/>
          <w:b/>
          <w:kern w:val="0"/>
          <w:sz w:val="22"/>
          <w:szCs w:val="22"/>
        </w:rPr>
        <w:t xml:space="preserve">les heures facturées résultent du contrat négocié </w:t>
      </w:r>
      <w:r w:rsidRPr="00DE79B2">
        <w:rPr>
          <w:rFonts w:ascii="Calibri" w:hAnsi="Calibri" w:cs="Calibri"/>
          <w:kern w:val="0"/>
          <w:sz w:val="22"/>
          <w:szCs w:val="22"/>
        </w:rPr>
        <w:t xml:space="preserve">sur la </w:t>
      </w:r>
      <w:r w:rsidRPr="00DE79B2">
        <w:rPr>
          <w:rFonts w:ascii="Calibri" w:hAnsi="Calibri" w:cs="Calibri"/>
          <w:b/>
          <w:kern w:val="0"/>
          <w:sz w:val="22"/>
          <w:szCs w:val="22"/>
        </w:rPr>
        <w:t>base des besoins de la famille pour une durée pouvant aller jusqu’à un an</w:t>
      </w:r>
      <w:r w:rsidRPr="00DE79B2">
        <w:rPr>
          <w:rFonts w:ascii="Calibri" w:hAnsi="Calibri" w:cs="Calibri"/>
          <w:kern w:val="0"/>
          <w:sz w:val="22"/>
          <w:szCs w:val="22"/>
        </w:rPr>
        <w:t xml:space="preserve">. </w:t>
      </w:r>
    </w:p>
    <w:p w14:paraId="1CACCE3A" w14:textId="77777777" w:rsidR="00E91A6D" w:rsidRPr="00DE79B2" w:rsidRDefault="005E1F17" w:rsidP="00402C2D">
      <w:pPr>
        <w:suppressAutoHyphens w:val="0"/>
        <w:autoSpaceDE w:val="0"/>
        <w:autoSpaceDN w:val="0"/>
        <w:adjustRightInd w:val="0"/>
        <w:jc w:val="both"/>
        <w:rPr>
          <w:rFonts w:ascii="Calibri" w:hAnsi="Calibri" w:cs="Calibri"/>
          <w:kern w:val="0"/>
          <w:sz w:val="22"/>
          <w:szCs w:val="22"/>
        </w:rPr>
      </w:pPr>
      <w:r w:rsidRPr="00DE79B2">
        <w:rPr>
          <w:rFonts w:ascii="Calibri" w:hAnsi="Calibri" w:cs="Calibri"/>
          <w:kern w:val="0"/>
          <w:sz w:val="22"/>
          <w:szCs w:val="22"/>
        </w:rPr>
        <w:t>A</w:t>
      </w:r>
      <w:r w:rsidR="00E91A6D" w:rsidRPr="00DE79B2">
        <w:rPr>
          <w:rFonts w:ascii="Calibri" w:hAnsi="Calibri" w:cs="Calibri"/>
          <w:kern w:val="0"/>
          <w:sz w:val="22"/>
          <w:szCs w:val="22"/>
        </w:rPr>
        <w:t>u-delà de la prévision contractualisée, des heures complémentaires (présence non prévue) peuvent s’ajouter aux heures prévues au contrat et des règles relatives aux présences déductibles sont édictées.</w:t>
      </w:r>
    </w:p>
    <w:p w14:paraId="2C705406" w14:textId="77777777" w:rsidR="00E91A6D" w:rsidRPr="00DE79B2" w:rsidRDefault="00E91A6D" w:rsidP="00402C2D">
      <w:pPr>
        <w:tabs>
          <w:tab w:val="left" w:pos="567"/>
        </w:tabs>
        <w:jc w:val="both"/>
        <w:rPr>
          <w:rFonts w:ascii="Calibri" w:hAnsi="Calibri" w:cs="Calibri"/>
          <w:sz w:val="22"/>
          <w:szCs w:val="22"/>
        </w:rPr>
      </w:pPr>
    </w:p>
    <w:p w14:paraId="6C54328F" w14:textId="77777777" w:rsidR="0031425F" w:rsidRPr="00DE79B2" w:rsidRDefault="00E91A6D" w:rsidP="00402C2D">
      <w:pPr>
        <w:tabs>
          <w:tab w:val="left" w:pos="567"/>
        </w:tabs>
        <w:jc w:val="both"/>
        <w:rPr>
          <w:rFonts w:ascii="Calibri" w:hAnsi="Calibri" w:cs="Calibri"/>
          <w:i/>
          <w:color w:val="0000FF"/>
          <w:kern w:val="0"/>
          <w:sz w:val="22"/>
          <w:szCs w:val="22"/>
        </w:rPr>
      </w:pPr>
      <w:r w:rsidRPr="00DE79B2">
        <w:rPr>
          <w:rFonts w:ascii="Calibri" w:hAnsi="Calibri" w:cs="Calibri"/>
          <w:i/>
          <w:color w:val="0000FF"/>
          <w:kern w:val="0"/>
          <w:sz w:val="22"/>
          <w:szCs w:val="22"/>
        </w:rPr>
        <w:t>Pour la contractualisation, vous pouvez choisir l’une ou l’autre des méthodes décrites ci-après ; celle retenue doit être clairement formalisée</w:t>
      </w:r>
      <w:r w:rsidR="003A38F2" w:rsidRPr="00DE79B2">
        <w:rPr>
          <w:rFonts w:ascii="Calibri" w:hAnsi="Calibri" w:cs="Calibri"/>
          <w:i/>
          <w:color w:val="0000FF"/>
          <w:kern w:val="0"/>
          <w:sz w:val="22"/>
          <w:szCs w:val="22"/>
        </w:rPr>
        <w:t xml:space="preserve"> (merci de supprimer la méthode qui n’a pas été retenue dans votre cas).</w:t>
      </w:r>
    </w:p>
    <w:p w14:paraId="7524839E" w14:textId="77777777" w:rsidR="0031425F" w:rsidRPr="00DE79B2" w:rsidRDefault="0031425F" w:rsidP="00402C2D">
      <w:pPr>
        <w:tabs>
          <w:tab w:val="left" w:pos="567"/>
        </w:tabs>
        <w:jc w:val="both"/>
        <w:rPr>
          <w:rFonts w:ascii="Calibri" w:hAnsi="Calibri" w:cs="Calibri"/>
          <w:i/>
          <w:color w:val="0000FF"/>
          <w:kern w:val="0"/>
          <w:sz w:val="22"/>
          <w:szCs w:val="22"/>
        </w:rPr>
      </w:pPr>
    </w:p>
    <w:p w14:paraId="14DA455A" w14:textId="77777777" w:rsidR="000E33F3" w:rsidRPr="00DE79B2" w:rsidRDefault="000E33F3" w:rsidP="00402C2D">
      <w:pPr>
        <w:tabs>
          <w:tab w:val="left" w:pos="1068"/>
        </w:tabs>
        <w:jc w:val="both"/>
        <w:rPr>
          <w:rFonts w:ascii="Calibri" w:hAnsi="Calibri" w:cs="Calibri"/>
          <w:i/>
          <w:color w:val="0000FF"/>
          <w:kern w:val="0"/>
          <w:sz w:val="22"/>
          <w:szCs w:val="22"/>
        </w:rPr>
      </w:pPr>
      <w:r w:rsidRPr="00DE79B2">
        <w:rPr>
          <w:rFonts w:ascii="Calibri" w:hAnsi="Calibri" w:cs="Calibri"/>
          <w:i/>
          <w:color w:val="0000FF"/>
          <w:kern w:val="0"/>
          <w:sz w:val="22"/>
          <w:szCs w:val="22"/>
          <w:u w:val="single"/>
        </w:rPr>
        <w:t>1ère méthode</w:t>
      </w:r>
      <w:r w:rsidRPr="00DE79B2">
        <w:rPr>
          <w:rFonts w:ascii="Calibri" w:hAnsi="Calibri" w:cs="Calibri"/>
          <w:i/>
          <w:color w:val="0000FF"/>
          <w:kern w:val="0"/>
          <w:sz w:val="22"/>
          <w:szCs w:val="22"/>
        </w:rPr>
        <w:t xml:space="preserve"> : </w:t>
      </w:r>
      <w:r w:rsidRPr="00DE79B2">
        <w:rPr>
          <w:rFonts w:ascii="Calibri" w:hAnsi="Calibri" w:cs="Calibri"/>
          <w:b/>
          <w:bCs/>
          <w:i/>
          <w:color w:val="0000FF"/>
          <w:kern w:val="0"/>
          <w:sz w:val="22"/>
          <w:szCs w:val="22"/>
        </w:rPr>
        <w:t xml:space="preserve">Le paiement mensuel en fonction des actes (au réel) </w:t>
      </w:r>
    </w:p>
    <w:p w14:paraId="14A35867" w14:textId="77777777" w:rsidR="000E33F3" w:rsidRPr="00DE79B2" w:rsidRDefault="000E33F3" w:rsidP="00402C2D">
      <w:pPr>
        <w:tabs>
          <w:tab w:val="left" w:pos="0"/>
        </w:tabs>
        <w:jc w:val="both"/>
        <w:rPr>
          <w:rFonts w:ascii="Calibri" w:hAnsi="Calibri" w:cs="Calibri"/>
          <w:i/>
          <w:color w:val="0000FF"/>
          <w:kern w:val="0"/>
          <w:sz w:val="22"/>
          <w:szCs w:val="22"/>
        </w:rPr>
      </w:pPr>
    </w:p>
    <w:p w14:paraId="59831E90" w14:textId="77777777" w:rsidR="00872A2D" w:rsidRPr="00DE79B2" w:rsidRDefault="003A38F2" w:rsidP="00402C2D">
      <w:pPr>
        <w:tabs>
          <w:tab w:val="left" w:pos="0"/>
        </w:tabs>
        <w:jc w:val="both"/>
        <w:rPr>
          <w:rFonts w:ascii="Calibri" w:hAnsi="Calibri" w:cs="Calibri"/>
          <w:i/>
          <w:color w:val="0000FF"/>
          <w:kern w:val="0"/>
          <w:sz w:val="22"/>
          <w:szCs w:val="22"/>
        </w:rPr>
      </w:pPr>
      <w:r w:rsidRPr="00DE79B2">
        <w:rPr>
          <w:rFonts w:ascii="Calibri" w:hAnsi="Calibri" w:cs="Calibri"/>
          <w:i/>
          <w:color w:val="0000FF"/>
          <w:kern w:val="0"/>
          <w:sz w:val="22"/>
          <w:szCs w:val="22"/>
        </w:rPr>
        <w:t>L</w:t>
      </w:r>
      <w:r w:rsidR="000E33F3" w:rsidRPr="00DE79B2">
        <w:rPr>
          <w:rFonts w:ascii="Calibri" w:hAnsi="Calibri" w:cs="Calibri"/>
          <w:i/>
          <w:color w:val="0000FF"/>
          <w:kern w:val="0"/>
          <w:sz w:val="22"/>
          <w:szCs w:val="22"/>
        </w:rPr>
        <w:t>a facturation repose sur le principe d’une tarification</w:t>
      </w:r>
      <w:r w:rsidR="00872A2D" w:rsidRPr="00DE79B2">
        <w:rPr>
          <w:rFonts w:ascii="Calibri" w:hAnsi="Calibri" w:cs="Calibri"/>
          <w:i/>
          <w:color w:val="0000FF"/>
          <w:kern w:val="0"/>
          <w:sz w:val="22"/>
          <w:szCs w:val="22"/>
        </w:rPr>
        <w:t xml:space="preserve"> en</w:t>
      </w:r>
      <w:r w:rsidR="000E33F3" w:rsidRPr="00DE79B2">
        <w:rPr>
          <w:rFonts w:ascii="Calibri" w:hAnsi="Calibri" w:cs="Calibri"/>
          <w:i/>
          <w:color w:val="0000FF"/>
          <w:kern w:val="0"/>
          <w:sz w:val="22"/>
          <w:szCs w:val="22"/>
        </w:rPr>
        <w:t xml:space="preserve"> fonction des heures réservées sur le mois considéré.</w:t>
      </w:r>
    </w:p>
    <w:p w14:paraId="16386E87" w14:textId="77777777" w:rsidR="000E33F3" w:rsidRPr="00DE79B2" w:rsidRDefault="000E33F3" w:rsidP="00402C2D">
      <w:pPr>
        <w:tabs>
          <w:tab w:val="left" w:pos="0"/>
        </w:tabs>
        <w:jc w:val="both"/>
        <w:rPr>
          <w:rFonts w:ascii="Calibri" w:hAnsi="Calibri" w:cs="Calibri"/>
          <w:i/>
          <w:color w:val="0000FF"/>
          <w:kern w:val="0"/>
          <w:sz w:val="22"/>
          <w:szCs w:val="22"/>
        </w:rPr>
      </w:pPr>
      <w:r w:rsidRPr="00DE79B2">
        <w:rPr>
          <w:rFonts w:ascii="Calibri" w:hAnsi="Calibri" w:cs="Calibri"/>
          <w:i/>
          <w:color w:val="0000FF"/>
          <w:kern w:val="0"/>
          <w:sz w:val="22"/>
          <w:szCs w:val="22"/>
        </w:rPr>
        <w:t>Pour maintenir le bon fonctionnement de la structure, les familles doiven</w:t>
      </w:r>
      <w:r w:rsidR="003A38F2" w:rsidRPr="00DE79B2">
        <w:rPr>
          <w:rFonts w:ascii="Calibri" w:hAnsi="Calibri" w:cs="Calibri"/>
          <w:i/>
          <w:color w:val="0000FF"/>
          <w:kern w:val="0"/>
          <w:sz w:val="22"/>
          <w:szCs w:val="22"/>
        </w:rPr>
        <w:t>t</w:t>
      </w:r>
      <w:r w:rsidRPr="00DE79B2">
        <w:rPr>
          <w:rFonts w:ascii="Calibri" w:hAnsi="Calibri" w:cs="Calibri"/>
          <w:i/>
          <w:color w:val="0000FF"/>
          <w:kern w:val="0"/>
          <w:sz w:val="22"/>
          <w:szCs w:val="22"/>
        </w:rPr>
        <w:t xml:space="preserve"> indiquer, dès que possible, les </w:t>
      </w:r>
      <w:r w:rsidR="003A38F2" w:rsidRPr="00DE79B2">
        <w:rPr>
          <w:rFonts w:ascii="Calibri" w:hAnsi="Calibri" w:cs="Calibri"/>
          <w:i/>
          <w:color w:val="0000FF"/>
          <w:kern w:val="0"/>
          <w:sz w:val="22"/>
          <w:szCs w:val="22"/>
        </w:rPr>
        <w:t xml:space="preserve">absences prévisibles de l’enfant </w:t>
      </w:r>
      <w:r w:rsidRPr="00DE79B2">
        <w:rPr>
          <w:rFonts w:ascii="Calibri" w:hAnsi="Calibri" w:cs="Calibri"/>
          <w:i/>
          <w:color w:val="0000FF"/>
          <w:kern w:val="0"/>
          <w:sz w:val="22"/>
          <w:szCs w:val="22"/>
        </w:rPr>
        <w:t>dont elles ont connaissance</w:t>
      </w:r>
      <w:r w:rsidR="003A38F2" w:rsidRPr="00DE79B2">
        <w:rPr>
          <w:rFonts w:ascii="Calibri" w:hAnsi="Calibri" w:cs="Calibri"/>
          <w:i/>
          <w:color w:val="0000FF"/>
          <w:kern w:val="0"/>
          <w:sz w:val="22"/>
          <w:szCs w:val="22"/>
        </w:rPr>
        <w:t>.</w:t>
      </w:r>
    </w:p>
    <w:p w14:paraId="0DF50052" w14:textId="77777777" w:rsidR="000E33F3" w:rsidRPr="00DE79B2" w:rsidRDefault="000E33F3" w:rsidP="00402C2D">
      <w:pPr>
        <w:tabs>
          <w:tab w:val="left" w:pos="567"/>
        </w:tabs>
        <w:jc w:val="both"/>
        <w:rPr>
          <w:rFonts w:ascii="Calibri" w:hAnsi="Calibri" w:cs="Calibri"/>
          <w:i/>
          <w:color w:val="0000FF"/>
          <w:kern w:val="0"/>
          <w:sz w:val="22"/>
          <w:szCs w:val="22"/>
        </w:rPr>
      </w:pPr>
    </w:p>
    <w:p w14:paraId="0B1A0403" w14:textId="77777777" w:rsidR="009874CF" w:rsidRPr="00DE79B2" w:rsidRDefault="000E33F3" w:rsidP="00402C2D">
      <w:pPr>
        <w:tabs>
          <w:tab w:val="left" w:pos="567"/>
        </w:tabs>
        <w:jc w:val="both"/>
        <w:rPr>
          <w:rFonts w:ascii="Calibri" w:hAnsi="Calibri" w:cs="Calibri"/>
          <w:i/>
          <w:color w:val="0000FF"/>
          <w:kern w:val="0"/>
          <w:sz w:val="22"/>
          <w:szCs w:val="22"/>
        </w:rPr>
      </w:pPr>
      <w:r w:rsidRPr="00DE79B2">
        <w:rPr>
          <w:rFonts w:ascii="Calibri" w:hAnsi="Calibri" w:cs="Calibri"/>
          <w:i/>
          <w:color w:val="0000FF"/>
          <w:kern w:val="0"/>
          <w:sz w:val="22"/>
          <w:szCs w:val="22"/>
          <w:u w:val="single"/>
        </w:rPr>
        <w:t xml:space="preserve"> 2nde</w:t>
      </w:r>
      <w:r w:rsidR="009874CF" w:rsidRPr="00DE79B2">
        <w:rPr>
          <w:rFonts w:ascii="Calibri" w:hAnsi="Calibri" w:cs="Calibri"/>
          <w:i/>
          <w:color w:val="0000FF"/>
          <w:kern w:val="0"/>
          <w:sz w:val="22"/>
          <w:szCs w:val="22"/>
          <w:u w:val="single"/>
        </w:rPr>
        <w:t xml:space="preserve"> méthode</w:t>
      </w:r>
      <w:r w:rsidR="009874CF" w:rsidRPr="00DE79B2">
        <w:rPr>
          <w:rFonts w:ascii="Calibri" w:hAnsi="Calibri" w:cs="Calibri"/>
          <w:i/>
          <w:color w:val="0000FF"/>
          <w:kern w:val="0"/>
          <w:sz w:val="22"/>
          <w:szCs w:val="22"/>
        </w:rPr>
        <w:t xml:space="preserve"> : </w:t>
      </w:r>
      <w:r w:rsidR="009874CF" w:rsidRPr="00DE79B2">
        <w:rPr>
          <w:rFonts w:ascii="Calibri" w:hAnsi="Calibri" w:cs="Calibri"/>
          <w:b/>
          <w:bCs/>
          <w:i/>
          <w:color w:val="0000FF"/>
          <w:kern w:val="0"/>
          <w:sz w:val="22"/>
          <w:szCs w:val="22"/>
        </w:rPr>
        <w:t>La mensualisation</w:t>
      </w:r>
    </w:p>
    <w:p w14:paraId="00189FBD" w14:textId="77777777" w:rsidR="00A63207" w:rsidRPr="00DE79B2" w:rsidRDefault="00A63207" w:rsidP="00402C2D">
      <w:pPr>
        <w:tabs>
          <w:tab w:val="left" w:pos="1068"/>
        </w:tabs>
        <w:jc w:val="both"/>
        <w:rPr>
          <w:rFonts w:ascii="Calibri" w:hAnsi="Calibri" w:cs="Calibri"/>
          <w:i/>
          <w:color w:val="0000FF"/>
          <w:kern w:val="0"/>
          <w:sz w:val="22"/>
          <w:szCs w:val="22"/>
        </w:rPr>
      </w:pPr>
    </w:p>
    <w:p w14:paraId="4BB4D56C" w14:textId="77777777" w:rsidR="00D642CB" w:rsidRPr="00DE79B2" w:rsidRDefault="00872A2D" w:rsidP="00402C2D">
      <w:pPr>
        <w:jc w:val="both"/>
        <w:rPr>
          <w:rFonts w:ascii="Calibri" w:hAnsi="Calibri" w:cs="Calibri"/>
          <w:i/>
          <w:color w:val="0000FF"/>
          <w:kern w:val="0"/>
          <w:sz w:val="22"/>
          <w:szCs w:val="22"/>
        </w:rPr>
      </w:pPr>
      <w:r w:rsidRPr="00DE79B2">
        <w:rPr>
          <w:rFonts w:ascii="Calibri" w:hAnsi="Calibri" w:cs="Calibri"/>
          <w:i/>
          <w:color w:val="0000FF"/>
          <w:kern w:val="0"/>
          <w:sz w:val="22"/>
          <w:szCs w:val="22"/>
        </w:rPr>
        <w:t>L</w:t>
      </w:r>
      <w:r w:rsidR="009874CF" w:rsidRPr="00DE79B2">
        <w:rPr>
          <w:rFonts w:ascii="Calibri" w:hAnsi="Calibri" w:cs="Calibri"/>
          <w:i/>
          <w:color w:val="0000FF"/>
          <w:kern w:val="0"/>
          <w:sz w:val="22"/>
          <w:szCs w:val="22"/>
        </w:rPr>
        <w:t xml:space="preserve">e montant de la participation familiale pour l’accueil régulier est calculé à partir des heures </w:t>
      </w:r>
      <w:r w:rsidR="000E33F3" w:rsidRPr="00DE79B2">
        <w:rPr>
          <w:rFonts w:ascii="Calibri" w:hAnsi="Calibri" w:cs="Calibri"/>
          <w:i/>
          <w:color w:val="0000FF"/>
          <w:kern w:val="0"/>
          <w:sz w:val="22"/>
          <w:szCs w:val="22"/>
        </w:rPr>
        <w:t>réservées sur la durée du contrat</w:t>
      </w:r>
      <w:r w:rsidRPr="00DE79B2">
        <w:rPr>
          <w:rFonts w:ascii="Calibri" w:hAnsi="Calibri" w:cs="Calibri"/>
          <w:i/>
          <w:color w:val="0000FF"/>
          <w:kern w:val="0"/>
          <w:sz w:val="22"/>
          <w:szCs w:val="22"/>
        </w:rPr>
        <w:t>.</w:t>
      </w:r>
    </w:p>
    <w:p w14:paraId="736C802D" w14:textId="77777777" w:rsidR="009874CF" w:rsidRPr="00DE79B2" w:rsidRDefault="00CF456A" w:rsidP="00402C2D">
      <w:pPr>
        <w:jc w:val="both"/>
        <w:rPr>
          <w:rFonts w:ascii="Calibri" w:hAnsi="Calibri" w:cs="Calibri"/>
          <w:i/>
          <w:color w:val="0000FF"/>
          <w:kern w:val="0"/>
          <w:sz w:val="22"/>
          <w:szCs w:val="22"/>
        </w:rPr>
      </w:pPr>
      <w:r w:rsidRPr="00DE79B2">
        <w:rPr>
          <w:rFonts w:ascii="Calibri" w:hAnsi="Calibri" w:cs="Calibri"/>
          <w:i/>
          <w:color w:val="0000FF"/>
          <w:kern w:val="0"/>
          <w:sz w:val="22"/>
          <w:szCs w:val="22"/>
        </w:rPr>
        <w:t xml:space="preserve">Le principe de la mensualisation permet </w:t>
      </w:r>
      <w:r w:rsidR="009874CF" w:rsidRPr="00DE79B2">
        <w:rPr>
          <w:rFonts w:ascii="Calibri" w:hAnsi="Calibri" w:cs="Calibri"/>
          <w:i/>
          <w:color w:val="0000FF"/>
          <w:kern w:val="0"/>
          <w:sz w:val="22"/>
          <w:szCs w:val="22"/>
        </w:rPr>
        <w:t xml:space="preserve">à la famille de payer la même somme chaque mois en lissant le montant global sur la période du contrat. La mensualisation se répartit sur le nombre de mois d’ouverture de l’EAJE si l’enfant est accueilli durant toute l’année ou sur le nombre de mois d’accueil s’il est accueilli seulement sur une partie de l’année. </w:t>
      </w:r>
    </w:p>
    <w:p w14:paraId="247E3410" w14:textId="77777777" w:rsidR="00EB23DE" w:rsidRPr="00DE79B2" w:rsidRDefault="00EB23DE" w:rsidP="00402C2D">
      <w:pPr>
        <w:tabs>
          <w:tab w:val="left" w:pos="0"/>
        </w:tabs>
        <w:jc w:val="both"/>
        <w:rPr>
          <w:rFonts w:ascii="Calibri" w:hAnsi="Calibri" w:cs="Calibri"/>
          <w:i/>
          <w:color w:val="0000FF"/>
          <w:kern w:val="0"/>
          <w:sz w:val="22"/>
          <w:szCs w:val="22"/>
        </w:rPr>
      </w:pPr>
    </w:p>
    <w:p w14:paraId="18A00B14" w14:textId="77777777" w:rsidR="009874CF" w:rsidRPr="00DE79B2" w:rsidRDefault="009874CF" w:rsidP="00402C2D">
      <w:pPr>
        <w:tabs>
          <w:tab w:val="left" w:pos="0"/>
        </w:tabs>
        <w:jc w:val="both"/>
        <w:rPr>
          <w:rFonts w:ascii="Calibri" w:hAnsi="Calibri" w:cs="Calibri"/>
          <w:i/>
          <w:color w:val="0000FF"/>
          <w:kern w:val="0"/>
          <w:sz w:val="22"/>
          <w:szCs w:val="22"/>
        </w:rPr>
      </w:pPr>
      <w:r w:rsidRPr="00DE79B2">
        <w:rPr>
          <w:rFonts w:ascii="Calibri" w:hAnsi="Calibri" w:cs="Calibri"/>
          <w:i/>
          <w:color w:val="0000FF"/>
          <w:kern w:val="0"/>
          <w:sz w:val="22"/>
          <w:szCs w:val="22"/>
        </w:rPr>
        <w:t xml:space="preserve">La mensualité correspond au montant total des participations familiales prévisionnelles de la période réservée divisé par le nombre de mois de réservation. </w:t>
      </w:r>
    </w:p>
    <w:p w14:paraId="6A06A35A" w14:textId="77777777" w:rsidR="00E91A6D" w:rsidRDefault="00E91A6D" w:rsidP="00402C2D">
      <w:pPr>
        <w:tabs>
          <w:tab w:val="num" w:pos="426"/>
        </w:tabs>
        <w:ind w:left="1702" w:hanging="2128"/>
        <w:jc w:val="both"/>
        <w:rPr>
          <w:rFonts w:ascii="Calibri" w:hAnsi="Calibri" w:cs="Calibri"/>
          <w:sz w:val="22"/>
          <w:szCs w:val="22"/>
        </w:rPr>
      </w:pPr>
    </w:p>
    <w:p w14:paraId="5B37CE78" w14:textId="77777777" w:rsidR="00C63367" w:rsidRPr="00DE79B2" w:rsidRDefault="00C63367" w:rsidP="00402C2D">
      <w:pPr>
        <w:tabs>
          <w:tab w:val="num" w:pos="426"/>
        </w:tabs>
        <w:ind w:left="1702" w:hanging="2128"/>
        <w:jc w:val="both"/>
        <w:rPr>
          <w:rFonts w:ascii="Calibri" w:hAnsi="Calibri" w:cs="Calibri"/>
          <w:b/>
          <w:i/>
          <w:sz w:val="22"/>
          <w:szCs w:val="22"/>
        </w:rPr>
      </w:pPr>
    </w:p>
    <w:p w14:paraId="1BB5AA02" w14:textId="77777777" w:rsidR="00E91A6D" w:rsidRPr="00DE79B2" w:rsidRDefault="00E91A6D" w:rsidP="00857E35">
      <w:pPr>
        <w:tabs>
          <w:tab w:val="num" w:pos="426"/>
        </w:tabs>
        <w:ind w:left="1702" w:hanging="709"/>
        <w:jc w:val="center"/>
        <w:rPr>
          <w:rFonts w:ascii="Calibri" w:hAnsi="Calibri" w:cs="Calibri"/>
          <w:b/>
          <w:i/>
          <w:sz w:val="22"/>
          <w:szCs w:val="22"/>
          <w:u w:val="single"/>
        </w:rPr>
      </w:pPr>
      <w:r w:rsidRPr="00DE79B2">
        <w:rPr>
          <w:rFonts w:ascii="Calibri" w:hAnsi="Calibri" w:cs="Calibri"/>
          <w:b/>
          <w:i/>
          <w:sz w:val="22"/>
          <w:szCs w:val="22"/>
          <w:u w:val="single"/>
        </w:rPr>
        <w:t xml:space="preserve">Règles </w:t>
      </w:r>
      <w:r w:rsidR="00872A2D" w:rsidRPr="00DE79B2">
        <w:rPr>
          <w:rFonts w:ascii="Calibri" w:hAnsi="Calibri" w:cs="Calibri"/>
          <w:b/>
          <w:i/>
          <w:sz w:val="22"/>
          <w:szCs w:val="22"/>
          <w:u w:val="single"/>
        </w:rPr>
        <w:t xml:space="preserve">de comptabilisation des heures </w:t>
      </w:r>
      <w:r w:rsidRPr="00DE79B2">
        <w:rPr>
          <w:rFonts w:ascii="Calibri" w:hAnsi="Calibri" w:cs="Calibri"/>
          <w:b/>
          <w:i/>
          <w:sz w:val="22"/>
          <w:szCs w:val="22"/>
          <w:u w:val="single"/>
        </w:rPr>
        <w:t>aux 2 types de méthodes</w:t>
      </w:r>
    </w:p>
    <w:p w14:paraId="179B00E5" w14:textId="77777777" w:rsidR="002C5705" w:rsidRPr="00DE79B2" w:rsidRDefault="002C5705" w:rsidP="00402C2D">
      <w:pPr>
        <w:tabs>
          <w:tab w:val="num" w:pos="426"/>
        </w:tabs>
        <w:ind w:left="426"/>
        <w:jc w:val="both"/>
        <w:rPr>
          <w:rFonts w:ascii="Calibri" w:hAnsi="Calibri" w:cs="Calibri"/>
          <w:sz w:val="22"/>
          <w:szCs w:val="22"/>
        </w:rPr>
      </w:pPr>
    </w:p>
    <w:p w14:paraId="307E1454" w14:textId="77777777" w:rsidR="0031425F" w:rsidRPr="00DE79B2" w:rsidRDefault="009874CF" w:rsidP="00402C2D">
      <w:pPr>
        <w:numPr>
          <w:ilvl w:val="0"/>
          <w:numId w:val="14"/>
        </w:numPr>
        <w:tabs>
          <w:tab w:val="num" w:pos="0"/>
          <w:tab w:val="num" w:pos="426"/>
        </w:tabs>
        <w:ind w:left="426" w:hanging="426"/>
        <w:jc w:val="both"/>
        <w:rPr>
          <w:rFonts w:ascii="Calibri" w:hAnsi="Calibri" w:cs="Calibri"/>
          <w:i/>
          <w:sz w:val="22"/>
          <w:szCs w:val="22"/>
        </w:rPr>
      </w:pPr>
      <w:r w:rsidRPr="00DE79B2">
        <w:rPr>
          <w:rFonts w:ascii="Calibri" w:hAnsi="Calibri" w:cs="Calibri"/>
          <w:sz w:val="22"/>
          <w:szCs w:val="22"/>
          <w:u w:val="single"/>
        </w:rPr>
        <w:t>Les heures supplémentaires</w:t>
      </w:r>
      <w:r w:rsidR="00903DCB" w:rsidRPr="00DE79B2">
        <w:rPr>
          <w:rFonts w:ascii="Calibri" w:hAnsi="Calibri" w:cs="Calibri"/>
          <w:sz w:val="22"/>
          <w:szCs w:val="22"/>
          <w:u w:val="single"/>
        </w:rPr>
        <w:t xml:space="preserve"> </w:t>
      </w:r>
      <w:r w:rsidR="001348EF" w:rsidRPr="00DE79B2">
        <w:rPr>
          <w:rFonts w:ascii="Calibri" w:hAnsi="Calibri" w:cs="Calibri"/>
          <w:sz w:val="22"/>
          <w:szCs w:val="22"/>
        </w:rPr>
        <w:t xml:space="preserve">: </w:t>
      </w:r>
    </w:p>
    <w:p w14:paraId="6FDEAAC3" w14:textId="77777777" w:rsidR="0023753E" w:rsidRPr="00DE79B2" w:rsidRDefault="009874CF" w:rsidP="00402C2D">
      <w:pPr>
        <w:tabs>
          <w:tab w:val="num" w:pos="426"/>
        </w:tabs>
        <w:ind w:left="426"/>
        <w:jc w:val="both"/>
        <w:rPr>
          <w:rFonts w:ascii="Calibri" w:hAnsi="Calibri" w:cs="Calibri"/>
          <w:i/>
          <w:sz w:val="22"/>
          <w:szCs w:val="22"/>
        </w:rPr>
      </w:pPr>
      <w:r w:rsidRPr="00DE79B2">
        <w:rPr>
          <w:rFonts w:ascii="Calibri" w:hAnsi="Calibri" w:cs="Calibri"/>
          <w:b/>
          <w:sz w:val="22"/>
          <w:szCs w:val="22"/>
        </w:rPr>
        <w:t xml:space="preserve">Les heures réalisées au-delà du contrat prévu </w:t>
      </w:r>
      <w:r w:rsidR="00903DCB" w:rsidRPr="00DE79B2">
        <w:rPr>
          <w:rFonts w:ascii="Calibri" w:hAnsi="Calibri" w:cs="Calibri"/>
          <w:b/>
          <w:sz w:val="22"/>
          <w:szCs w:val="22"/>
        </w:rPr>
        <w:t>qu’elles soient anticipées ou non</w:t>
      </w:r>
      <w:r w:rsidR="00872A2D" w:rsidRPr="00DE79B2">
        <w:rPr>
          <w:rFonts w:ascii="Calibri" w:hAnsi="Calibri" w:cs="Calibri"/>
          <w:b/>
          <w:sz w:val="22"/>
          <w:szCs w:val="22"/>
        </w:rPr>
        <w:t xml:space="preserve"> </w:t>
      </w:r>
      <w:r w:rsidRPr="00DE79B2">
        <w:rPr>
          <w:rFonts w:ascii="Calibri" w:hAnsi="Calibri" w:cs="Calibri"/>
          <w:b/>
          <w:sz w:val="22"/>
          <w:szCs w:val="22"/>
        </w:rPr>
        <w:t xml:space="preserve">sont facturées en sus </w:t>
      </w:r>
      <w:r w:rsidRPr="00DE79B2">
        <w:rPr>
          <w:rFonts w:ascii="Calibri" w:hAnsi="Calibri" w:cs="Calibri"/>
          <w:sz w:val="22"/>
          <w:szCs w:val="22"/>
        </w:rPr>
        <w:t>de la mensualité initiale, et en appliquant le barème institutionnel</w:t>
      </w:r>
      <w:r w:rsidR="00903DCB" w:rsidRPr="00DE79B2">
        <w:rPr>
          <w:rFonts w:ascii="Calibri" w:hAnsi="Calibri" w:cs="Calibri"/>
          <w:sz w:val="22"/>
          <w:szCs w:val="22"/>
        </w:rPr>
        <w:t xml:space="preserve"> (pas de majoration).</w:t>
      </w:r>
      <w:r w:rsidRPr="00DE79B2">
        <w:rPr>
          <w:rFonts w:ascii="Calibri" w:hAnsi="Calibri" w:cs="Calibri"/>
          <w:sz w:val="22"/>
          <w:szCs w:val="22"/>
        </w:rPr>
        <w:t xml:space="preserve"> </w:t>
      </w:r>
    </w:p>
    <w:p w14:paraId="4C49E949" w14:textId="14B574E9" w:rsidR="00872A2D" w:rsidRPr="00075758" w:rsidRDefault="00075758" w:rsidP="00402C2D">
      <w:pPr>
        <w:tabs>
          <w:tab w:val="num" w:pos="426"/>
        </w:tabs>
        <w:ind w:left="426"/>
        <w:jc w:val="both"/>
        <w:rPr>
          <w:rFonts w:ascii="Calibri" w:hAnsi="Calibri" w:cs="Calibri"/>
          <w:b/>
          <w:bCs/>
          <w:i/>
          <w:color w:val="0000FF"/>
          <w:kern w:val="0"/>
          <w:sz w:val="22"/>
          <w:szCs w:val="22"/>
        </w:rPr>
      </w:pPr>
      <w:r w:rsidRPr="00075758">
        <w:rPr>
          <w:rFonts w:ascii="Calibri" w:hAnsi="Calibri" w:cs="Calibri"/>
          <w:b/>
          <w:bCs/>
          <w:i/>
          <w:color w:val="0000FF"/>
          <w:kern w:val="0"/>
          <w:sz w:val="22"/>
          <w:szCs w:val="22"/>
        </w:rPr>
        <w:t xml:space="preserve">Au choix du gestionnaire, s’il souhaite appliquer la tolérance, si cela était le cas, la tolérance serait </w:t>
      </w:r>
      <w:r w:rsidR="00857E35" w:rsidRPr="00075758">
        <w:rPr>
          <w:rFonts w:ascii="Calibri" w:hAnsi="Calibri" w:cs="Calibri"/>
          <w:b/>
          <w:bCs/>
          <w:i/>
          <w:color w:val="0000FF"/>
          <w:kern w:val="0"/>
          <w:sz w:val="22"/>
          <w:szCs w:val="22"/>
        </w:rPr>
        <w:t>appliquée</w:t>
      </w:r>
      <w:r w:rsidRPr="00075758">
        <w:rPr>
          <w:rFonts w:ascii="Calibri" w:hAnsi="Calibri" w:cs="Calibri"/>
          <w:b/>
          <w:bCs/>
          <w:i/>
          <w:color w:val="0000FF"/>
          <w:kern w:val="0"/>
          <w:sz w:val="22"/>
          <w:szCs w:val="22"/>
        </w:rPr>
        <w:t xml:space="preserve"> à toutes familles.</w:t>
      </w:r>
    </w:p>
    <w:p w14:paraId="48BB3341" w14:textId="77777777" w:rsidR="00C63367" w:rsidRPr="00075758" w:rsidRDefault="002328F4" w:rsidP="00402C2D">
      <w:pPr>
        <w:tabs>
          <w:tab w:val="num" w:pos="426"/>
        </w:tabs>
        <w:ind w:left="426"/>
        <w:jc w:val="both"/>
        <w:rPr>
          <w:rFonts w:ascii="Calibri" w:hAnsi="Calibri" w:cs="Calibri"/>
          <w:i/>
          <w:color w:val="0000FF"/>
          <w:kern w:val="0"/>
          <w:sz w:val="22"/>
          <w:szCs w:val="22"/>
        </w:rPr>
      </w:pPr>
      <w:r w:rsidRPr="00075758">
        <w:rPr>
          <w:rFonts w:ascii="Calibri" w:hAnsi="Calibri" w:cs="Calibri"/>
          <w:i/>
          <w:color w:val="0000FF"/>
          <w:kern w:val="0"/>
          <w:sz w:val="22"/>
          <w:szCs w:val="22"/>
        </w:rPr>
        <w:t>Afin de tenir compte des imprévus du quotidien (</w:t>
      </w:r>
      <w:r w:rsidR="00610DE8" w:rsidRPr="00075758">
        <w:rPr>
          <w:rFonts w:ascii="Calibri" w:hAnsi="Calibri" w:cs="Calibri"/>
          <w:i/>
          <w:color w:val="0000FF"/>
          <w:kern w:val="0"/>
          <w:sz w:val="22"/>
          <w:szCs w:val="22"/>
        </w:rPr>
        <w:t>circulation</w:t>
      </w:r>
      <w:r w:rsidRPr="00075758">
        <w:rPr>
          <w:rFonts w:ascii="Calibri" w:hAnsi="Calibri" w:cs="Calibri"/>
          <w:i/>
          <w:color w:val="0000FF"/>
          <w:kern w:val="0"/>
          <w:sz w:val="22"/>
          <w:szCs w:val="22"/>
        </w:rPr>
        <w:t>, météo, transport, obligation professionnelle etc…), une tolérance</w:t>
      </w:r>
      <w:r w:rsidR="00CA69F1" w:rsidRPr="00075758">
        <w:rPr>
          <w:rFonts w:ascii="Calibri" w:hAnsi="Calibri" w:cs="Calibri"/>
          <w:i/>
          <w:color w:val="0000FF"/>
          <w:kern w:val="0"/>
          <w:sz w:val="22"/>
          <w:szCs w:val="22"/>
        </w:rPr>
        <w:t xml:space="preserve"> de 10 minutes </w:t>
      </w:r>
      <w:r w:rsidR="00C63367" w:rsidRPr="00075758">
        <w:rPr>
          <w:rFonts w:ascii="Calibri" w:hAnsi="Calibri" w:cs="Calibri"/>
          <w:b/>
          <w:bCs/>
          <w:i/>
          <w:color w:val="0000FF"/>
          <w:kern w:val="0"/>
          <w:sz w:val="22"/>
          <w:szCs w:val="22"/>
        </w:rPr>
        <w:t>peut être</w:t>
      </w:r>
      <w:r w:rsidRPr="00075758">
        <w:rPr>
          <w:rFonts w:ascii="Calibri" w:hAnsi="Calibri" w:cs="Calibri"/>
          <w:b/>
          <w:bCs/>
          <w:i/>
          <w:color w:val="0000FF"/>
          <w:kern w:val="0"/>
          <w:sz w:val="22"/>
          <w:szCs w:val="22"/>
        </w:rPr>
        <w:t xml:space="preserve"> accordée</w:t>
      </w:r>
      <w:r w:rsidRPr="00075758">
        <w:rPr>
          <w:rFonts w:ascii="Calibri" w:hAnsi="Calibri" w:cs="Calibri"/>
          <w:i/>
          <w:color w:val="0000FF"/>
          <w:kern w:val="0"/>
          <w:sz w:val="22"/>
          <w:szCs w:val="22"/>
        </w:rPr>
        <w:t xml:space="preserve"> avant et après l’horaire d’accueil prévu au contrat (accueil régulier) / réservation (accueil occasionnel). </w:t>
      </w:r>
    </w:p>
    <w:p w14:paraId="4A876578" w14:textId="6FEF41C6" w:rsidR="002328F4" w:rsidRPr="00075758" w:rsidRDefault="002328F4" w:rsidP="00402C2D">
      <w:pPr>
        <w:tabs>
          <w:tab w:val="num" w:pos="426"/>
        </w:tabs>
        <w:ind w:left="426"/>
        <w:jc w:val="both"/>
        <w:rPr>
          <w:rFonts w:ascii="Calibri" w:hAnsi="Calibri" w:cs="Calibri"/>
          <w:i/>
          <w:color w:val="0000FF"/>
          <w:kern w:val="0"/>
          <w:sz w:val="22"/>
          <w:szCs w:val="22"/>
        </w:rPr>
      </w:pPr>
      <w:r w:rsidRPr="00075758">
        <w:rPr>
          <w:rFonts w:ascii="Calibri" w:hAnsi="Calibri" w:cs="Calibri"/>
          <w:i/>
          <w:color w:val="0000FF"/>
          <w:kern w:val="0"/>
          <w:sz w:val="22"/>
          <w:szCs w:val="22"/>
        </w:rPr>
        <w:t xml:space="preserve">Cette tolérance : </w:t>
      </w:r>
    </w:p>
    <w:p w14:paraId="474C7F2A" w14:textId="77777777" w:rsidR="002328F4" w:rsidRPr="00075758" w:rsidRDefault="002328F4" w:rsidP="00402C2D">
      <w:pPr>
        <w:numPr>
          <w:ilvl w:val="0"/>
          <w:numId w:val="2"/>
        </w:numPr>
        <w:tabs>
          <w:tab w:val="clear" w:pos="360"/>
          <w:tab w:val="num" w:pos="786"/>
        </w:tabs>
        <w:ind w:left="786"/>
        <w:jc w:val="both"/>
        <w:rPr>
          <w:rFonts w:ascii="Calibri" w:hAnsi="Calibri" w:cs="Calibri"/>
          <w:i/>
          <w:color w:val="0000FF"/>
          <w:kern w:val="0"/>
          <w:sz w:val="22"/>
          <w:szCs w:val="22"/>
        </w:rPr>
      </w:pPr>
      <w:proofErr w:type="gramStart"/>
      <w:r w:rsidRPr="00075758">
        <w:rPr>
          <w:rFonts w:ascii="Calibri" w:hAnsi="Calibri" w:cs="Calibri"/>
          <w:i/>
          <w:color w:val="0000FF"/>
          <w:kern w:val="0"/>
          <w:sz w:val="22"/>
          <w:szCs w:val="22"/>
        </w:rPr>
        <w:t>est</w:t>
      </w:r>
      <w:proofErr w:type="gramEnd"/>
      <w:r w:rsidRPr="00075758">
        <w:rPr>
          <w:rFonts w:ascii="Calibri" w:hAnsi="Calibri" w:cs="Calibri"/>
          <w:i/>
          <w:color w:val="0000FF"/>
          <w:kern w:val="0"/>
          <w:sz w:val="22"/>
          <w:szCs w:val="22"/>
        </w:rPr>
        <w:t xml:space="preserve"> ponctuelle et ne doit pas devenir systématique.</w:t>
      </w:r>
    </w:p>
    <w:p w14:paraId="5CB74E8A" w14:textId="77777777" w:rsidR="002328F4" w:rsidRPr="00075758" w:rsidRDefault="002328F4" w:rsidP="00402C2D">
      <w:pPr>
        <w:numPr>
          <w:ilvl w:val="0"/>
          <w:numId w:val="2"/>
        </w:numPr>
        <w:tabs>
          <w:tab w:val="clear" w:pos="360"/>
          <w:tab w:val="num" w:pos="786"/>
        </w:tabs>
        <w:ind w:left="786"/>
        <w:jc w:val="both"/>
        <w:rPr>
          <w:rFonts w:ascii="Calibri" w:hAnsi="Calibri" w:cs="Calibri"/>
          <w:i/>
          <w:color w:val="0000FF"/>
          <w:kern w:val="0"/>
          <w:sz w:val="22"/>
          <w:szCs w:val="22"/>
        </w:rPr>
      </w:pPr>
      <w:proofErr w:type="gramStart"/>
      <w:r w:rsidRPr="00075758">
        <w:rPr>
          <w:rFonts w:ascii="Calibri" w:hAnsi="Calibri" w:cs="Calibri"/>
          <w:i/>
          <w:color w:val="0000FF"/>
          <w:kern w:val="0"/>
          <w:sz w:val="22"/>
          <w:szCs w:val="22"/>
        </w:rPr>
        <w:t>ne</w:t>
      </w:r>
      <w:proofErr w:type="gramEnd"/>
      <w:r w:rsidRPr="00075758">
        <w:rPr>
          <w:rFonts w:ascii="Calibri" w:hAnsi="Calibri" w:cs="Calibri"/>
          <w:i/>
          <w:color w:val="0000FF"/>
          <w:kern w:val="0"/>
          <w:sz w:val="22"/>
          <w:szCs w:val="22"/>
        </w:rPr>
        <w:t xml:space="preserve"> donne pas lieu à une facturation supplémentaire tant qu’elle reste dans la limite des 10 minutes</w:t>
      </w:r>
      <w:r w:rsidR="00DC2E54" w:rsidRPr="00075758">
        <w:rPr>
          <w:rFonts w:ascii="Calibri" w:hAnsi="Calibri" w:cs="Calibri"/>
          <w:i/>
          <w:color w:val="0000FF"/>
          <w:kern w:val="0"/>
          <w:sz w:val="22"/>
          <w:szCs w:val="22"/>
        </w:rPr>
        <w:t xml:space="preserve"> encadrant les horaires contractuels</w:t>
      </w:r>
      <w:r w:rsidRPr="00075758">
        <w:rPr>
          <w:rFonts w:ascii="Calibri" w:hAnsi="Calibri" w:cs="Calibri"/>
          <w:i/>
          <w:color w:val="0000FF"/>
          <w:kern w:val="0"/>
          <w:sz w:val="22"/>
          <w:szCs w:val="22"/>
        </w:rPr>
        <w:t xml:space="preserve">. </w:t>
      </w:r>
    </w:p>
    <w:p w14:paraId="7F4CEDA1" w14:textId="2AA3B6AB" w:rsidR="002328F4" w:rsidRPr="00075758" w:rsidRDefault="002328F4" w:rsidP="00402C2D">
      <w:pPr>
        <w:numPr>
          <w:ilvl w:val="0"/>
          <w:numId w:val="2"/>
        </w:numPr>
        <w:tabs>
          <w:tab w:val="clear" w:pos="360"/>
          <w:tab w:val="num" w:pos="786"/>
        </w:tabs>
        <w:ind w:left="786"/>
        <w:jc w:val="both"/>
        <w:rPr>
          <w:rFonts w:ascii="Calibri" w:hAnsi="Calibri" w:cs="Calibri"/>
          <w:i/>
          <w:color w:val="0000FF"/>
          <w:kern w:val="0"/>
          <w:sz w:val="22"/>
          <w:szCs w:val="22"/>
        </w:rPr>
      </w:pPr>
      <w:proofErr w:type="gramStart"/>
      <w:r w:rsidRPr="00075758">
        <w:rPr>
          <w:rFonts w:ascii="Calibri" w:hAnsi="Calibri" w:cs="Calibri"/>
          <w:i/>
          <w:color w:val="0000FF"/>
          <w:kern w:val="0"/>
          <w:sz w:val="22"/>
          <w:szCs w:val="22"/>
        </w:rPr>
        <w:t>est</w:t>
      </w:r>
      <w:proofErr w:type="gramEnd"/>
      <w:r w:rsidRPr="00075758">
        <w:rPr>
          <w:rFonts w:ascii="Calibri" w:hAnsi="Calibri" w:cs="Calibri"/>
          <w:i/>
          <w:color w:val="0000FF"/>
          <w:kern w:val="0"/>
          <w:sz w:val="22"/>
          <w:szCs w:val="22"/>
        </w:rPr>
        <w:t xml:space="preserve"> appliquée à l’arrivée comme au départ de l’enfant (exemple : une arrivé</w:t>
      </w:r>
      <w:r w:rsidR="00A30974">
        <w:rPr>
          <w:rFonts w:ascii="Calibri" w:hAnsi="Calibri" w:cs="Calibri"/>
          <w:i/>
          <w:color w:val="0000FF"/>
          <w:kern w:val="0"/>
          <w:sz w:val="22"/>
          <w:szCs w:val="22"/>
        </w:rPr>
        <w:t> !</w:t>
      </w:r>
      <w:proofErr w:type="spellStart"/>
      <w:r w:rsidR="00A30974">
        <w:rPr>
          <w:rFonts w:ascii="Calibri" w:hAnsi="Calibri" w:cs="Calibri"/>
          <w:i/>
          <w:color w:val="0000FF"/>
          <w:kern w:val="0"/>
          <w:sz w:val="22"/>
          <w:szCs w:val="22"/>
        </w:rPr>
        <w:t>ùù</w:t>
      </w:r>
      <w:r w:rsidRPr="00075758">
        <w:rPr>
          <w:rFonts w:ascii="Calibri" w:hAnsi="Calibri" w:cs="Calibri"/>
          <w:i/>
          <w:color w:val="0000FF"/>
          <w:kern w:val="0"/>
          <w:sz w:val="22"/>
          <w:szCs w:val="22"/>
        </w:rPr>
        <w:t>e</w:t>
      </w:r>
      <w:proofErr w:type="spellEnd"/>
      <w:r w:rsidRPr="00075758">
        <w:rPr>
          <w:rFonts w:ascii="Calibri" w:hAnsi="Calibri" w:cs="Calibri"/>
          <w:i/>
          <w:color w:val="0000FF"/>
          <w:kern w:val="0"/>
          <w:sz w:val="22"/>
          <w:szCs w:val="22"/>
        </w:rPr>
        <w:t xml:space="preserve"> à 8h50 pour un contrat à 9h00, ou un départ à 17h10 pour un contrat à 17h00). </w:t>
      </w:r>
    </w:p>
    <w:p w14:paraId="4545301A" w14:textId="77777777" w:rsidR="001C37FF" w:rsidRPr="00075758" w:rsidRDefault="001C37FF" w:rsidP="00402C2D">
      <w:pPr>
        <w:numPr>
          <w:ilvl w:val="0"/>
          <w:numId w:val="2"/>
        </w:numPr>
        <w:tabs>
          <w:tab w:val="clear" w:pos="360"/>
          <w:tab w:val="num" w:pos="786"/>
        </w:tabs>
        <w:ind w:left="786"/>
        <w:jc w:val="both"/>
        <w:rPr>
          <w:rFonts w:ascii="Calibri" w:hAnsi="Calibri" w:cs="Calibri"/>
          <w:i/>
          <w:color w:val="0000FF"/>
          <w:kern w:val="0"/>
          <w:sz w:val="22"/>
          <w:szCs w:val="22"/>
        </w:rPr>
      </w:pPr>
      <w:proofErr w:type="gramStart"/>
      <w:r w:rsidRPr="00075758">
        <w:rPr>
          <w:rFonts w:ascii="Calibri" w:hAnsi="Calibri" w:cs="Calibri"/>
          <w:i/>
          <w:color w:val="0000FF"/>
          <w:kern w:val="0"/>
          <w:sz w:val="22"/>
          <w:szCs w:val="22"/>
        </w:rPr>
        <w:t>est</w:t>
      </w:r>
      <w:proofErr w:type="gramEnd"/>
      <w:r w:rsidRPr="00075758">
        <w:rPr>
          <w:rFonts w:ascii="Calibri" w:hAnsi="Calibri" w:cs="Calibri"/>
          <w:i/>
          <w:color w:val="0000FF"/>
          <w:kern w:val="0"/>
          <w:sz w:val="22"/>
          <w:szCs w:val="22"/>
        </w:rPr>
        <w:t xml:space="preserve"> appliquée autant sur les heures réalisées que sur les heures facturées. </w:t>
      </w:r>
    </w:p>
    <w:p w14:paraId="0A531D9B" w14:textId="77777777" w:rsidR="001C37FF" w:rsidRPr="00075758" w:rsidRDefault="001C37FF" w:rsidP="00402C2D">
      <w:pPr>
        <w:ind w:left="786"/>
        <w:jc w:val="both"/>
        <w:rPr>
          <w:rFonts w:ascii="Calibri" w:hAnsi="Calibri" w:cs="Calibri"/>
          <w:i/>
          <w:color w:val="0000FF"/>
          <w:kern w:val="0"/>
          <w:sz w:val="22"/>
          <w:szCs w:val="22"/>
        </w:rPr>
      </w:pPr>
    </w:p>
    <w:p w14:paraId="31A373B7" w14:textId="77777777" w:rsidR="00872A2D" w:rsidRPr="00075758" w:rsidRDefault="00872A2D" w:rsidP="00402C2D">
      <w:pPr>
        <w:ind w:left="786"/>
        <w:jc w:val="both"/>
        <w:rPr>
          <w:rFonts w:ascii="Calibri" w:hAnsi="Calibri" w:cs="Calibri"/>
          <w:i/>
          <w:color w:val="0000FF"/>
          <w:kern w:val="0"/>
          <w:sz w:val="22"/>
          <w:szCs w:val="22"/>
        </w:rPr>
      </w:pPr>
    </w:p>
    <w:p w14:paraId="669AF3FE" w14:textId="77777777" w:rsidR="00872A2D" w:rsidRPr="00DE79B2" w:rsidRDefault="00872A2D" w:rsidP="00402C2D">
      <w:pPr>
        <w:ind w:left="786"/>
        <w:jc w:val="both"/>
        <w:rPr>
          <w:rFonts w:ascii="Calibri" w:hAnsi="Calibri" w:cs="Calibri"/>
          <w:b/>
          <w:bCs/>
          <w:color w:val="FF0000"/>
          <w:sz w:val="22"/>
          <w:szCs w:val="22"/>
        </w:rPr>
      </w:pPr>
    </w:p>
    <w:p w14:paraId="618F402C" w14:textId="77777777" w:rsidR="00872A2D" w:rsidRPr="00DE79B2" w:rsidRDefault="00872A2D" w:rsidP="00402C2D">
      <w:pPr>
        <w:ind w:left="786"/>
        <w:jc w:val="both"/>
        <w:rPr>
          <w:rFonts w:ascii="Calibri" w:hAnsi="Calibri" w:cs="Calibri"/>
          <w:b/>
          <w:bCs/>
          <w:color w:val="FF0000"/>
          <w:sz w:val="22"/>
          <w:szCs w:val="22"/>
        </w:rPr>
      </w:pPr>
    </w:p>
    <w:p w14:paraId="27EF2A5E" w14:textId="77777777" w:rsidR="00C63367" w:rsidRDefault="00C63367" w:rsidP="00402C2D">
      <w:pPr>
        <w:ind w:left="360"/>
        <w:jc w:val="both"/>
        <w:rPr>
          <w:rFonts w:ascii="Calibri" w:hAnsi="Calibri" w:cs="Calibri"/>
          <w:b/>
          <w:bCs/>
          <w:color w:val="FF0000"/>
          <w:sz w:val="22"/>
          <w:szCs w:val="22"/>
        </w:rPr>
      </w:pPr>
    </w:p>
    <w:p w14:paraId="71CF288C" w14:textId="74FF1500" w:rsidR="002328F4" w:rsidRPr="00857E35" w:rsidRDefault="00857E35" w:rsidP="00857E35">
      <w:pPr>
        <w:tabs>
          <w:tab w:val="left" w:pos="0"/>
        </w:tabs>
        <w:ind w:left="426" w:hanging="426"/>
        <w:jc w:val="both"/>
        <w:rPr>
          <w:rFonts w:ascii="Calibri" w:hAnsi="Calibri" w:cs="Calibri"/>
          <w:b/>
          <w:bCs/>
          <w:i/>
          <w:color w:val="0000FF"/>
          <w:kern w:val="0"/>
          <w:sz w:val="22"/>
          <w:szCs w:val="22"/>
        </w:rPr>
      </w:pPr>
      <w:r>
        <w:rPr>
          <w:rFonts w:ascii="Calibri" w:hAnsi="Calibri" w:cs="Calibri"/>
          <w:b/>
          <w:bCs/>
          <w:i/>
          <w:color w:val="0000FF"/>
          <w:kern w:val="0"/>
          <w:sz w:val="22"/>
          <w:szCs w:val="22"/>
        </w:rPr>
        <w:tab/>
      </w:r>
      <w:r w:rsidR="002328F4" w:rsidRPr="00857E35">
        <w:rPr>
          <w:rFonts w:ascii="Calibri" w:hAnsi="Calibri" w:cs="Calibri"/>
          <w:b/>
          <w:bCs/>
          <w:i/>
          <w:color w:val="0000FF"/>
          <w:kern w:val="0"/>
          <w:sz w:val="22"/>
          <w:szCs w:val="22"/>
        </w:rPr>
        <w:t>En cas de dépassement régulier ou abusif de cette tolérance,</w:t>
      </w:r>
      <w:r w:rsidR="000C2930" w:rsidRPr="00857E35">
        <w:rPr>
          <w:rFonts w:ascii="Calibri" w:hAnsi="Calibri" w:cs="Calibri"/>
          <w:b/>
          <w:bCs/>
          <w:i/>
          <w:color w:val="0000FF"/>
          <w:kern w:val="0"/>
          <w:sz w:val="22"/>
          <w:szCs w:val="22"/>
        </w:rPr>
        <w:t xml:space="preserve"> un ajustement du contrat d’accueil sera proposé</w:t>
      </w:r>
      <w:r w:rsidR="00253A56" w:rsidRPr="00857E35">
        <w:rPr>
          <w:rFonts w:ascii="Calibri" w:hAnsi="Calibri" w:cs="Calibri"/>
          <w:b/>
          <w:bCs/>
          <w:i/>
          <w:color w:val="0000FF"/>
          <w:kern w:val="0"/>
          <w:sz w:val="22"/>
          <w:szCs w:val="22"/>
        </w:rPr>
        <w:t xml:space="preserve">. </w:t>
      </w:r>
      <w:r w:rsidR="002328F4" w:rsidRPr="00857E35">
        <w:rPr>
          <w:rFonts w:ascii="Calibri" w:hAnsi="Calibri" w:cs="Calibri"/>
          <w:b/>
          <w:bCs/>
          <w:i/>
          <w:color w:val="0000FF"/>
          <w:kern w:val="0"/>
          <w:sz w:val="22"/>
          <w:szCs w:val="22"/>
        </w:rPr>
        <w:t xml:space="preserve">Cette mesure vise à concilier souplesse d’accueil et bonne organisation de service, tout en </w:t>
      </w:r>
      <w:r w:rsidR="00F10981" w:rsidRPr="00857E35">
        <w:rPr>
          <w:rFonts w:ascii="Calibri" w:hAnsi="Calibri" w:cs="Calibri"/>
          <w:b/>
          <w:bCs/>
          <w:i/>
          <w:color w:val="0000FF"/>
          <w:kern w:val="0"/>
          <w:sz w:val="22"/>
          <w:szCs w:val="22"/>
        </w:rPr>
        <w:t>r</w:t>
      </w:r>
      <w:r w:rsidR="002328F4" w:rsidRPr="00857E35">
        <w:rPr>
          <w:rFonts w:ascii="Calibri" w:hAnsi="Calibri" w:cs="Calibri"/>
          <w:b/>
          <w:bCs/>
          <w:i/>
          <w:color w:val="0000FF"/>
          <w:kern w:val="0"/>
          <w:sz w:val="22"/>
          <w:szCs w:val="22"/>
        </w:rPr>
        <w:t xml:space="preserve">espectant les contraintes du personnel et du cadre </w:t>
      </w:r>
      <w:r w:rsidR="00253A56" w:rsidRPr="00857E35">
        <w:rPr>
          <w:rFonts w:ascii="Calibri" w:hAnsi="Calibri" w:cs="Calibri"/>
          <w:b/>
          <w:bCs/>
          <w:i/>
          <w:color w:val="0000FF"/>
          <w:kern w:val="0"/>
          <w:sz w:val="22"/>
          <w:szCs w:val="22"/>
        </w:rPr>
        <w:t>du financement de la Caf (Psu).</w:t>
      </w:r>
    </w:p>
    <w:p w14:paraId="29F0F562" w14:textId="77777777" w:rsidR="00C63367" w:rsidRPr="00857E35" w:rsidRDefault="00C63367" w:rsidP="00857E35">
      <w:pPr>
        <w:tabs>
          <w:tab w:val="left" w:pos="0"/>
        </w:tabs>
        <w:jc w:val="both"/>
        <w:rPr>
          <w:rFonts w:ascii="Calibri" w:hAnsi="Calibri" w:cs="Calibri"/>
          <w:b/>
          <w:bCs/>
          <w:i/>
          <w:color w:val="0000FF"/>
          <w:kern w:val="0"/>
          <w:sz w:val="16"/>
          <w:szCs w:val="16"/>
        </w:rPr>
      </w:pPr>
    </w:p>
    <w:p w14:paraId="7E2206CC" w14:textId="77777777" w:rsidR="00C63367" w:rsidRPr="00857E35" w:rsidRDefault="00C63367" w:rsidP="00C63367">
      <w:pPr>
        <w:ind w:left="360"/>
        <w:jc w:val="both"/>
        <w:rPr>
          <w:rFonts w:ascii="Calibri" w:hAnsi="Calibri" w:cs="Calibri"/>
          <w:i/>
          <w:color w:val="0000FF"/>
          <w:kern w:val="0"/>
          <w:sz w:val="22"/>
          <w:szCs w:val="22"/>
        </w:rPr>
      </w:pPr>
      <w:r w:rsidRPr="00857E35">
        <w:rPr>
          <w:rFonts w:ascii="Calibri" w:hAnsi="Calibri" w:cs="Calibri"/>
          <w:i/>
          <w:color w:val="0000FF"/>
          <w:kern w:val="0"/>
          <w:sz w:val="22"/>
          <w:szCs w:val="22"/>
        </w:rPr>
        <w:t>« </w:t>
      </w:r>
      <w:r w:rsidR="00E966AE" w:rsidRPr="00857E35">
        <w:rPr>
          <w:rFonts w:ascii="Calibri" w:hAnsi="Calibri" w:cs="Calibri"/>
          <w:i/>
          <w:color w:val="0000FF"/>
          <w:kern w:val="0"/>
          <w:sz w:val="22"/>
          <w:szCs w:val="22"/>
        </w:rPr>
        <w:t>Les subventions publiques octroyées par la Caisse d’allocations familiales aux gestionnaires des structures d’accueil du jeune enfant sont basées en partie sur les heures de fréquentation réelle des enfants. Ces heures doivent être fiables, pour que les subventions publiques versées par la Caf correspondent au juste financement. Dès lors, le gestionnaire est tenu à la plus grande vigilance quant au correct enregistrement de ces heures. Les familles sont invitées à informer la direction de la structure de toute erreur dans le relevé d’heures de présence réelle qui leur serait transmis. Des contrôles peuvent être diligentés par la Caf »</w:t>
      </w:r>
      <w:r w:rsidRPr="00857E35">
        <w:rPr>
          <w:rFonts w:ascii="Calibri" w:hAnsi="Calibri" w:cs="Calibri"/>
          <w:i/>
          <w:color w:val="0000FF"/>
          <w:kern w:val="0"/>
          <w:sz w:val="22"/>
          <w:szCs w:val="22"/>
        </w:rPr>
        <w:t>.</w:t>
      </w:r>
    </w:p>
    <w:p w14:paraId="11B51AB6" w14:textId="77777777" w:rsidR="00C63367" w:rsidRPr="00857E35" w:rsidRDefault="00C63367" w:rsidP="00C63367">
      <w:pPr>
        <w:ind w:left="360"/>
        <w:jc w:val="both"/>
        <w:rPr>
          <w:rFonts w:ascii="Calibri" w:hAnsi="Calibri" w:cs="Calibri"/>
          <w:i/>
          <w:color w:val="0000FF"/>
          <w:kern w:val="0"/>
          <w:sz w:val="22"/>
          <w:szCs w:val="22"/>
        </w:rPr>
      </w:pPr>
    </w:p>
    <w:p w14:paraId="2068668B" w14:textId="77777777" w:rsidR="003B5FD9" w:rsidRPr="00857E35" w:rsidRDefault="00E966AE" w:rsidP="003B5FD9">
      <w:pPr>
        <w:pStyle w:val="Paragraphedeliste"/>
        <w:numPr>
          <w:ilvl w:val="0"/>
          <w:numId w:val="14"/>
        </w:numPr>
        <w:jc w:val="both"/>
        <w:rPr>
          <w:rFonts w:ascii="Calibri" w:hAnsi="Calibri" w:cs="Calibri"/>
          <w:i/>
          <w:color w:val="0000FF"/>
          <w:kern w:val="0"/>
          <w:sz w:val="22"/>
          <w:szCs w:val="22"/>
        </w:rPr>
      </w:pPr>
      <w:r w:rsidRPr="00857E35">
        <w:rPr>
          <w:rFonts w:ascii="Calibri" w:hAnsi="Calibri" w:cs="Calibri"/>
          <w:i/>
          <w:color w:val="0000FF"/>
          <w:kern w:val="0"/>
          <w:sz w:val="22"/>
          <w:szCs w:val="22"/>
        </w:rPr>
        <w:t xml:space="preserve">La tolérance de 10 minutes est appliquée </w:t>
      </w:r>
      <w:r w:rsidRPr="00857E35">
        <w:rPr>
          <w:rFonts w:ascii="Calibri" w:hAnsi="Calibri" w:cs="Calibri"/>
          <w:b/>
          <w:bCs/>
          <w:i/>
          <w:color w:val="0000FF"/>
          <w:kern w:val="0"/>
          <w:sz w:val="22"/>
          <w:szCs w:val="22"/>
        </w:rPr>
        <w:t>pour les heures réalisées et facturés</w:t>
      </w:r>
      <w:r w:rsidRPr="00857E35">
        <w:rPr>
          <w:rFonts w:ascii="Calibri" w:hAnsi="Calibri" w:cs="Calibri"/>
          <w:i/>
          <w:color w:val="0000FF"/>
          <w:kern w:val="0"/>
          <w:sz w:val="22"/>
          <w:szCs w:val="22"/>
        </w:rPr>
        <w:t>, s</w:t>
      </w:r>
      <w:r w:rsidR="000C2930" w:rsidRPr="00857E35">
        <w:rPr>
          <w:rFonts w:ascii="Calibri" w:hAnsi="Calibri" w:cs="Calibri"/>
          <w:i/>
          <w:color w:val="0000FF"/>
          <w:kern w:val="0"/>
          <w:sz w:val="22"/>
          <w:szCs w:val="22"/>
        </w:rPr>
        <w:t>eulement</w:t>
      </w:r>
      <w:r w:rsidRPr="00857E35">
        <w:rPr>
          <w:rFonts w:ascii="Calibri" w:hAnsi="Calibri" w:cs="Calibri"/>
          <w:i/>
          <w:color w:val="0000FF"/>
          <w:kern w:val="0"/>
          <w:sz w:val="22"/>
          <w:szCs w:val="22"/>
        </w:rPr>
        <w:t xml:space="preserve"> </w:t>
      </w:r>
      <w:r w:rsidR="00DC2E54" w:rsidRPr="00857E35">
        <w:rPr>
          <w:rFonts w:ascii="Calibri" w:hAnsi="Calibri" w:cs="Calibri"/>
          <w:i/>
          <w:color w:val="0000FF"/>
          <w:kern w:val="0"/>
          <w:sz w:val="22"/>
          <w:szCs w:val="22"/>
        </w:rPr>
        <w:t xml:space="preserve">la </w:t>
      </w:r>
      <w:r w:rsidR="000C2930" w:rsidRPr="00857E35">
        <w:rPr>
          <w:rFonts w:ascii="Calibri" w:hAnsi="Calibri" w:cs="Calibri"/>
          <w:i/>
          <w:color w:val="0000FF"/>
          <w:kern w:val="0"/>
          <w:sz w:val="22"/>
          <w:szCs w:val="22"/>
        </w:rPr>
        <w:t>première</w:t>
      </w:r>
      <w:r w:rsidR="00DC2E54" w:rsidRPr="00857E35">
        <w:rPr>
          <w:rFonts w:ascii="Calibri" w:hAnsi="Calibri" w:cs="Calibri"/>
          <w:i/>
          <w:color w:val="0000FF"/>
          <w:kern w:val="0"/>
          <w:sz w:val="22"/>
          <w:szCs w:val="22"/>
        </w:rPr>
        <w:t xml:space="preserve"> ½ heure</w:t>
      </w:r>
      <w:r w:rsidR="000C2930" w:rsidRPr="00857E35">
        <w:rPr>
          <w:rFonts w:ascii="Calibri" w:hAnsi="Calibri" w:cs="Calibri"/>
          <w:i/>
          <w:color w:val="0000FF"/>
          <w:kern w:val="0"/>
          <w:sz w:val="22"/>
          <w:szCs w:val="22"/>
        </w:rPr>
        <w:t xml:space="preserve"> encadrant le contrat (arrivée et départ)</w:t>
      </w:r>
      <w:r w:rsidRPr="00857E35">
        <w:rPr>
          <w:rFonts w:ascii="Calibri" w:hAnsi="Calibri" w:cs="Calibri"/>
          <w:i/>
          <w:color w:val="0000FF"/>
          <w:kern w:val="0"/>
          <w:sz w:val="22"/>
          <w:szCs w:val="22"/>
        </w:rPr>
        <w:t>.</w:t>
      </w:r>
    </w:p>
    <w:p w14:paraId="6C1F5D60" w14:textId="77777777" w:rsidR="003B5FD9" w:rsidRPr="00857E35" w:rsidRDefault="00495F37" w:rsidP="003B5FD9">
      <w:pPr>
        <w:pStyle w:val="Paragraphedeliste"/>
        <w:numPr>
          <w:ilvl w:val="0"/>
          <w:numId w:val="14"/>
        </w:numPr>
        <w:jc w:val="both"/>
        <w:rPr>
          <w:rFonts w:ascii="Calibri" w:hAnsi="Calibri" w:cs="Calibri"/>
          <w:i/>
          <w:color w:val="0000FF"/>
          <w:kern w:val="0"/>
          <w:sz w:val="22"/>
          <w:szCs w:val="22"/>
        </w:rPr>
      </w:pPr>
      <w:r w:rsidRPr="00857E35">
        <w:rPr>
          <w:rFonts w:ascii="Calibri" w:hAnsi="Calibri" w:cs="Calibri"/>
          <w:i/>
          <w:color w:val="0000FF"/>
          <w:kern w:val="0"/>
          <w:sz w:val="22"/>
          <w:szCs w:val="22"/>
        </w:rPr>
        <w:t>Au-delà de cette première ½ heure, la tolérance ne s’applique plus et toute minute de dépassement est facturé</w:t>
      </w:r>
      <w:r w:rsidR="00E966AE" w:rsidRPr="00857E35">
        <w:rPr>
          <w:rFonts w:ascii="Calibri" w:hAnsi="Calibri" w:cs="Calibri"/>
          <w:i/>
          <w:color w:val="0000FF"/>
          <w:kern w:val="0"/>
          <w:sz w:val="22"/>
          <w:szCs w:val="22"/>
        </w:rPr>
        <w:t>e</w:t>
      </w:r>
      <w:r w:rsidRPr="00857E35">
        <w:rPr>
          <w:rFonts w:ascii="Calibri" w:hAnsi="Calibri" w:cs="Calibri"/>
          <w:i/>
          <w:color w:val="0000FF"/>
          <w:kern w:val="0"/>
          <w:sz w:val="22"/>
          <w:szCs w:val="22"/>
        </w:rPr>
        <w:t xml:space="preserve"> </w:t>
      </w:r>
      <w:r w:rsidR="00E966AE" w:rsidRPr="00857E35">
        <w:rPr>
          <w:rFonts w:ascii="Calibri" w:hAnsi="Calibri" w:cs="Calibri"/>
          <w:i/>
          <w:color w:val="0000FF"/>
          <w:kern w:val="0"/>
          <w:sz w:val="22"/>
          <w:szCs w:val="22"/>
        </w:rPr>
        <w:t>une demi-heure</w:t>
      </w:r>
      <w:r w:rsidRPr="00857E35">
        <w:rPr>
          <w:rFonts w:ascii="Calibri" w:hAnsi="Calibri" w:cs="Calibri"/>
          <w:i/>
          <w:color w:val="0000FF"/>
          <w:kern w:val="0"/>
          <w:sz w:val="22"/>
          <w:szCs w:val="22"/>
        </w:rPr>
        <w:t xml:space="preserve"> supplémentaire.</w:t>
      </w:r>
    </w:p>
    <w:p w14:paraId="5990EE83" w14:textId="46B014EB" w:rsidR="00E966AE" w:rsidRPr="00857E35" w:rsidRDefault="00E966AE" w:rsidP="003B5FD9">
      <w:pPr>
        <w:pStyle w:val="Paragraphedeliste"/>
        <w:numPr>
          <w:ilvl w:val="0"/>
          <w:numId w:val="14"/>
        </w:numPr>
        <w:jc w:val="both"/>
        <w:rPr>
          <w:rFonts w:ascii="Calibri" w:hAnsi="Calibri" w:cs="Calibri"/>
          <w:i/>
          <w:color w:val="0000FF"/>
          <w:kern w:val="0"/>
          <w:sz w:val="22"/>
          <w:szCs w:val="22"/>
        </w:rPr>
      </w:pPr>
      <w:r w:rsidRPr="00857E35">
        <w:rPr>
          <w:rFonts w:ascii="Calibri" w:hAnsi="Calibri" w:cs="Calibri"/>
          <w:i/>
          <w:color w:val="0000FF"/>
          <w:kern w:val="0"/>
          <w:sz w:val="22"/>
          <w:szCs w:val="22"/>
        </w:rPr>
        <w:t>La comptabilisation des heures réalisées et facturées se fait au cadran et à la demi-heure sur l’heure d’arrivée et de départ de l’enfant.</w:t>
      </w:r>
    </w:p>
    <w:p w14:paraId="281AEF8F" w14:textId="77777777" w:rsidR="00495F37" w:rsidRPr="00857E35" w:rsidRDefault="00495F37" w:rsidP="00402C2D">
      <w:pPr>
        <w:ind w:left="360"/>
        <w:jc w:val="both"/>
        <w:rPr>
          <w:rFonts w:ascii="Calibri" w:hAnsi="Calibri" w:cs="Calibri"/>
          <w:i/>
          <w:color w:val="0000FF"/>
          <w:kern w:val="0"/>
          <w:sz w:val="22"/>
          <w:szCs w:val="22"/>
        </w:rPr>
      </w:pPr>
    </w:p>
    <w:tbl>
      <w:tblPr>
        <w:tblW w:w="10459"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9"/>
      </w:tblGrid>
      <w:tr w:rsidR="003B5FD9" w:rsidRPr="00857E35" w14:paraId="77479E2E" w14:textId="77777777" w:rsidTr="003B5FD9">
        <w:trPr>
          <w:trHeight w:val="1424"/>
        </w:trPr>
        <w:tc>
          <w:tcPr>
            <w:tcW w:w="10459" w:type="dxa"/>
          </w:tcPr>
          <w:p w14:paraId="118C41C6" w14:textId="77777777" w:rsidR="003B5FD9" w:rsidRPr="00857E35" w:rsidRDefault="003B5FD9" w:rsidP="003B5FD9">
            <w:pPr>
              <w:ind w:left="44"/>
              <w:jc w:val="center"/>
              <w:rPr>
                <w:rFonts w:ascii="Calibri" w:hAnsi="Calibri" w:cs="Calibri"/>
                <w:i/>
                <w:color w:val="0000FF"/>
                <w:kern w:val="0"/>
                <w:sz w:val="22"/>
                <w:szCs w:val="22"/>
              </w:rPr>
            </w:pPr>
            <w:r w:rsidRPr="00857E35">
              <w:rPr>
                <w:rFonts w:ascii="Calibri" w:hAnsi="Calibri" w:cs="Calibri"/>
                <w:b/>
                <w:bCs/>
                <w:i/>
                <w:color w:val="0000FF"/>
                <w:kern w:val="0"/>
                <w:sz w:val="22"/>
                <w:szCs w:val="22"/>
              </w:rPr>
              <w:t>Exemple</w:t>
            </w:r>
            <w:r w:rsidRPr="00857E35">
              <w:rPr>
                <w:rFonts w:ascii="Calibri" w:hAnsi="Calibri" w:cs="Calibri"/>
                <w:i/>
                <w:color w:val="0000FF"/>
                <w:kern w:val="0"/>
                <w:sz w:val="22"/>
                <w:szCs w:val="22"/>
              </w:rPr>
              <w:t xml:space="preserve"> : une famille a un contrat </w:t>
            </w:r>
            <w:r w:rsidRPr="00857E35">
              <w:rPr>
                <w:rFonts w:ascii="Calibri" w:hAnsi="Calibri" w:cs="Calibri"/>
                <w:i/>
                <w:color w:val="0000FF"/>
                <w:kern w:val="0"/>
                <w:sz w:val="22"/>
                <w:szCs w:val="22"/>
                <w:u w:val="single"/>
              </w:rPr>
              <w:t>de 9h à 16h</w:t>
            </w:r>
          </w:p>
          <w:p w14:paraId="3C62D28F" w14:textId="77777777" w:rsidR="003B5FD9" w:rsidRPr="00857E35" w:rsidRDefault="003B5FD9" w:rsidP="003B5FD9">
            <w:pPr>
              <w:ind w:left="44"/>
              <w:jc w:val="center"/>
              <w:rPr>
                <w:rFonts w:ascii="Calibri" w:hAnsi="Calibri" w:cs="Calibri"/>
                <w:i/>
                <w:color w:val="0000FF"/>
                <w:kern w:val="0"/>
                <w:sz w:val="16"/>
                <w:szCs w:val="16"/>
              </w:rPr>
            </w:pPr>
          </w:p>
          <w:p w14:paraId="4CC41488" w14:textId="7A31C8E4" w:rsidR="003B5FD9" w:rsidRPr="00857E35" w:rsidRDefault="003B5FD9" w:rsidP="003B5FD9">
            <w:pPr>
              <w:numPr>
                <w:ilvl w:val="0"/>
                <w:numId w:val="2"/>
              </w:numPr>
              <w:ind w:left="44"/>
              <w:jc w:val="both"/>
              <w:rPr>
                <w:rFonts w:ascii="Calibri" w:hAnsi="Calibri" w:cs="Calibri"/>
                <w:i/>
                <w:color w:val="0000FF"/>
                <w:kern w:val="0"/>
                <w:sz w:val="22"/>
                <w:szCs w:val="22"/>
              </w:rPr>
            </w:pPr>
            <w:r w:rsidRPr="00857E35">
              <w:rPr>
                <w:rFonts w:ascii="Calibri" w:hAnsi="Calibri" w:cs="Calibri"/>
                <w:i/>
                <w:noProof/>
                <w:color w:val="0000FF"/>
                <w:kern w:val="0"/>
                <w:sz w:val="22"/>
                <w:szCs w:val="22"/>
              </w:rPr>
              <mc:AlternateContent>
                <mc:Choice Requires="wps">
                  <w:drawing>
                    <wp:anchor distT="0" distB="0" distL="114300" distR="114300" simplePos="0" relativeHeight="251659264" behindDoc="0" locked="0" layoutInCell="1" allowOverlap="1" wp14:anchorId="7A6AE528" wp14:editId="473CA447">
                      <wp:simplePos x="0" y="0"/>
                      <wp:positionH relativeFrom="column">
                        <wp:posOffset>2024939</wp:posOffset>
                      </wp:positionH>
                      <wp:positionV relativeFrom="paragraph">
                        <wp:posOffset>101600</wp:posOffset>
                      </wp:positionV>
                      <wp:extent cx="256032" cy="0"/>
                      <wp:effectExtent l="0" t="76200" r="10795" b="95250"/>
                      <wp:wrapNone/>
                      <wp:docPr id="78900546" name="Connecteur droit avec flèche 1"/>
                      <wp:cNvGraphicFramePr/>
                      <a:graphic xmlns:a="http://schemas.openxmlformats.org/drawingml/2006/main">
                        <a:graphicData uri="http://schemas.microsoft.com/office/word/2010/wordprocessingShape">
                          <wps:wsp>
                            <wps:cNvCnPr/>
                            <wps:spPr>
                              <a:xfrm>
                                <a:off x="0" y="0"/>
                                <a:ext cx="25603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3B6684" id="_x0000_t32" coordsize="21600,21600" o:spt="32" o:oned="t" path="m,l21600,21600e" filled="f">
                      <v:path arrowok="t" fillok="f" o:connecttype="none"/>
                      <o:lock v:ext="edit" shapetype="t"/>
                    </v:shapetype>
                    <v:shape id="Connecteur droit avec flèche 1" o:spid="_x0000_s1026" type="#_x0000_t32" style="position:absolute;margin-left:159.45pt;margin-top:8pt;width:20.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" strokecolor="#156082 [3204]" strokeweight=".5pt">
                      <v:stroke endarrow="block" joinstyle="miter"/>
                    </v:shape>
                  </w:pict>
                </mc:Fallback>
              </mc:AlternateContent>
            </w:r>
            <w:proofErr w:type="gramStart"/>
            <w:r w:rsidRPr="00857E35">
              <w:rPr>
                <w:rFonts w:ascii="Calibri" w:hAnsi="Calibri" w:cs="Calibri"/>
                <w:i/>
                <w:color w:val="0000FF"/>
                <w:kern w:val="0"/>
                <w:sz w:val="22"/>
                <w:szCs w:val="22"/>
              </w:rPr>
              <w:t>si</w:t>
            </w:r>
            <w:proofErr w:type="gramEnd"/>
            <w:r w:rsidRPr="00857E35">
              <w:rPr>
                <w:rFonts w:ascii="Calibri" w:hAnsi="Calibri" w:cs="Calibri"/>
                <w:i/>
                <w:color w:val="0000FF"/>
                <w:kern w:val="0"/>
                <w:sz w:val="22"/>
                <w:szCs w:val="22"/>
              </w:rPr>
              <w:t xml:space="preserve"> arrivée à 8h50 et départ à 16h10 </w:t>
            </w:r>
            <w:r w:rsidRPr="00857E35">
              <w:rPr>
                <w:rFonts w:ascii="Calibri" w:hAnsi="Calibri" w:cs="Calibri"/>
                <w:i/>
                <w:color w:val="0000FF"/>
                <w:kern w:val="0"/>
                <w:sz w:val="22"/>
                <w:szCs w:val="22"/>
              </w:rPr>
              <w:tab/>
              <w:t xml:space="preserve">              la famille est facturée de 9h00 à 16h00</w:t>
            </w:r>
          </w:p>
          <w:p w14:paraId="195489D0" w14:textId="5A3FD621" w:rsidR="003B5FD9" w:rsidRPr="00857E35" w:rsidRDefault="003B5FD9" w:rsidP="003B5FD9">
            <w:pPr>
              <w:numPr>
                <w:ilvl w:val="0"/>
                <w:numId w:val="2"/>
              </w:numPr>
              <w:ind w:left="44"/>
              <w:jc w:val="both"/>
              <w:rPr>
                <w:rFonts w:ascii="Calibri" w:hAnsi="Calibri" w:cs="Calibri"/>
                <w:i/>
                <w:color w:val="0000FF"/>
                <w:kern w:val="0"/>
                <w:sz w:val="22"/>
                <w:szCs w:val="22"/>
              </w:rPr>
            </w:pPr>
            <w:r w:rsidRPr="00857E35">
              <w:rPr>
                <w:rFonts w:ascii="Calibri" w:hAnsi="Calibri" w:cs="Calibri"/>
                <w:i/>
                <w:noProof/>
                <w:color w:val="0000FF"/>
                <w:kern w:val="0"/>
                <w:sz w:val="22"/>
                <w:szCs w:val="22"/>
              </w:rPr>
              <mc:AlternateContent>
                <mc:Choice Requires="wps">
                  <w:drawing>
                    <wp:anchor distT="0" distB="0" distL="114300" distR="114300" simplePos="0" relativeHeight="251661312" behindDoc="0" locked="0" layoutInCell="1" allowOverlap="1" wp14:anchorId="1FE73132" wp14:editId="2182A76E">
                      <wp:simplePos x="0" y="0"/>
                      <wp:positionH relativeFrom="column">
                        <wp:posOffset>2144319</wp:posOffset>
                      </wp:positionH>
                      <wp:positionV relativeFrom="paragraph">
                        <wp:posOffset>94005</wp:posOffset>
                      </wp:positionV>
                      <wp:extent cx="256032" cy="0"/>
                      <wp:effectExtent l="0" t="76200" r="10795" b="95250"/>
                      <wp:wrapNone/>
                      <wp:docPr id="1165206278" name="Connecteur droit avec flèche 1"/>
                      <wp:cNvGraphicFramePr/>
                      <a:graphic xmlns:a="http://schemas.openxmlformats.org/drawingml/2006/main">
                        <a:graphicData uri="http://schemas.microsoft.com/office/word/2010/wordprocessingShape">
                          <wps:wsp>
                            <wps:cNvCnPr/>
                            <wps:spPr>
                              <a:xfrm>
                                <a:off x="0" y="0"/>
                                <a:ext cx="256032" cy="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1CCC2DD5" id="Connecteur droit avec flèche 1" o:spid="_x0000_s1026" type="#_x0000_t32" style="position:absolute;margin-left:168.85pt;margin-top:7.4pt;width:20.1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" strokecolor="#156082" strokeweight=".5pt">
                      <v:stroke endarrow="block" joinstyle="miter"/>
                    </v:shape>
                  </w:pict>
                </mc:Fallback>
              </mc:AlternateContent>
            </w:r>
            <w:proofErr w:type="gramStart"/>
            <w:r w:rsidRPr="00857E35">
              <w:rPr>
                <w:rFonts w:ascii="Calibri" w:hAnsi="Calibri" w:cs="Calibri"/>
                <w:i/>
                <w:color w:val="0000FF"/>
                <w:kern w:val="0"/>
                <w:sz w:val="22"/>
                <w:szCs w:val="22"/>
              </w:rPr>
              <w:t>si</w:t>
            </w:r>
            <w:proofErr w:type="gramEnd"/>
            <w:r w:rsidRPr="00857E35">
              <w:rPr>
                <w:rFonts w:ascii="Calibri" w:hAnsi="Calibri" w:cs="Calibri"/>
                <w:i/>
                <w:color w:val="0000FF"/>
                <w:kern w:val="0"/>
                <w:sz w:val="22"/>
                <w:szCs w:val="22"/>
              </w:rPr>
              <w:t xml:space="preserve"> arrivée à 8h40 et départ à 16h15  </w:t>
            </w:r>
            <w:r w:rsidRPr="00857E35">
              <w:rPr>
                <w:rFonts w:ascii="Calibri" w:hAnsi="Calibri" w:cs="Calibri"/>
                <w:i/>
                <w:color w:val="0000FF"/>
                <w:kern w:val="0"/>
                <w:sz w:val="22"/>
                <w:szCs w:val="22"/>
              </w:rPr>
              <w:tab/>
              <w:t xml:space="preserve">              la famille est facturée de 8h30 à 16h30</w:t>
            </w:r>
          </w:p>
          <w:p w14:paraId="5B37B353" w14:textId="4ACD42D0" w:rsidR="003B5FD9" w:rsidRPr="00857E35" w:rsidRDefault="003B5FD9" w:rsidP="003B5FD9">
            <w:pPr>
              <w:numPr>
                <w:ilvl w:val="0"/>
                <w:numId w:val="2"/>
              </w:numPr>
              <w:ind w:left="44"/>
              <w:jc w:val="both"/>
              <w:rPr>
                <w:rFonts w:ascii="Calibri" w:hAnsi="Calibri" w:cs="Calibri"/>
                <w:i/>
                <w:color w:val="0000FF"/>
                <w:kern w:val="0"/>
                <w:sz w:val="22"/>
                <w:szCs w:val="22"/>
              </w:rPr>
            </w:pPr>
            <w:r w:rsidRPr="00857E35">
              <w:rPr>
                <w:rFonts w:ascii="Calibri" w:hAnsi="Calibri" w:cs="Calibri"/>
                <w:i/>
                <w:noProof/>
                <w:color w:val="0000FF"/>
                <w:kern w:val="0"/>
                <w:sz w:val="22"/>
                <w:szCs w:val="22"/>
              </w:rPr>
              <mc:AlternateContent>
                <mc:Choice Requires="wps">
                  <w:drawing>
                    <wp:anchor distT="0" distB="0" distL="114300" distR="114300" simplePos="0" relativeHeight="251663360" behindDoc="0" locked="0" layoutInCell="1" allowOverlap="1" wp14:anchorId="7BA91219" wp14:editId="1FFDB151">
                      <wp:simplePos x="0" y="0"/>
                      <wp:positionH relativeFrom="column">
                        <wp:posOffset>2209876</wp:posOffset>
                      </wp:positionH>
                      <wp:positionV relativeFrom="paragraph">
                        <wp:posOffset>109855</wp:posOffset>
                      </wp:positionV>
                      <wp:extent cx="256032" cy="0"/>
                      <wp:effectExtent l="0" t="76200" r="10795" b="95250"/>
                      <wp:wrapNone/>
                      <wp:docPr id="210265832" name="Connecteur droit avec flèche 1"/>
                      <wp:cNvGraphicFramePr/>
                      <a:graphic xmlns:a="http://schemas.openxmlformats.org/drawingml/2006/main">
                        <a:graphicData uri="http://schemas.microsoft.com/office/word/2010/wordprocessingShape">
                          <wps:wsp>
                            <wps:cNvCnPr/>
                            <wps:spPr>
                              <a:xfrm>
                                <a:off x="0" y="0"/>
                                <a:ext cx="256032" cy="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5671BAB2" id="Connecteur droit avec flèche 1" o:spid="_x0000_s1026" type="#_x0000_t32" style="position:absolute;margin-left:174pt;margin-top:8.65pt;width:20.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" strokecolor="#156082" strokeweight=".5pt">
                      <v:stroke endarrow="block" joinstyle="miter"/>
                    </v:shape>
                  </w:pict>
                </mc:Fallback>
              </mc:AlternateContent>
            </w:r>
            <w:proofErr w:type="gramStart"/>
            <w:r w:rsidRPr="00857E35">
              <w:rPr>
                <w:rFonts w:ascii="Calibri" w:hAnsi="Calibri" w:cs="Calibri"/>
                <w:i/>
                <w:color w:val="0000FF"/>
                <w:kern w:val="0"/>
                <w:sz w:val="22"/>
                <w:szCs w:val="22"/>
              </w:rPr>
              <w:t>si</w:t>
            </w:r>
            <w:proofErr w:type="gramEnd"/>
            <w:r w:rsidRPr="00857E35">
              <w:rPr>
                <w:rFonts w:ascii="Calibri" w:hAnsi="Calibri" w:cs="Calibri"/>
                <w:i/>
                <w:color w:val="0000FF"/>
                <w:kern w:val="0"/>
                <w:sz w:val="22"/>
                <w:szCs w:val="22"/>
              </w:rPr>
              <w:t xml:space="preserve"> arrivée à 8h20 et départ à 16h40 </w:t>
            </w:r>
            <w:r w:rsidRPr="00857E35">
              <w:rPr>
                <w:rFonts w:ascii="Calibri" w:hAnsi="Calibri" w:cs="Calibri"/>
                <w:i/>
                <w:color w:val="0000FF"/>
                <w:kern w:val="0"/>
                <w:sz w:val="22"/>
                <w:szCs w:val="22"/>
              </w:rPr>
              <w:tab/>
              <w:t xml:space="preserve">              la famille est facturée de 8h00 à 17h00</w:t>
            </w:r>
          </w:p>
          <w:p w14:paraId="4FF4A415" w14:textId="05C383B5" w:rsidR="003B5FD9" w:rsidRPr="00857E35" w:rsidRDefault="003B5FD9" w:rsidP="003B5FD9">
            <w:pPr>
              <w:ind w:left="44"/>
              <w:jc w:val="both"/>
              <w:rPr>
                <w:rFonts w:ascii="Calibri" w:hAnsi="Calibri" w:cs="Calibri"/>
                <w:i/>
                <w:color w:val="0000FF"/>
                <w:kern w:val="0"/>
                <w:sz w:val="22"/>
                <w:szCs w:val="22"/>
              </w:rPr>
            </w:pPr>
            <w:r w:rsidRPr="00857E35">
              <w:rPr>
                <w:rFonts w:ascii="Calibri" w:hAnsi="Calibri" w:cs="Calibri"/>
                <w:i/>
                <w:noProof/>
                <w:color w:val="0000FF"/>
                <w:kern w:val="0"/>
                <w:sz w:val="22"/>
                <w:szCs w:val="22"/>
              </w:rPr>
              <mc:AlternateContent>
                <mc:Choice Requires="wps">
                  <w:drawing>
                    <wp:anchor distT="0" distB="0" distL="114300" distR="114300" simplePos="0" relativeHeight="251665408" behindDoc="0" locked="0" layoutInCell="1" allowOverlap="1" wp14:anchorId="295D2732" wp14:editId="2A6F8D0E">
                      <wp:simplePos x="0" y="0"/>
                      <wp:positionH relativeFrom="column">
                        <wp:posOffset>2290623</wp:posOffset>
                      </wp:positionH>
                      <wp:positionV relativeFrom="paragraph">
                        <wp:posOffset>101320</wp:posOffset>
                      </wp:positionV>
                      <wp:extent cx="256032" cy="0"/>
                      <wp:effectExtent l="0" t="76200" r="10795" b="95250"/>
                      <wp:wrapNone/>
                      <wp:docPr id="919792336" name="Connecteur droit avec flèche 1"/>
                      <wp:cNvGraphicFramePr/>
                      <a:graphic xmlns:a="http://schemas.openxmlformats.org/drawingml/2006/main">
                        <a:graphicData uri="http://schemas.microsoft.com/office/word/2010/wordprocessingShape">
                          <wps:wsp>
                            <wps:cNvCnPr/>
                            <wps:spPr>
                              <a:xfrm>
                                <a:off x="0" y="0"/>
                                <a:ext cx="256032" cy="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5BCE8C56" id="Connecteur droit avec flèche 1" o:spid="_x0000_s1026" type="#_x0000_t32" style="position:absolute;margin-left:180.35pt;margin-top:8pt;width:20.1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" strokecolor="#156082" strokeweight=".5pt">
                      <v:stroke endarrow="block" joinstyle="miter"/>
                    </v:shape>
                  </w:pict>
                </mc:Fallback>
              </mc:AlternateContent>
            </w:r>
            <w:proofErr w:type="gramStart"/>
            <w:r w:rsidRPr="00857E35">
              <w:rPr>
                <w:rFonts w:ascii="Calibri" w:hAnsi="Calibri" w:cs="Calibri"/>
                <w:i/>
                <w:color w:val="0000FF"/>
                <w:kern w:val="0"/>
                <w:sz w:val="22"/>
                <w:szCs w:val="22"/>
              </w:rPr>
              <w:t>si</w:t>
            </w:r>
            <w:proofErr w:type="gramEnd"/>
            <w:r w:rsidRPr="00857E35">
              <w:rPr>
                <w:rFonts w:ascii="Calibri" w:hAnsi="Calibri" w:cs="Calibri"/>
                <w:i/>
                <w:color w:val="0000FF"/>
                <w:kern w:val="0"/>
                <w:sz w:val="22"/>
                <w:szCs w:val="22"/>
              </w:rPr>
              <w:t xml:space="preserve"> arrivée à 9h10 et départ à 15h25                      la famille est facturée de 9h00 à 16h00</w:t>
            </w:r>
          </w:p>
        </w:tc>
      </w:tr>
    </w:tbl>
    <w:p w14:paraId="33194BA9" w14:textId="77777777" w:rsidR="00253A56" w:rsidRPr="00857E35" w:rsidRDefault="00253A56" w:rsidP="00402C2D">
      <w:pPr>
        <w:ind w:left="360"/>
        <w:jc w:val="both"/>
        <w:rPr>
          <w:rFonts w:ascii="Calibri" w:hAnsi="Calibri" w:cs="Calibri"/>
          <w:i/>
          <w:color w:val="0000FF"/>
          <w:kern w:val="0"/>
          <w:sz w:val="22"/>
          <w:szCs w:val="22"/>
        </w:rPr>
      </w:pPr>
    </w:p>
    <w:p w14:paraId="65DE6B82" w14:textId="4542A7A4" w:rsidR="00253A56" w:rsidRPr="00857E35" w:rsidRDefault="00253A56" w:rsidP="00402C2D">
      <w:pPr>
        <w:tabs>
          <w:tab w:val="num" w:pos="426"/>
        </w:tabs>
        <w:ind w:left="426"/>
        <w:jc w:val="both"/>
        <w:rPr>
          <w:rFonts w:ascii="Calibri" w:hAnsi="Calibri" w:cs="Calibri"/>
          <w:i/>
          <w:color w:val="0000FF"/>
          <w:kern w:val="0"/>
          <w:sz w:val="22"/>
          <w:szCs w:val="22"/>
        </w:rPr>
      </w:pPr>
      <w:r w:rsidRPr="00857E35">
        <w:rPr>
          <w:rFonts w:ascii="Calibri" w:hAnsi="Calibri" w:cs="Calibri"/>
          <w:i/>
          <w:color w:val="0000FF"/>
          <w:kern w:val="0"/>
          <w:sz w:val="22"/>
          <w:szCs w:val="22"/>
        </w:rPr>
        <w:t>La réservation par ¼ heure est cependant possible : dans ce cas, la réservation des plages horaires est au ¼ d'heure et le dépassement de moins d'un ¼d'heure est alors majoré de 15 mn "cadran" après application d’une tolérance de 10 minutes matin et soir (</w:t>
      </w:r>
      <w:proofErr w:type="spellStart"/>
      <w:r w:rsidRPr="00857E35">
        <w:rPr>
          <w:rFonts w:ascii="Calibri" w:hAnsi="Calibri" w:cs="Calibri"/>
          <w:i/>
          <w:color w:val="0000FF"/>
          <w:kern w:val="0"/>
          <w:sz w:val="22"/>
          <w:szCs w:val="22"/>
        </w:rPr>
        <w:t>cf</w:t>
      </w:r>
      <w:proofErr w:type="spellEnd"/>
      <w:r w:rsidRPr="00857E35">
        <w:rPr>
          <w:rFonts w:ascii="Calibri" w:hAnsi="Calibri" w:cs="Calibri"/>
          <w:i/>
          <w:color w:val="0000FF"/>
          <w:kern w:val="0"/>
          <w:sz w:val="22"/>
          <w:szCs w:val="22"/>
        </w:rPr>
        <w:t xml:space="preserve"> </w:t>
      </w:r>
      <w:r w:rsidR="00857E35">
        <w:rPr>
          <w:rFonts w:ascii="Calibri" w:hAnsi="Calibri" w:cs="Calibri"/>
          <w:i/>
          <w:color w:val="0000FF"/>
          <w:kern w:val="0"/>
          <w:sz w:val="22"/>
          <w:szCs w:val="22"/>
        </w:rPr>
        <w:t>tolérance</w:t>
      </w:r>
      <w:r w:rsidRPr="00857E35">
        <w:rPr>
          <w:rFonts w:ascii="Calibri" w:hAnsi="Calibri" w:cs="Calibri"/>
          <w:i/>
          <w:color w:val="0000FF"/>
          <w:kern w:val="0"/>
          <w:sz w:val="22"/>
          <w:szCs w:val="22"/>
        </w:rPr>
        <w:t>).</w:t>
      </w:r>
    </w:p>
    <w:p w14:paraId="4AE16587" w14:textId="77777777" w:rsidR="00253A56" w:rsidRPr="00DE79B2" w:rsidRDefault="00253A56" w:rsidP="00402C2D">
      <w:pPr>
        <w:ind w:left="360"/>
        <w:jc w:val="both"/>
        <w:rPr>
          <w:rFonts w:ascii="Calibri" w:hAnsi="Calibri" w:cs="Calibri"/>
          <w:bCs/>
          <w:sz w:val="22"/>
          <w:szCs w:val="22"/>
        </w:rPr>
      </w:pPr>
    </w:p>
    <w:p w14:paraId="49759A10" w14:textId="20CF3BA3" w:rsidR="00B87CF7" w:rsidRPr="00DE79B2" w:rsidRDefault="00B87CF7" w:rsidP="00402C2D">
      <w:pPr>
        <w:tabs>
          <w:tab w:val="num" w:pos="426"/>
        </w:tabs>
        <w:ind w:left="426"/>
        <w:jc w:val="both"/>
        <w:rPr>
          <w:rFonts w:ascii="Calibri" w:hAnsi="Calibri" w:cs="Calibri"/>
          <w:b/>
          <w:bCs/>
          <w:iCs/>
          <w:kern w:val="0"/>
          <w:sz w:val="22"/>
          <w:szCs w:val="22"/>
        </w:rPr>
      </w:pPr>
      <w:r w:rsidRPr="00DE79B2">
        <w:rPr>
          <w:rFonts w:ascii="Calibri" w:hAnsi="Calibri" w:cs="Calibri"/>
          <w:b/>
          <w:bCs/>
          <w:iCs/>
          <w:kern w:val="0"/>
          <w:sz w:val="22"/>
          <w:szCs w:val="22"/>
        </w:rPr>
        <w:t>Les temps de transmission étant des temps d’accueil, le badgeage doit être effectué quand le parent est avec son enfant</w:t>
      </w:r>
      <w:r w:rsidR="006633DB" w:rsidRPr="00DE79B2">
        <w:rPr>
          <w:rFonts w:ascii="Calibri" w:hAnsi="Calibri" w:cs="Calibri"/>
          <w:b/>
          <w:bCs/>
          <w:iCs/>
          <w:kern w:val="0"/>
          <w:sz w:val="22"/>
          <w:szCs w:val="22"/>
        </w:rPr>
        <w:t xml:space="preserve"> « enfant aux bras » </w:t>
      </w:r>
      <w:r w:rsidRPr="00DE79B2">
        <w:rPr>
          <w:rFonts w:ascii="Calibri" w:hAnsi="Calibri" w:cs="Calibri"/>
          <w:b/>
          <w:bCs/>
          <w:iCs/>
          <w:kern w:val="0"/>
          <w:sz w:val="22"/>
          <w:szCs w:val="22"/>
        </w:rPr>
        <w:t xml:space="preserve">: </w:t>
      </w:r>
    </w:p>
    <w:p w14:paraId="3FA43E3D" w14:textId="77777777" w:rsidR="006A4959" w:rsidRPr="00DE79B2" w:rsidRDefault="006A4959" w:rsidP="00402C2D">
      <w:pPr>
        <w:numPr>
          <w:ilvl w:val="0"/>
          <w:numId w:val="2"/>
        </w:numPr>
        <w:tabs>
          <w:tab w:val="clear" w:pos="360"/>
          <w:tab w:val="num" w:pos="720"/>
        </w:tabs>
        <w:ind w:left="720"/>
        <w:jc w:val="both"/>
        <w:rPr>
          <w:rFonts w:ascii="Calibri" w:hAnsi="Calibri" w:cs="Calibri"/>
          <w:b/>
          <w:bCs/>
          <w:iCs/>
          <w:kern w:val="0"/>
          <w:sz w:val="22"/>
          <w:szCs w:val="22"/>
        </w:rPr>
      </w:pPr>
      <w:r w:rsidRPr="00DE79B2">
        <w:rPr>
          <w:rFonts w:ascii="Calibri" w:hAnsi="Calibri" w:cs="Calibri"/>
          <w:b/>
          <w:bCs/>
          <w:iCs/>
          <w:kern w:val="0"/>
          <w:sz w:val="22"/>
          <w:szCs w:val="22"/>
        </w:rPr>
        <w:t>A l’arrivée de l’enfant, l</w:t>
      </w:r>
      <w:r w:rsidR="00B87CF7" w:rsidRPr="00DE79B2">
        <w:rPr>
          <w:rFonts w:ascii="Calibri" w:hAnsi="Calibri" w:cs="Calibri"/>
          <w:b/>
          <w:bCs/>
          <w:iCs/>
          <w:kern w:val="0"/>
          <w:sz w:val="22"/>
          <w:szCs w:val="22"/>
        </w:rPr>
        <w:t xml:space="preserve">e parent badge avant d’accompagner l’enfant vers </w:t>
      </w:r>
      <w:r w:rsidRPr="00DE79B2">
        <w:rPr>
          <w:rFonts w:ascii="Calibri" w:hAnsi="Calibri" w:cs="Calibri"/>
          <w:b/>
          <w:bCs/>
          <w:iCs/>
          <w:kern w:val="0"/>
          <w:sz w:val="22"/>
          <w:szCs w:val="22"/>
        </w:rPr>
        <w:t>les professionnels.</w:t>
      </w:r>
    </w:p>
    <w:p w14:paraId="1AF48F9E" w14:textId="77777777" w:rsidR="000E537C" w:rsidRPr="00DE79B2" w:rsidRDefault="006A4959" w:rsidP="00402C2D">
      <w:pPr>
        <w:numPr>
          <w:ilvl w:val="0"/>
          <w:numId w:val="2"/>
        </w:numPr>
        <w:tabs>
          <w:tab w:val="clear" w:pos="360"/>
          <w:tab w:val="num" w:pos="720"/>
        </w:tabs>
        <w:ind w:left="720"/>
        <w:jc w:val="both"/>
        <w:rPr>
          <w:rFonts w:ascii="Calibri" w:hAnsi="Calibri" w:cs="Calibri"/>
          <w:b/>
          <w:bCs/>
          <w:iCs/>
          <w:kern w:val="0"/>
          <w:sz w:val="22"/>
          <w:szCs w:val="22"/>
        </w:rPr>
      </w:pPr>
      <w:r w:rsidRPr="00DE79B2">
        <w:rPr>
          <w:rFonts w:ascii="Calibri" w:hAnsi="Calibri" w:cs="Calibri"/>
          <w:b/>
          <w:bCs/>
          <w:iCs/>
          <w:kern w:val="0"/>
          <w:sz w:val="22"/>
          <w:szCs w:val="22"/>
        </w:rPr>
        <w:t xml:space="preserve">Au </w:t>
      </w:r>
      <w:r w:rsidR="00B87CF7" w:rsidRPr="00DE79B2">
        <w:rPr>
          <w:rFonts w:ascii="Calibri" w:hAnsi="Calibri" w:cs="Calibri"/>
          <w:b/>
          <w:bCs/>
          <w:iCs/>
          <w:kern w:val="0"/>
          <w:sz w:val="22"/>
          <w:szCs w:val="22"/>
        </w:rPr>
        <w:t>départ</w:t>
      </w:r>
      <w:r w:rsidRPr="00DE79B2">
        <w:rPr>
          <w:rFonts w:ascii="Calibri" w:hAnsi="Calibri" w:cs="Calibri"/>
          <w:b/>
          <w:bCs/>
          <w:iCs/>
          <w:kern w:val="0"/>
          <w:sz w:val="22"/>
          <w:szCs w:val="22"/>
        </w:rPr>
        <w:t xml:space="preserve"> de l’enfant, le parent badge </w:t>
      </w:r>
      <w:r w:rsidR="00B87CF7" w:rsidRPr="00DE79B2">
        <w:rPr>
          <w:rFonts w:ascii="Calibri" w:hAnsi="Calibri" w:cs="Calibri"/>
          <w:b/>
          <w:bCs/>
          <w:iCs/>
          <w:kern w:val="0"/>
          <w:sz w:val="22"/>
          <w:szCs w:val="22"/>
        </w:rPr>
        <w:t xml:space="preserve">après avoir fait les </w:t>
      </w:r>
      <w:r w:rsidR="00CA69F1" w:rsidRPr="00DE79B2">
        <w:rPr>
          <w:rFonts w:ascii="Calibri" w:hAnsi="Calibri" w:cs="Calibri"/>
          <w:b/>
          <w:bCs/>
          <w:iCs/>
          <w:kern w:val="0"/>
          <w:sz w:val="22"/>
          <w:szCs w:val="22"/>
        </w:rPr>
        <w:t>transmissions</w:t>
      </w:r>
      <w:r w:rsidR="00B87CF7" w:rsidRPr="00DE79B2">
        <w:rPr>
          <w:rFonts w:ascii="Calibri" w:hAnsi="Calibri" w:cs="Calibri"/>
          <w:b/>
          <w:bCs/>
          <w:iCs/>
          <w:kern w:val="0"/>
          <w:sz w:val="22"/>
          <w:szCs w:val="22"/>
        </w:rPr>
        <w:t xml:space="preserve"> avec l’équipe. </w:t>
      </w:r>
    </w:p>
    <w:p w14:paraId="2F485F08" w14:textId="77777777" w:rsidR="0061701C" w:rsidRPr="00DE79B2" w:rsidRDefault="0061701C" w:rsidP="00402C2D">
      <w:pPr>
        <w:ind w:left="454"/>
        <w:jc w:val="both"/>
        <w:rPr>
          <w:rFonts w:ascii="Calibri" w:hAnsi="Calibri" w:cs="Calibri"/>
          <w:color w:val="70AD47"/>
          <w:sz w:val="22"/>
          <w:szCs w:val="22"/>
        </w:rPr>
      </w:pPr>
    </w:p>
    <w:p w14:paraId="12844431" w14:textId="22A80475" w:rsidR="0023753E" w:rsidRPr="008A3616" w:rsidRDefault="0061701C" w:rsidP="008A3616">
      <w:pPr>
        <w:ind w:left="454"/>
        <w:jc w:val="both"/>
        <w:rPr>
          <w:rFonts w:ascii="Calibri" w:hAnsi="Calibri" w:cs="Calibri"/>
          <w:sz w:val="22"/>
          <w:szCs w:val="22"/>
        </w:rPr>
      </w:pPr>
      <w:r w:rsidRPr="00DE79B2">
        <w:rPr>
          <w:rFonts w:ascii="Calibri" w:hAnsi="Calibri" w:cs="Calibri"/>
          <w:sz w:val="22"/>
          <w:szCs w:val="22"/>
        </w:rPr>
        <w:t>Dans tous les cas, le partenaire veillera à appliquer les mêmes règles de décompte des actes tant du côté des heures réalisées que des heures facturées, afin de ne pas fausser le taux de facturation.</w:t>
      </w:r>
    </w:p>
    <w:p w14:paraId="7738B47C" w14:textId="77777777" w:rsidR="009874CF" w:rsidRPr="00DE79B2" w:rsidRDefault="009874CF" w:rsidP="00402C2D">
      <w:pPr>
        <w:tabs>
          <w:tab w:val="num" w:pos="426"/>
        </w:tabs>
        <w:ind w:left="426"/>
        <w:jc w:val="both"/>
        <w:rPr>
          <w:rFonts w:ascii="Calibri" w:hAnsi="Calibri" w:cs="Calibri"/>
          <w:b/>
          <w:sz w:val="22"/>
          <w:szCs w:val="22"/>
        </w:rPr>
      </w:pPr>
    </w:p>
    <w:p w14:paraId="5570EB16" w14:textId="77777777" w:rsidR="0031425F" w:rsidRPr="00DE79B2" w:rsidRDefault="009874CF" w:rsidP="00402C2D">
      <w:pPr>
        <w:numPr>
          <w:ilvl w:val="0"/>
          <w:numId w:val="14"/>
        </w:numPr>
        <w:tabs>
          <w:tab w:val="num" w:pos="426"/>
        </w:tabs>
        <w:ind w:left="426" w:hanging="426"/>
        <w:jc w:val="both"/>
        <w:rPr>
          <w:rFonts w:ascii="Calibri" w:hAnsi="Calibri" w:cs="Calibri"/>
          <w:sz w:val="22"/>
          <w:szCs w:val="22"/>
        </w:rPr>
      </w:pPr>
      <w:r w:rsidRPr="00DE79B2">
        <w:rPr>
          <w:rFonts w:ascii="Calibri" w:hAnsi="Calibri" w:cs="Calibri"/>
          <w:sz w:val="22"/>
          <w:szCs w:val="22"/>
          <w:u w:val="single"/>
        </w:rPr>
        <w:t>Les heures déductibles</w:t>
      </w:r>
      <w:r w:rsidR="001348EF" w:rsidRPr="00DE79B2">
        <w:rPr>
          <w:rFonts w:ascii="Calibri" w:hAnsi="Calibri" w:cs="Calibri"/>
          <w:sz w:val="22"/>
          <w:szCs w:val="22"/>
        </w:rPr>
        <w:t> :</w:t>
      </w:r>
      <w:r w:rsidRPr="00DE79B2">
        <w:rPr>
          <w:rFonts w:ascii="Calibri" w:hAnsi="Calibri" w:cs="Calibri"/>
          <w:sz w:val="22"/>
          <w:szCs w:val="22"/>
        </w:rPr>
        <w:t xml:space="preserve"> </w:t>
      </w:r>
    </w:p>
    <w:p w14:paraId="5758B862" w14:textId="77777777" w:rsidR="008A3616" w:rsidRDefault="001348EF" w:rsidP="008A3616">
      <w:pPr>
        <w:ind w:left="426"/>
        <w:jc w:val="both"/>
        <w:rPr>
          <w:rFonts w:ascii="Calibri" w:hAnsi="Calibri" w:cs="Calibri"/>
          <w:sz w:val="22"/>
          <w:szCs w:val="22"/>
        </w:rPr>
      </w:pPr>
      <w:r w:rsidRPr="00DE79B2">
        <w:rPr>
          <w:rFonts w:ascii="Calibri" w:hAnsi="Calibri" w:cs="Calibri"/>
          <w:sz w:val="22"/>
          <w:szCs w:val="22"/>
        </w:rPr>
        <w:t xml:space="preserve">Au regard </w:t>
      </w:r>
      <w:r w:rsidR="006B5D9B" w:rsidRPr="00DE79B2">
        <w:rPr>
          <w:rFonts w:ascii="Calibri" w:hAnsi="Calibri" w:cs="Calibri"/>
          <w:sz w:val="22"/>
          <w:szCs w:val="22"/>
        </w:rPr>
        <w:t>de la facturation</w:t>
      </w:r>
      <w:r w:rsidRPr="00DE79B2">
        <w:rPr>
          <w:rFonts w:ascii="Calibri" w:hAnsi="Calibri" w:cs="Calibri"/>
          <w:sz w:val="22"/>
          <w:szCs w:val="22"/>
        </w:rPr>
        <w:t xml:space="preserve">, </w:t>
      </w:r>
      <w:r w:rsidRPr="00DE79B2">
        <w:rPr>
          <w:rFonts w:ascii="Calibri" w:hAnsi="Calibri" w:cs="Calibri"/>
          <w:b/>
          <w:sz w:val="22"/>
          <w:szCs w:val="22"/>
        </w:rPr>
        <w:t>l</w:t>
      </w:r>
      <w:r w:rsidR="009874CF" w:rsidRPr="00DE79B2">
        <w:rPr>
          <w:rFonts w:ascii="Calibri" w:hAnsi="Calibri" w:cs="Calibri"/>
          <w:b/>
          <w:sz w:val="22"/>
          <w:szCs w:val="22"/>
        </w:rPr>
        <w:t>es seules déductions pour absence sont :</w:t>
      </w:r>
    </w:p>
    <w:p w14:paraId="20561288" w14:textId="5D48C63C" w:rsidR="009874CF" w:rsidRPr="008A3616" w:rsidRDefault="009874CF" w:rsidP="008A3616">
      <w:pPr>
        <w:pStyle w:val="Paragraphedeliste"/>
        <w:numPr>
          <w:ilvl w:val="0"/>
          <w:numId w:val="44"/>
        </w:numPr>
        <w:jc w:val="both"/>
        <w:rPr>
          <w:rFonts w:ascii="Calibri" w:hAnsi="Calibri" w:cs="Calibri"/>
          <w:color w:val="auto"/>
          <w:sz w:val="22"/>
          <w:szCs w:val="22"/>
        </w:rPr>
      </w:pPr>
      <w:proofErr w:type="gramStart"/>
      <w:r w:rsidRPr="008A3616">
        <w:rPr>
          <w:rFonts w:ascii="Calibri" w:hAnsi="Calibri" w:cs="Calibri"/>
          <w:b/>
          <w:bCs/>
          <w:iCs/>
          <w:color w:val="auto"/>
          <w:kern w:val="0"/>
          <w:sz w:val="22"/>
          <w:szCs w:val="22"/>
        </w:rPr>
        <w:t>à</w:t>
      </w:r>
      <w:proofErr w:type="gramEnd"/>
      <w:r w:rsidRPr="008A3616">
        <w:rPr>
          <w:rFonts w:ascii="Calibri" w:hAnsi="Calibri" w:cs="Calibri"/>
          <w:b/>
          <w:bCs/>
          <w:iCs/>
          <w:color w:val="auto"/>
          <w:kern w:val="0"/>
          <w:sz w:val="22"/>
          <w:szCs w:val="22"/>
        </w:rPr>
        <w:t xml:space="preserve"> compter du premier jour d'absence</w:t>
      </w:r>
      <w:r w:rsidRPr="008A3616">
        <w:rPr>
          <w:rFonts w:ascii="Calibri" w:hAnsi="Calibri" w:cs="Calibri"/>
          <w:b/>
          <w:color w:val="auto"/>
          <w:sz w:val="22"/>
          <w:szCs w:val="22"/>
        </w:rPr>
        <w:t> :</w:t>
      </w:r>
    </w:p>
    <w:p w14:paraId="2111B750" w14:textId="77777777" w:rsidR="009874CF" w:rsidRPr="00DE79B2" w:rsidRDefault="009874CF" w:rsidP="00402C2D">
      <w:pPr>
        <w:numPr>
          <w:ilvl w:val="0"/>
          <w:numId w:val="5"/>
        </w:numPr>
        <w:tabs>
          <w:tab w:val="clear" w:pos="720"/>
          <w:tab w:val="num" w:pos="426"/>
          <w:tab w:val="num" w:pos="1276"/>
          <w:tab w:val="left" w:pos="1440"/>
        </w:tabs>
        <w:autoSpaceDE w:val="0"/>
        <w:autoSpaceDN w:val="0"/>
        <w:adjustRightInd w:val="0"/>
        <w:ind w:left="2160" w:hanging="1167"/>
        <w:jc w:val="both"/>
        <w:rPr>
          <w:rFonts w:ascii="Calibri" w:hAnsi="Calibri" w:cs="Calibri"/>
          <w:sz w:val="22"/>
          <w:szCs w:val="22"/>
        </w:rPr>
      </w:pPr>
      <w:proofErr w:type="gramStart"/>
      <w:r w:rsidRPr="00DE79B2">
        <w:rPr>
          <w:rFonts w:ascii="Calibri" w:hAnsi="Calibri" w:cs="Calibri"/>
          <w:sz w:val="22"/>
          <w:szCs w:val="22"/>
        </w:rPr>
        <w:t>l'éviction</w:t>
      </w:r>
      <w:proofErr w:type="gramEnd"/>
      <w:r w:rsidRPr="00DE79B2">
        <w:rPr>
          <w:rFonts w:ascii="Calibri" w:hAnsi="Calibri" w:cs="Calibri"/>
          <w:sz w:val="22"/>
          <w:szCs w:val="22"/>
        </w:rPr>
        <w:t xml:space="preserve"> par le</w:t>
      </w:r>
      <w:r w:rsidR="006A4959" w:rsidRPr="00DE79B2">
        <w:rPr>
          <w:rFonts w:ascii="Calibri" w:hAnsi="Calibri" w:cs="Calibri"/>
          <w:sz w:val="22"/>
          <w:szCs w:val="22"/>
        </w:rPr>
        <w:t xml:space="preserve"> RSAI</w:t>
      </w:r>
      <w:r w:rsidRPr="00DE79B2">
        <w:rPr>
          <w:rFonts w:ascii="Calibri" w:hAnsi="Calibri" w:cs="Calibri"/>
          <w:sz w:val="22"/>
          <w:szCs w:val="22"/>
        </w:rPr>
        <w:t xml:space="preserve"> de la structure,</w:t>
      </w:r>
    </w:p>
    <w:p w14:paraId="12600041" w14:textId="77777777" w:rsidR="00402C2D" w:rsidRPr="00DE79B2" w:rsidRDefault="009874CF" w:rsidP="00402C2D">
      <w:pPr>
        <w:numPr>
          <w:ilvl w:val="0"/>
          <w:numId w:val="5"/>
        </w:numPr>
        <w:tabs>
          <w:tab w:val="clear" w:pos="720"/>
          <w:tab w:val="num" w:pos="426"/>
          <w:tab w:val="num" w:pos="1276"/>
          <w:tab w:val="left" w:pos="1440"/>
        </w:tabs>
        <w:autoSpaceDE w:val="0"/>
        <w:autoSpaceDN w:val="0"/>
        <w:adjustRightInd w:val="0"/>
        <w:ind w:left="2160" w:hanging="1167"/>
        <w:jc w:val="both"/>
        <w:rPr>
          <w:rFonts w:ascii="Calibri" w:hAnsi="Calibri" w:cs="Calibri"/>
          <w:sz w:val="22"/>
          <w:szCs w:val="22"/>
        </w:rPr>
      </w:pPr>
      <w:proofErr w:type="gramStart"/>
      <w:r w:rsidRPr="00DE79B2">
        <w:rPr>
          <w:rFonts w:ascii="Calibri" w:hAnsi="Calibri" w:cs="Calibri"/>
          <w:sz w:val="22"/>
          <w:szCs w:val="22"/>
        </w:rPr>
        <w:t>la</w:t>
      </w:r>
      <w:proofErr w:type="gramEnd"/>
      <w:r w:rsidRPr="00DE79B2">
        <w:rPr>
          <w:rFonts w:ascii="Calibri" w:hAnsi="Calibri" w:cs="Calibri"/>
          <w:sz w:val="22"/>
          <w:szCs w:val="22"/>
        </w:rPr>
        <w:t xml:space="preserve"> fermeture de l’établissement</w:t>
      </w:r>
      <w:r w:rsidRPr="00DE79B2">
        <w:rPr>
          <w:rFonts w:ascii="Calibri" w:hAnsi="Calibri" w:cs="Calibri"/>
          <w:kern w:val="20"/>
          <w:sz w:val="22"/>
          <w:szCs w:val="22"/>
        </w:rPr>
        <w:t>,</w:t>
      </w:r>
    </w:p>
    <w:p w14:paraId="52CBBBFC" w14:textId="77777777" w:rsidR="00402C2D" w:rsidRPr="00DE79B2" w:rsidRDefault="009874CF" w:rsidP="00402C2D">
      <w:pPr>
        <w:numPr>
          <w:ilvl w:val="0"/>
          <w:numId w:val="5"/>
        </w:numPr>
        <w:tabs>
          <w:tab w:val="clear" w:pos="720"/>
          <w:tab w:val="num" w:pos="426"/>
          <w:tab w:val="num" w:pos="1276"/>
          <w:tab w:val="left" w:pos="1440"/>
        </w:tabs>
        <w:autoSpaceDE w:val="0"/>
        <w:autoSpaceDN w:val="0"/>
        <w:adjustRightInd w:val="0"/>
        <w:ind w:left="2160" w:hanging="1167"/>
        <w:jc w:val="both"/>
        <w:rPr>
          <w:rFonts w:ascii="Calibri" w:hAnsi="Calibri" w:cs="Calibri"/>
          <w:sz w:val="22"/>
          <w:szCs w:val="22"/>
        </w:rPr>
      </w:pPr>
      <w:proofErr w:type="gramStart"/>
      <w:r w:rsidRPr="00DE79B2">
        <w:rPr>
          <w:rFonts w:ascii="Calibri" w:hAnsi="Calibri" w:cs="Calibri"/>
          <w:sz w:val="22"/>
          <w:szCs w:val="22"/>
        </w:rPr>
        <w:t>l’hospitalisation</w:t>
      </w:r>
      <w:proofErr w:type="gramEnd"/>
      <w:r w:rsidRPr="00DE79B2">
        <w:rPr>
          <w:rFonts w:ascii="Calibri" w:hAnsi="Calibri" w:cs="Calibri"/>
          <w:sz w:val="22"/>
          <w:szCs w:val="22"/>
        </w:rPr>
        <w:t xml:space="preserve"> de l’enfant sur présentation d'un bulletin d'hospitalisation,</w:t>
      </w:r>
    </w:p>
    <w:p w14:paraId="610365B4" w14:textId="77777777" w:rsidR="00402C2D" w:rsidRPr="00DE79B2" w:rsidRDefault="00402C2D" w:rsidP="00402C2D">
      <w:pPr>
        <w:tabs>
          <w:tab w:val="num" w:pos="1276"/>
          <w:tab w:val="left" w:pos="1440"/>
        </w:tabs>
        <w:autoSpaceDE w:val="0"/>
        <w:autoSpaceDN w:val="0"/>
        <w:adjustRightInd w:val="0"/>
        <w:ind w:left="2160"/>
        <w:jc w:val="both"/>
        <w:rPr>
          <w:rFonts w:ascii="Calibri" w:hAnsi="Calibri" w:cs="Calibri"/>
          <w:sz w:val="22"/>
          <w:szCs w:val="22"/>
        </w:rPr>
      </w:pPr>
    </w:p>
    <w:p w14:paraId="5A0A33E9" w14:textId="77B8A480" w:rsidR="00402C2D" w:rsidRPr="00DE79B2" w:rsidRDefault="009874CF" w:rsidP="00402C2D">
      <w:pPr>
        <w:numPr>
          <w:ilvl w:val="0"/>
          <w:numId w:val="44"/>
        </w:numPr>
        <w:tabs>
          <w:tab w:val="left" w:pos="1440"/>
        </w:tabs>
        <w:autoSpaceDE w:val="0"/>
        <w:autoSpaceDN w:val="0"/>
        <w:adjustRightInd w:val="0"/>
        <w:jc w:val="both"/>
        <w:rPr>
          <w:rFonts w:ascii="Calibri" w:hAnsi="Calibri" w:cs="Calibri"/>
          <w:iCs/>
          <w:sz w:val="22"/>
          <w:szCs w:val="22"/>
        </w:rPr>
      </w:pPr>
      <w:proofErr w:type="gramStart"/>
      <w:r w:rsidRPr="008A3616">
        <w:rPr>
          <w:rFonts w:ascii="Calibri" w:hAnsi="Calibri" w:cs="Calibri"/>
          <w:b/>
          <w:bCs/>
          <w:iCs/>
          <w:color w:val="auto"/>
          <w:kern w:val="0"/>
          <w:sz w:val="22"/>
          <w:szCs w:val="22"/>
        </w:rPr>
        <w:t>à</w:t>
      </w:r>
      <w:proofErr w:type="gramEnd"/>
      <w:r w:rsidRPr="008A3616">
        <w:rPr>
          <w:rFonts w:ascii="Calibri" w:hAnsi="Calibri" w:cs="Calibri"/>
          <w:b/>
          <w:bCs/>
          <w:iCs/>
          <w:color w:val="auto"/>
          <w:kern w:val="0"/>
          <w:sz w:val="22"/>
          <w:szCs w:val="22"/>
        </w:rPr>
        <w:t xml:space="preserve"> compter du quatrième jour d'absence</w:t>
      </w:r>
      <w:r w:rsidRPr="008A3616">
        <w:rPr>
          <w:rFonts w:ascii="Calibri" w:hAnsi="Calibri" w:cs="Calibri"/>
          <w:iCs/>
          <w:color w:val="auto"/>
          <w:kern w:val="0"/>
          <w:sz w:val="22"/>
          <w:szCs w:val="22"/>
        </w:rPr>
        <w:t> </w:t>
      </w:r>
      <w:r w:rsidRPr="00DE79B2">
        <w:rPr>
          <w:rFonts w:ascii="Calibri" w:hAnsi="Calibri" w:cs="Calibri"/>
          <w:iCs/>
          <w:color w:val="0000FF"/>
          <w:kern w:val="0"/>
          <w:sz w:val="22"/>
          <w:szCs w:val="22"/>
        </w:rPr>
        <w:t>:</w:t>
      </w:r>
    </w:p>
    <w:p w14:paraId="2E7CD321" w14:textId="1ED49488" w:rsidR="00402C2D" w:rsidRPr="00857E35" w:rsidRDefault="009874CF" w:rsidP="00857E35">
      <w:pPr>
        <w:numPr>
          <w:ilvl w:val="0"/>
          <w:numId w:val="5"/>
        </w:numPr>
        <w:tabs>
          <w:tab w:val="left" w:pos="1440"/>
        </w:tabs>
        <w:autoSpaceDE w:val="0"/>
        <w:autoSpaceDN w:val="0"/>
        <w:adjustRightInd w:val="0"/>
        <w:ind w:firstLine="273"/>
        <w:jc w:val="both"/>
        <w:rPr>
          <w:rFonts w:ascii="Calibri" w:hAnsi="Calibri" w:cs="Calibri"/>
          <w:iCs/>
          <w:sz w:val="22"/>
          <w:szCs w:val="22"/>
        </w:rPr>
      </w:pPr>
      <w:proofErr w:type="gramStart"/>
      <w:r w:rsidRPr="00DE79B2">
        <w:rPr>
          <w:rFonts w:ascii="Calibri" w:hAnsi="Calibri" w:cs="Calibri"/>
          <w:iCs/>
          <w:color w:val="0000FF"/>
          <w:kern w:val="0"/>
          <w:sz w:val="22"/>
          <w:szCs w:val="22"/>
        </w:rPr>
        <w:t>en</w:t>
      </w:r>
      <w:proofErr w:type="gramEnd"/>
      <w:r w:rsidRPr="00DE79B2">
        <w:rPr>
          <w:rFonts w:ascii="Calibri" w:hAnsi="Calibri" w:cs="Calibri"/>
          <w:iCs/>
          <w:color w:val="0000FF"/>
          <w:kern w:val="0"/>
          <w:sz w:val="22"/>
          <w:szCs w:val="22"/>
        </w:rPr>
        <w:t xml:space="preserve"> cas de maladie supérieure à 3 jours et sur présentation d'un certificat médical ; le délai de carence comprend le 1</w:t>
      </w:r>
      <w:r w:rsidRPr="008A3616">
        <w:rPr>
          <w:rFonts w:ascii="Calibri" w:hAnsi="Calibri" w:cs="Calibri"/>
          <w:iCs/>
          <w:color w:val="0000FF"/>
          <w:kern w:val="0"/>
          <w:sz w:val="22"/>
          <w:szCs w:val="22"/>
        </w:rPr>
        <w:t>er</w:t>
      </w:r>
      <w:r w:rsidRPr="00DE79B2">
        <w:rPr>
          <w:rFonts w:ascii="Calibri" w:hAnsi="Calibri" w:cs="Calibri"/>
          <w:iCs/>
          <w:color w:val="0000FF"/>
          <w:kern w:val="0"/>
          <w:sz w:val="22"/>
          <w:szCs w:val="22"/>
        </w:rPr>
        <w:t xml:space="preserve"> jour d’absence et les 2 jours calendaires</w:t>
      </w:r>
      <w:r w:rsidR="00402C2D" w:rsidRPr="00857E35">
        <w:rPr>
          <w:rFonts w:ascii="Calibri" w:hAnsi="Calibri" w:cs="Calibri"/>
          <w:iCs/>
          <w:color w:val="0000FF"/>
          <w:kern w:val="0"/>
          <w:sz w:val="22"/>
          <w:szCs w:val="22"/>
          <w:vertAlign w:val="superscript"/>
        </w:rPr>
        <w:t>1</w:t>
      </w:r>
      <w:r w:rsidRPr="00857E35">
        <w:rPr>
          <w:rFonts w:ascii="Calibri" w:hAnsi="Calibri" w:cs="Calibri"/>
          <w:iCs/>
          <w:color w:val="0000FF"/>
          <w:kern w:val="0"/>
          <w:sz w:val="22"/>
          <w:szCs w:val="22"/>
          <w:vertAlign w:val="superscript"/>
        </w:rPr>
        <w:t xml:space="preserve"> </w:t>
      </w:r>
      <w:r w:rsidRPr="00DE79B2">
        <w:rPr>
          <w:rFonts w:ascii="Calibri" w:hAnsi="Calibri" w:cs="Calibri"/>
          <w:iCs/>
          <w:color w:val="0000FF"/>
          <w:kern w:val="0"/>
          <w:sz w:val="22"/>
          <w:szCs w:val="22"/>
        </w:rPr>
        <w:t>qui suivent</w:t>
      </w:r>
      <w:r w:rsidR="00402C2D" w:rsidRPr="00DE79B2">
        <w:rPr>
          <w:rFonts w:ascii="Calibri" w:hAnsi="Calibri" w:cs="Calibri"/>
          <w:iCs/>
          <w:color w:val="0000FF"/>
          <w:kern w:val="0"/>
          <w:sz w:val="22"/>
          <w:szCs w:val="22"/>
        </w:rPr>
        <w:t>.</w:t>
      </w:r>
    </w:p>
    <w:p w14:paraId="7A315FC0" w14:textId="77777777" w:rsidR="00857E35" w:rsidRDefault="009874CF" w:rsidP="00857E35">
      <w:pPr>
        <w:numPr>
          <w:ilvl w:val="0"/>
          <w:numId w:val="44"/>
        </w:numPr>
        <w:tabs>
          <w:tab w:val="left" w:pos="1440"/>
        </w:tabs>
        <w:autoSpaceDE w:val="0"/>
        <w:autoSpaceDN w:val="0"/>
        <w:adjustRightInd w:val="0"/>
        <w:jc w:val="both"/>
        <w:rPr>
          <w:rFonts w:ascii="Calibri" w:hAnsi="Calibri" w:cs="Calibri"/>
          <w:iCs/>
          <w:sz w:val="22"/>
          <w:szCs w:val="22"/>
        </w:rPr>
      </w:pPr>
      <w:r w:rsidRPr="00DE79B2">
        <w:rPr>
          <w:rFonts w:ascii="Calibri" w:hAnsi="Calibri" w:cs="Calibri"/>
          <w:iCs/>
          <w:color w:val="0000FF"/>
          <w:kern w:val="0"/>
          <w:sz w:val="22"/>
          <w:szCs w:val="22"/>
        </w:rPr>
        <w:t xml:space="preserve">Pendant les 3 premiers jours d'absence de l'enfant, la production d'un certificat médical n'a pas d'effet sur la facture : les heures d’absence correspondant aux </w:t>
      </w:r>
      <w:r w:rsidR="001348EF" w:rsidRPr="00DE79B2">
        <w:rPr>
          <w:rFonts w:ascii="Calibri" w:hAnsi="Calibri" w:cs="Calibri"/>
          <w:iCs/>
          <w:color w:val="0000FF"/>
          <w:kern w:val="0"/>
          <w:sz w:val="22"/>
          <w:szCs w:val="22"/>
        </w:rPr>
        <w:t>3</w:t>
      </w:r>
      <w:r w:rsidR="00A92EAF" w:rsidRPr="00DE79B2">
        <w:rPr>
          <w:rFonts w:ascii="Calibri" w:hAnsi="Calibri" w:cs="Calibri"/>
          <w:iCs/>
          <w:color w:val="0000FF"/>
          <w:kern w:val="0"/>
          <w:sz w:val="22"/>
          <w:szCs w:val="22"/>
        </w:rPr>
        <w:t xml:space="preserve"> </w:t>
      </w:r>
      <w:r w:rsidRPr="00DE79B2">
        <w:rPr>
          <w:rFonts w:ascii="Calibri" w:hAnsi="Calibri" w:cs="Calibri"/>
          <w:iCs/>
          <w:color w:val="0000FF"/>
          <w:kern w:val="0"/>
          <w:sz w:val="22"/>
          <w:szCs w:val="22"/>
        </w:rPr>
        <w:t xml:space="preserve">premiers jours sont </w:t>
      </w:r>
      <w:r w:rsidR="00402C2D" w:rsidRPr="00DE79B2">
        <w:rPr>
          <w:rFonts w:ascii="Calibri" w:hAnsi="Calibri" w:cs="Calibri"/>
          <w:iCs/>
          <w:color w:val="0000FF"/>
          <w:kern w:val="0"/>
          <w:sz w:val="22"/>
          <w:szCs w:val="22"/>
        </w:rPr>
        <w:t>facturés</w:t>
      </w:r>
      <w:r w:rsidRPr="00DE79B2">
        <w:rPr>
          <w:rFonts w:ascii="Calibri" w:hAnsi="Calibri" w:cs="Calibri"/>
          <w:iCs/>
          <w:color w:val="0000FF"/>
          <w:kern w:val="0"/>
          <w:sz w:val="22"/>
          <w:szCs w:val="22"/>
        </w:rPr>
        <w:t xml:space="preserve"> aux familles</w:t>
      </w:r>
      <w:r w:rsidR="0094330E" w:rsidRPr="00DE79B2">
        <w:rPr>
          <w:rFonts w:ascii="Calibri" w:hAnsi="Calibri" w:cs="Calibri"/>
          <w:iCs/>
          <w:color w:val="0000FF"/>
          <w:kern w:val="0"/>
          <w:sz w:val="22"/>
          <w:szCs w:val="22"/>
        </w:rPr>
        <w:t>.</w:t>
      </w:r>
      <w:r w:rsidR="00C556CB" w:rsidRPr="00DE79B2">
        <w:rPr>
          <w:rFonts w:ascii="Calibri" w:hAnsi="Calibri" w:cs="Calibri"/>
          <w:iCs/>
          <w:sz w:val="22"/>
          <w:szCs w:val="22"/>
        </w:rPr>
        <w:t xml:space="preserve"> </w:t>
      </w:r>
    </w:p>
    <w:p w14:paraId="55086371" w14:textId="6F430C07" w:rsidR="00857E35" w:rsidRPr="00857E35" w:rsidRDefault="006B5D9B" w:rsidP="00857E35">
      <w:pPr>
        <w:numPr>
          <w:ilvl w:val="0"/>
          <w:numId w:val="44"/>
        </w:numPr>
        <w:tabs>
          <w:tab w:val="left" w:pos="1440"/>
        </w:tabs>
        <w:autoSpaceDE w:val="0"/>
        <w:autoSpaceDN w:val="0"/>
        <w:adjustRightInd w:val="0"/>
        <w:jc w:val="both"/>
        <w:rPr>
          <w:rFonts w:ascii="Calibri" w:hAnsi="Calibri" w:cs="Calibri"/>
          <w:iCs/>
          <w:sz w:val="22"/>
          <w:szCs w:val="22"/>
        </w:rPr>
      </w:pPr>
      <w:r w:rsidRPr="00857E35">
        <w:rPr>
          <w:rFonts w:ascii="Calibri" w:hAnsi="Calibri" w:cs="Calibri"/>
          <w:iCs/>
          <w:color w:val="0000FF"/>
          <w:kern w:val="0"/>
          <w:sz w:val="22"/>
          <w:szCs w:val="22"/>
        </w:rPr>
        <w:t xml:space="preserve">OU A compter du XX jour d’absence :  </w:t>
      </w:r>
      <w:r w:rsidR="0094330E" w:rsidRPr="00857E35">
        <w:rPr>
          <w:rFonts w:ascii="Calibri" w:hAnsi="Calibri" w:cs="Calibri"/>
          <w:iCs/>
          <w:color w:val="0000FF"/>
          <w:kern w:val="0"/>
          <w:sz w:val="22"/>
          <w:szCs w:val="22"/>
        </w:rPr>
        <w:t xml:space="preserve">pour les absences de moins de 4 jours un certificat médical n’est pas exigible ; une attestation de la famille </w:t>
      </w:r>
      <w:r w:rsidRPr="00857E35">
        <w:rPr>
          <w:rFonts w:ascii="Calibri" w:hAnsi="Calibri" w:cs="Calibri"/>
          <w:iCs/>
          <w:color w:val="0000FF"/>
          <w:kern w:val="0"/>
          <w:sz w:val="22"/>
          <w:szCs w:val="22"/>
        </w:rPr>
        <w:t>est à produire</w:t>
      </w:r>
      <w:r w:rsidR="00402C2D" w:rsidRPr="00857E35">
        <w:rPr>
          <w:rFonts w:ascii="Calibri" w:hAnsi="Calibri" w:cs="Calibri"/>
          <w:iCs/>
          <w:color w:val="0000FF"/>
          <w:kern w:val="0"/>
          <w:sz w:val="22"/>
          <w:szCs w:val="22"/>
        </w:rPr>
        <w:t>.</w:t>
      </w:r>
    </w:p>
    <w:p w14:paraId="740348FE" w14:textId="77777777" w:rsidR="00857E35" w:rsidRPr="00857E35" w:rsidRDefault="00857E35" w:rsidP="00857E35">
      <w:pPr>
        <w:tabs>
          <w:tab w:val="left" w:pos="1440"/>
        </w:tabs>
        <w:autoSpaceDE w:val="0"/>
        <w:autoSpaceDN w:val="0"/>
        <w:adjustRightInd w:val="0"/>
        <w:ind w:left="1429"/>
        <w:jc w:val="both"/>
        <w:rPr>
          <w:rFonts w:ascii="Calibri" w:hAnsi="Calibri" w:cs="Calibri"/>
          <w:iCs/>
          <w:sz w:val="22"/>
          <w:szCs w:val="22"/>
        </w:rPr>
      </w:pPr>
    </w:p>
    <w:p w14:paraId="0A7C1B53" w14:textId="303DFC64" w:rsidR="00857E35" w:rsidRPr="00857E35" w:rsidRDefault="00857E35" w:rsidP="00857E35">
      <w:pPr>
        <w:pStyle w:val="Notedebasdepage"/>
        <w:rPr>
          <w:rFonts w:ascii="Century Gothic" w:hAnsi="Century Gothic"/>
          <w:color w:val="auto"/>
          <w:sz w:val="14"/>
          <w:szCs w:val="14"/>
        </w:rPr>
      </w:pPr>
      <w:r w:rsidRPr="00857E35">
        <w:rPr>
          <w:rFonts w:ascii="Century Gothic" w:hAnsi="Century Gothic"/>
          <w:color w:val="auto"/>
          <w:sz w:val="14"/>
          <w:szCs w:val="14"/>
          <w:vertAlign w:val="superscript"/>
        </w:rPr>
        <w:t xml:space="preserve"> </w:t>
      </w:r>
      <w:r w:rsidRPr="00857E35">
        <w:rPr>
          <w:rFonts w:ascii="Century Gothic" w:hAnsi="Century Gothic"/>
          <w:color w:val="auto"/>
          <w:sz w:val="14"/>
          <w:szCs w:val="14"/>
          <w:vertAlign w:val="superscript"/>
        </w:rPr>
        <w:footnoteRef/>
      </w:r>
      <w:r w:rsidRPr="00857E35">
        <w:rPr>
          <w:rFonts w:ascii="Century Gothic" w:hAnsi="Century Gothic"/>
          <w:color w:val="auto"/>
          <w:sz w:val="14"/>
          <w:szCs w:val="14"/>
        </w:rPr>
        <w:t> :  tous les jours du calendrier, y compris samedis, dimanches, fériés et fêtes locales</w:t>
      </w:r>
    </w:p>
    <w:p w14:paraId="57D4C9B5" w14:textId="77777777" w:rsidR="00857E35" w:rsidRPr="00DE79B2" w:rsidRDefault="00857E35" w:rsidP="00857E35">
      <w:pPr>
        <w:tabs>
          <w:tab w:val="left" w:pos="1440"/>
        </w:tabs>
        <w:autoSpaceDE w:val="0"/>
        <w:autoSpaceDN w:val="0"/>
        <w:adjustRightInd w:val="0"/>
        <w:ind w:left="1429"/>
        <w:jc w:val="both"/>
        <w:rPr>
          <w:rFonts w:ascii="Calibri" w:hAnsi="Calibri" w:cs="Calibri"/>
          <w:iCs/>
          <w:color w:val="0000FF"/>
          <w:kern w:val="0"/>
          <w:sz w:val="22"/>
          <w:szCs w:val="22"/>
        </w:rPr>
      </w:pPr>
    </w:p>
    <w:p w14:paraId="6FB30342" w14:textId="77777777" w:rsidR="00402C2D" w:rsidRPr="00DE79B2" w:rsidRDefault="00402C2D" w:rsidP="00402C2D">
      <w:pPr>
        <w:tabs>
          <w:tab w:val="left" w:pos="-540"/>
          <w:tab w:val="left" w:pos="426"/>
        </w:tabs>
        <w:ind w:left="426"/>
        <w:jc w:val="both"/>
        <w:rPr>
          <w:rFonts w:ascii="Calibri" w:hAnsi="Calibri" w:cs="Calibri"/>
          <w:iCs/>
          <w:color w:val="0000FF"/>
          <w:kern w:val="0"/>
          <w:sz w:val="22"/>
          <w:szCs w:val="22"/>
        </w:rPr>
      </w:pPr>
    </w:p>
    <w:p w14:paraId="3C5952DA" w14:textId="0823F28B" w:rsidR="006A4959" w:rsidRPr="00DE79B2" w:rsidRDefault="006A4959" w:rsidP="008A3616">
      <w:pPr>
        <w:tabs>
          <w:tab w:val="left" w:pos="-540"/>
          <w:tab w:val="left" w:pos="142"/>
        </w:tabs>
        <w:ind w:left="142"/>
        <w:jc w:val="both"/>
        <w:rPr>
          <w:rFonts w:ascii="Calibri" w:hAnsi="Calibri" w:cs="Calibri"/>
          <w:iCs/>
          <w:color w:val="0000FF"/>
          <w:kern w:val="0"/>
          <w:sz w:val="22"/>
          <w:szCs w:val="22"/>
        </w:rPr>
      </w:pPr>
      <w:r w:rsidRPr="00DE79B2">
        <w:rPr>
          <w:rFonts w:ascii="Calibri" w:hAnsi="Calibri" w:cs="Calibri"/>
          <w:iCs/>
          <w:color w:val="0000FF"/>
          <w:kern w:val="0"/>
          <w:sz w:val="22"/>
          <w:szCs w:val="22"/>
        </w:rPr>
        <w:t xml:space="preserve">Toutes absences </w:t>
      </w:r>
      <w:r w:rsidR="00402C2D" w:rsidRPr="00DE79B2">
        <w:rPr>
          <w:rFonts w:ascii="Calibri" w:hAnsi="Calibri" w:cs="Calibri"/>
          <w:iCs/>
          <w:color w:val="0000FF"/>
          <w:kern w:val="0"/>
          <w:sz w:val="22"/>
          <w:szCs w:val="22"/>
        </w:rPr>
        <w:t xml:space="preserve">ou congés </w:t>
      </w:r>
      <w:r w:rsidRPr="00DE79B2">
        <w:rPr>
          <w:rFonts w:ascii="Calibri" w:hAnsi="Calibri" w:cs="Calibri"/>
          <w:iCs/>
          <w:color w:val="0000FF"/>
          <w:kern w:val="0"/>
          <w:sz w:val="22"/>
          <w:szCs w:val="22"/>
        </w:rPr>
        <w:t>d’un enfant en respectant les délais de prévenance</w:t>
      </w:r>
      <w:r w:rsidR="00402C2D" w:rsidRPr="00DE79B2">
        <w:rPr>
          <w:rFonts w:ascii="Calibri" w:hAnsi="Calibri" w:cs="Calibri"/>
          <w:iCs/>
          <w:color w:val="0000FF"/>
          <w:kern w:val="0"/>
          <w:sz w:val="22"/>
          <w:szCs w:val="22"/>
        </w:rPr>
        <w:t xml:space="preserve"> (15 jours, 1 mois, 2 mois…) </w:t>
      </w:r>
      <w:r w:rsidRPr="00DE79B2">
        <w:rPr>
          <w:rFonts w:ascii="Calibri" w:hAnsi="Calibri" w:cs="Calibri"/>
          <w:iCs/>
          <w:color w:val="0000FF"/>
          <w:kern w:val="0"/>
          <w:sz w:val="22"/>
          <w:szCs w:val="22"/>
        </w:rPr>
        <w:t>seront</w:t>
      </w:r>
      <w:r w:rsidR="008A3616">
        <w:rPr>
          <w:rFonts w:ascii="Calibri" w:hAnsi="Calibri" w:cs="Calibri"/>
          <w:iCs/>
          <w:color w:val="0000FF"/>
          <w:kern w:val="0"/>
          <w:sz w:val="22"/>
          <w:szCs w:val="22"/>
        </w:rPr>
        <w:t xml:space="preserve"> </w:t>
      </w:r>
      <w:r w:rsidRPr="00DE79B2">
        <w:rPr>
          <w:rFonts w:ascii="Calibri" w:hAnsi="Calibri" w:cs="Calibri"/>
          <w:iCs/>
          <w:color w:val="0000FF"/>
          <w:kern w:val="0"/>
          <w:sz w:val="22"/>
          <w:szCs w:val="22"/>
        </w:rPr>
        <w:t>déduites de la facturation.</w:t>
      </w:r>
    </w:p>
    <w:p w14:paraId="49CC5361" w14:textId="77777777" w:rsidR="0031425F" w:rsidRPr="00DE79B2" w:rsidRDefault="0031425F" w:rsidP="00402C2D">
      <w:pPr>
        <w:tabs>
          <w:tab w:val="left" w:pos="-540"/>
          <w:tab w:val="left" w:pos="426"/>
        </w:tabs>
        <w:ind w:left="426"/>
        <w:jc w:val="both"/>
        <w:rPr>
          <w:rFonts w:ascii="Calibri" w:hAnsi="Calibri" w:cs="Calibri"/>
          <w:sz w:val="22"/>
          <w:szCs w:val="22"/>
        </w:rPr>
      </w:pPr>
    </w:p>
    <w:p w14:paraId="3EA79671" w14:textId="77777777" w:rsidR="009874CF" w:rsidRPr="00DE79B2" w:rsidRDefault="0031425F" w:rsidP="00402C2D">
      <w:pPr>
        <w:tabs>
          <w:tab w:val="left" w:pos="-540"/>
          <w:tab w:val="left" w:pos="142"/>
        </w:tabs>
        <w:ind w:left="142"/>
        <w:jc w:val="both"/>
        <w:rPr>
          <w:rFonts w:ascii="Calibri" w:hAnsi="Calibri" w:cs="Calibri"/>
          <w:bCs/>
          <w:sz w:val="22"/>
          <w:szCs w:val="22"/>
        </w:rPr>
      </w:pPr>
      <w:r w:rsidRPr="00DE79B2">
        <w:rPr>
          <w:rFonts w:ascii="Calibri" w:hAnsi="Calibri" w:cs="Calibri"/>
          <w:bCs/>
          <w:sz w:val="22"/>
          <w:szCs w:val="22"/>
        </w:rPr>
        <w:t>L</w:t>
      </w:r>
      <w:r w:rsidR="009874CF" w:rsidRPr="00DE79B2">
        <w:rPr>
          <w:rFonts w:ascii="Calibri" w:hAnsi="Calibri" w:cs="Calibri"/>
          <w:bCs/>
          <w:sz w:val="22"/>
          <w:szCs w:val="22"/>
        </w:rPr>
        <w:t>es absences pour toute autre cause que celles énoncées ci-dessus ne donnent lieu à aucun remboursement.</w:t>
      </w:r>
    </w:p>
    <w:p w14:paraId="3E433D99" w14:textId="77777777" w:rsidR="00994E1E" w:rsidRPr="00DE79B2" w:rsidRDefault="00994E1E" w:rsidP="00402C2D">
      <w:pPr>
        <w:tabs>
          <w:tab w:val="left" w:pos="0"/>
        </w:tabs>
        <w:jc w:val="both"/>
        <w:rPr>
          <w:rFonts w:ascii="Calibri" w:hAnsi="Calibri" w:cs="Calibri"/>
          <w:sz w:val="22"/>
          <w:szCs w:val="22"/>
        </w:rPr>
      </w:pPr>
    </w:p>
    <w:p w14:paraId="349EFA8A" w14:textId="77777777" w:rsidR="00C34288" w:rsidRPr="00DE79B2" w:rsidRDefault="00C34288" w:rsidP="00402C2D">
      <w:pPr>
        <w:numPr>
          <w:ilvl w:val="0"/>
          <w:numId w:val="11"/>
        </w:numPr>
        <w:jc w:val="both"/>
        <w:rPr>
          <w:rFonts w:ascii="Calibri" w:hAnsi="Calibri" w:cs="Calibri"/>
          <w:sz w:val="22"/>
          <w:szCs w:val="22"/>
        </w:rPr>
      </w:pPr>
      <w:r w:rsidRPr="00DE79B2">
        <w:rPr>
          <w:rFonts w:ascii="Calibri" w:hAnsi="Calibri" w:cs="Calibri"/>
          <w:sz w:val="22"/>
          <w:szCs w:val="22"/>
          <w:bdr w:val="single" w:sz="4" w:space="0" w:color="auto"/>
        </w:rPr>
        <w:t>Accueil occasionnel :</w:t>
      </w:r>
    </w:p>
    <w:p w14:paraId="51FE3F72" w14:textId="77777777" w:rsidR="00F65C2C" w:rsidRPr="00DE79B2" w:rsidRDefault="00F65C2C" w:rsidP="00402C2D">
      <w:pPr>
        <w:ind w:left="360"/>
        <w:jc w:val="both"/>
        <w:rPr>
          <w:rFonts w:ascii="Calibri" w:hAnsi="Calibri" w:cs="Calibri"/>
          <w:sz w:val="22"/>
          <w:szCs w:val="22"/>
        </w:rPr>
      </w:pPr>
    </w:p>
    <w:p w14:paraId="3A7D465F" w14:textId="661C6BC0" w:rsidR="00402C2D" w:rsidRDefault="0099635E" w:rsidP="00402C2D">
      <w:pPr>
        <w:jc w:val="both"/>
        <w:rPr>
          <w:rFonts w:ascii="Calibri" w:hAnsi="Calibri" w:cs="Calibri"/>
          <w:iCs/>
          <w:color w:val="auto"/>
          <w:kern w:val="0"/>
          <w:sz w:val="22"/>
          <w:szCs w:val="22"/>
        </w:rPr>
      </w:pPr>
      <w:r w:rsidRPr="008A3616">
        <w:rPr>
          <w:rFonts w:ascii="Calibri" w:hAnsi="Calibri" w:cs="Calibri"/>
          <w:iCs/>
          <w:color w:val="auto"/>
          <w:kern w:val="0"/>
          <w:sz w:val="22"/>
          <w:szCs w:val="22"/>
        </w:rPr>
        <w:t>Les heures facturées sont égales aux heures réalisées, tout en prenant en compte la règle</w:t>
      </w:r>
      <w:r w:rsidR="00B46B7A" w:rsidRPr="008A3616">
        <w:rPr>
          <w:rFonts w:ascii="Calibri" w:hAnsi="Calibri" w:cs="Calibri"/>
          <w:iCs/>
          <w:color w:val="auto"/>
          <w:kern w:val="0"/>
          <w:sz w:val="22"/>
          <w:szCs w:val="22"/>
        </w:rPr>
        <w:t xml:space="preserve"> </w:t>
      </w:r>
      <w:r w:rsidRPr="008A3616">
        <w:rPr>
          <w:rFonts w:ascii="Calibri" w:hAnsi="Calibri" w:cs="Calibri"/>
          <w:iCs/>
          <w:color w:val="auto"/>
          <w:kern w:val="0"/>
          <w:sz w:val="22"/>
          <w:szCs w:val="22"/>
        </w:rPr>
        <w:t>«</w:t>
      </w:r>
      <w:r w:rsidR="00B46B7A" w:rsidRPr="008A3616">
        <w:rPr>
          <w:rFonts w:ascii="Calibri" w:hAnsi="Calibri" w:cs="Calibri"/>
          <w:iCs/>
          <w:color w:val="auto"/>
          <w:kern w:val="0"/>
          <w:sz w:val="22"/>
          <w:szCs w:val="22"/>
        </w:rPr>
        <w:t xml:space="preserve"> c</w:t>
      </w:r>
      <w:r w:rsidRPr="008A3616">
        <w:rPr>
          <w:rFonts w:ascii="Calibri" w:hAnsi="Calibri" w:cs="Calibri"/>
          <w:iCs/>
          <w:color w:val="auto"/>
          <w:kern w:val="0"/>
          <w:sz w:val="22"/>
          <w:szCs w:val="22"/>
        </w:rPr>
        <w:t>haque</w:t>
      </w:r>
      <w:r w:rsidR="00B46B7A" w:rsidRPr="008A3616">
        <w:rPr>
          <w:rFonts w:ascii="Calibri" w:hAnsi="Calibri" w:cs="Calibri"/>
          <w:iCs/>
          <w:color w:val="auto"/>
          <w:kern w:val="0"/>
          <w:sz w:val="22"/>
          <w:szCs w:val="22"/>
        </w:rPr>
        <w:t xml:space="preserve"> </w:t>
      </w:r>
      <w:r w:rsidRPr="008A3616">
        <w:rPr>
          <w:rFonts w:ascii="Calibri" w:hAnsi="Calibri" w:cs="Calibri"/>
          <w:iCs/>
          <w:color w:val="auto"/>
          <w:kern w:val="0"/>
          <w:sz w:val="22"/>
          <w:szCs w:val="22"/>
        </w:rPr>
        <w:t>½ heure commencée est due »</w:t>
      </w:r>
      <w:r w:rsidR="00402C2D" w:rsidRPr="008A3616">
        <w:rPr>
          <w:rFonts w:ascii="Calibri" w:hAnsi="Calibri" w:cs="Calibri"/>
          <w:iCs/>
          <w:color w:val="auto"/>
          <w:kern w:val="0"/>
          <w:sz w:val="22"/>
          <w:szCs w:val="22"/>
        </w:rPr>
        <w:t xml:space="preserve"> </w:t>
      </w:r>
      <w:r w:rsidR="00F65C2C" w:rsidRPr="008A3616">
        <w:rPr>
          <w:rFonts w:ascii="Calibri" w:hAnsi="Calibri" w:cs="Calibri"/>
          <w:iCs/>
          <w:color w:val="auto"/>
          <w:kern w:val="0"/>
          <w:sz w:val="22"/>
          <w:szCs w:val="22"/>
        </w:rPr>
        <w:t>au choix du gestionnaire</w:t>
      </w:r>
      <w:r w:rsidR="00402C2D" w:rsidRPr="008A3616">
        <w:rPr>
          <w:rFonts w:ascii="Calibri" w:hAnsi="Calibri" w:cs="Calibri"/>
          <w:iCs/>
          <w:color w:val="auto"/>
          <w:kern w:val="0"/>
          <w:sz w:val="22"/>
          <w:szCs w:val="22"/>
        </w:rPr>
        <w:t>.</w:t>
      </w:r>
    </w:p>
    <w:p w14:paraId="27418974" w14:textId="77777777" w:rsidR="008A3616" w:rsidRPr="008A3616" w:rsidRDefault="008A3616" w:rsidP="00402C2D">
      <w:pPr>
        <w:jc w:val="both"/>
        <w:rPr>
          <w:rFonts w:ascii="Calibri" w:hAnsi="Calibri" w:cs="Calibri"/>
          <w:iCs/>
          <w:color w:val="auto"/>
          <w:kern w:val="0"/>
          <w:sz w:val="22"/>
          <w:szCs w:val="22"/>
        </w:rPr>
      </w:pPr>
    </w:p>
    <w:p w14:paraId="7F5E9914" w14:textId="77777777" w:rsidR="00C34288" w:rsidRPr="00DE79B2" w:rsidRDefault="00C34288" w:rsidP="00402C2D">
      <w:pPr>
        <w:jc w:val="both"/>
        <w:rPr>
          <w:rFonts w:ascii="Calibri" w:hAnsi="Calibri" w:cs="Calibri"/>
          <w:iCs/>
          <w:kern w:val="0"/>
          <w:sz w:val="22"/>
          <w:szCs w:val="22"/>
        </w:rPr>
      </w:pPr>
      <w:r w:rsidRPr="00DE79B2">
        <w:rPr>
          <w:rFonts w:ascii="Calibri" w:hAnsi="Calibri" w:cs="Calibri"/>
          <w:iCs/>
          <w:kern w:val="0"/>
          <w:sz w:val="22"/>
          <w:szCs w:val="22"/>
        </w:rPr>
        <w:t>Le montant de la participation familiale pour l’accueil occasionnel est égal à :</w:t>
      </w:r>
    </w:p>
    <w:p w14:paraId="6B239DAF" w14:textId="77777777" w:rsidR="00C34288" w:rsidRPr="00DE79B2" w:rsidRDefault="00C34288" w:rsidP="00402C2D">
      <w:pPr>
        <w:tabs>
          <w:tab w:val="num" w:pos="426"/>
        </w:tabs>
        <w:autoSpaceDE w:val="0"/>
        <w:autoSpaceDN w:val="0"/>
        <w:adjustRightInd w:val="0"/>
        <w:jc w:val="both"/>
        <w:rPr>
          <w:rFonts w:ascii="Calibri" w:hAnsi="Calibri" w:cs="Calibri"/>
          <w:b/>
          <w:i/>
          <w:sz w:val="22"/>
          <w:szCs w:val="22"/>
        </w:rPr>
      </w:pPr>
      <w:r w:rsidRPr="00DE79B2">
        <w:rPr>
          <w:rFonts w:ascii="Calibri" w:hAnsi="Calibri" w:cs="Calibri"/>
          <w:b/>
          <w:i/>
          <w:sz w:val="22"/>
          <w:szCs w:val="22"/>
        </w:rPr>
        <w:t>Tarif horaire x nombre d’heures de présence effective</w:t>
      </w:r>
      <w:r w:rsidR="00FE6EB2" w:rsidRPr="00DE79B2">
        <w:rPr>
          <w:rFonts w:ascii="Calibri" w:hAnsi="Calibri" w:cs="Calibri"/>
          <w:b/>
          <w:i/>
          <w:sz w:val="22"/>
          <w:szCs w:val="22"/>
        </w:rPr>
        <w:t>.</w:t>
      </w:r>
    </w:p>
    <w:p w14:paraId="50652182" w14:textId="77777777" w:rsidR="0052738C" w:rsidRPr="00DE79B2" w:rsidRDefault="0052738C" w:rsidP="00402C2D">
      <w:pPr>
        <w:tabs>
          <w:tab w:val="num" w:pos="426"/>
        </w:tabs>
        <w:autoSpaceDE w:val="0"/>
        <w:autoSpaceDN w:val="0"/>
        <w:adjustRightInd w:val="0"/>
        <w:jc w:val="both"/>
        <w:rPr>
          <w:rFonts w:ascii="Calibri" w:hAnsi="Calibri" w:cs="Calibri"/>
          <w:b/>
          <w:i/>
          <w:sz w:val="22"/>
          <w:szCs w:val="22"/>
        </w:rPr>
      </w:pPr>
    </w:p>
    <w:p w14:paraId="70747304" w14:textId="77777777" w:rsidR="00402C2D" w:rsidRPr="00DE79B2" w:rsidRDefault="00402C2D" w:rsidP="00402C2D">
      <w:pPr>
        <w:tabs>
          <w:tab w:val="left" w:pos="709"/>
        </w:tabs>
        <w:spacing w:before="120"/>
        <w:ind w:right="261"/>
        <w:jc w:val="both"/>
        <w:rPr>
          <w:rFonts w:ascii="Calibri" w:hAnsi="Calibri" w:cs="Calibri"/>
          <w:iCs/>
          <w:kern w:val="0"/>
          <w:sz w:val="22"/>
          <w:szCs w:val="22"/>
        </w:rPr>
      </w:pPr>
      <w:r w:rsidRPr="00DE79B2">
        <w:rPr>
          <w:rFonts w:ascii="Calibri" w:hAnsi="Calibri" w:cs="Calibri"/>
          <w:iCs/>
          <w:kern w:val="0"/>
          <w:sz w:val="22"/>
          <w:szCs w:val="22"/>
        </w:rPr>
        <w:t xml:space="preserve">Un </w:t>
      </w:r>
      <w:r w:rsidR="0052738C" w:rsidRPr="00DE79B2">
        <w:rPr>
          <w:rFonts w:ascii="Calibri" w:hAnsi="Calibri" w:cs="Calibri"/>
          <w:iCs/>
          <w:kern w:val="0"/>
          <w:sz w:val="22"/>
          <w:szCs w:val="22"/>
        </w:rPr>
        <w:t>délai de prévenance</w:t>
      </w:r>
      <w:r w:rsidR="00F65C2C" w:rsidRPr="00DE79B2">
        <w:rPr>
          <w:rFonts w:ascii="Calibri" w:hAnsi="Calibri" w:cs="Calibri"/>
          <w:iCs/>
          <w:color w:val="0000FF"/>
          <w:kern w:val="0"/>
          <w:sz w:val="22"/>
          <w:szCs w:val="22"/>
        </w:rPr>
        <w:t xml:space="preserve"> de XX heures </w:t>
      </w:r>
      <w:r w:rsidR="00F65C2C" w:rsidRPr="00DE79B2">
        <w:rPr>
          <w:rFonts w:ascii="Calibri" w:hAnsi="Calibri" w:cs="Calibri"/>
          <w:iCs/>
          <w:kern w:val="0"/>
          <w:sz w:val="22"/>
          <w:szCs w:val="22"/>
        </w:rPr>
        <w:t>est appliqué pour les désistements</w:t>
      </w:r>
      <w:r w:rsidR="0052738C" w:rsidRPr="00DE79B2">
        <w:rPr>
          <w:rFonts w:ascii="Calibri" w:hAnsi="Calibri" w:cs="Calibri"/>
          <w:iCs/>
          <w:kern w:val="0"/>
          <w:sz w:val="22"/>
          <w:szCs w:val="22"/>
        </w:rPr>
        <w:t xml:space="preserve"> </w:t>
      </w:r>
      <w:r w:rsidR="00F65C2C" w:rsidRPr="00DE79B2">
        <w:rPr>
          <w:rFonts w:ascii="Calibri" w:hAnsi="Calibri" w:cs="Calibri"/>
          <w:iCs/>
          <w:kern w:val="0"/>
          <w:sz w:val="22"/>
          <w:szCs w:val="22"/>
        </w:rPr>
        <w:t>ainsi</w:t>
      </w:r>
      <w:r w:rsidRPr="00DE79B2">
        <w:rPr>
          <w:rFonts w:ascii="Calibri" w:hAnsi="Calibri" w:cs="Calibri"/>
          <w:iCs/>
          <w:kern w:val="0"/>
          <w:sz w:val="22"/>
          <w:szCs w:val="22"/>
        </w:rPr>
        <w:t xml:space="preserve"> : </w:t>
      </w:r>
    </w:p>
    <w:p w14:paraId="2AFF1E8A" w14:textId="50CE0E43" w:rsidR="0052738C" w:rsidRPr="00DE79B2" w:rsidRDefault="0052738C" w:rsidP="00402C2D">
      <w:pPr>
        <w:numPr>
          <w:ilvl w:val="0"/>
          <w:numId w:val="40"/>
        </w:numPr>
        <w:tabs>
          <w:tab w:val="left" w:pos="709"/>
        </w:tabs>
        <w:spacing w:before="120"/>
        <w:ind w:right="261"/>
        <w:jc w:val="both"/>
        <w:rPr>
          <w:rFonts w:ascii="Calibri" w:hAnsi="Calibri" w:cs="Calibri"/>
          <w:iCs/>
          <w:kern w:val="0"/>
          <w:sz w:val="22"/>
          <w:szCs w:val="22"/>
        </w:rPr>
      </w:pPr>
      <w:r w:rsidRPr="00DE79B2">
        <w:rPr>
          <w:rFonts w:ascii="Calibri" w:hAnsi="Calibri" w:cs="Calibri"/>
          <w:iCs/>
          <w:kern w:val="0"/>
          <w:sz w:val="22"/>
          <w:szCs w:val="22"/>
        </w:rPr>
        <w:t>La famille ayant réservé prévient de l’absence dans le délai de prévenance : les heures réservées non réalisées ne sont pas facturées,</w:t>
      </w:r>
    </w:p>
    <w:p w14:paraId="35193926" w14:textId="1FA6CCB2" w:rsidR="008A3616" w:rsidRPr="00421E08" w:rsidRDefault="0052738C" w:rsidP="008A3616">
      <w:pPr>
        <w:numPr>
          <w:ilvl w:val="0"/>
          <w:numId w:val="40"/>
        </w:numPr>
        <w:tabs>
          <w:tab w:val="left" w:pos="709"/>
        </w:tabs>
        <w:suppressAutoHyphens w:val="0"/>
        <w:spacing w:before="120"/>
        <w:ind w:right="261"/>
        <w:jc w:val="both"/>
        <w:rPr>
          <w:rFonts w:ascii="Calibri" w:hAnsi="Calibri" w:cs="Calibri"/>
          <w:iCs/>
          <w:kern w:val="0"/>
          <w:sz w:val="22"/>
          <w:szCs w:val="22"/>
        </w:rPr>
      </w:pPr>
      <w:r w:rsidRPr="00DE79B2">
        <w:rPr>
          <w:rFonts w:ascii="Calibri" w:hAnsi="Calibri" w:cs="Calibri"/>
          <w:iCs/>
          <w:kern w:val="0"/>
          <w:sz w:val="22"/>
          <w:szCs w:val="22"/>
        </w:rPr>
        <w:t xml:space="preserve">La famille ayant réservé ne prévient pas de son désistement (ou hors délai de prévenance) : les heures réservées non réalisées </w:t>
      </w:r>
      <w:r w:rsidR="00F65C2C" w:rsidRPr="00DE79B2">
        <w:rPr>
          <w:rFonts w:ascii="Calibri" w:hAnsi="Calibri" w:cs="Calibri"/>
          <w:iCs/>
          <w:kern w:val="0"/>
          <w:sz w:val="22"/>
          <w:szCs w:val="22"/>
        </w:rPr>
        <w:t>sont</w:t>
      </w:r>
      <w:r w:rsidRPr="00DE79B2">
        <w:rPr>
          <w:rFonts w:ascii="Calibri" w:hAnsi="Calibri" w:cs="Calibri"/>
          <w:iCs/>
          <w:kern w:val="0"/>
          <w:sz w:val="22"/>
          <w:szCs w:val="22"/>
        </w:rPr>
        <w:t xml:space="preserve"> facturées</w:t>
      </w:r>
      <w:r w:rsidR="008D3977" w:rsidRPr="00DE79B2">
        <w:rPr>
          <w:rFonts w:ascii="Calibri" w:hAnsi="Calibri" w:cs="Calibri"/>
          <w:iCs/>
          <w:kern w:val="0"/>
          <w:sz w:val="22"/>
          <w:szCs w:val="22"/>
        </w:rPr>
        <w:t>.</w:t>
      </w:r>
    </w:p>
    <w:p w14:paraId="07ABB826" w14:textId="77777777" w:rsidR="00C34288" w:rsidRPr="00DE79B2" w:rsidRDefault="00C34288" w:rsidP="00402C2D">
      <w:pPr>
        <w:tabs>
          <w:tab w:val="num" w:pos="426"/>
        </w:tabs>
        <w:autoSpaceDE w:val="0"/>
        <w:autoSpaceDN w:val="0"/>
        <w:adjustRightInd w:val="0"/>
        <w:jc w:val="both"/>
        <w:rPr>
          <w:rFonts w:ascii="Calibri" w:hAnsi="Calibri" w:cs="Calibri"/>
          <w:sz w:val="22"/>
          <w:szCs w:val="22"/>
        </w:rPr>
      </w:pPr>
    </w:p>
    <w:p w14:paraId="61C43C01" w14:textId="77777777" w:rsidR="00C34288" w:rsidRPr="008A3616" w:rsidRDefault="00C34288" w:rsidP="00402C2D">
      <w:pPr>
        <w:numPr>
          <w:ilvl w:val="0"/>
          <w:numId w:val="11"/>
        </w:numPr>
        <w:jc w:val="both"/>
        <w:rPr>
          <w:rFonts w:ascii="Calibri" w:hAnsi="Calibri" w:cs="Calibri"/>
          <w:sz w:val="22"/>
          <w:szCs w:val="22"/>
        </w:rPr>
      </w:pPr>
      <w:r w:rsidRPr="00DE79B2">
        <w:rPr>
          <w:rFonts w:ascii="Calibri" w:hAnsi="Calibri" w:cs="Calibri"/>
          <w:sz w:val="22"/>
          <w:szCs w:val="22"/>
          <w:bdr w:val="single" w:sz="4" w:space="0" w:color="auto"/>
        </w:rPr>
        <w:t>Accueil d’urgence :</w:t>
      </w:r>
    </w:p>
    <w:p w14:paraId="066162E5" w14:textId="77777777" w:rsidR="008A3616" w:rsidRPr="00DE79B2" w:rsidRDefault="008A3616" w:rsidP="008A3616">
      <w:pPr>
        <w:ind w:left="360"/>
        <w:jc w:val="both"/>
        <w:rPr>
          <w:rFonts w:ascii="Calibri" w:hAnsi="Calibri" w:cs="Calibri"/>
          <w:sz w:val="22"/>
          <w:szCs w:val="22"/>
        </w:rPr>
      </w:pPr>
    </w:p>
    <w:p w14:paraId="403EE707" w14:textId="77777777" w:rsidR="00C34288" w:rsidRPr="00DE79B2" w:rsidRDefault="00C34288" w:rsidP="00402C2D">
      <w:pPr>
        <w:jc w:val="both"/>
        <w:rPr>
          <w:rFonts w:ascii="Calibri" w:hAnsi="Calibri" w:cs="Calibri"/>
          <w:iCs/>
          <w:color w:val="0000FF"/>
          <w:kern w:val="0"/>
          <w:sz w:val="22"/>
          <w:szCs w:val="22"/>
        </w:rPr>
      </w:pPr>
      <w:r w:rsidRPr="00DE79B2">
        <w:rPr>
          <w:rFonts w:ascii="Calibri" w:hAnsi="Calibri" w:cs="Calibri"/>
          <w:sz w:val="22"/>
          <w:szCs w:val="22"/>
        </w:rPr>
        <w:t xml:space="preserve">Pour l’accueil d’urgence, </w:t>
      </w:r>
      <w:r w:rsidRPr="00DE79B2">
        <w:rPr>
          <w:rFonts w:ascii="Calibri" w:hAnsi="Calibri" w:cs="Calibri"/>
          <w:b/>
          <w:sz w:val="22"/>
          <w:szCs w:val="22"/>
        </w:rPr>
        <w:t>si la situation financière des familles est méconnue, le tarif horaire est égal au montant</w:t>
      </w:r>
      <w:r w:rsidRPr="00DE79B2">
        <w:rPr>
          <w:rFonts w:ascii="Calibri" w:hAnsi="Calibri" w:cs="Calibri"/>
          <w:color w:val="215E99"/>
          <w:sz w:val="22"/>
          <w:szCs w:val="22"/>
        </w:rPr>
        <w:t xml:space="preserve"> </w:t>
      </w:r>
      <w:r w:rsidRPr="00DE79B2">
        <w:rPr>
          <w:rFonts w:ascii="Calibri" w:hAnsi="Calibri" w:cs="Calibri"/>
          <w:iCs/>
          <w:color w:val="0000FF"/>
          <w:kern w:val="0"/>
          <w:sz w:val="22"/>
          <w:szCs w:val="22"/>
        </w:rPr>
        <w:t>Indiquez votre choi</w:t>
      </w:r>
      <w:r w:rsidR="00097D31" w:rsidRPr="00DE79B2">
        <w:rPr>
          <w:rFonts w:ascii="Calibri" w:hAnsi="Calibri" w:cs="Calibri"/>
          <w:iCs/>
          <w:color w:val="0000FF"/>
          <w:kern w:val="0"/>
          <w:sz w:val="22"/>
          <w:szCs w:val="22"/>
        </w:rPr>
        <w:t xml:space="preserve">x </w:t>
      </w:r>
      <w:r w:rsidRPr="00DE79B2">
        <w:rPr>
          <w:rFonts w:ascii="Calibri" w:hAnsi="Calibri" w:cs="Calibri"/>
          <w:iCs/>
          <w:color w:val="0000FF"/>
          <w:kern w:val="0"/>
          <w:sz w:val="22"/>
          <w:szCs w:val="22"/>
        </w:rPr>
        <w:t xml:space="preserve">plancher </w:t>
      </w:r>
      <w:r w:rsidR="00C556CB" w:rsidRPr="00DE79B2">
        <w:rPr>
          <w:rFonts w:ascii="Calibri" w:hAnsi="Calibri" w:cs="Calibri"/>
          <w:iCs/>
          <w:color w:val="0000FF"/>
          <w:kern w:val="0"/>
          <w:sz w:val="22"/>
          <w:szCs w:val="22"/>
        </w:rPr>
        <w:t>ou</w:t>
      </w:r>
      <w:r w:rsidRPr="00DE79B2">
        <w:rPr>
          <w:rFonts w:ascii="Calibri" w:hAnsi="Calibri" w:cs="Calibri"/>
          <w:iCs/>
          <w:color w:val="0000FF"/>
          <w:kern w:val="0"/>
          <w:sz w:val="22"/>
          <w:szCs w:val="22"/>
        </w:rPr>
        <w:t xml:space="preserve"> fixe</w:t>
      </w:r>
      <w:r w:rsidR="00C556CB" w:rsidRPr="00DE79B2">
        <w:rPr>
          <w:rFonts w:ascii="Calibri" w:hAnsi="Calibri" w:cs="Calibri"/>
          <w:iCs/>
          <w:color w:val="0000FF"/>
          <w:kern w:val="0"/>
          <w:sz w:val="22"/>
          <w:szCs w:val="22"/>
        </w:rPr>
        <w:t xml:space="preserve">. </w:t>
      </w:r>
    </w:p>
    <w:p w14:paraId="4831CA43" w14:textId="77777777" w:rsidR="00C34288" w:rsidRPr="00421E08" w:rsidRDefault="00C34288" w:rsidP="00402C2D">
      <w:pPr>
        <w:jc w:val="both"/>
        <w:rPr>
          <w:rFonts w:ascii="Calibri" w:hAnsi="Calibri" w:cs="Calibri"/>
          <w:iCs/>
          <w:color w:val="auto"/>
          <w:kern w:val="0"/>
          <w:sz w:val="22"/>
          <w:szCs w:val="22"/>
        </w:rPr>
      </w:pPr>
      <w:r w:rsidRPr="00421E08">
        <w:rPr>
          <w:rFonts w:ascii="Calibri" w:hAnsi="Calibri" w:cs="Calibri"/>
          <w:iCs/>
          <w:color w:val="auto"/>
          <w:kern w:val="0"/>
          <w:sz w:val="22"/>
          <w:szCs w:val="22"/>
        </w:rPr>
        <w:t>Le montant de la participation familiale pour l’accueil d’urgence est égal à :</w:t>
      </w:r>
    </w:p>
    <w:p w14:paraId="39295A8F" w14:textId="77777777" w:rsidR="00C34288" w:rsidRPr="00DE79B2" w:rsidRDefault="00C34288" w:rsidP="00402C2D">
      <w:pPr>
        <w:tabs>
          <w:tab w:val="num" w:pos="2148"/>
        </w:tabs>
        <w:autoSpaceDE w:val="0"/>
        <w:autoSpaceDN w:val="0"/>
        <w:adjustRightInd w:val="0"/>
        <w:jc w:val="both"/>
        <w:rPr>
          <w:rFonts w:ascii="Calibri" w:hAnsi="Calibri" w:cs="Calibri"/>
          <w:iCs/>
          <w:color w:val="0000FF"/>
          <w:kern w:val="0"/>
          <w:sz w:val="22"/>
          <w:szCs w:val="22"/>
        </w:rPr>
      </w:pPr>
      <w:r w:rsidRPr="00421E08">
        <w:rPr>
          <w:rFonts w:ascii="Calibri" w:hAnsi="Calibri" w:cs="Calibri"/>
          <w:iCs/>
          <w:color w:val="auto"/>
          <w:kern w:val="0"/>
          <w:sz w:val="22"/>
          <w:szCs w:val="22"/>
        </w:rPr>
        <w:t xml:space="preserve">Tarif horaire </w:t>
      </w:r>
      <w:r w:rsidRPr="00DE79B2">
        <w:rPr>
          <w:rFonts w:ascii="Calibri" w:hAnsi="Calibri" w:cs="Calibri"/>
          <w:iCs/>
          <w:color w:val="0000FF"/>
          <w:kern w:val="0"/>
          <w:sz w:val="22"/>
          <w:szCs w:val="22"/>
        </w:rPr>
        <w:t xml:space="preserve">(indiquez le choix fixe ou plancher) </w:t>
      </w:r>
      <w:r w:rsidRPr="00421E08">
        <w:rPr>
          <w:rFonts w:ascii="Calibri" w:hAnsi="Calibri" w:cs="Calibri"/>
          <w:b/>
          <w:bCs/>
          <w:iCs/>
          <w:color w:val="auto"/>
          <w:kern w:val="0"/>
          <w:sz w:val="22"/>
          <w:szCs w:val="22"/>
        </w:rPr>
        <w:t>x nombre d’heures de présence effective</w:t>
      </w:r>
    </w:p>
    <w:p w14:paraId="02840136" w14:textId="77777777" w:rsidR="00C34288" w:rsidRPr="00DE79B2" w:rsidRDefault="00C34288" w:rsidP="00402C2D">
      <w:pPr>
        <w:pStyle w:val="RfetAdresse"/>
        <w:jc w:val="both"/>
        <w:rPr>
          <w:rFonts w:ascii="Calibri" w:hAnsi="Calibri" w:cs="Calibri"/>
          <w:iCs/>
          <w:color w:val="0000FF"/>
          <w:szCs w:val="22"/>
        </w:rPr>
      </w:pPr>
    </w:p>
    <w:p w14:paraId="1D2F1F41" w14:textId="77777777" w:rsidR="00C34288" w:rsidRPr="00DE79B2" w:rsidRDefault="00C34288" w:rsidP="00402C2D">
      <w:pPr>
        <w:numPr>
          <w:ilvl w:val="0"/>
          <w:numId w:val="17"/>
        </w:numPr>
        <w:tabs>
          <w:tab w:val="clear" w:pos="360"/>
          <w:tab w:val="num" w:pos="284"/>
        </w:tabs>
        <w:ind w:left="0" w:firstLine="0"/>
        <w:jc w:val="both"/>
        <w:rPr>
          <w:rFonts w:ascii="Calibri" w:hAnsi="Calibri" w:cs="Calibri"/>
          <w:iCs/>
          <w:color w:val="0000FF"/>
          <w:kern w:val="0"/>
          <w:sz w:val="22"/>
          <w:szCs w:val="22"/>
        </w:rPr>
      </w:pPr>
      <w:r w:rsidRPr="00DE79B2">
        <w:rPr>
          <w:rFonts w:ascii="Calibri" w:hAnsi="Calibri" w:cs="Calibri"/>
          <w:iCs/>
          <w:color w:val="0000FF"/>
          <w:kern w:val="0"/>
          <w:sz w:val="22"/>
          <w:szCs w:val="22"/>
        </w:rPr>
        <w:t>Si vous avez choisi le tarif fixe, indiquez :</w:t>
      </w:r>
    </w:p>
    <w:p w14:paraId="33CEC1A8" w14:textId="77777777" w:rsidR="00C34288" w:rsidRPr="00421E08" w:rsidRDefault="00C34288" w:rsidP="00402C2D">
      <w:pPr>
        <w:jc w:val="both"/>
        <w:rPr>
          <w:rFonts w:ascii="Calibri" w:hAnsi="Calibri" w:cs="Calibri"/>
          <w:iCs/>
          <w:color w:val="auto"/>
          <w:kern w:val="0"/>
          <w:sz w:val="22"/>
          <w:szCs w:val="22"/>
        </w:rPr>
      </w:pPr>
      <w:r w:rsidRPr="00421E08">
        <w:rPr>
          <w:rFonts w:ascii="Calibri" w:hAnsi="Calibri" w:cs="Calibri"/>
          <w:iCs/>
          <w:color w:val="auto"/>
          <w:kern w:val="0"/>
          <w:sz w:val="22"/>
          <w:szCs w:val="22"/>
        </w:rPr>
        <w:t>Tarif « fixe » (moyenne de l'équipement</w:t>
      </w:r>
      <w:r w:rsidRPr="00857E35">
        <w:rPr>
          <w:rFonts w:ascii="Calibri" w:hAnsi="Calibri" w:cs="Calibri"/>
          <w:iCs/>
          <w:color w:val="auto"/>
          <w:kern w:val="0"/>
          <w:sz w:val="22"/>
          <w:szCs w:val="22"/>
          <w:vertAlign w:val="superscript"/>
        </w:rPr>
        <w:footnoteReference w:id="14"/>
      </w:r>
      <w:r w:rsidRPr="00421E08">
        <w:rPr>
          <w:rFonts w:ascii="Calibri" w:hAnsi="Calibri" w:cs="Calibri"/>
          <w:iCs/>
          <w:color w:val="auto"/>
          <w:kern w:val="0"/>
          <w:sz w:val="22"/>
          <w:szCs w:val="22"/>
        </w:rPr>
        <w:t>)</w:t>
      </w:r>
      <w:r w:rsidR="000569BE" w:rsidRPr="00421E08">
        <w:rPr>
          <w:rFonts w:ascii="Calibri" w:hAnsi="Calibri" w:cs="Calibri"/>
          <w:iCs/>
          <w:color w:val="auto"/>
          <w:kern w:val="0"/>
          <w:sz w:val="22"/>
          <w:szCs w:val="22"/>
        </w:rPr>
        <w:t xml:space="preserve"> </w:t>
      </w:r>
      <w:r w:rsidRPr="00421E08">
        <w:rPr>
          <w:rFonts w:ascii="Calibri" w:hAnsi="Calibri" w:cs="Calibri"/>
          <w:iCs/>
          <w:color w:val="auto"/>
          <w:kern w:val="0"/>
          <w:sz w:val="22"/>
          <w:szCs w:val="22"/>
        </w:rPr>
        <w:t xml:space="preserve">: son montant correspond à la moyenne des participations financières enregistrées au cours de l’exercice précédent. </w:t>
      </w:r>
    </w:p>
    <w:p w14:paraId="1DE807A0" w14:textId="77777777" w:rsidR="00F75A4E" w:rsidRPr="00421E08" w:rsidRDefault="00C34288" w:rsidP="00421E08">
      <w:pPr>
        <w:jc w:val="center"/>
        <w:rPr>
          <w:rFonts w:ascii="Calibri" w:hAnsi="Calibri" w:cs="Calibri"/>
          <w:iCs/>
          <w:color w:val="auto"/>
          <w:kern w:val="0"/>
          <w:sz w:val="22"/>
          <w:szCs w:val="22"/>
        </w:rPr>
      </w:pPr>
      <w:r w:rsidRPr="00421E08">
        <w:rPr>
          <w:rFonts w:ascii="Calibri" w:hAnsi="Calibri" w:cs="Calibri"/>
          <w:iCs/>
          <w:color w:val="auto"/>
          <w:kern w:val="0"/>
          <w:sz w:val="22"/>
          <w:szCs w:val="22"/>
        </w:rPr>
        <w:t xml:space="preserve">Calcul du tarif horaire « fixe » </w:t>
      </w:r>
      <w:r w:rsidR="00BC7230" w:rsidRPr="00421E08">
        <w:rPr>
          <w:rFonts w:ascii="Calibri" w:hAnsi="Calibri" w:cs="Calibri"/>
          <w:iCs/>
          <w:color w:val="auto"/>
          <w:kern w:val="0"/>
          <w:sz w:val="22"/>
          <w:szCs w:val="22"/>
        </w:rPr>
        <w:t>correspondant au montant moyen des participations familiales</w:t>
      </w:r>
      <w:r w:rsidR="00F75A4E" w:rsidRPr="00421E08">
        <w:rPr>
          <w:rFonts w:ascii="Calibri" w:hAnsi="Calibri" w:cs="Calibri"/>
          <w:iCs/>
          <w:color w:val="auto"/>
          <w:kern w:val="0"/>
          <w:sz w:val="22"/>
          <w:szCs w:val="22"/>
        </w:rPr>
        <w:t xml:space="preserve"> facturées</w:t>
      </w:r>
      <w:r w:rsidR="00F75A4E" w:rsidRPr="00857E35">
        <w:rPr>
          <w:rFonts w:ascii="Calibri" w:hAnsi="Calibri" w:cs="Calibri"/>
          <w:iCs/>
          <w:color w:val="auto"/>
          <w:kern w:val="0"/>
          <w:sz w:val="22"/>
          <w:szCs w:val="22"/>
          <w:vertAlign w:val="superscript"/>
        </w:rPr>
        <w:footnoteReference w:id="15"/>
      </w:r>
    </w:p>
    <w:p w14:paraId="69794470" w14:textId="4275EF0A" w:rsidR="00BC7230" w:rsidRPr="00421E08" w:rsidRDefault="00C34288" w:rsidP="00421E08">
      <w:pPr>
        <w:jc w:val="center"/>
        <w:rPr>
          <w:rFonts w:ascii="Calibri" w:hAnsi="Calibri" w:cs="Calibri"/>
          <w:iCs/>
          <w:color w:val="auto"/>
          <w:kern w:val="0"/>
          <w:sz w:val="22"/>
          <w:szCs w:val="22"/>
          <w:u w:val="single"/>
        </w:rPr>
      </w:pPr>
      <w:r w:rsidRPr="00421E08">
        <w:rPr>
          <w:rFonts w:ascii="Calibri" w:hAnsi="Calibri" w:cs="Calibri"/>
          <w:iCs/>
          <w:color w:val="auto"/>
          <w:kern w:val="0"/>
          <w:sz w:val="22"/>
          <w:szCs w:val="22"/>
          <w:u w:val="single"/>
        </w:rPr>
        <w:t xml:space="preserve">= montant total des participations familiales </w:t>
      </w:r>
      <w:r w:rsidR="00F75A4E" w:rsidRPr="00421E08">
        <w:rPr>
          <w:rFonts w:ascii="Calibri" w:hAnsi="Calibri" w:cs="Calibri"/>
          <w:iCs/>
          <w:color w:val="auto"/>
          <w:kern w:val="0"/>
          <w:sz w:val="22"/>
          <w:szCs w:val="22"/>
          <w:u w:val="single"/>
        </w:rPr>
        <w:t>facturées</w:t>
      </w:r>
      <w:r w:rsidRPr="00421E08">
        <w:rPr>
          <w:rFonts w:ascii="Calibri" w:hAnsi="Calibri" w:cs="Calibri"/>
          <w:iCs/>
          <w:color w:val="auto"/>
          <w:kern w:val="0"/>
          <w:sz w:val="22"/>
          <w:szCs w:val="22"/>
          <w:u w:val="single"/>
        </w:rPr>
        <w:t xml:space="preserve"> sur l’année </w:t>
      </w:r>
      <w:r w:rsidR="00801149" w:rsidRPr="00421E08">
        <w:rPr>
          <w:rFonts w:ascii="Calibri" w:hAnsi="Calibri" w:cs="Calibri"/>
          <w:iCs/>
          <w:color w:val="auto"/>
          <w:kern w:val="0"/>
          <w:sz w:val="22"/>
          <w:szCs w:val="22"/>
          <w:u w:val="single"/>
        </w:rPr>
        <w:t>N-1</w:t>
      </w:r>
    </w:p>
    <w:p w14:paraId="6C43692E" w14:textId="23C1666C" w:rsidR="00C34288" w:rsidRPr="00421E08" w:rsidRDefault="00C34288" w:rsidP="00421E08">
      <w:pPr>
        <w:jc w:val="center"/>
        <w:rPr>
          <w:rFonts w:ascii="Calibri" w:hAnsi="Calibri" w:cs="Calibri"/>
          <w:iCs/>
          <w:color w:val="auto"/>
          <w:kern w:val="0"/>
          <w:sz w:val="22"/>
          <w:szCs w:val="22"/>
        </w:rPr>
      </w:pPr>
      <w:proofErr w:type="gramStart"/>
      <w:r w:rsidRPr="00421E08">
        <w:rPr>
          <w:rFonts w:ascii="Calibri" w:hAnsi="Calibri" w:cs="Calibri"/>
          <w:iCs/>
          <w:color w:val="auto"/>
          <w:kern w:val="0"/>
          <w:sz w:val="22"/>
          <w:szCs w:val="22"/>
        </w:rPr>
        <w:t>nombre</w:t>
      </w:r>
      <w:proofErr w:type="gramEnd"/>
      <w:r w:rsidRPr="00421E08">
        <w:rPr>
          <w:rFonts w:ascii="Calibri" w:hAnsi="Calibri" w:cs="Calibri"/>
          <w:iCs/>
          <w:color w:val="auto"/>
          <w:kern w:val="0"/>
          <w:sz w:val="22"/>
          <w:szCs w:val="22"/>
        </w:rPr>
        <w:t xml:space="preserve"> total d’heures </w:t>
      </w:r>
      <w:r w:rsidR="00F75A4E" w:rsidRPr="00421E08">
        <w:rPr>
          <w:rFonts w:ascii="Calibri" w:hAnsi="Calibri" w:cs="Calibri"/>
          <w:iCs/>
          <w:color w:val="auto"/>
          <w:kern w:val="0"/>
          <w:sz w:val="22"/>
          <w:szCs w:val="22"/>
        </w:rPr>
        <w:t>facturées</w:t>
      </w:r>
      <w:r w:rsidR="00801149" w:rsidRPr="00421E08">
        <w:rPr>
          <w:rFonts w:ascii="Calibri" w:hAnsi="Calibri" w:cs="Calibri"/>
          <w:iCs/>
          <w:color w:val="auto"/>
          <w:kern w:val="0"/>
          <w:sz w:val="22"/>
          <w:szCs w:val="22"/>
        </w:rPr>
        <w:t xml:space="preserve"> </w:t>
      </w:r>
      <w:r w:rsidR="00B12F88" w:rsidRPr="00421E08">
        <w:rPr>
          <w:rFonts w:ascii="Calibri" w:hAnsi="Calibri" w:cs="Calibri"/>
          <w:iCs/>
          <w:color w:val="auto"/>
          <w:kern w:val="0"/>
          <w:sz w:val="22"/>
          <w:szCs w:val="22"/>
        </w:rPr>
        <w:t>aux</w:t>
      </w:r>
      <w:r w:rsidR="00801149" w:rsidRPr="00421E08">
        <w:rPr>
          <w:rFonts w:ascii="Calibri" w:hAnsi="Calibri" w:cs="Calibri"/>
          <w:iCs/>
          <w:color w:val="auto"/>
          <w:kern w:val="0"/>
          <w:sz w:val="22"/>
          <w:szCs w:val="22"/>
        </w:rPr>
        <w:t xml:space="preserve">  familles sur l’année N</w:t>
      </w:r>
      <w:r w:rsidR="00C029CC" w:rsidRPr="00421E08">
        <w:rPr>
          <w:rFonts w:ascii="Calibri" w:hAnsi="Calibri" w:cs="Calibri"/>
          <w:iCs/>
          <w:color w:val="auto"/>
          <w:kern w:val="0"/>
          <w:sz w:val="22"/>
          <w:szCs w:val="22"/>
        </w:rPr>
        <w:t>-1</w:t>
      </w:r>
    </w:p>
    <w:p w14:paraId="71270A83" w14:textId="77777777" w:rsidR="00C34288" w:rsidRPr="00421E08" w:rsidRDefault="00C34288" w:rsidP="00402C2D">
      <w:pPr>
        <w:jc w:val="both"/>
        <w:rPr>
          <w:rFonts w:ascii="Calibri" w:hAnsi="Calibri" w:cs="Calibri"/>
          <w:iCs/>
          <w:color w:val="auto"/>
          <w:kern w:val="0"/>
          <w:sz w:val="22"/>
          <w:szCs w:val="22"/>
        </w:rPr>
      </w:pPr>
    </w:p>
    <w:p w14:paraId="01CB26B9" w14:textId="77777777" w:rsidR="00C34288" w:rsidRPr="00DE79B2" w:rsidRDefault="00C34288" w:rsidP="00402C2D">
      <w:pPr>
        <w:numPr>
          <w:ilvl w:val="0"/>
          <w:numId w:val="18"/>
        </w:numPr>
        <w:tabs>
          <w:tab w:val="clear" w:pos="360"/>
          <w:tab w:val="num" w:pos="284"/>
        </w:tabs>
        <w:ind w:left="0" w:firstLine="0"/>
        <w:jc w:val="both"/>
        <w:rPr>
          <w:rFonts w:ascii="Calibri" w:hAnsi="Calibri" w:cs="Calibri"/>
          <w:iCs/>
          <w:color w:val="0000FF"/>
          <w:kern w:val="0"/>
          <w:sz w:val="22"/>
          <w:szCs w:val="22"/>
        </w:rPr>
      </w:pPr>
      <w:r w:rsidRPr="00DE79B2">
        <w:rPr>
          <w:rFonts w:ascii="Calibri" w:hAnsi="Calibri" w:cs="Calibri"/>
          <w:iCs/>
          <w:color w:val="0000FF"/>
          <w:kern w:val="0"/>
          <w:sz w:val="22"/>
          <w:szCs w:val="22"/>
        </w:rPr>
        <w:t>Si vous avez choisi le ta</w:t>
      </w:r>
      <w:r w:rsidR="00222162" w:rsidRPr="00DE79B2">
        <w:rPr>
          <w:rFonts w:ascii="Calibri" w:hAnsi="Calibri" w:cs="Calibri"/>
          <w:iCs/>
          <w:color w:val="0000FF"/>
          <w:kern w:val="0"/>
          <w:sz w:val="22"/>
          <w:szCs w:val="22"/>
        </w:rPr>
        <w:t xml:space="preserve">rif plancher, </w:t>
      </w:r>
      <w:r w:rsidRPr="00DE79B2">
        <w:rPr>
          <w:rFonts w:ascii="Calibri" w:hAnsi="Calibri" w:cs="Calibri"/>
          <w:iCs/>
          <w:color w:val="0000FF"/>
          <w:kern w:val="0"/>
          <w:sz w:val="22"/>
          <w:szCs w:val="22"/>
        </w:rPr>
        <w:t>indiquez :</w:t>
      </w:r>
    </w:p>
    <w:p w14:paraId="699946AB" w14:textId="77777777" w:rsidR="00C34288" w:rsidRPr="00DE79B2" w:rsidRDefault="00C34288" w:rsidP="00402C2D">
      <w:pPr>
        <w:jc w:val="both"/>
        <w:rPr>
          <w:rFonts w:ascii="Calibri" w:hAnsi="Calibri" w:cs="Calibri"/>
          <w:iCs/>
          <w:color w:val="0000FF"/>
          <w:kern w:val="0"/>
          <w:sz w:val="22"/>
          <w:szCs w:val="22"/>
        </w:rPr>
      </w:pPr>
      <w:r w:rsidRPr="00421E08">
        <w:rPr>
          <w:rFonts w:ascii="Calibri" w:hAnsi="Calibri" w:cs="Calibri"/>
          <w:b/>
          <w:bCs/>
          <w:iCs/>
          <w:color w:val="auto"/>
          <w:kern w:val="0"/>
          <w:sz w:val="22"/>
          <w:szCs w:val="22"/>
        </w:rPr>
        <w:t>Tarif « plancher » minimum</w:t>
      </w:r>
      <w:r w:rsidRPr="00421E08">
        <w:rPr>
          <w:rFonts w:ascii="Calibri" w:hAnsi="Calibri" w:cs="Calibri"/>
          <w:iCs/>
          <w:color w:val="auto"/>
          <w:kern w:val="0"/>
          <w:sz w:val="22"/>
          <w:szCs w:val="22"/>
        </w:rPr>
        <w:t> </w:t>
      </w:r>
      <w:r w:rsidRPr="00DE79B2">
        <w:rPr>
          <w:rFonts w:ascii="Calibri" w:hAnsi="Calibri" w:cs="Calibri"/>
          <w:iCs/>
          <w:color w:val="0000FF"/>
          <w:kern w:val="0"/>
          <w:sz w:val="22"/>
          <w:szCs w:val="22"/>
        </w:rPr>
        <w:t xml:space="preserve">: son montant correspond à l’application du taux d’effort au plancher de ressources. </w:t>
      </w:r>
    </w:p>
    <w:p w14:paraId="3839088F" w14:textId="77777777" w:rsidR="00C34288" w:rsidRPr="00421E08" w:rsidRDefault="00C34288" w:rsidP="00402C2D">
      <w:pPr>
        <w:jc w:val="both"/>
        <w:rPr>
          <w:rFonts w:ascii="Calibri" w:hAnsi="Calibri" w:cs="Calibri"/>
          <w:b/>
          <w:bCs/>
          <w:iCs/>
          <w:color w:val="auto"/>
          <w:kern w:val="0"/>
          <w:sz w:val="22"/>
          <w:szCs w:val="22"/>
        </w:rPr>
      </w:pPr>
      <w:r w:rsidRPr="00421E08">
        <w:rPr>
          <w:rFonts w:ascii="Calibri" w:hAnsi="Calibri" w:cs="Calibri"/>
          <w:b/>
          <w:bCs/>
          <w:iCs/>
          <w:color w:val="auto"/>
          <w:kern w:val="0"/>
          <w:sz w:val="22"/>
          <w:szCs w:val="22"/>
        </w:rPr>
        <w:t>Calcul du tarif minimum = application du plancher au taux d’effort en fonction de la taille de la famille concernée.</w:t>
      </w:r>
    </w:p>
    <w:p w14:paraId="7F0A18C8" w14:textId="6D7D6E6D" w:rsidR="00B46B7A" w:rsidRPr="00421E08" w:rsidRDefault="00C34288" w:rsidP="00402C2D">
      <w:pPr>
        <w:jc w:val="both"/>
        <w:rPr>
          <w:rFonts w:ascii="Calibri" w:hAnsi="Calibri" w:cs="Calibri"/>
          <w:iCs/>
          <w:color w:val="auto"/>
          <w:kern w:val="0"/>
          <w:sz w:val="22"/>
          <w:szCs w:val="22"/>
        </w:rPr>
      </w:pPr>
      <w:r w:rsidRPr="00421E08">
        <w:rPr>
          <w:rFonts w:ascii="Calibri" w:hAnsi="Calibri" w:cs="Calibri"/>
          <w:iCs/>
          <w:color w:val="auto"/>
          <w:kern w:val="0"/>
          <w:sz w:val="22"/>
          <w:szCs w:val="22"/>
        </w:rPr>
        <w:t xml:space="preserve">Dès lors que la situation financière des familles est connue, le calcul du </w:t>
      </w:r>
      <w:r w:rsidR="008D3977" w:rsidRPr="00421E08">
        <w:rPr>
          <w:rFonts w:ascii="Calibri" w:hAnsi="Calibri" w:cs="Calibri"/>
          <w:iCs/>
          <w:color w:val="auto"/>
          <w:kern w:val="0"/>
          <w:sz w:val="22"/>
          <w:szCs w:val="22"/>
        </w:rPr>
        <w:t>montant des</w:t>
      </w:r>
      <w:r w:rsidR="00B12F88" w:rsidRPr="00421E08">
        <w:rPr>
          <w:rFonts w:ascii="Calibri" w:hAnsi="Calibri" w:cs="Calibri"/>
          <w:iCs/>
          <w:color w:val="auto"/>
          <w:kern w:val="0"/>
          <w:sz w:val="22"/>
          <w:szCs w:val="22"/>
        </w:rPr>
        <w:t xml:space="preserve"> participations </w:t>
      </w:r>
      <w:r w:rsidRPr="00421E08">
        <w:rPr>
          <w:rFonts w:ascii="Calibri" w:hAnsi="Calibri" w:cs="Calibri"/>
          <w:iCs/>
          <w:color w:val="auto"/>
          <w:kern w:val="0"/>
          <w:sz w:val="22"/>
          <w:szCs w:val="22"/>
        </w:rPr>
        <w:t>est identique à celui de l’accueil occasionnel</w:t>
      </w:r>
      <w:r w:rsidR="00B12F88" w:rsidRPr="00421E08">
        <w:rPr>
          <w:rFonts w:ascii="Calibri" w:hAnsi="Calibri" w:cs="Calibri"/>
          <w:iCs/>
          <w:color w:val="auto"/>
          <w:kern w:val="0"/>
          <w:sz w:val="22"/>
          <w:szCs w:val="22"/>
        </w:rPr>
        <w:t xml:space="preserve"> et il sera procédé à une régularisation rétroactive du montant des participations familiales dues.</w:t>
      </w:r>
    </w:p>
    <w:p w14:paraId="7561381D" w14:textId="77777777" w:rsidR="00946F2A" w:rsidRPr="00DE79B2" w:rsidRDefault="00946F2A" w:rsidP="00402C2D">
      <w:pPr>
        <w:autoSpaceDE w:val="0"/>
        <w:autoSpaceDN w:val="0"/>
        <w:adjustRightInd w:val="0"/>
        <w:jc w:val="both"/>
        <w:rPr>
          <w:rFonts w:ascii="Calibri" w:hAnsi="Calibri" w:cs="Calibri"/>
          <w:sz w:val="22"/>
          <w:szCs w:val="22"/>
        </w:rPr>
      </w:pPr>
    </w:p>
    <w:p w14:paraId="2DB2AC2B" w14:textId="77777777" w:rsidR="00C34288" w:rsidRPr="00DE79B2" w:rsidRDefault="00C34288" w:rsidP="00402C2D">
      <w:pPr>
        <w:pStyle w:val="Corpsdetexte"/>
        <w:pBdr>
          <w:top w:val="single" w:sz="4" w:space="1" w:color="auto"/>
          <w:left w:val="single" w:sz="4" w:space="4" w:color="auto"/>
          <w:bottom w:val="single" w:sz="4" w:space="1" w:color="auto"/>
          <w:right w:val="single" w:sz="4" w:space="4" w:color="auto"/>
        </w:pBdr>
        <w:shd w:val="pct10" w:color="auto" w:fill="FFFFFF"/>
        <w:tabs>
          <w:tab w:val="left" w:pos="0"/>
        </w:tabs>
        <w:spacing w:after="0"/>
        <w:jc w:val="both"/>
        <w:rPr>
          <w:rFonts w:ascii="Calibri" w:hAnsi="Calibri" w:cs="Calibri"/>
          <w:sz w:val="22"/>
          <w:szCs w:val="22"/>
        </w:rPr>
      </w:pPr>
      <w:r w:rsidRPr="00DE79B2">
        <w:rPr>
          <w:rFonts w:ascii="Calibri" w:hAnsi="Calibri" w:cs="Calibri"/>
          <w:sz w:val="22"/>
          <w:szCs w:val="22"/>
        </w:rPr>
        <w:t>Tarifs particuliers quel que soit le type d’accueil :</w:t>
      </w:r>
    </w:p>
    <w:p w14:paraId="3A83BC5F" w14:textId="77777777" w:rsidR="00C34288" w:rsidRPr="00DE79B2" w:rsidRDefault="00C34288" w:rsidP="00402C2D">
      <w:pPr>
        <w:pStyle w:val="Corpsdetexte"/>
        <w:tabs>
          <w:tab w:val="left" w:pos="0"/>
        </w:tabs>
        <w:spacing w:after="0"/>
        <w:jc w:val="both"/>
        <w:rPr>
          <w:rFonts w:ascii="Calibri" w:hAnsi="Calibri" w:cs="Calibri"/>
          <w:sz w:val="22"/>
          <w:szCs w:val="22"/>
          <w:u w:val="single"/>
        </w:rPr>
      </w:pPr>
    </w:p>
    <w:p w14:paraId="6FE30EB4" w14:textId="124461BA" w:rsidR="00BC7230" w:rsidRPr="00421E08" w:rsidRDefault="00C34288" w:rsidP="00402C2D">
      <w:pPr>
        <w:numPr>
          <w:ilvl w:val="0"/>
          <w:numId w:val="19"/>
        </w:numPr>
        <w:tabs>
          <w:tab w:val="clear" w:pos="360"/>
          <w:tab w:val="num" w:pos="426"/>
        </w:tabs>
        <w:ind w:left="0" w:firstLine="0"/>
        <w:jc w:val="both"/>
        <w:rPr>
          <w:rFonts w:ascii="Calibri" w:hAnsi="Calibri" w:cs="Calibri"/>
          <w:sz w:val="22"/>
          <w:szCs w:val="22"/>
        </w:rPr>
      </w:pPr>
      <w:r w:rsidRPr="00DE79B2">
        <w:rPr>
          <w:rFonts w:ascii="Calibri" w:hAnsi="Calibri" w:cs="Calibri"/>
          <w:sz w:val="22"/>
          <w:szCs w:val="22"/>
        </w:rPr>
        <w:t>Le</w:t>
      </w:r>
      <w:r w:rsidRPr="00DE79B2">
        <w:rPr>
          <w:rFonts w:ascii="Calibri" w:hAnsi="Calibri" w:cs="Calibri"/>
          <w:b/>
          <w:sz w:val="22"/>
          <w:szCs w:val="22"/>
        </w:rPr>
        <w:t xml:space="preserve"> tarif « unique »</w:t>
      </w:r>
      <w:r w:rsidR="00B46B7A" w:rsidRPr="00DE79B2">
        <w:rPr>
          <w:rFonts w:ascii="Calibri" w:hAnsi="Calibri" w:cs="Calibri"/>
          <w:b/>
          <w:sz w:val="22"/>
          <w:szCs w:val="22"/>
        </w:rPr>
        <w:t xml:space="preserve"> </w:t>
      </w:r>
      <w:r w:rsidRPr="00DE79B2">
        <w:rPr>
          <w:rFonts w:ascii="Calibri" w:hAnsi="Calibri" w:cs="Calibri"/>
          <w:sz w:val="22"/>
          <w:szCs w:val="22"/>
        </w:rPr>
        <w:t xml:space="preserve">: dans le cadre d’un projet </w:t>
      </w:r>
      <w:r w:rsidR="00561CA6" w:rsidRPr="00DE79B2">
        <w:rPr>
          <w:rFonts w:ascii="Calibri" w:hAnsi="Calibri" w:cs="Calibri"/>
          <w:sz w:val="22"/>
          <w:szCs w:val="22"/>
        </w:rPr>
        <w:t xml:space="preserve">de prévention </w:t>
      </w:r>
      <w:bookmarkStart w:id="16" w:name="_Hlk21616573"/>
      <w:r w:rsidR="00561CA6" w:rsidRPr="00DE79B2">
        <w:rPr>
          <w:rFonts w:ascii="Calibri" w:hAnsi="Calibri" w:cs="Calibri"/>
          <w:sz w:val="22"/>
          <w:szCs w:val="22"/>
        </w:rPr>
        <w:t>au titre de l’Aide Sociale à l’Enfance (ASE)</w:t>
      </w:r>
      <w:bookmarkEnd w:id="16"/>
      <w:r w:rsidR="00561CA6" w:rsidRPr="00DE79B2">
        <w:rPr>
          <w:rFonts w:ascii="Calibri" w:hAnsi="Calibri" w:cs="Calibri"/>
          <w:sz w:val="22"/>
          <w:szCs w:val="22"/>
        </w:rPr>
        <w:t xml:space="preserve"> </w:t>
      </w:r>
      <w:r w:rsidRPr="00DE79B2">
        <w:rPr>
          <w:rFonts w:ascii="Calibri" w:hAnsi="Calibri" w:cs="Calibri"/>
          <w:sz w:val="22"/>
          <w:szCs w:val="22"/>
        </w:rPr>
        <w:t xml:space="preserve">avec une </w:t>
      </w:r>
      <w:r w:rsidRPr="00DE79B2">
        <w:rPr>
          <w:rFonts w:ascii="Calibri" w:hAnsi="Calibri" w:cs="Calibri"/>
          <w:b/>
          <w:sz w:val="22"/>
          <w:szCs w:val="22"/>
        </w:rPr>
        <w:t xml:space="preserve">participation familiale prise en charge par le Conseil </w:t>
      </w:r>
      <w:r w:rsidR="006F1A51" w:rsidRPr="00DE79B2">
        <w:rPr>
          <w:rFonts w:ascii="Calibri" w:hAnsi="Calibri" w:cs="Calibri"/>
          <w:b/>
          <w:sz w:val="22"/>
          <w:szCs w:val="22"/>
        </w:rPr>
        <w:t>Départemental</w:t>
      </w:r>
      <w:r w:rsidR="006F1A51" w:rsidRPr="00DE79B2">
        <w:rPr>
          <w:rFonts w:ascii="Calibri" w:hAnsi="Calibri" w:cs="Calibri"/>
          <w:sz w:val="22"/>
          <w:szCs w:val="22"/>
        </w:rPr>
        <w:t xml:space="preserve"> (</w:t>
      </w:r>
      <w:r w:rsidR="002806C9" w:rsidRPr="00DE79B2">
        <w:rPr>
          <w:rFonts w:ascii="Calibri" w:hAnsi="Calibri" w:cs="Calibri"/>
          <w:sz w:val="22"/>
          <w:szCs w:val="22"/>
        </w:rPr>
        <w:t>allocation mensuelle servie à la famille ou indemnité d’entretien en cas de placement familial)</w:t>
      </w:r>
      <w:r w:rsidRPr="00DE79B2">
        <w:rPr>
          <w:rFonts w:ascii="Calibri" w:hAnsi="Calibri" w:cs="Calibri"/>
          <w:sz w:val="22"/>
          <w:szCs w:val="22"/>
        </w:rPr>
        <w:t xml:space="preserve">, le tarif correspond </w:t>
      </w:r>
      <w:r w:rsidR="00561CA6" w:rsidRPr="00DE79B2">
        <w:rPr>
          <w:rFonts w:ascii="Calibri" w:hAnsi="Calibri" w:cs="Calibri"/>
          <w:sz w:val="22"/>
          <w:szCs w:val="22"/>
        </w:rPr>
        <w:t>à l’application du montant « plancher » de ressources pour un foyer comptant un enfant</w:t>
      </w:r>
      <w:r w:rsidR="00561CA6" w:rsidRPr="00DE79B2">
        <w:rPr>
          <w:rStyle w:val="Appelnotedebasdep"/>
          <w:rFonts w:ascii="Calibri" w:hAnsi="Calibri" w:cs="Calibri"/>
          <w:sz w:val="22"/>
          <w:szCs w:val="22"/>
        </w:rPr>
        <w:footnoteReference w:id="16"/>
      </w:r>
      <w:r w:rsidR="006A4959" w:rsidRPr="00DE79B2">
        <w:rPr>
          <w:rFonts w:ascii="Calibri" w:hAnsi="Calibri" w:cs="Calibri"/>
          <w:sz w:val="22"/>
          <w:szCs w:val="22"/>
        </w:rPr>
        <w:t>. L</w:t>
      </w:r>
      <w:r w:rsidRPr="00DE79B2">
        <w:rPr>
          <w:rFonts w:ascii="Calibri" w:hAnsi="Calibri" w:cs="Calibri"/>
          <w:sz w:val="22"/>
          <w:szCs w:val="22"/>
        </w:rPr>
        <w:t xml:space="preserve">e tarif est revu annuellement en fonction de l'actualisation du </w:t>
      </w:r>
      <w:r w:rsidR="00561CA6" w:rsidRPr="00DE79B2">
        <w:rPr>
          <w:rFonts w:ascii="Calibri" w:hAnsi="Calibri" w:cs="Calibri"/>
          <w:sz w:val="22"/>
          <w:szCs w:val="22"/>
        </w:rPr>
        <w:t xml:space="preserve">montant plancher du </w:t>
      </w:r>
      <w:r w:rsidRPr="00DE79B2">
        <w:rPr>
          <w:rFonts w:ascii="Calibri" w:hAnsi="Calibri" w:cs="Calibri"/>
          <w:sz w:val="22"/>
          <w:szCs w:val="22"/>
        </w:rPr>
        <w:t>barème national.</w:t>
      </w:r>
    </w:p>
    <w:p w14:paraId="74B7F2F8" w14:textId="77777777" w:rsidR="009411EC" w:rsidRPr="00DE79B2" w:rsidRDefault="006B7BD3" w:rsidP="00402C2D">
      <w:pPr>
        <w:pStyle w:val="Standard"/>
        <w:tabs>
          <w:tab w:val="num" w:pos="426"/>
        </w:tabs>
        <w:jc w:val="both"/>
        <w:rPr>
          <w:rFonts w:ascii="Calibri" w:hAnsi="Calibri" w:cs="Calibri"/>
          <w:sz w:val="22"/>
          <w:szCs w:val="22"/>
        </w:rPr>
      </w:pPr>
      <w:r w:rsidRPr="00DE79B2">
        <w:rPr>
          <w:rFonts w:ascii="Calibri" w:hAnsi="Calibri" w:cs="Calibri"/>
          <w:sz w:val="22"/>
          <w:szCs w:val="22"/>
        </w:rPr>
        <w:t>La facture pour règlement peut, selon les cas, être transmise aux services du Conseil Départemental ou à l’assistant familial à qui l’enfant est confié (à définir avec le professionnel lors de l’inscription de l’enfant).</w:t>
      </w:r>
    </w:p>
    <w:p w14:paraId="4FF0FD5E" w14:textId="77777777" w:rsidR="005A7FCE" w:rsidRPr="00DE79B2" w:rsidRDefault="005A7FCE" w:rsidP="00402C2D">
      <w:pPr>
        <w:pStyle w:val="Standard"/>
        <w:tabs>
          <w:tab w:val="num" w:pos="426"/>
        </w:tabs>
        <w:jc w:val="both"/>
        <w:rPr>
          <w:rFonts w:ascii="Calibri" w:hAnsi="Calibri" w:cs="Calibri"/>
          <w:sz w:val="22"/>
          <w:szCs w:val="22"/>
        </w:rPr>
      </w:pPr>
    </w:p>
    <w:p w14:paraId="6B34E0ED" w14:textId="77777777" w:rsidR="00C34288" w:rsidRPr="00DE79B2" w:rsidRDefault="00C34288" w:rsidP="00402C2D">
      <w:pPr>
        <w:pStyle w:val="Corpsdetexte"/>
        <w:numPr>
          <w:ilvl w:val="0"/>
          <w:numId w:val="20"/>
        </w:numPr>
        <w:tabs>
          <w:tab w:val="left" w:pos="0"/>
        </w:tabs>
        <w:spacing w:after="0"/>
        <w:jc w:val="both"/>
        <w:rPr>
          <w:rFonts w:ascii="Calibri" w:hAnsi="Calibri" w:cs="Calibri"/>
          <w:b/>
          <w:i/>
          <w:sz w:val="22"/>
          <w:szCs w:val="22"/>
        </w:rPr>
      </w:pPr>
      <w:r w:rsidRPr="00DE79B2">
        <w:rPr>
          <w:rFonts w:ascii="Calibri" w:hAnsi="Calibri" w:cs="Calibri"/>
          <w:sz w:val="22"/>
          <w:szCs w:val="22"/>
        </w:rPr>
        <w:lastRenderedPageBreak/>
        <w:t>Les</w:t>
      </w:r>
      <w:r w:rsidRPr="00DE79B2">
        <w:rPr>
          <w:rFonts w:ascii="Calibri" w:hAnsi="Calibri" w:cs="Calibri"/>
          <w:b/>
          <w:sz w:val="22"/>
          <w:szCs w:val="22"/>
        </w:rPr>
        <w:t xml:space="preserve"> majorations :</w:t>
      </w:r>
    </w:p>
    <w:p w14:paraId="05708CEF" w14:textId="24C33955" w:rsidR="00F37B7D" w:rsidRPr="00DE79B2" w:rsidRDefault="00F37B7D" w:rsidP="00402C2D">
      <w:pPr>
        <w:pStyle w:val="Corpsdetexte"/>
        <w:tabs>
          <w:tab w:val="left" w:pos="0"/>
        </w:tabs>
        <w:spacing w:after="0"/>
        <w:jc w:val="both"/>
        <w:rPr>
          <w:rFonts w:ascii="Calibri" w:hAnsi="Calibri" w:cs="Calibri"/>
          <w:iCs/>
          <w:color w:val="0000FF"/>
          <w:kern w:val="0"/>
          <w:sz w:val="22"/>
          <w:szCs w:val="22"/>
        </w:rPr>
      </w:pPr>
      <w:r w:rsidRPr="00DE79B2">
        <w:rPr>
          <w:rFonts w:ascii="Calibri" w:hAnsi="Calibri" w:cs="Calibri"/>
          <w:iCs/>
          <w:color w:val="0000FF"/>
          <w:kern w:val="0"/>
          <w:sz w:val="22"/>
          <w:szCs w:val="22"/>
        </w:rPr>
        <w:t>Aucune majoration n’est appliquée par l’établissement d’accueil du jeune enfant</w:t>
      </w:r>
      <w:r w:rsidR="00E42D66" w:rsidRPr="00DE79B2">
        <w:rPr>
          <w:rFonts w:ascii="Calibri" w:hAnsi="Calibri" w:cs="Calibri"/>
          <w:iCs/>
          <w:color w:val="0000FF"/>
          <w:kern w:val="0"/>
          <w:sz w:val="22"/>
          <w:szCs w:val="22"/>
        </w:rPr>
        <w:t>,</w:t>
      </w:r>
    </w:p>
    <w:p w14:paraId="410CB1F2" w14:textId="4463DD45" w:rsidR="00E42D66" w:rsidRPr="00DE79B2" w:rsidRDefault="00E42D66" w:rsidP="00402C2D">
      <w:pPr>
        <w:pStyle w:val="Corpsdetexte"/>
        <w:tabs>
          <w:tab w:val="left" w:pos="0"/>
        </w:tabs>
        <w:spacing w:after="0"/>
        <w:jc w:val="both"/>
        <w:rPr>
          <w:rFonts w:ascii="Calibri" w:hAnsi="Calibri" w:cs="Calibri"/>
          <w:iCs/>
          <w:color w:val="0000FF"/>
          <w:kern w:val="0"/>
          <w:sz w:val="22"/>
          <w:szCs w:val="22"/>
        </w:rPr>
      </w:pPr>
      <w:proofErr w:type="gramStart"/>
      <w:r w:rsidRPr="00DE79B2">
        <w:rPr>
          <w:rFonts w:ascii="Calibri" w:hAnsi="Calibri" w:cs="Calibri"/>
          <w:iCs/>
          <w:color w:val="0000FF"/>
          <w:kern w:val="0"/>
          <w:sz w:val="22"/>
          <w:szCs w:val="22"/>
        </w:rPr>
        <w:t>ou</w:t>
      </w:r>
      <w:proofErr w:type="gramEnd"/>
    </w:p>
    <w:p w14:paraId="49DB5609" w14:textId="77777777" w:rsidR="00C34288" w:rsidRPr="00DE79B2" w:rsidRDefault="00C34288" w:rsidP="00402C2D">
      <w:pPr>
        <w:pStyle w:val="Corpsdetexte"/>
        <w:tabs>
          <w:tab w:val="left" w:pos="0"/>
        </w:tabs>
        <w:spacing w:after="0"/>
        <w:jc w:val="both"/>
        <w:rPr>
          <w:rFonts w:ascii="Calibri" w:hAnsi="Calibri" w:cs="Calibri"/>
          <w:i/>
          <w:color w:val="0000FF"/>
          <w:sz w:val="22"/>
          <w:szCs w:val="22"/>
        </w:rPr>
      </w:pPr>
      <w:r w:rsidRPr="00DE79B2">
        <w:rPr>
          <w:rFonts w:ascii="Calibri" w:hAnsi="Calibri" w:cs="Calibri"/>
          <w:i/>
          <w:color w:val="0000FF"/>
          <w:sz w:val="22"/>
          <w:szCs w:val="22"/>
        </w:rPr>
        <w:t>Si vous pratiquez des majorations, indique</w:t>
      </w:r>
      <w:r w:rsidR="00197F7C" w:rsidRPr="00DE79B2">
        <w:rPr>
          <w:rFonts w:ascii="Calibri" w:hAnsi="Calibri" w:cs="Calibri"/>
          <w:i/>
          <w:color w:val="0000FF"/>
          <w:sz w:val="22"/>
          <w:szCs w:val="22"/>
        </w:rPr>
        <w:t>r</w:t>
      </w:r>
      <w:r w:rsidR="00B8383A" w:rsidRPr="00DE79B2">
        <w:rPr>
          <w:rFonts w:ascii="Calibri" w:hAnsi="Calibri" w:cs="Calibri"/>
          <w:i/>
          <w:color w:val="0000FF"/>
          <w:sz w:val="22"/>
          <w:szCs w:val="22"/>
        </w:rPr>
        <w:t xml:space="preserve"> la</w:t>
      </w:r>
      <w:r w:rsidRPr="00DE79B2">
        <w:rPr>
          <w:rFonts w:ascii="Calibri" w:hAnsi="Calibri" w:cs="Calibri"/>
          <w:i/>
          <w:color w:val="0000FF"/>
          <w:sz w:val="22"/>
          <w:szCs w:val="22"/>
        </w:rPr>
        <w:t>(les) formule(s) choisie(s) et les mentions relatives à chacune d’elles :</w:t>
      </w:r>
    </w:p>
    <w:p w14:paraId="7E806D5C" w14:textId="77777777" w:rsidR="00C34288" w:rsidRPr="00DE79B2" w:rsidRDefault="00C34288" w:rsidP="00402C2D">
      <w:pPr>
        <w:pStyle w:val="Corpsdetexte"/>
        <w:tabs>
          <w:tab w:val="left" w:pos="0"/>
        </w:tabs>
        <w:spacing w:after="0"/>
        <w:jc w:val="both"/>
        <w:rPr>
          <w:rFonts w:ascii="Calibri" w:hAnsi="Calibri" w:cs="Calibri"/>
          <w:iCs/>
          <w:color w:val="0000FF"/>
          <w:kern w:val="0"/>
          <w:sz w:val="22"/>
          <w:szCs w:val="22"/>
        </w:rPr>
      </w:pPr>
      <w:r w:rsidRPr="00DE79B2">
        <w:rPr>
          <w:rFonts w:ascii="Calibri" w:hAnsi="Calibri" w:cs="Calibri"/>
          <w:iCs/>
          <w:color w:val="0000FF"/>
          <w:kern w:val="0"/>
          <w:sz w:val="22"/>
          <w:szCs w:val="22"/>
        </w:rPr>
        <w:t>Les majorations sont appliquées pour :</w:t>
      </w:r>
    </w:p>
    <w:p w14:paraId="1FF05750" w14:textId="77777777" w:rsidR="00C34288" w:rsidRPr="00DE79B2" w:rsidRDefault="00C34288" w:rsidP="00402C2D">
      <w:pPr>
        <w:pStyle w:val="Corpsdetexte"/>
        <w:numPr>
          <w:ilvl w:val="0"/>
          <w:numId w:val="5"/>
        </w:numPr>
        <w:tabs>
          <w:tab w:val="clear" w:pos="720"/>
          <w:tab w:val="left" w:pos="0"/>
          <w:tab w:val="num" w:pos="284"/>
          <w:tab w:val="left" w:pos="426"/>
        </w:tabs>
        <w:spacing w:after="0"/>
        <w:ind w:left="284" w:hanging="284"/>
        <w:jc w:val="both"/>
        <w:rPr>
          <w:rFonts w:ascii="Calibri" w:hAnsi="Calibri" w:cs="Calibri"/>
          <w:iCs/>
          <w:color w:val="0000FF"/>
          <w:kern w:val="0"/>
          <w:sz w:val="22"/>
          <w:szCs w:val="22"/>
        </w:rPr>
      </w:pPr>
      <w:proofErr w:type="gramStart"/>
      <w:r w:rsidRPr="00DE79B2">
        <w:rPr>
          <w:rFonts w:ascii="Calibri" w:hAnsi="Calibri" w:cs="Calibri"/>
          <w:iCs/>
          <w:color w:val="0000FF"/>
          <w:kern w:val="0"/>
          <w:sz w:val="22"/>
          <w:szCs w:val="22"/>
        </w:rPr>
        <w:t>les</w:t>
      </w:r>
      <w:proofErr w:type="gramEnd"/>
      <w:r w:rsidRPr="00DE79B2">
        <w:rPr>
          <w:rFonts w:ascii="Calibri" w:hAnsi="Calibri" w:cs="Calibri"/>
          <w:iCs/>
          <w:color w:val="0000FF"/>
          <w:kern w:val="0"/>
          <w:sz w:val="22"/>
          <w:szCs w:val="22"/>
        </w:rPr>
        <w:t xml:space="preserve"> familles ne résidant </w:t>
      </w:r>
      <w:proofErr w:type="spellStart"/>
      <w:r w:rsidRPr="00DE79B2">
        <w:rPr>
          <w:rFonts w:ascii="Calibri" w:hAnsi="Calibri" w:cs="Calibri"/>
          <w:iCs/>
          <w:color w:val="0000FF"/>
          <w:kern w:val="0"/>
          <w:sz w:val="22"/>
          <w:szCs w:val="22"/>
        </w:rPr>
        <w:t>par</w:t>
      </w:r>
      <w:proofErr w:type="spellEnd"/>
      <w:r w:rsidRPr="00DE79B2">
        <w:rPr>
          <w:rFonts w:ascii="Calibri" w:hAnsi="Calibri" w:cs="Calibri"/>
          <w:iCs/>
          <w:color w:val="0000FF"/>
          <w:kern w:val="0"/>
          <w:sz w:val="22"/>
          <w:szCs w:val="22"/>
        </w:rPr>
        <w:t xml:space="preserve"> sur le territoire d’implantation de l’EAJE</w:t>
      </w:r>
      <w:r w:rsidR="003D6F8E" w:rsidRPr="00DE79B2">
        <w:rPr>
          <w:rFonts w:ascii="Calibri" w:hAnsi="Calibri" w:cs="Calibri"/>
          <w:iCs/>
          <w:color w:val="0000FF"/>
          <w:kern w:val="0"/>
          <w:sz w:val="22"/>
          <w:szCs w:val="22"/>
        </w:rPr>
        <w:t xml:space="preserve"> (commune ou territoire intercommunal en fonction du gestionnaire)</w:t>
      </w:r>
      <w:r w:rsidRPr="00DE79B2">
        <w:rPr>
          <w:rFonts w:ascii="Calibri" w:hAnsi="Calibri" w:cs="Calibri"/>
          <w:iCs/>
          <w:color w:val="0000FF"/>
          <w:kern w:val="0"/>
          <w:sz w:val="22"/>
          <w:szCs w:val="22"/>
        </w:rPr>
        <w:t> : précisez le montant s’il s’agit de tarifs fixes ou le mode de calcul (s’il s’agit de majorations en sus du tarif dégagé par l’application du barème institutionnel : pourcentage fixe ou modulable, et selon quelles conditions le cas échéant, somme forfaitaire ou variable, et selon quelles conditions le cas échéant.)</w:t>
      </w:r>
    </w:p>
    <w:p w14:paraId="62525953" w14:textId="77777777" w:rsidR="00C34288" w:rsidRPr="00DE79B2" w:rsidRDefault="00C34288" w:rsidP="00402C2D">
      <w:pPr>
        <w:pStyle w:val="Corpsdetexte"/>
        <w:numPr>
          <w:ilvl w:val="0"/>
          <w:numId w:val="5"/>
        </w:numPr>
        <w:tabs>
          <w:tab w:val="clear" w:pos="720"/>
          <w:tab w:val="left" w:pos="0"/>
          <w:tab w:val="num" w:pos="284"/>
          <w:tab w:val="left" w:pos="426"/>
        </w:tabs>
        <w:spacing w:after="0"/>
        <w:ind w:left="284" w:hanging="284"/>
        <w:jc w:val="both"/>
        <w:rPr>
          <w:rFonts w:ascii="Calibri" w:hAnsi="Calibri" w:cs="Calibri"/>
          <w:iCs/>
          <w:color w:val="0000FF"/>
          <w:kern w:val="0"/>
          <w:sz w:val="22"/>
          <w:szCs w:val="22"/>
        </w:rPr>
      </w:pPr>
      <w:proofErr w:type="gramStart"/>
      <w:r w:rsidRPr="00DE79B2">
        <w:rPr>
          <w:rFonts w:ascii="Calibri" w:hAnsi="Calibri" w:cs="Calibri"/>
          <w:iCs/>
          <w:color w:val="0000FF"/>
          <w:kern w:val="0"/>
          <w:sz w:val="22"/>
          <w:szCs w:val="22"/>
        </w:rPr>
        <w:t>les</w:t>
      </w:r>
      <w:proofErr w:type="gramEnd"/>
      <w:r w:rsidRPr="00DE79B2">
        <w:rPr>
          <w:rFonts w:ascii="Calibri" w:hAnsi="Calibri" w:cs="Calibri"/>
          <w:iCs/>
          <w:color w:val="0000FF"/>
          <w:kern w:val="0"/>
          <w:sz w:val="22"/>
          <w:szCs w:val="22"/>
        </w:rPr>
        <w:t xml:space="preserve"> familles ne relevant pas du régime général ou du régime agricole : précisez le montant ou le mode de calcul (cf</w:t>
      </w:r>
      <w:r w:rsidR="00222162" w:rsidRPr="00DE79B2">
        <w:rPr>
          <w:rFonts w:ascii="Calibri" w:hAnsi="Calibri" w:cs="Calibri"/>
          <w:iCs/>
          <w:color w:val="0000FF"/>
          <w:kern w:val="0"/>
          <w:sz w:val="22"/>
          <w:szCs w:val="22"/>
        </w:rPr>
        <w:t>.</w:t>
      </w:r>
      <w:r w:rsidRPr="00DE79B2">
        <w:rPr>
          <w:rFonts w:ascii="Calibri" w:hAnsi="Calibri" w:cs="Calibri"/>
          <w:iCs/>
          <w:color w:val="0000FF"/>
          <w:kern w:val="0"/>
          <w:sz w:val="22"/>
          <w:szCs w:val="22"/>
        </w:rPr>
        <w:t xml:space="preserve"> ci-dessus)</w:t>
      </w:r>
    </w:p>
    <w:p w14:paraId="0C39A703" w14:textId="77777777" w:rsidR="00C34288" w:rsidRPr="00DE79B2" w:rsidRDefault="00C34288" w:rsidP="00402C2D">
      <w:pPr>
        <w:pStyle w:val="Corpsdetexte"/>
        <w:tabs>
          <w:tab w:val="left" w:pos="0"/>
        </w:tabs>
        <w:spacing w:after="0"/>
        <w:jc w:val="both"/>
        <w:rPr>
          <w:rFonts w:ascii="Calibri" w:hAnsi="Calibri" w:cs="Calibri"/>
          <w:iCs/>
          <w:color w:val="0000FF"/>
          <w:kern w:val="0"/>
          <w:sz w:val="22"/>
          <w:szCs w:val="22"/>
        </w:rPr>
      </w:pPr>
    </w:p>
    <w:p w14:paraId="104FCEE8" w14:textId="77777777" w:rsidR="00857E35" w:rsidRDefault="00C34288" w:rsidP="00857E35">
      <w:pPr>
        <w:pStyle w:val="Corpsdetexte"/>
        <w:tabs>
          <w:tab w:val="left" w:pos="0"/>
        </w:tabs>
        <w:spacing w:after="0"/>
        <w:jc w:val="both"/>
        <w:rPr>
          <w:rFonts w:ascii="Calibri" w:hAnsi="Calibri" w:cs="Calibri"/>
          <w:iCs/>
          <w:color w:val="0000FF"/>
          <w:kern w:val="0"/>
          <w:sz w:val="22"/>
          <w:szCs w:val="22"/>
        </w:rPr>
      </w:pPr>
      <w:r w:rsidRPr="00DE79B2">
        <w:rPr>
          <w:rFonts w:ascii="Calibri" w:hAnsi="Calibri" w:cs="Calibri"/>
          <w:iCs/>
          <w:color w:val="0000FF"/>
          <w:kern w:val="0"/>
          <w:sz w:val="22"/>
          <w:szCs w:val="22"/>
        </w:rPr>
        <w:t>La cotisation</w:t>
      </w:r>
      <w:r w:rsidR="0064602F" w:rsidRPr="00DE79B2">
        <w:rPr>
          <w:rFonts w:ascii="Calibri" w:hAnsi="Calibri" w:cs="Calibri"/>
          <w:iCs/>
          <w:color w:val="0000FF"/>
          <w:kern w:val="0"/>
          <w:sz w:val="22"/>
          <w:szCs w:val="22"/>
        </w:rPr>
        <w:t xml:space="preserve"> et les f</w:t>
      </w:r>
      <w:r w:rsidR="00987E41" w:rsidRPr="00DE79B2">
        <w:rPr>
          <w:rFonts w:ascii="Calibri" w:hAnsi="Calibri" w:cs="Calibri"/>
          <w:iCs/>
          <w:color w:val="0000FF"/>
          <w:kern w:val="0"/>
          <w:sz w:val="22"/>
          <w:szCs w:val="22"/>
        </w:rPr>
        <w:t>r</w:t>
      </w:r>
      <w:r w:rsidR="0064602F" w:rsidRPr="00DE79B2">
        <w:rPr>
          <w:rFonts w:ascii="Calibri" w:hAnsi="Calibri" w:cs="Calibri"/>
          <w:iCs/>
          <w:color w:val="0000FF"/>
          <w:kern w:val="0"/>
          <w:sz w:val="22"/>
          <w:szCs w:val="22"/>
        </w:rPr>
        <w:t>ais d’adhésion ou de dossier</w:t>
      </w:r>
      <w:r w:rsidRPr="00DE79B2">
        <w:rPr>
          <w:rFonts w:ascii="Calibri" w:hAnsi="Calibri" w:cs="Calibri"/>
          <w:iCs/>
          <w:color w:val="0000FF"/>
          <w:kern w:val="0"/>
          <w:sz w:val="22"/>
          <w:szCs w:val="22"/>
        </w:rPr>
        <w:t> </w:t>
      </w:r>
      <w:r w:rsidR="00F37B7D" w:rsidRPr="00DE79B2">
        <w:rPr>
          <w:rFonts w:ascii="Calibri" w:hAnsi="Calibri" w:cs="Calibri"/>
          <w:iCs/>
          <w:color w:val="0000FF"/>
          <w:kern w:val="0"/>
          <w:sz w:val="22"/>
          <w:szCs w:val="22"/>
        </w:rPr>
        <w:t>d’un montant de …. Facturé annuellement/ lors de l’inscription/ modalités particulières</w:t>
      </w:r>
      <w:r w:rsidR="008D3977" w:rsidRPr="00DE79B2">
        <w:rPr>
          <w:rFonts w:ascii="Calibri" w:hAnsi="Calibri" w:cs="Calibri"/>
          <w:iCs/>
          <w:color w:val="0000FF"/>
          <w:kern w:val="0"/>
          <w:sz w:val="22"/>
          <w:szCs w:val="22"/>
        </w:rPr>
        <w:t>.</w:t>
      </w:r>
    </w:p>
    <w:p w14:paraId="7596EADC" w14:textId="77777777" w:rsidR="00857E35" w:rsidRDefault="00857E35" w:rsidP="00857E35">
      <w:pPr>
        <w:pStyle w:val="Corpsdetexte"/>
        <w:tabs>
          <w:tab w:val="left" w:pos="0"/>
        </w:tabs>
        <w:spacing w:after="0"/>
        <w:jc w:val="both"/>
        <w:rPr>
          <w:rFonts w:ascii="Calibri" w:hAnsi="Calibri" w:cs="Calibri"/>
          <w:iCs/>
          <w:color w:val="0000FF"/>
          <w:kern w:val="0"/>
          <w:sz w:val="22"/>
          <w:szCs w:val="22"/>
        </w:rPr>
      </w:pPr>
    </w:p>
    <w:p w14:paraId="3E51528C" w14:textId="60C16044" w:rsidR="00AD3252" w:rsidRPr="00857E35" w:rsidRDefault="008D3977" w:rsidP="00857E35">
      <w:pPr>
        <w:pStyle w:val="Corpsdetexte"/>
        <w:tabs>
          <w:tab w:val="left" w:pos="0"/>
        </w:tabs>
        <w:spacing w:after="0"/>
        <w:jc w:val="both"/>
        <w:rPr>
          <w:rFonts w:ascii="Calibri" w:hAnsi="Calibri" w:cs="Calibri"/>
          <w:iCs/>
          <w:color w:val="0000FF"/>
          <w:kern w:val="0"/>
          <w:sz w:val="22"/>
          <w:szCs w:val="22"/>
        </w:rPr>
      </w:pPr>
      <w:r w:rsidRPr="00857E35">
        <w:rPr>
          <w:rFonts w:ascii="Calibri" w:hAnsi="Calibri" w:cs="Calibri"/>
          <w:b/>
          <w:bCs/>
          <w:iCs/>
          <w:color w:val="0000FF"/>
          <w:kern w:val="0"/>
          <w:sz w:val="22"/>
          <w:szCs w:val="22"/>
        </w:rPr>
        <w:t>Il est préconisé que cette majoration doit être facturée par an et par famille.</w:t>
      </w:r>
    </w:p>
    <w:p w14:paraId="3616D853" w14:textId="64F7E66C" w:rsidR="00421E08" w:rsidRPr="00421E08" w:rsidRDefault="00421E08" w:rsidP="00857E35">
      <w:pPr>
        <w:suppressAutoHyphens w:val="0"/>
        <w:rPr>
          <w:rFonts w:ascii="Calibri" w:hAnsi="Calibri" w:cs="Calibri"/>
          <w:b/>
          <w:sz w:val="22"/>
          <w:szCs w:val="22"/>
        </w:rPr>
      </w:pPr>
      <w:r>
        <w:rPr>
          <w:rFonts w:ascii="Calibri" w:hAnsi="Calibri" w:cs="Calibri"/>
          <w:b/>
          <w:sz w:val="22"/>
          <w:szCs w:val="22"/>
        </w:rPr>
        <w:br w:type="page"/>
      </w:r>
    </w:p>
    <w:p w14:paraId="50D8A54B" w14:textId="77777777" w:rsidR="00301CB0" w:rsidRPr="00DE79B2" w:rsidRDefault="00301CB0" w:rsidP="00402C2D">
      <w:pPr>
        <w:jc w:val="both"/>
        <w:rPr>
          <w:rFonts w:ascii="Calibri" w:hAnsi="Calibri" w:cs="Calibri"/>
          <w:sz w:val="22"/>
          <w:szCs w:val="22"/>
        </w:rPr>
      </w:pPr>
    </w:p>
    <w:p w14:paraId="2249FF52" w14:textId="77777777" w:rsidR="00C34288" w:rsidRPr="00DE79B2" w:rsidRDefault="00C34288" w:rsidP="00402C2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sz w:val="22"/>
          <w:szCs w:val="22"/>
        </w:rPr>
      </w:pPr>
      <w:r w:rsidRPr="00DE79B2">
        <w:rPr>
          <w:rFonts w:ascii="Calibri" w:hAnsi="Calibri" w:cs="Calibri"/>
          <w:b/>
          <w:sz w:val="22"/>
          <w:szCs w:val="22"/>
        </w:rPr>
        <w:t>Modalités de paiement</w:t>
      </w:r>
    </w:p>
    <w:p w14:paraId="0BD4B4CC" w14:textId="77777777" w:rsidR="00C34288" w:rsidRPr="00DE79B2" w:rsidRDefault="00C34288" w:rsidP="00402C2D">
      <w:pPr>
        <w:tabs>
          <w:tab w:val="num" w:pos="2148"/>
        </w:tabs>
        <w:autoSpaceDE w:val="0"/>
        <w:autoSpaceDN w:val="0"/>
        <w:adjustRightInd w:val="0"/>
        <w:jc w:val="both"/>
        <w:rPr>
          <w:rFonts w:ascii="Calibri" w:hAnsi="Calibri" w:cs="Calibri"/>
          <w:sz w:val="22"/>
          <w:szCs w:val="22"/>
        </w:rPr>
      </w:pPr>
    </w:p>
    <w:p w14:paraId="7A28BEF0" w14:textId="77777777" w:rsidR="000F521A" w:rsidRPr="00DE79B2" w:rsidRDefault="000F521A" w:rsidP="00402C2D">
      <w:pPr>
        <w:numPr>
          <w:ilvl w:val="0"/>
          <w:numId w:val="12"/>
        </w:numPr>
        <w:tabs>
          <w:tab w:val="num" w:pos="2148"/>
        </w:tabs>
        <w:autoSpaceDE w:val="0"/>
        <w:autoSpaceDN w:val="0"/>
        <w:adjustRightInd w:val="0"/>
        <w:ind w:left="0" w:firstLine="0"/>
        <w:jc w:val="both"/>
        <w:rPr>
          <w:rFonts w:ascii="Calibri" w:hAnsi="Calibri" w:cs="Calibri"/>
          <w:sz w:val="22"/>
          <w:szCs w:val="22"/>
        </w:rPr>
      </w:pPr>
      <w:r w:rsidRPr="00DE79B2">
        <w:rPr>
          <w:rFonts w:ascii="Calibri" w:hAnsi="Calibri" w:cs="Calibri"/>
          <w:sz w:val="22"/>
          <w:szCs w:val="22"/>
          <w:u w:val="single"/>
        </w:rPr>
        <w:t>Période d’adaptation</w:t>
      </w:r>
      <w:r w:rsidRPr="00DE79B2">
        <w:rPr>
          <w:rFonts w:ascii="Calibri" w:hAnsi="Calibri" w:cs="Calibri"/>
          <w:sz w:val="22"/>
          <w:szCs w:val="22"/>
        </w:rPr>
        <w:t xml:space="preserve"> : Le paiement des heures réalisées donnant lieu à facturation (cf. </w:t>
      </w:r>
      <w:r w:rsidR="00AE02F2" w:rsidRPr="00DE79B2">
        <w:rPr>
          <w:rFonts w:ascii="Calibri" w:hAnsi="Calibri" w:cs="Calibri"/>
          <w:sz w:val="22"/>
          <w:szCs w:val="22"/>
        </w:rPr>
        <w:t>§ Période d</w:t>
      </w:r>
      <w:r w:rsidR="006D5DE9" w:rsidRPr="00DE79B2">
        <w:rPr>
          <w:rFonts w:ascii="Calibri" w:hAnsi="Calibri" w:cs="Calibri"/>
          <w:sz w:val="22"/>
          <w:szCs w:val="22"/>
        </w:rPr>
        <w:t>e familiarisation</w:t>
      </w:r>
      <w:r w:rsidR="00AE02F2" w:rsidRPr="00DE79B2">
        <w:rPr>
          <w:rFonts w:ascii="Calibri" w:hAnsi="Calibri" w:cs="Calibri"/>
          <w:sz w:val="22"/>
          <w:szCs w:val="22"/>
        </w:rPr>
        <w:t>) est réalisé au terme de lad</w:t>
      </w:r>
      <w:r w:rsidR="00CB150C" w:rsidRPr="00DE79B2">
        <w:rPr>
          <w:rFonts w:ascii="Calibri" w:hAnsi="Calibri" w:cs="Calibri"/>
          <w:sz w:val="22"/>
          <w:szCs w:val="22"/>
        </w:rPr>
        <w:t>i</w:t>
      </w:r>
      <w:r w:rsidR="00AE02F2" w:rsidRPr="00DE79B2">
        <w:rPr>
          <w:rFonts w:ascii="Calibri" w:hAnsi="Calibri" w:cs="Calibri"/>
          <w:sz w:val="22"/>
          <w:szCs w:val="22"/>
        </w:rPr>
        <w:t>te période, telle que fixée dans le contrat d’accueil conclu entre la famille et l’EAJE.</w:t>
      </w:r>
    </w:p>
    <w:p w14:paraId="0831EC4F" w14:textId="77777777" w:rsidR="000F521A" w:rsidRPr="00DE79B2" w:rsidRDefault="000F521A" w:rsidP="00402C2D">
      <w:pPr>
        <w:tabs>
          <w:tab w:val="num" w:pos="2148"/>
        </w:tabs>
        <w:autoSpaceDE w:val="0"/>
        <w:autoSpaceDN w:val="0"/>
        <w:adjustRightInd w:val="0"/>
        <w:ind w:left="360"/>
        <w:jc w:val="both"/>
        <w:rPr>
          <w:rFonts w:ascii="Calibri" w:hAnsi="Calibri" w:cs="Calibri"/>
          <w:sz w:val="22"/>
          <w:szCs w:val="22"/>
        </w:rPr>
      </w:pPr>
    </w:p>
    <w:p w14:paraId="7E43548F" w14:textId="77777777" w:rsidR="00C34288" w:rsidRPr="00DE79B2" w:rsidRDefault="00C34288" w:rsidP="00402C2D">
      <w:pPr>
        <w:numPr>
          <w:ilvl w:val="0"/>
          <w:numId w:val="12"/>
        </w:numPr>
        <w:tabs>
          <w:tab w:val="num" w:pos="2148"/>
        </w:tabs>
        <w:autoSpaceDE w:val="0"/>
        <w:autoSpaceDN w:val="0"/>
        <w:adjustRightInd w:val="0"/>
        <w:jc w:val="both"/>
        <w:rPr>
          <w:rFonts w:ascii="Calibri" w:hAnsi="Calibri" w:cs="Calibri"/>
          <w:sz w:val="22"/>
          <w:szCs w:val="22"/>
        </w:rPr>
      </w:pPr>
      <w:r w:rsidRPr="00DE79B2">
        <w:rPr>
          <w:rFonts w:ascii="Calibri" w:hAnsi="Calibri" w:cs="Calibri"/>
          <w:sz w:val="22"/>
          <w:szCs w:val="22"/>
          <w:u w:val="single"/>
        </w:rPr>
        <w:t>Accueil occasionnel ou d’urgence</w:t>
      </w:r>
      <w:r w:rsidRPr="00DE79B2">
        <w:rPr>
          <w:rFonts w:ascii="Calibri" w:hAnsi="Calibri" w:cs="Calibri"/>
          <w:sz w:val="22"/>
          <w:szCs w:val="22"/>
        </w:rPr>
        <w:t xml:space="preserve"> : </w:t>
      </w:r>
    </w:p>
    <w:p w14:paraId="780FE530" w14:textId="77777777" w:rsidR="00C34288" w:rsidRPr="00DE79B2" w:rsidRDefault="00C34288" w:rsidP="00402C2D">
      <w:pPr>
        <w:tabs>
          <w:tab w:val="left" w:pos="0"/>
          <w:tab w:val="left" w:pos="142"/>
          <w:tab w:val="num" w:pos="2148"/>
        </w:tabs>
        <w:autoSpaceDE w:val="0"/>
        <w:autoSpaceDN w:val="0"/>
        <w:adjustRightInd w:val="0"/>
        <w:jc w:val="both"/>
        <w:rPr>
          <w:rFonts w:ascii="Calibri" w:hAnsi="Calibri" w:cs="Calibri"/>
          <w:sz w:val="22"/>
          <w:szCs w:val="22"/>
        </w:rPr>
      </w:pPr>
      <w:r w:rsidRPr="00DE79B2">
        <w:rPr>
          <w:rFonts w:ascii="Calibri" w:hAnsi="Calibri" w:cs="Calibri"/>
          <w:i/>
          <w:color w:val="0000FF"/>
          <w:sz w:val="22"/>
          <w:szCs w:val="22"/>
        </w:rPr>
        <w:t xml:space="preserve">Indiquez votre choix : </w:t>
      </w:r>
      <w:r w:rsidRPr="00857E35">
        <w:rPr>
          <w:rFonts w:ascii="Calibri" w:hAnsi="Calibri" w:cs="Calibri"/>
          <w:i/>
          <w:color w:val="0000FF"/>
          <w:sz w:val="22"/>
          <w:szCs w:val="22"/>
        </w:rPr>
        <w:t>Le paiement est réalisé</w:t>
      </w:r>
      <w:r w:rsidR="006A4959" w:rsidRPr="00857E35">
        <w:rPr>
          <w:rFonts w:ascii="Calibri" w:hAnsi="Calibri" w:cs="Calibri"/>
          <w:i/>
          <w:color w:val="0000FF"/>
          <w:sz w:val="22"/>
          <w:szCs w:val="22"/>
        </w:rPr>
        <w:t xml:space="preserve"> en fin de mois.</w:t>
      </w:r>
    </w:p>
    <w:p w14:paraId="14D84A5E" w14:textId="77777777" w:rsidR="00C34288" w:rsidRPr="00DE79B2" w:rsidRDefault="00C34288" w:rsidP="00402C2D">
      <w:pPr>
        <w:tabs>
          <w:tab w:val="num" w:pos="2148"/>
        </w:tabs>
        <w:autoSpaceDE w:val="0"/>
        <w:autoSpaceDN w:val="0"/>
        <w:adjustRightInd w:val="0"/>
        <w:jc w:val="both"/>
        <w:rPr>
          <w:rFonts w:ascii="Calibri" w:hAnsi="Calibri" w:cs="Calibri"/>
          <w:sz w:val="22"/>
          <w:szCs w:val="22"/>
        </w:rPr>
      </w:pPr>
    </w:p>
    <w:p w14:paraId="48A9A93A" w14:textId="77777777" w:rsidR="00C34288" w:rsidRPr="00DE79B2" w:rsidRDefault="00C34288" w:rsidP="00402C2D">
      <w:pPr>
        <w:numPr>
          <w:ilvl w:val="0"/>
          <w:numId w:val="13"/>
        </w:numPr>
        <w:tabs>
          <w:tab w:val="clear" w:pos="360"/>
          <w:tab w:val="num" w:pos="0"/>
          <w:tab w:val="left" w:pos="284"/>
        </w:tabs>
        <w:ind w:left="0" w:firstLine="0"/>
        <w:jc w:val="both"/>
        <w:rPr>
          <w:rFonts w:ascii="Calibri" w:hAnsi="Calibri" w:cs="Calibri"/>
          <w:sz w:val="22"/>
          <w:szCs w:val="22"/>
          <w:u w:val="single"/>
        </w:rPr>
      </w:pPr>
      <w:r w:rsidRPr="00DE79B2">
        <w:rPr>
          <w:rFonts w:ascii="Calibri" w:hAnsi="Calibri" w:cs="Calibri"/>
          <w:sz w:val="22"/>
          <w:szCs w:val="22"/>
          <w:u w:val="single"/>
        </w:rPr>
        <w:t>Accueil régulier </w:t>
      </w:r>
      <w:r w:rsidRPr="00DE79B2">
        <w:rPr>
          <w:rFonts w:ascii="Calibri" w:hAnsi="Calibri" w:cs="Calibri"/>
          <w:sz w:val="22"/>
          <w:szCs w:val="22"/>
        </w:rPr>
        <w:t xml:space="preserve">: </w:t>
      </w:r>
      <w:r w:rsidR="00097D31" w:rsidRPr="00DE79B2">
        <w:rPr>
          <w:rFonts w:ascii="Calibri" w:hAnsi="Calibri" w:cs="Calibri"/>
          <w:color w:val="0000FF"/>
          <w:sz w:val="22"/>
          <w:szCs w:val="22"/>
        </w:rPr>
        <w:t>Retenez la formule choisie pour la structure, soit « mensualisation » ou « paiement selon les actes réalisés » :</w:t>
      </w:r>
      <w:r w:rsidR="00097D31" w:rsidRPr="00DE79B2">
        <w:rPr>
          <w:rFonts w:ascii="Calibri" w:hAnsi="Calibri" w:cs="Calibri"/>
          <w:color w:val="0070C0"/>
          <w:sz w:val="22"/>
          <w:szCs w:val="22"/>
          <w:u w:val="single"/>
        </w:rPr>
        <w:t xml:space="preserve"> </w:t>
      </w:r>
    </w:p>
    <w:p w14:paraId="2FCDEEF0" w14:textId="77777777" w:rsidR="00114EDC" w:rsidRPr="00DE79B2" w:rsidRDefault="00114EDC" w:rsidP="00402C2D">
      <w:pPr>
        <w:ind w:left="360"/>
        <w:jc w:val="both"/>
        <w:rPr>
          <w:rFonts w:ascii="Calibri" w:hAnsi="Calibri" w:cs="Calibri"/>
          <w:sz w:val="22"/>
          <w:szCs w:val="22"/>
          <w:u w:val="single"/>
        </w:rPr>
      </w:pPr>
    </w:p>
    <w:p w14:paraId="0A543100" w14:textId="77777777" w:rsidR="00114EDC" w:rsidRPr="00DE79B2" w:rsidRDefault="00114EDC" w:rsidP="00402C2D">
      <w:pPr>
        <w:numPr>
          <w:ilvl w:val="0"/>
          <w:numId w:val="5"/>
        </w:numPr>
        <w:tabs>
          <w:tab w:val="clear" w:pos="720"/>
          <w:tab w:val="num" w:pos="142"/>
        </w:tabs>
        <w:ind w:left="142" w:hanging="142"/>
        <w:jc w:val="both"/>
        <w:rPr>
          <w:rFonts w:ascii="Calibri" w:hAnsi="Calibri" w:cs="Calibri"/>
          <w:dstrike/>
          <w:kern w:val="20"/>
          <w:sz w:val="22"/>
          <w:szCs w:val="22"/>
        </w:rPr>
      </w:pPr>
      <w:r w:rsidRPr="00DE79B2">
        <w:rPr>
          <w:rFonts w:ascii="Calibri" w:hAnsi="Calibri" w:cs="Calibri"/>
          <w:sz w:val="22"/>
          <w:szCs w:val="22"/>
        </w:rPr>
        <w:t>Mensualisation</w:t>
      </w:r>
      <w:r w:rsidR="006D5DE9" w:rsidRPr="00DE79B2">
        <w:rPr>
          <w:rFonts w:ascii="Calibri" w:hAnsi="Calibri" w:cs="Calibri"/>
          <w:sz w:val="22"/>
          <w:szCs w:val="22"/>
        </w:rPr>
        <w:t xml:space="preserve"> ou contractualisation</w:t>
      </w:r>
      <w:r w:rsidRPr="00DE79B2">
        <w:rPr>
          <w:rFonts w:ascii="Calibri" w:hAnsi="Calibri" w:cs="Calibri"/>
          <w:sz w:val="22"/>
          <w:szCs w:val="22"/>
        </w:rPr>
        <w:t xml:space="preserve"> : </w:t>
      </w:r>
      <w:r w:rsidR="00C34288" w:rsidRPr="00DE79B2">
        <w:rPr>
          <w:rFonts w:ascii="Calibri" w:hAnsi="Calibri" w:cs="Calibri"/>
          <w:sz w:val="22"/>
          <w:szCs w:val="22"/>
        </w:rPr>
        <w:t xml:space="preserve">Le paiement </w:t>
      </w:r>
      <w:proofErr w:type="gramStart"/>
      <w:r w:rsidR="00C34288" w:rsidRPr="00DE79B2">
        <w:rPr>
          <w:rFonts w:ascii="Calibri" w:hAnsi="Calibri" w:cs="Calibri"/>
          <w:sz w:val="22"/>
          <w:szCs w:val="22"/>
        </w:rPr>
        <w:t>est</w:t>
      </w:r>
      <w:proofErr w:type="gramEnd"/>
      <w:r w:rsidR="00C34288" w:rsidRPr="00DE79B2">
        <w:rPr>
          <w:rFonts w:ascii="Calibri" w:hAnsi="Calibri" w:cs="Calibri"/>
          <w:sz w:val="22"/>
          <w:szCs w:val="22"/>
        </w:rPr>
        <w:t xml:space="preserve"> dû chaque </w:t>
      </w:r>
      <w:r w:rsidR="00C34288" w:rsidRPr="00DE79B2">
        <w:rPr>
          <w:rFonts w:ascii="Calibri" w:hAnsi="Calibri" w:cs="Calibri"/>
          <w:color w:val="0000FF"/>
          <w:sz w:val="22"/>
          <w:szCs w:val="22"/>
        </w:rPr>
        <w:t>début</w:t>
      </w:r>
      <w:r w:rsidR="00FC643E" w:rsidRPr="00DE79B2">
        <w:rPr>
          <w:rFonts w:ascii="Calibri" w:hAnsi="Calibri" w:cs="Calibri"/>
          <w:color w:val="0000FF"/>
          <w:sz w:val="22"/>
          <w:szCs w:val="22"/>
        </w:rPr>
        <w:t xml:space="preserve"> ou fin de mois</w:t>
      </w:r>
      <w:r w:rsidR="00C34288" w:rsidRPr="00DE79B2">
        <w:rPr>
          <w:rFonts w:ascii="Calibri" w:hAnsi="Calibri" w:cs="Calibri"/>
          <w:color w:val="0000FF"/>
          <w:sz w:val="22"/>
          <w:szCs w:val="22"/>
        </w:rPr>
        <w:t xml:space="preserve"> sur</w:t>
      </w:r>
      <w:r w:rsidR="00C34288" w:rsidRPr="00DE79B2">
        <w:rPr>
          <w:rFonts w:ascii="Calibri" w:hAnsi="Calibri" w:cs="Calibri"/>
          <w:b/>
          <w:sz w:val="22"/>
          <w:szCs w:val="22"/>
        </w:rPr>
        <w:t xml:space="preserve"> la base du montant inscrit dans le contrat</w:t>
      </w:r>
      <w:r w:rsidR="00C34288" w:rsidRPr="00DE79B2">
        <w:rPr>
          <w:rFonts w:ascii="Calibri" w:hAnsi="Calibri" w:cs="Calibri"/>
          <w:sz w:val="22"/>
          <w:szCs w:val="22"/>
        </w:rPr>
        <w:t xml:space="preserve">. La régularisation des </w:t>
      </w:r>
      <w:r w:rsidR="00C34288" w:rsidRPr="00DE79B2">
        <w:rPr>
          <w:rFonts w:ascii="Calibri" w:hAnsi="Calibri" w:cs="Calibri"/>
          <w:b/>
          <w:sz w:val="22"/>
          <w:szCs w:val="22"/>
        </w:rPr>
        <w:t xml:space="preserve">déductions pour absence remboursable </w:t>
      </w:r>
      <w:r w:rsidR="00C50744" w:rsidRPr="00DE79B2">
        <w:rPr>
          <w:rFonts w:ascii="Calibri" w:hAnsi="Calibri" w:cs="Calibri"/>
          <w:sz w:val="22"/>
          <w:szCs w:val="22"/>
        </w:rPr>
        <w:t>(cf. § heures</w:t>
      </w:r>
      <w:r w:rsidR="00C50744" w:rsidRPr="00DE79B2">
        <w:rPr>
          <w:rFonts w:ascii="Calibri" w:hAnsi="Calibri" w:cs="Calibri"/>
          <w:b/>
          <w:sz w:val="22"/>
          <w:szCs w:val="22"/>
        </w:rPr>
        <w:t xml:space="preserve"> </w:t>
      </w:r>
      <w:r w:rsidR="00C50744" w:rsidRPr="00DE79B2">
        <w:rPr>
          <w:rFonts w:ascii="Calibri" w:hAnsi="Calibri" w:cs="Calibri"/>
          <w:sz w:val="22"/>
          <w:szCs w:val="22"/>
        </w:rPr>
        <w:t>déductibles)</w:t>
      </w:r>
      <w:r w:rsidR="00C50744" w:rsidRPr="00DE79B2">
        <w:rPr>
          <w:rFonts w:ascii="Calibri" w:hAnsi="Calibri" w:cs="Calibri"/>
          <w:b/>
          <w:sz w:val="22"/>
          <w:szCs w:val="22"/>
        </w:rPr>
        <w:t xml:space="preserve"> </w:t>
      </w:r>
      <w:r w:rsidR="00C34288" w:rsidRPr="00DE79B2">
        <w:rPr>
          <w:rFonts w:ascii="Calibri" w:hAnsi="Calibri" w:cs="Calibri"/>
          <w:b/>
          <w:sz w:val="22"/>
          <w:szCs w:val="22"/>
        </w:rPr>
        <w:t>est opérée chaque fin de mois</w:t>
      </w:r>
      <w:r w:rsidR="00C34288" w:rsidRPr="00DE79B2">
        <w:rPr>
          <w:rFonts w:ascii="Calibri" w:hAnsi="Calibri" w:cs="Calibri"/>
          <w:sz w:val="22"/>
          <w:szCs w:val="22"/>
        </w:rPr>
        <w:t xml:space="preserve"> et calculée en fonction du nombre d’heures initialement prévues au contrat.</w:t>
      </w:r>
      <w:r w:rsidRPr="00DE79B2">
        <w:rPr>
          <w:rFonts w:ascii="Calibri" w:hAnsi="Calibri" w:cs="Calibri"/>
          <w:sz w:val="22"/>
          <w:szCs w:val="22"/>
        </w:rPr>
        <w:t xml:space="preserve"> </w:t>
      </w:r>
    </w:p>
    <w:p w14:paraId="5AE88F3C" w14:textId="77777777" w:rsidR="00114EDC" w:rsidRPr="00DE79B2" w:rsidRDefault="00114EDC" w:rsidP="00402C2D">
      <w:pPr>
        <w:numPr>
          <w:ilvl w:val="0"/>
          <w:numId w:val="5"/>
        </w:numPr>
        <w:tabs>
          <w:tab w:val="clear" w:pos="720"/>
          <w:tab w:val="left" w:pos="142"/>
        </w:tabs>
        <w:ind w:left="142" w:hanging="142"/>
        <w:jc w:val="both"/>
        <w:rPr>
          <w:rFonts w:ascii="Calibri" w:hAnsi="Calibri" w:cs="Calibri"/>
          <w:dstrike/>
          <w:kern w:val="22"/>
          <w:sz w:val="22"/>
          <w:szCs w:val="22"/>
        </w:rPr>
      </w:pPr>
      <w:r w:rsidRPr="00DE79B2">
        <w:rPr>
          <w:rFonts w:ascii="Calibri" w:hAnsi="Calibri" w:cs="Calibri"/>
          <w:kern w:val="22"/>
          <w:sz w:val="22"/>
          <w:szCs w:val="22"/>
        </w:rPr>
        <w:t>Paiement en fonction des actes réalisés : Le paiement est dû au terme de chaque mois. Le montant est fonction :</w:t>
      </w:r>
    </w:p>
    <w:p w14:paraId="26CBE084" w14:textId="77777777" w:rsidR="00114EDC" w:rsidRPr="00DE79B2" w:rsidRDefault="00114EDC" w:rsidP="00402C2D">
      <w:pPr>
        <w:numPr>
          <w:ilvl w:val="0"/>
          <w:numId w:val="5"/>
        </w:numPr>
        <w:tabs>
          <w:tab w:val="left" w:pos="284"/>
          <w:tab w:val="left" w:pos="993"/>
        </w:tabs>
        <w:ind w:hanging="436"/>
        <w:jc w:val="both"/>
        <w:rPr>
          <w:rFonts w:ascii="Calibri" w:hAnsi="Calibri" w:cs="Calibri"/>
          <w:dstrike/>
          <w:kern w:val="22"/>
          <w:sz w:val="22"/>
          <w:szCs w:val="22"/>
        </w:rPr>
      </w:pPr>
      <w:proofErr w:type="gramStart"/>
      <w:r w:rsidRPr="00DE79B2">
        <w:rPr>
          <w:rFonts w:ascii="Calibri" w:hAnsi="Calibri" w:cs="Calibri"/>
          <w:kern w:val="22"/>
          <w:sz w:val="22"/>
          <w:szCs w:val="22"/>
        </w:rPr>
        <w:t>du</w:t>
      </w:r>
      <w:proofErr w:type="gramEnd"/>
      <w:r w:rsidRPr="00DE79B2">
        <w:rPr>
          <w:rFonts w:ascii="Calibri" w:hAnsi="Calibri" w:cs="Calibri"/>
          <w:kern w:val="22"/>
          <w:sz w:val="22"/>
          <w:szCs w:val="22"/>
        </w:rPr>
        <w:t xml:space="preserve"> nombre de présences effectives</w:t>
      </w:r>
      <w:r w:rsidR="00FC643E" w:rsidRPr="00DE79B2">
        <w:rPr>
          <w:rFonts w:ascii="Calibri" w:hAnsi="Calibri" w:cs="Calibri"/>
          <w:kern w:val="22"/>
          <w:sz w:val="22"/>
          <w:szCs w:val="22"/>
        </w:rPr>
        <w:t xml:space="preserve"> pour l’accueil d’urgence et occasionnel</w:t>
      </w:r>
    </w:p>
    <w:p w14:paraId="675EC5ED" w14:textId="77777777" w:rsidR="00C34288" w:rsidRPr="00DE79B2" w:rsidRDefault="00C34288" w:rsidP="00402C2D">
      <w:pPr>
        <w:jc w:val="both"/>
        <w:rPr>
          <w:rFonts w:ascii="Calibri" w:hAnsi="Calibri" w:cs="Calibri"/>
          <w:snapToGrid w:val="0"/>
          <w:kern w:val="22"/>
          <w:sz w:val="22"/>
          <w:szCs w:val="22"/>
        </w:rPr>
      </w:pPr>
    </w:p>
    <w:p w14:paraId="39DC0411" w14:textId="77777777" w:rsidR="00A81ECE" w:rsidRPr="00DE79B2" w:rsidRDefault="00C34288" w:rsidP="00402C2D">
      <w:pPr>
        <w:numPr>
          <w:ilvl w:val="0"/>
          <w:numId w:val="39"/>
        </w:numPr>
        <w:ind w:left="142" w:hanging="142"/>
        <w:jc w:val="both"/>
        <w:rPr>
          <w:rFonts w:ascii="Calibri" w:hAnsi="Calibri" w:cs="Calibri"/>
          <w:strike/>
          <w:snapToGrid w:val="0"/>
          <w:sz w:val="22"/>
          <w:szCs w:val="22"/>
        </w:rPr>
      </w:pPr>
      <w:r w:rsidRPr="00DE79B2">
        <w:rPr>
          <w:rFonts w:ascii="Calibri" w:hAnsi="Calibri" w:cs="Calibri"/>
          <w:snapToGrid w:val="0"/>
          <w:sz w:val="22"/>
          <w:szCs w:val="22"/>
          <w:u w:val="single"/>
        </w:rPr>
        <w:t>Facturation</w:t>
      </w:r>
      <w:r w:rsidRPr="00DE79B2">
        <w:rPr>
          <w:rFonts w:ascii="Calibri" w:hAnsi="Calibri" w:cs="Calibri"/>
          <w:snapToGrid w:val="0"/>
          <w:sz w:val="22"/>
          <w:szCs w:val="22"/>
        </w:rPr>
        <w:t xml:space="preserve"> : elle est établie au nom du(des) responsable(s) légal(aux) de l’enfant</w:t>
      </w:r>
    </w:p>
    <w:p w14:paraId="7D322EB0" w14:textId="77777777" w:rsidR="009C79B4" w:rsidRPr="00DE79B2" w:rsidRDefault="009C79B4" w:rsidP="00402C2D">
      <w:pPr>
        <w:ind w:left="360"/>
        <w:jc w:val="both"/>
        <w:rPr>
          <w:rFonts w:ascii="Calibri" w:hAnsi="Calibri" w:cs="Calibri"/>
          <w:strike/>
          <w:snapToGrid w:val="0"/>
          <w:sz w:val="22"/>
          <w:szCs w:val="22"/>
        </w:rPr>
      </w:pPr>
    </w:p>
    <w:p w14:paraId="09361CD0" w14:textId="77777777" w:rsidR="00C34288" w:rsidRPr="00DE79B2" w:rsidRDefault="00C34288" w:rsidP="00402C2D">
      <w:pPr>
        <w:numPr>
          <w:ilvl w:val="0"/>
          <w:numId w:val="15"/>
        </w:numPr>
        <w:jc w:val="both"/>
        <w:rPr>
          <w:rFonts w:ascii="Calibri" w:hAnsi="Calibri" w:cs="Calibri"/>
          <w:snapToGrid w:val="0"/>
          <w:sz w:val="22"/>
          <w:szCs w:val="22"/>
        </w:rPr>
      </w:pPr>
      <w:r w:rsidRPr="00DE79B2">
        <w:rPr>
          <w:rFonts w:ascii="Calibri" w:hAnsi="Calibri" w:cs="Calibri"/>
          <w:snapToGrid w:val="0"/>
          <w:sz w:val="22"/>
          <w:szCs w:val="22"/>
          <w:u w:val="single"/>
        </w:rPr>
        <w:t>Mode de paiement</w:t>
      </w:r>
      <w:r w:rsidR="007454B6" w:rsidRPr="00DE79B2">
        <w:rPr>
          <w:rFonts w:ascii="Calibri" w:hAnsi="Calibri" w:cs="Calibri"/>
          <w:snapToGrid w:val="0"/>
          <w:sz w:val="22"/>
          <w:szCs w:val="22"/>
          <w:u w:val="single"/>
        </w:rPr>
        <w:t> </w:t>
      </w:r>
      <w:r w:rsidR="007454B6" w:rsidRPr="00DE79B2">
        <w:rPr>
          <w:rFonts w:ascii="Calibri" w:hAnsi="Calibri" w:cs="Calibri"/>
          <w:snapToGrid w:val="0"/>
          <w:sz w:val="22"/>
          <w:szCs w:val="22"/>
        </w:rPr>
        <w:t xml:space="preserve">: </w:t>
      </w:r>
      <w:r w:rsidRPr="00DE79B2">
        <w:rPr>
          <w:rFonts w:ascii="Calibri" w:hAnsi="Calibri" w:cs="Calibri"/>
          <w:snapToGrid w:val="0"/>
          <w:sz w:val="22"/>
          <w:szCs w:val="22"/>
        </w:rPr>
        <w:t xml:space="preserve">Le paiement est réalisé : </w:t>
      </w:r>
    </w:p>
    <w:p w14:paraId="7BFC093D" w14:textId="77777777" w:rsidR="00C34288" w:rsidRPr="00DE79B2" w:rsidRDefault="00C34288" w:rsidP="00402C2D">
      <w:pPr>
        <w:numPr>
          <w:ilvl w:val="0"/>
          <w:numId w:val="35"/>
        </w:numPr>
        <w:ind w:left="0" w:firstLine="284"/>
        <w:jc w:val="both"/>
        <w:rPr>
          <w:rFonts w:ascii="Calibri" w:hAnsi="Calibri" w:cs="Calibri"/>
          <w:snapToGrid w:val="0"/>
          <w:color w:val="3333FF"/>
          <w:sz w:val="22"/>
          <w:szCs w:val="22"/>
        </w:rPr>
      </w:pPr>
      <w:proofErr w:type="gramStart"/>
      <w:r w:rsidRPr="00DE79B2">
        <w:rPr>
          <w:rFonts w:ascii="Calibri" w:hAnsi="Calibri" w:cs="Calibri"/>
          <w:snapToGrid w:val="0"/>
          <w:color w:val="3333FF"/>
          <w:sz w:val="22"/>
          <w:szCs w:val="22"/>
        </w:rPr>
        <w:t>en</w:t>
      </w:r>
      <w:proofErr w:type="gramEnd"/>
      <w:r w:rsidRPr="00DE79B2">
        <w:rPr>
          <w:rFonts w:ascii="Calibri" w:hAnsi="Calibri" w:cs="Calibri"/>
          <w:snapToGrid w:val="0"/>
          <w:color w:val="3333FF"/>
          <w:sz w:val="22"/>
          <w:szCs w:val="22"/>
        </w:rPr>
        <w:t xml:space="preserve"> espèces : </w:t>
      </w:r>
    </w:p>
    <w:p w14:paraId="0EFB5369" w14:textId="77777777" w:rsidR="00C34288" w:rsidRPr="00DE79B2" w:rsidRDefault="00C34288" w:rsidP="00402C2D">
      <w:pPr>
        <w:numPr>
          <w:ilvl w:val="0"/>
          <w:numId w:val="35"/>
        </w:numPr>
        <w:ind w:left="0" w:firstLine="284"/>
        <w:jc w:val="both"/>
        <w:rPr>
          <w:rFonts w:ascii="Calibri" w:hAnsi="Calibri" w:cs="Calibri"/>
          <w:i/>
          <w:snapToGrid w:val="0"/>
          <w:color w:val="3333FF"/>
          <w:sz w:val="22"/>
          <w:szCs w:val="22"/>
        </w:rPr>
      </w:pPr>
      <w:proofErr w:type="gramStart"/>
      <w:r w:rsidRPr="00DE79B2">
        <w:rPr>
          <w:rFonts w:ascii="Calibri" w:hAnsi="Calibri" w:cs="Calibri"/>
          <w:snapToGrid w:val="0"/>
          <w:color w:val="3333FF"/>
          <w:sz w:val="22"/>
          <w:szCs w:val="22"/>
        </w:rPr>
        <w:t>par</w:t>
      </w:r>
      <w:proofErr w:type="gramEnd"/>
      <w:r w:rsidRPr="00DE79B2">
        <w:rPr>
          <w:rFonts w:ascii="Calibri" w:hAnsi="Calibri" w:cs="Calibri"/>
          <w:snapToGrid w:val="0"/>
          <w:color w:val="3333FF"/>
          <w:sz w:val="22"/>
          <w:szCs w:val="22"/>
        </w:rPr>
        <w:t xml:space="preserve"> Chèque Emploi Service Universel (</w:t>
      </w:r>
      <w:proofErr w:type="spellStart"/>
      <w:r w:rsidRPr="00DE79B2">
        <w:rPr>
          <w:rFonts w:ascii="Calibri" w:hAnsi="Calibri" w:cs="Calibri"/>
          <w:snapToGrid w:val="0"/>
          <w:color w:val="3333FF"/>
          <w:sz w:val="22"/>
          <w:szCs w:val="22"/>
        </w:rPr>
        <w:t>Cesu</w:t>
      </w:r>
      <w:proofErr w:type="spellEnd"/>
      <w:r w:rsidRPr="00DE79B2">
        <w:rPr>
          <w:rFonts w:ascii="Calibri" w:hAnsi="Calibri" w:cs="Calibri"/>
          <w:snapToGrid w:val="0"/>
          <w:color w:val="3333FF"/>
          <w:sz w:val="22"/>
          <w:szCs w:val="22"/>
        </w:rPr>
        <w:t>)</w:t>
      </w:r>
    </w:p>
    <w:p w14:paraId="5ABBAC7F" w14:textId="77777777" w:rsidR="00041EC5" w:rsidRPr="00DE79B2" w:rsidRDefault="00041EC5" w:rsidP="00402C2D">
      <w:pPr>
        <w:numPr>
          <w:ilvl w:val="0"/>
          <w:numId w:val="35"/>
        </w:numPr>
        <w:ind w:left="0" w:firstLine="284"/>
        <w:jc w:val="both"/>
        <w:rPr>
          <w:rFonts w:ascii="Calibri" w:hAnsi="Calibri" w:cs="Calibri"/>
          <w:i/>
          <w:snapToGrid w:val="0"/>
          <w:sz w:val="22"/>
          <w:szCs w:val="22"/>
        </w:rPr>
      </w:pPr>
      <w:r w:rsidRPr="00DE79B2">
        <w:rPr>
          <w:rFonts w:ascii="Calibri" w:hAnsi="Calibri" w:cs="Calibri"/>
          <w:snapToGrid w:val="0"/>
          <w:color w:val="3333FF"/>
          <w:sz w:val="22"/>
          <w:szCs w:val="22"/>
        </w:rPr>
        <w:t>Via le Portail Famille</w:t>
      </w:r>
    </w:p>
    <w:p w14:paraId="6CD57DAB" w14:textId="1911C1E3" w:rsidR="00C34288" w:rsidRPr="00DE79B2" w:rsidRDefault="00863C57" w:rsidP="00402C2D">
      <w:pPr>
        <w:numPr>
          <w:ilvl w:val="0"/>
          <w:numId w:val="35"/>
        </w:numPr>
        <w:ind w:left="0" w:firstLine="284"/>
        <w:jc w:val="both"/>
        <w:rPr>
          <w:rFonts w:ascii="Calibri" w:hAnsi="Calibri" w:cs="Calibri"/>
          <w:i/>
          <w:snapToGrid w:val="0"/>
          <w:color w:val="0000FF"/>
          <w:sz w:val="22"/>
          <w:szCs w:val="22"/>
        </w:rPr>
      </w:pPr>
      <w:proofErr w:type="gramStart"/>
      <w:r w:rsidRPr="00DE79B2">
        <w:rPr>
          <w:rFonts w:ascii="Calibri" w:hAnsi="Calibri" w:cs="Calibri"/>
          <w:i/>
          <w:snapToGrid w:val="0"/>
          <w:color w:val="0000FF"/>
          <w:sz w:val="22"/>
          <w:szCs w:val="22"/>
        </w:rPr>
        <w:t>à</w:t>
      </w:r>
      <w:proofErr w:type="gramEnd"/>
      <w:r w:rsidRPr="00DE79B2">
        <w:rPr>
          <w:rFonts w:ascii="Calibri" w:hAnsi="Calibri" w:cs="Calibri"/>
          <w:i/>
          <w:snapToGrid w:val="0"/>
          <w:color w:val="0000FF"/>
          <w:sz w:val="22"/>
          <w:szCs w:val="22"/>
        </w:rPr>
        <w:t xml:space="preserve"> adapter selon les pratiques choisies par le gestionnaire : </w:t>
      </w:r>
      <w:r w:rsidR="00C34288" w:rsidRPr="00DE79B2">
        <w:rPr>
          <w:rFonts w:ascii="Calibri" w:hAnsi="Calibri" w:cs="Calibri"/>
          <w:snapToGrid w:val="0"/>
          <w:color w:val="0000FF"/>
          <w:sz w:val="22"/>
          <w:szCs w:val="22"/>
        </w:rPr>
        <w:t>par carte bancaire</w:t>
      </w:r>
      <w:r w:rsidR="00C34288" w:rsidRPr="00DE79B2">
        <w:rPr>
          <w:rFonts w:ascii="Calibri" w:hAnsi="Calibri" w:cs="Calibri"/>
          <w:i/>
          <w:snapToGrid w:val="0"/>
          <w:color w:val="0000FF"/>
          <w:sz w:val="22"/>
          <w:szCs w:val="22"/>
        </w:rPr>
        <w:t xml:space="preserve"> </w:t>
      </w:r>
      <w:r w:rsidRPr="00DE79B2">
        <w:rPr>
          <w:rFonts w:ascii="Calibri" w:hAnsi="Calibri" w:cs="Calibri"/>
          <w:i/>
          <w:snapToGrid w:val="0"/>
          <w:color w:val="0000FF"/>
          <w:sz w:val="22"/>
          <w:szCs w:val="22"/>
        </w:rPr>
        <w:t xml:space="preserve">/ </w:t>
      </w:r>
      <w:r w:rsidR="00C34288" w:rsidRPr="00DE79B2">
        <w:rPr>
          <w:rFonts w:ascii="Calibri" w:hAnsi="Calibri" w:cs="Calibri"/>
          <w:snapToGrid w:val="0"/>
          <w:color w:val="0000FF"/>
          <w:sz w:val="22"/>
          <w:szCs w:val="22"/>
        </w:rPr>
        <w:t xml:space="preserve">chèque à </w:t>
      </w:r>
      <w:r w:rsidR="00C34288" w:rsidRPr="00DE79B2">
        <w:rPr>
          <w:rFonts w:ascii="Calibri" w:hAnsi="Calibri" w:cs="Calibri"/>
          <w:i/>
          <w:snapToGrid w:val="0"/>
          <w:color w:val="0000FF"/>
          <w:sz w:val="22"/>
          <w:szCs w:val="22"/>
        </w:rPr>
        <w:t xml:space="preserve">l’ordre de </w:t>
      </w:r>
      <w:r w:rsidR="009E6454" w:rsidRPr="00DE79B2">
        <w:rPr>
          <w:rFonts w:ascii="Calibri" w:hAnsi="Calibri" w:cs="Calibri"/>
          <w:i/>
          <w:color w:val="0000FF"/>
          <w:sz w:val="22"/>
          <w:szCs w:val="22"/>
        </w:rPr>
        <w:t>« à compléter »</w:t>
      </w:r>
      <w:r w:rsidR="009E6454" w:rsidRPr="00DE79B2">
        <w:rPr>
          <w:rFonts w:ascii="Calibri" w:hAnsi="Calibri" w:cs="Calibri"/>
          <w:sz w:val="22"/>
          <w:szCs w:val="22"/>
        </w:rPr>
        <w:t xml:space="preserve"> </w:t>
      </w:r>
      <w:r w:rsidRPr="00DE79B2">
        <w:rPr>
          <w:rFonts w:ascii="Calibri" w:hAnsi="Calibri" w:cs="Calibri"/>
          <w:i/>
          <w:snapToGrid w:val="0"/>
          <w:color w:val="0000FF"/>
          <w:sz w:val="22"/>
          <w:szCs w:val="22"/>
        </w:rPr>
        <w:t xml:space="preserve">/ </w:t>
      </w:r>
      <w:r w:rsidR="00C34288" w:rsidRPr="00DE79B2">
        <w:rPr>
          <w:rFonts w:ascii="Calibri" w:hAnsi="Calibri" w:cs="Calibri"/>
          <w:i/>
          <w:snapToGrid w:val="0"/>
          <w:color w:val="0000FF"/>
          <w:sz w:val="22"/>
          <w:szCs w:val="22"/>
        </w:rPr>
        <w:t>prélèvement</w:t>
      </w:r>
      <w:r w:rsidR="00C34288" w:rsidRPr="00DE79B2">
        <w:rPr>
          <w:rFonts w:ascii="Calibri" w:hAnsi="Calibri" w:cs="Calibri"/>
          <w:snapToGrid w:val="0"/>
          <w:color w:val="0000FF"/>
          <w:sz w:val="22"/>
          <w:szCs w:val="22"/>
        </w:rPr>
        <w:t xml:space="preserve"> mensuel</w:t>
      </w:r>
      <w:r w:rsidRPr="00DE79B2">
        <w:rPr>
          <w:rFonts w:ascii="Calibri" w:hAnsi="Calibri" w:cs="Calibri"/>
          <w:snapToGrid w:val="0"/>
          <w:color w:val="0000FF"/>
          <w:sz w:val="22"/>
          <w:szCs w:val="22"/>
        </w:rPr>
        <w:t xml:space="preserve"> / </w:t>
      </w:r>
      <w:r w:rsidR="00C34288" w:rsidRPr="00DE79B2">
        <w:rPr>
          <w:rFonts w:ascii="Calibri" w:hAnsi="Calibri" w:cs="Calibri"/>
          <w:snapToGrid w:val="0"/>
          <w:color w:val="0000FF"/>
          <w:sz w:val="22"/>
          <w:szCs w:val="22"/>
        </w:rPr>
        <w:t xml:space="preserve">virement </w:t>
      </w:r>
      <w:r w:rsidRPr="00DE79B2">
        <w:rPr>
          <w:rFonts w:ascii="Calibri" w:hAnsi="Calibri" w:cs="Calibri"/>
          <w:snapToGrid w:val="0"/>
          <w:color w:val="0000FF"/>
          <w:sz w:val="22"/>
          <w:szCs w:val="22"/>
        </w:rPr>
        <w:t xml:space="preserve">/ </w:t>
      </w:r>
      <w:proofErr w:type="spellStart"/>
      <w:r w:rsidR="00C34288" w:rsidRPr="00DE79B2">
        <w:rPr>
          <w:rFonts w:ascii="Calibri" w:hAnsi="Calibri" w:cs="Calibri"/>
          <w:snapToGrid w:val="0"/>
          <w:color w:val="0000FF"/>
          <w:sz w:val="22"/>
          <w:szCs w:val="22"/>
        </w:rPr>
        <w:t>et</w:t>
      </w:r>
      <w:r w:rsidR="00421E08">
        <w:rPr>
          <w:rFonts w:ascii="Calibri" w:hAnsi="Calibri" w:cs="Calibri"/>
          <w:snapToGrid w:val="0"/>
          <w:color w:val="0000FF"/>
          <w:sz w:val="22"/>
          <w:szCs w:val="22"/>
        </w:rPr>
        <w:t>c</w:t>
      </w:r>
      <w:proofErr w:type="spellEnd"/>
      <w:r w:rsidR="00C34288" w:rsidRPr="00DE79B2">
        <w:rPr>
          <w:rFonts w:ascii="Calibri" w:hAnsi="Calibri" w:cs="Calibri"/>
          <w:snapToGrid w:val="0"/>
          <w:color w:val="0000FF"/>
          <w:sz w:val="22"/>
          <w:szCs w:val="22"/>
        </w:rPr>
        <w:t xml:space="preserve"> …</w:t>
      </w:r>
    </w:p>
    <w:p w14:paraId="5542FAC9" w14:textId="77777777" w:rsidR="00C34288" w:rsidRPr="00DE79B2" w:rsidRDefault="00C34288" w:rsidP="00402C2D">
      <w:pPr>
        <w:pStyle w:val="Notedebasdepage"/>
        <w:widowControl w:val="0"/>
        <w:suppressAutoHyphens/>
        <w:jc w:val="both"/>
        <w:rPr>
          <w:rFonts w:ascii="Calibri" w:hAnsi="Calibri" w:cs="Calibri"/>
          <w:sz w:val="22"/>
          <w:szCs w:val="22"/>
        </w:rPr>
      </w:pPr>
    </w:p>
    <w:p w14:paraId="059BDFFE" w14:textId="77777777" w:rsidR="00C34288" w:rsidRPr="00DE79B2" w:rsidRDefault="00C34288" w:rsidP="00402C2D">
      <w:pPr>
        <w:numPr>
          <w:ilvl w:val="0"/>
          <w:numId w:val="16"/>
        </w:numPr>
        <w:ind w:left="0" w:firstLine="0"/>
        <w:jc w:val="both"/>
        <w:rPr>
          <w:rFonts w:ascii="Calibri" w:hAnsi="Calibri" w:cs="Calibri"/>
          <w:sz w:val="22"/>
          <w:szCs w:val="22"/>
        </w:rPr>
      </w:pPr>
      <w:r w:rsidRPr="00DE79B2">
        <w:rPr>
          <w:rFonts w:ascii="Calibri" w:hAnsi="Calibri" w:cs="Calibri"/>
          <w:sz w:val="22"/>
          <w:szCs w:val="22"/>
          <w:u w:val="single"/>
        </w:rPr>
        <w:t>Lieu du paiement :</w:t>
      </w:r>
      <w:r w:rsidRPr="00DE79B2">
        <w:rPr>
          <w:rFonts w:ascii="Calibri" w:hAnsi="Calibri" w:cs="Calibri"/>
          <w:sz w:val="22"/>
          <w:szCs w:val="22"/>
        </w:rPr>
        <w:t xml:space="preserve"> </w:t>
      </w:r>
      <w:r w:rsidRPr="00DE79B2">
        <w:rPr>
          <w:rFonts w:ascii="Calibri" w:hAnsi="Calibri" w:cs="Calibri"/>
          <w:i/>
          <w:snapToGrid w:val="0"/>
          <w:color w:val="0000FF"/>
          <w:sz w:val="22"/>
          <w:szCs w:val="22"/>
        </w:rPr>
        <w:t>EAJE, Mairie, Perception,</w:t>
      </w:r>
      <w:r w:rsidR="00041EC5" w:rsidRPr="00DE79B2">
        <w:rPr>
          <w:rFonts w:ascii="Calibri" w:hAnsi="Calibri" w:cs="Calibri"/>
          <w:i/>
          <w:snapToGrid w:val="0"/>
          <w:color w:val="0000FF"/>
          <w:sz w:val="22"/>
          <w:szCs w:val="22"/>
        </w:rPr>
        <w:t xml:space="preserve"> Via le portail Familles</w:t>
      </w:r>
      <w:r w:rsidRPr="00DE79B2">
        <w:rPr>
          <w:rFonts w:ascii="Calibri" w:hAnsi="Calibri" w:cs="Calibri"/>
          <w:i/>
          <w:snapToGrid w:val="0"/>
          <w:color w:val="0000FF"/>
          <w:sz w:val="22"/>
          <w:szCs w:val="22"/>
        </w:rPr>
        <w:t xml:space="preserve"> … à adapter selon les pratiques choisies par le gestionnaire</w:t>
      </w:r>
    </w:p>
    <w:p w14:paraId="47ECC720" w14:textId="77777777" w:rsidR="00892AB9" w:rsidRPr="00DE79B2" w:rsidRDefault="00892AB9" w:rsidP="00402C2D">
      <w:pPr>
        <w:jc w:val="both"/>
        <w:rPr>
          <w:rFonts w:ascii="Calibri" w:hAnsi="Calibri" w:cs="Calibri"/>
          <w:sz w:val="22"/>
          <w:szCs w:val="22"/>
        </w:rPr>
      </w:pPr>
    </w:p>
    <w:p w14:paraId="619FE4C6" w14:textId="77777777" w:rsidR="00C34288" w:rsidRPr="00DE79B2" w:rsidRDefault="00C34288" w:rsidP="00402C2D">
      <w:pPr>
        <w:numPr>
          <w:ilvl w:val="0"/>
          <w:numId w:val="16"/>
        </w:numPr>
        <w:ind w:left="0" w:firstLine="0"/>
        <w:jc w:val="both"/>
        <w:rPr>
          <w:rFonts w:ascii="Calibri" w:hAnsi="Calibri" w:cs="Calibri"/>
          <w:sz w:val="22"/>
          <w:szCs w:val="22"/>
        </w:rPr>
      </w:pPr>
      <w:r w:rsidRPr="00DE79B2">
        <w:rPr>
          <w:rFonts w:ascii="Calibri" w:hAnsi="Calibri" w:cs="Calibri"/>
          <w:sz w:val="22"/>
          <w:szCs w:val="22"/>
          <w:u w:val="single"/>
        </w:rPr>
        <w:t>Justificatifs fournis à la famille</w:t>
      </w:r>
      <w:r w:rsidRPr="00DE79B2">
        <w:rPr>
          <w:rStyle w:val="Appelnotedebasdep"/>
          <w:rFonts w:ascii="Calibri" w:hAnsi="Calibri" w:cs="Calibri"/>
          <w:sz w:val="22"/>
          <w:szCs w:val="22"/>
          <w:u w:val="single"/>
        </w:rPr>
        <w:footnoteReference w:id="17"/>
      </w:r>
      <w:r w:rsidRPr="00DE79B2">
        <w:rPr>
          <w:rFonts w:ascii="Calibri" w:hAnsi="Calibri" w:cs="Calibri"/>
          <w:sz w:val="22"/>
          <w:szCs w:val="22"/>
        </w:rPr>
        <w:t xml:space="preserve"> : </w:t>
      </w:r>
      <w:r w:rsidRPr="00DE79B2">
        <w:rPr>
          <w:rFonts w:ascii="Calibri" w:hAnsi="Calibri" w:cs="Calibri"/>
          <w:i/>
          <w:color w:val="0000FF"/>
          <w:sz w:val="22"/>
          <w:szCs w:val="22"/>
        </w:rPr>
        <w:t>indiquez vos pratiques</w:t>
      </w:r>
      <w:r w:rsidRPr="00DE79B2">
        <w:rPr>
          <w:rFonts w:ascii="Calibri" w:hAnsi="Calibri" w:cs="Calibri"/>
          <w:color w:val="0000FF"/>
          <w:sz w:val="22"/>
          <w:szCs w:val="22"/>
        </w:rPr>
        <w:t xml:space="preserve"> : </w:t>
      </w:r>
      <w:r w:rsidRPr="00DE79B2">
        <w:rPr>
          <w:rFonts w:ascii="Calibri" w:hAnsi="Calibri" w:cs="Calibri"/>
          <w:i/>
          <w:color w:val="0000FF"/>
          <w:sz w:val="22"/>
          <w:szCs w:val="22"/>
        </w:rPr>
        <w:t xml:space="preserve">facture </w:t>
      </w:r>
      <w:r w:rsidR="00301CB0" w:rsidRPr="00DE79B2">
        <w:rPr>
          <w:rFonts w:ascii="Calibri" w:hAnsi="Calibri" w:cs="Calibri"/>
          <w:i/>
          <w:color w:val="0000FF"/>
          <w:sz w:val="22"/>
          <w:szCs w:val="22"/>
        </w:rPr>
        <w:t xml:space="preserve">mensuelle </w:t>
      </w:r>
      <w:r w:rsidRPr="00DE79B2">
        <w:rPr>
          <w:rFonts w:ascii="Calibri" w:hAnsi="Calibri" w:cs="Calibri"/>
          <w:i/>
          <w:color w:val="0000FF"/>
          <w:sz w:val="22"/>
          <w:szCs w:val="22"/>
        </w:rPr>
        <w:t>détaillée, reçu de paiement mensuel, attestation annuelle de paiement à la demande de la famille, …</w:t>
      </w:r>
    </w:p>
    <w:p w14:paraId="4E186B14" w14:textId="210D523D" w:rsidR="007607BB" w:rsidRPr="00DE79B2" w:rsidRDefault="007607BB" w:rsidP="00402C2D">
      <w:pPr>
        <w:jc w:val="both"/>
        <w:rPr>
          <w:rFonts w:ascii="Calibri" w:hAnsi="Calibri" w:cs="Calibri"/>
          <w:sz w:val="22"/>
          <w:szCs w:val="22"/>
        </w:rPr>
      </w:pPr>
      <w:r w:rsidRPr="00DE79B2">
        <w:rPr>
          <w:rFonts w:ascii="Calibri" w:hAnsi="Calibri" w:cs="Calibri"/>
          <w:bCs/>
          <w:sz w:val="22"/>
          <w:szCs w:val="22"/>
          <w:lang w:eastAsia="x-none"/>
        </w:rPr>
        <w:t xml:space="preserve">Relevé des heures manquantes indiquant la présence réelle de l’enfant </w:t>
      </w:r>
      <w:r w:rsidRPr="00DE79B2">
        <w:rPr>
          <w:rFonts w:ascii="Calibri" w:hAnsi="Calibri" w:cs="Calibri"/>
          <w:bCs/>
          <w:i/>
          <w:iCs/>
          <w:sz w:val="22"/>
          <w:szCs w:val="22"/>
          <w:lang w:eastAsia="x-none"/>
        </w:rPr>
        <w:t>en cas d’oubli de badgeage</w:t>
      </w:r>
      <w:r w:rsidR="00BB5F2C" w:rsidRPr="00DE79B2">
        <w:rPr>
          <w:rFonts w:ascii="Calibri" w:hAnsi="Calibri" w:cs="Calibri"/>
          <w:bCs/>
          <w:i/>
          <w:iCs/>
          <w:sz w:val="22"/>
          <w:szCs w:val="22"/>
          <w:lang w:eastAsia="x-none"/>
        </w:rPr>
        <w:t>.</w:t>
      </w:r>
    </w:p>
    <w:p w14:paraId="19D0AE5E" w14:textId="77777777" w:rsidR="0075436E" w:rsidRPr="00DE79B2" w:rsidRDefault="0075436E" w:rsidP="00402C2D">
      <w:pPr>
        <w:pStyle w:val="Paragraphedeliste"/>
        <w:jc w:val="both"/>
        <w:rPr>
          <w:rFonts w:ascii="Calibri" w:hAnsi="Calibri" w:cs="Calibri"/>
          <w:sz w:val="22"/>
          <w:szCs w:val="22"/>
        </w:rPr>
      </w:pPr>
    </w:p>
    <w:p w14:paraId="75BE064A" w14:textId="7BF2379D" w:rsidR="006B7BD3" w:rsidRPr="00DE79B2" w:rsidRDefault="006B7BD3" w:rsidP="00402C2D">
      <w:pPr>
        <w:numPr>
          <w:ilvl w:val="0"/>
          <w:numId w:val="16"/>
        </w:numPr>
        <w:ind w:left="0" w:firstLine="0"/>
        <w:jc w:val="both"/>
        <w:rPr>
          <w:rFonts w:ascii="Calibri" w:hAnsi="Calibri" w:cs="Calibri"/>
          <w:sz w:val="22"/>
          <w:szCs w:val="22"/>
        </w:rPr>
      </w:pPr>
      <w:r w:rsidRPr="00DE79B2">
        <w:rPr>
          <w:rFonts w:ascii="Calibri" w:hAnsi="Calibri" w:cs="Calibri"/>
          <w:sz w:val="22"/>
          <w:szCs w:val="22"/>
          <w:u w:val="single"/>
        </w:rPr>
        <w:t>Rupture de contrat d'accueil d'enfant avant le terme de la période d'engagement :</w:t>
      </w:r>
      <w:r w:rsidRPr="00DE79B2">
        <w:rPr>
          <w:rFonts w:ascii="Calibri" w:hAnsi="Calibri" w:cs="Calibri"/>
          <w:bCs/>
          <w:kern w:val="0"/>
          <w:sz w:val="22"/>
          <w:szCs w:val="22"/>
        </w:rPr>
        <w:t xml:space="preserve"> voir paragraphe «</w:t>
      </w:r>
      <w:r w:rsidR="00276970" w:rsidRPr="00DE79B2">
        <w:rPr>
          <w:rFonts w:ascii="Calibri" w:hAnsi="Calibri" w:cs="Calibri"/>
          <w:bCs/>
          <w:kern w:val="0"/>
          <w:sz w:val="22"/>
          <w:szCs w:val="22"/>
        </w:rPr>
        <w:t xml:space="preserve"> Conditions de rupture du contrat d’accueil </w:t>
      </w:r>
      <w:r w:rsidRPr="00DE79B2">
        <w:rPr>
          <w:rFonts w:ascii="Calibri" w:hAnsi="Calibri" w:cs="Calibri"/>
          <w:sz w:val="22"/>
          <w:szCs w:val="22"/>
        </w:rPr>
        <w:t>»</w:t>
      </w:r>
      <w:r w:rsidR="006A4959" w:rsidRPr="00DE79B2">
        <w:rPr>
          <w:rFonts w:ascii="Calibri" w:hAnsi="Calibri" w:cs="Calibri"/>
          <w:sz w:val="22"/>
          <w:szCs w:val="22"/>
        </w:rPr>
        <w:t xml:space="preserve"> </w:t>
      </w:r>
      <w:r w:rsidR="00276970" w:rsidRPr="00DE79B2">
        <w:rPr>
          <w:rFonts w:ascii="Calibri" w:hAnsi="Calibri" w:cs="Calibri"/>
          <w:sz w:val="22"/>
          <w:szCs w:val="22"/>
        </w:rPr>
        <w:t>(</w:t>
      </w:r>
      <w:r w:rsidR="00276970" w:rsidRPr="00DE79B2">
        <w:rPr>
          <w:rFonts w:ascii="Calibri" w:hAnsi="Calibri" w:cs="Calibri"/>
          <w:i/>
          <w:iCs/>
          <w:sz w:val="22"/>
          <w:szCs w:val="22"/>
        </w:rPr>
        <w:t xml:space="preserve">voir page </w:t>
      </w:r>
      <w:r w:rsidR="00857E35">
        <w:rPr>
          <w:rFonts w:ascii="Calibri" w:hAnsi="Calibri" w:cs="Calibri"/>
          <w:i/>
          <w:iCs/>
          <w:sz w:val="22"/>
          <w:szCs w:val="22"/>
        </w:rPr>
        <w:t>6</w:t>
      </w:r>
      <w:r w:rsidR="00276970" w:rsidRPr="00DE79B2">
        <w:rPr>
          <w:rFonts w:ascii="Calibri" w:hAnsi="Calibri" w:cs="Calibri"/>
          <w:sz w:val="22"/>
          <w:szCs w:val="22"/>
        </w:rPr>
        <w:t>)</w:t>
      </w:r>
    </w:p>
    <w:p w14:paraId="1604434A" w14:textId="77777777" w:rsidR="0075436E" w:rsidRPr="00DE79B2" w:rsidRDefault="0075436E" w:rsidP="00402C2D">
      <w:pPr>
        <w:pStyle w:val="Paragraphedeliste"/>
        <w:jc w:val="both"/>
        <w:rPr>
          <w:rFonts w:ascii="Calibri" w:hAnsi="Calibri" w:cs="Calibri"/>
          <w:sz w:val="22"/>
          <w:szCs w:val="22"/>
        </w:rPr>
      </w:pPr>
    </w:p>
    <w:p w14:paraId="1218B9DF" w14:textId="77777777" w:rsidR="00197F7C" w:rsidRPr="00857E35" w:rsidRDefault="00C34288" w:rsidP="00402C2D">
      <w:pPr>
        <w:numPr>
          <w:ilvl w:val="0"/>
          <w:numId w:val="16"/>
        </w:numPr>
        <w:ind w:left="0" w:firstLine="0"/>
        <w:jc w:val="both"/>
        <w:rPr>
          <w:rFonts w:ascii="Calibri" w:hAnsi="Calibri" w:cs="Calibri"/>
          <w:sz w:val="22"/>
          <w:szCs w:val="22"/>
        </w:rPr>
      </w:pPr>
      <w:r w:rsidRPr="00DE79B2">
        <w:rPr>
          <w:rFonts w:ascii="Calibri" w:hAnsi="Calibri" w:cs="Calibri"/>
          <w:snapToGrid w:val="0"/>
          <w:sz w:val="22"/>
          <w:szCs w:val="22"/>
          <w:u w:val="single"/>
        </w:rPr>
        <w:t>Impayés</w:t>
      </w:r>
      <w:r w:rsidRPr="00DE79B2">
        <w:rPr>
          <w:rFonts w:ascii="Calibri" w:hAnsi="Calibri" w:cs="Calibri"/>
          <w:snapToGrid w:val="0"/>
          <w:sz w:val="22"/>
          <w:szCs w:val="22"/>
        </w:rPr>
        <w:t xml:space="preserve"> :</w:t>
      </w:r>
      <w:r w:rsidRPr="00DE79B2">
        <w:rPr>
          <w:rFonts w:ascii="Calibri" w:hAnsi="Calibri" w:cs="Calibri"/>
          <w:snapToGrid w:val="0"/>
          <w:color w:val="0000FF"/>
          <w:sz w:val="22"/>
          <w:szCs w:val="22"/>
        </w:rPr>
        <w:t xml:space="preserve"> </w:t>
      </w:r>
      <w:r w:rsidRPr="00DE79B2">
        <w:rPr>
          <w:rFonts w:ascii="Calibri" w:hAnsi="Calibri" w:cs="Calibri"/>
          <w:i/>
          <w:snapToGrid w:val="0"/>
          <w:color w:val="0000FF"/>
          <w:sz w:val="22"/>
          <w:szCs w:val="22"/>
        </w:rPr>
        <w:t xml:space="preserve">Indiquez les modalités retenues concernant les relances, les délais de transmission au service de </w:t>
      </w:r>
      <w:r w:rsidR="00421E08" w:rsidRPr="00DE79B2">
        <w:rPr>
          <w:rFonts w:ascii="Calibri" w:hAnsi="Calibri" w:cs="Calibri"/>
          <w:i/>
          <w:snapToGrid w:val="0"/>
          <w:color w:val="0000FF"/>
          <w:sz w:val="22"/>
          <w:szCs w:val="22"/>
        </w:rPr>
        <w:t>recouvrement</w:t>
      </w:r>
      <w:r w:rsidR="00421E08">
        <w:rPr>
          <w:rFonts w:ascii="Calibri" w:hAnsi="Calibri" w:cs="Calibri"/>
          <w:i/>
          <w:snapToGrid w:val="0"/>
          <w:color w:val="0000FF"/>
          <w:sz w:val="22"/>
          <w:szCs w:val="22"/>
        </w:rPr>
        <w:t>…</w:t>
      </w:r>
    </w:p>
    <w:p w14:paraId="5038D53F" w14:textId="77777777" w:rsidR="00857E35" w:rsidRDefault="00857E35" w:rsidP="00857E35">
      <w:pPr>
        <w:jc w:val="both"/>
        <w:rPr>
          <w:rFonts w:ascii="Calibri" w:hAnsi="Calibri" w:cs="Calibri"/>
          <w:i/>
          <w:snapToGrid w:val="0"/>
          <w:color w:val="0000FF"/>
          <w:sz w:val="22"/>
          <w:szCs w:val="22"/>
        </w:rPr>
      </w:pPr>
    </w:p>
    <w:p w14:paraId="1DDBB338" w14:textId="77777777" w:rsidR="00857E35" w:rsidRDefault="00857E35" w:rsidP="00857E35">
      <w:pPr>
        <w:jc w:val="both"/>
        <w:rPr>
          <w:rFonts w:ascii="Calibri" w:hAnsi="Calibri" w:cs="Calibri"/>
          <w:i/>
          <w:snapToGrid w:val="0"/>
          <w:color w:val="0000FF"/>
          <w:sz w:val="22"/>
          <w:szCs w:val="22"/>
        </w:rPr>
      </w:pPr>
    </w:p>
    <w:p w14:paraId="4789B192" w14:textId="77777777" w:rsidR="00857E35" w:rsidRDefault="00857E35" w:rsidP="00857E35">
      <w:pPr>
        <w:jc w:val="both"/>
        <w:rPr>
          <w:rFonts w:ascii="Calibri" w:hAnsi="Calibri" w:cs="Calibri"/>
          <w:i/>
          <w:snapToGrid w:val="0"/>
          <w:color w:val="0000FF"/>
          <w:sz w:val="22"/>
          <w:szCs w:val="22"/>
        </w:rPr>
      </w:pPr>
    </w:p>
    <w:p w14:paraId="7EB88559" w14:textId="77777777" w:rsidR="00857E35" w:rsidRDefault="00857E35" w:rsidP="00857E35">
      <w:pPr>
        <w:jc w:val="both"/>
        <w:rPr>
          <w:rFonts w:ascii="Calibri" w:hAnsi="Calibri" w:cs="Calibri"/>
          <w:i/>
          <w:snapToGrid w:val="0"/>
          <w:color w:val="0000FF"/>
          <w:sz w:val="22"/>
          <w:szCs w:val="22"/>
        </w:rPr>
      </w:pPr>
    </w:p>
    <w:p w14:paraId="50E12095" w14:textId="77777777" w:rsidR="00857E35" w:rsidRDefault="00857E35" w:rsidP="00857E35">
      <w:pPr>
        <w:jc w:val="both"/>
        <w:rPr>
          <w:rFonts w:ascii="Calibri" w:hAnsi="Calibri" w:cs="Calibri"/>
          <w:i/>
          <w:snapToGrid w:val="0"/>
          <w:color w:val="0000FF"/>
          <w:sz w:val="22"/>
          <w:szCs w:val="22"/>
        </w:rPr>
      </w:pPr>
    </w:p>
    <w:p w14:paraId="45291358" w14:textId="77777777" w:rsidR="00857E35" w:rsidRDefault="00857E35" w:rsidP="00857E35">
      <w:pPr>
        <w:jc w:val="both"/>
        <w:rPr>
          <w:rFonts w:ascii="Calibri" w:hAnsi="Calibri" w:cs="Calibri"/>
          <w:i/>
          <w:snapToGrid w:val="0"/>
          <w:color w:val="0000FF"/>
          <w:sz w:val="22"/>
          <w:szCs w:val="22"/>
        </w:rPr>
      </w:pPr>
    </w:p>
    <w:p w14:paraId="1D2173AD" w14:textId="77777777" w:rsidR="00857E35" w:rsidRDefault="00857E35" w:rsidP="00857E35">
      <w:pPr>
        <w:jc w:val="both"/>
        <w:rPr>
          <w:rFonts w:ascii="Calibri" w:hAnsi="Calibri" w:cs="Calibri"/>
          <w:i/>
          <w:snapToGrid w:val="0"/>
          <w:color w:val="0000FF"/>
          <w:sz w:val="22"/>
          <w:szCs w:val="22"/>
        </w:rPr>
      </w:pPr>
    </w:p>
    <w:p w14:paraId="15A0A392" w14:textId="77777777" w:rsidR="00857E35" w:rsidRDefault="00857E35" w:rsidP="00857E35">
      <w:pPr>
        <w:jc w:val="both"/>
        <w:rPr>
          <w:rFonts w:ascii="Calibri" w:hAnsi="Calibri" w:cs="Calibri"/>
          <w:i/>
          <w:snapToGrid w:val="0"/>
          <w:color w:val="0000FF"/>
          <w:sz w:val="22"/>
          <w:szCs w:val="22"/>
        </w:rPr>
      </w:pPr>
    </w:p>
    <w:p w14:paraId="4D4408E7" w14:textId="77777777" w:rsidR="00857E35" w:rsidRDefault="00857E35" w:rsidP="00857E35">
      <w:pPr>
        <w:jc w:val="both"/>
        <w:rPr>
          <w:rFonts w:ascii="Calibri" w:hAnsi="Calibri" w:cs="Calibri"/>
          <w:i/>
          <w:snapToGrid w:val="0"/>
          <w:color w:val="0000FF"/>
          <w:sz w:val="22"/>
          <w:szCs w:val="22"/>
        </w:rPr>
      </w:pPr>
    </w:p>
    <w:p w14:paraId="6566EFFF" w14:textId="77777777" w:rsidR="00857E35" w:rsidRDefault="00857E35" w:rsidP="00857E35">
      <w:pPr>
        <w:jc w:val="both"/>
        <w:rPr>
          <w:rFonts w:ascii="Calibri" w:hAnsi="Calibri" w:cs="Calibri"/>
          <w:i/>
          <w:snapToGrid w:val="0"/>
          <w:color w:val="0000FF"/>
          <w:sz w:val="22"/>
          <w:szCs w:val="22"/>
        </w:rPr>
      </w:pPr>
    </w:p>
    <w:p w14:paraId="02AEBEB0" w14:textId="77777777" w:rsidR="00857E35" w:rsidRDefault="00857E35" w:rsidP="00857E35">
      <w:pPr>
        <w:jc w:val="both"/>
        <w:rPr>
          <w:rFonts w:ascii="Calibri" w:hAnsi="Calibri" w:cs="Calibri"/>
          <w:i/>
          <w:snapToGrid w:val="0"/>
          <w:color w:val="0000FF"/>
          <w:sz w:val="22"/>
          <w:szCs w:val="22"/>
        </w:rPr>
      </w:pPr>
    </w:p>
    <w:p w14:paraId="6902FBA4" w14:textId="19EFE963" w:rsidR="00857E35" w:rsidRPr="00DE79B2" w:rsidRDefault="00857E35" w:rsidP="00857E35">
      <w:pPr>
        <w:jc w:val="both"/>
        <w:rPr>
          <w:rFonts w:ascii="Calibri" w:hAnsi="Calibri" w:cs="Calibri"/>
          <w:sz w:val="22"/>
          <w:szCs w:val="22"/>
        </w:rPr>
        <w:sectPr w:rsidR="00857E35" w:rsidRPr="00DE79B2" w:rsidSect="00A92EAF">
          <w:footnotePr>
            <w:numRestart w:val="eachSect"/>
          </w:footnotePr>
          <w:pgSz w:w="12240" w:h="15840" w:code="1"/>
          <w:pgMar w:top="425" w:right="851" w:bottom="425" w:left="709" w:header="170" w:footer="284" w:gutter="0"/>
          <w:cols w:space="720"/>
        </w:sectPr>
      </w:pPr>
    </w:p>
    <w:p w14:paraId="2A0AA3FD" w14:textId="77777777" w:rsidR="007454B6" w:rsidRPr="00DE79B2" w:rsidRDefault="007454B6" w:rsidP="00402C2D">
      <w:pPr>
        <w:pBdr>
          <w:top w:val="single" w:sz="4" w:space="1" w:color="auto"/>
          <w:left w:val="single" w:sz="4" w:space="4" w:color="auto"/>
          <w:bottom w:val="single" w:sz="4" w:space="1" w:color="auto"/>
          <w:right w:val="single" w:sz="4" w:space="4" w:color="auto"/>
        </w:pBdr>
        <w:shd w:val="pct35" w:color="auto" w:fill="FFFFFF"/>
        <w:jc w:val="both"/>
        <w:rPr>
          <w:rFonts w:ascii="Calibri" w:hAnsi="Calibri" w:cs="Calibri"/>
          <w:b/>
          <w:sz w:val="22"/>
          <w:szCs w:val="22"/>
        </w:rPr>
      </w:pPr>
      <w:r w:rsidRPr="00DE79B2">
        <w:rPr>
          <w:rFonts w:ascii="Calibri" w:hAnsi="Calibri" w:cs="Calibri"/>
          <w:b/>
          <w:sz w:val="22"/>
          <w:szCs w:val="22"/>
        </w:rPr>
        <w:lastRenderedPageBreak/>
        <w:t>Information sur le recue</w:t>
      </w:r>
      <w:r w:rsidR="00111F29" w:rsidRPr="00DE79B2">
        <w:rPr>
          <w:rFonts w:ascii="Calibri" w:hAnsi="Calibri" w:cs="Calibri"/>
          <w:b/>
          <w:sz w:val="22"/>
          <w:szCs w:val="22"/>
        </w:rPr>
        <w:t>il de données à des fins statistiques</w:t>
      </w:r>
    </w:p>
    <w:p w14:paraId="7541E6AA" w14:textId="77777777" w:rsidR="00C73500" w:rsidRDefault="00C73500" w:rsidP="00402C2D">
      <w:pPr>
        <w:jc w:val="both"/>
        <w:rPr>
          <w:rFonts w:ascii="Calibri" w:hAnsi="Calibri" w:cs="Calibri"/>
          <w:b/>
          <w:sz w:val="22"/>
          <w:szCs w:val="22"/>
          <w:u w:val="single"/>
        </w:rPr>
      </w:pPr>
    </w:p>
    <w:p w14:paraId="21C7A53F" w14:textId="77777777" w:rsidR="008E3559" w:rsidRPr="00DE79B2" w:rsidRDefault="008E3559" w:rsidP="00402C2D">
      <w:pPr>
        <w:jc w:val="both"/>
        <w:rPr>
          <w:rFonts w:ascii="Calibri" w:hAnsi="Calibri" w:cs="Calibri"/>
          <w:b/>
          <w:sz w:val="22"/>
          <w:szCs w:val="22"/>
          <w:u w:val="single"/>
        </w:rPr>
      </w:pPr>
    </w:p>
    <w:p w14:paraId="7C3B0C14" w14:textId="77777777" w:rsidR="00C73500" w:rsidRDefault="00C73500" w:rsidP="00402C2D">
      <w:pPr>
        <w:jc w:val="both"/>
        <w:rPr>
          <w:rFonts w:ascii="Calibri" w:hAnsi="Calibri" w:cs="Calibri"/>
          <w:sz w:val="22"/>
          <w:szCs w:val="22"/>
        </w:rPr>
      </w:pPr>
      <w:r w:rsidRPr="00DE79B2">
        <w:rPr>
          <w:rFonts w:ascii="Calibri" w:hAnsi="Calibri" w:cs="Calibri"/>
          <w:b/>
          <w:sz w:val="22"/>
          <w:szCs w:val="22"/>
          <w:u w:val="single"/>
        </w:rPr>
        <w:t>Transmission des données Filoue </w:t>
      </w:r>
      <w:r w:rsidRPr="00DE79B2">
        <w:rPr>
          <w:rFonts w:ascii="Calibri" w:hAnsi="Calibri" w:cs="Calibri"/>
          <w:b/>
          <w:sz w:val="22"/>
          <w:szCs w:val="22"/>
        </w:rPr>
        <w:t>:</w:t>
      </w:r>
      <w:r w:rsidRPr="00DE79B2">
        <w:rPr>
          <w:rFonts w:ascii="Calibri" w:hAnsi="Calibri" w:cs="Calibri"/>
          <w:sz w:val="22"/>
          <w:szCs w:val="22"/>
        </w:rPr>
        <w:t xml:space="preserve"> </w:t>
      </w:r>
    </w:p>
    <w:p w14:paraId="20BD8DB0" w14:textId="77777777" w:rsidR="008E3559" w:rsidRPr="00DE79B2" w:rsidRDefault="008E3559" w:rsidP="00402C2D">
      <w:pPr>
        <w:jc w:val="both"/>
        <w:rPr>
          <w:rFonts w:ascii="Calibri" w:hAnsi="Calibri" w:cs="Calibri"/>
          <w:sz w:val="22"/>
          <w:szCs w:val="22"/>
          <w:u w:val="single"/>
        </w:rPr>
      </w:pPr>
    </w:p>
    <w:p w14:paraId="004B5315" w14:textId="4E471DC7" w:rsidR="006A4959" w:rsidRPr="00DE79B2" w:rsidRDefault="00C73500" w:rsidP="00402C2D">
      <w:pPr>
        <w:jc w:val="both"/>
        <w:rPr>
          <w:rFonts w:ascii="Calibri" w:hAnsi="Calibri" w:cs="Calibri"/>
          <w:color w:val="FF0000"/>
          <w:kern w:val="0"/>
          <w:sz w:val="22"/>
          <w:szCs w:val="22"/>
        </w:rPr>
      </w:pPr>
      <w:r w:rsidRPr="00DE79B2">
        <w:rPr>
          <w:rFonts w:ascii="Calibri" w:hAnsi="Calibri" w:cs="Calibri"/>
          <w:kern w:val="0"/>
          <w:sz w:val="22"/>
          <w:szCs w:val="22"/>
        </w:rPr>
        <w:t xml:space="preserve">Afin de piloter et d’évaluer la politique d’accessibilité de tous les enfants, la Caisse nationale des Allocations familiales (Cnaf) </w:t>
      </w:r>
      <w:r w:rsidR="00126674" w:rsidRPr="00DE79B2">
        <w:rPr>
          <w:rFonts w:ascii="Calibri" w:hAnsi="Calibri" w:cs="Calibri"/>
          <w:kern w:val="0"/>
          <w:sz w:val="22"/>
          <w:szCs w:val="22"/>
        </w:rPr>
        <w:t xml:space="preserve">collecte des </w:t>
      </w:r>
      <w:r w:rsidRPr="00DE79B2">
        <w:rPr>
          <w:rFonts w:ascii="Calibri" w:hAnsi="Calibri" w:cs="Calibri"/>
          <w:kern w:val="0"/>
          <w:sz w:val="22"/>
          <w:szCs w:val="22"/>
        </w:rPr>
        <w:t>informations détaillées sur les usagers des établissements d’accueil d</w:t>
      </w:r>
      <w:r w:rsidR="006A4959" w:rsidRPr="00DE79B2">
        <w:rPr>
          <w:rFonts w:ascii="Calibri" w:hAnsi="Calibri" w:cs="Calibri"/>
          <w:kern w:val="0"/>
          <w:sz w:val="22"/>
          <w:szCs w:val="22"/>
        </w:rPr>
        <w:t xml:space="preserve">u </w:t>
      </w:r>
      <w:r w:rsidRPr="00DE79B2">
        <w:rPr>
          <w:rFonts w:ascii="Calibri" w:hAnsi="Calibri" w:cs="Calibri"/>
          <w:kern w:val="0"/>
          <w:sz w:val="22"/>
          <w:szCs w:val="22"/>
        </w:rPr>
        <w:t>jeune enfant (EAJE).</w:t>
      </w:r>
    </w:p>
    <w:p w14:paraId="6018EF7E" w14:textId="77777777" w:rsidR="00C00E3C" w:rsidRDefault="00C00E3C" w:rsidP="00402C2D">
      <w:pPr>
        <w:pStyle w:val="paragraph"/>
        <w:spacing w:before="0" w:beforeAutospacing="0" w:after="0" w:afterAutospacing="0"/>
        <w:jc w:val="both"/>
        <w:textAlignment w:val="baseline"/>
        <w:rPr>
          <w:rFonts w:ascii="Calibri" w:hAnsi="Calibri" w:cs="Calibri"/>
          <w:color w:val="00B050"/>
          <w:sz w:val="22"/>
          <w:szCs w:val="22"/>
        </w:rPr>
      </w:pPr>
    </w:p>
    <w:p w14:paraId="49FC1429" w14:textId="77777777" w:rsidR="008E3559" w:rsidRDefault="008E3559" w:rsidP="00402C2D">
      <w:pPr>
        <w:pStyle w:val="paragraph"/>
        <w:spacing w:before="0" w:beforeAutospacing="0" w:after="0" w:afterAutospacing="0"/>
        <w:jc w:val="both"/>
        <w:textAlignment w:val="baseline"/>
        <w:rPr>
          <w:rFonts w:ascii="Calibri" w:hAnsi="Calibri" w:cs="Calibri"/>
          <w:color w:val="00B050"/>
          <w:sz w:val="22"/>
          <w:szCs w:val="22"/>
        </w:rPr>
      </w:pPr>
    </w:p>
    <w:p w14:paraId="60871710" w14:textId="77777777" w:rsidR="008E3559" w:rsidRDefault="008E3559" w:rsidP="00402C2D">
      <w:pPr>
        <w:pStyle w:val="paragraph"/>
        <w:spacing w:before="0" w:beforeAutospacing="0" w:after="0" w:afterAutospacing="0"/>
        <w:jc w:val="both"/>
        <w:textAlignment w:val="baseline"/>
        <w:rPr>
          <w:rFonts w:ascii="Calibri" w:hAnsi="Calibri" w:cs="Calibri"/>
          <w:color w:val="00B050"/>
          <w:sz w:val="22"/>
          <w:szCs w:val="22"/>
        </w:rPr>
      </w:pPr>
    </w:p>
    <w:p w14:paraId="63719AB1" w14:textId="77777777" w:rsidR="008E3559" w:rsidRPr="00DE79B2" w:rsidRDefault="008E3559" w:rsidP="00402C2D">
      <w:pPr>
        <w:pStyle w:val="paragraph"/>
        <w:spacing w:before="0" w:beforeAutospacing="0" w:after="0" w:afterAutospacing="0"/>
        <w:jc w:val="both"/>
        <w:textAlignment w:val="baseline"/>
        <w:rPr>
          <w:rFonts w:ascii="Calibri" w:hAnsi="Calibri" w:cs="Calibri"/>
          <w:color w:val="00B050"/>
          <w:sz w:val="22"/>
          <w:szCs w:val="22"/>
        </w:rPr>
      </w:pPr>
    </w:p>
    <w:p w14:paraId="37A89C40" w14:textId="77777777" w:rsidR="006D5DE9" w:rsidRPr="00DE79B2" w:rsidRDefault="006D5DE9" w:rsidP="00402C2D">
      <w:pPr>
        <w:suppressAutoHyphens w:val="0"/>
        <w:jc w:val="both"/>
        <w:rPr>
          <w:rFonts w:ascii="Calibri" w:hAnsi="Calibri" w:cs="Calibri"/>
          <w:color w:val="00B050"/>
          <w:sz w:val="22"/>
          <w:szCs w:val="22"/>
        </w:rPr>
      </w:pPr>
    </w:p>
    <w:p w14:paraId="5A7F172B" w14:textId="77777777" w:rsidR="006D5DE9" w:rsidRPr="00DE79B2" w:rsidRDefault="006D5DE9" w:rsidP="00402C2D">
      <w:pPr>
        <w:tabs>
          <w:tab w:val="left" w:pos="4820"/>
          <w:tab w:val="left" w:pos="7088"/>
        </w:tabs>
        <w:suppressAutoHyphens w:val="0"/>
        <w:jc w:val="both"/>
        <w:rPr>
          <w:rFonts w:ascii="Calibri" w:hAnsi="Calibri" w:cs="Calibri"/>
          <w:sz w:val="22"/>
          <w:szCs w:val="22"/>
        </w:rPr>
      </w:pPr>
      <w:r w:rsidRPr="00DE79B2">
        <w:rPr>
          <w:rFonts w:ascii="Calibri" w:hAnsi="Calibri" w:cs="Calibri"/>
          <w:color w:val="00B050"/>
          <w:sz w:val="22"/>
          <w:szCs w:val="22"/>
        </w:rPr>
        <w:tab/>
      </w:r>
      <w:r w:rsidRPr="00DE79B2">
        <w:rPr>
          <w:rFonts w:ascii="Calibri" w:hAnsi="Calibri" w:cs="Calibri"/>
          <w:sz w:val="22"/>
          <w:szCs w:val="22"/>
        </w:rPr>
        <w:t xml:space="preserve">Date : </w:t>
      </w:r>
      <w:r w:rsidRPr="00DE79B2">
        <w:rPr>
          <w:rFonts w:ascii="Calibri" w:hAnsi="Calibri" w:cs="Calibri"/>
          <w:color w:val="3333FF"/>
          <w:sz w:val="22"/>
          <w:szCs w:val="22"/>
        </w:rPr>
        <w:t>XX/XX/XXXX</w:t>
      </w:r>
    </w:p>
    <w:p w14:paraId="58A8B73E" w14:textId="77777777" w:rsidR="006D5DE9" w:rsidRPr="00DE79B2" w:rsidRDefault="006D5DE9" w:rsidP="00402C2D">
      <w:pPr>
        <w:tabs>
          <w:tab w:val="left" w:pos="4820"/>
        </w:tabs>
        <w:suppressAutoHyphens w:val="0"/>
        <w:jc w:val="both"/>
        <w:rPr>
          <w:rFonts w:ascii="Calibri" w:hAnsi="Calibri" w:cs="Calibri"/>
          <w:sz w:val="22"/>
          <w:szCs w:val="22"/>
        </w:rPr>
      </w:pPr>
      <w:r w:rsidRPr="00DE79B2">
        <w:rPr>
          <w:rFonts w:ascii="Calibri" w:hAnsi="Calibri" w:cs="Calibri"/>
          <w:sz w:val="22"/>
          <w:szCs w:val="22"/>
        </w:rPr>
        <w:tab/>
        <w:t xml:space="preserve">Lieu : </w:t>
      </w:r>
      <w:r w:rsidRPr="00DE79B2">
        <w:rPr>
          <w:rFonts w:ascii="Calibri" w:hAnsi="Calibri" w:cs="Calibri"/>
          <w:color w:val="3333FF"/>
          <w:sz w:val="22"/>
          <w:szCs w:val="22"/>
        </w:rPr>
        <w:t>…….</w:t>
      </w:r>
    </w:p>
    <w:p w14:paraId="5B8AB192" w14:textId="184851C5" w:rsidR="006D5DE9" w:rsidRPr="00DE79B2" w:rsidRDefault="006D5DE9" w:rsidP="00BB5F2C">
      <w:pPr>
        <w:suppressAutoHyphens w:val="0"/>
        <w:ind w:left="2127"/>
        <w:jc w:val="both"/>
        <w:rPr>
          <w:rFonts w:ascii="Calibri" w:hAnsi="Calibri" w:cs="Calibri"/>
          <w:sz w:val="22"/>
          <w:szCs w:val="22"/>
        </w:rPr>
      </w:pPr>
      <w:r w:rsidRPr="00DE79B2">
        <w:rPr>
          <w:rFonts w:ascii="Calibri" w:hAnsi="Calibri" w:cs="Calibri"/>
          <w:sz w:val="22"/>
          <w:szCs w:val="22"/>
        </w:rPr>
        <w:t xml:space="preserve">     </w:t>
      </w:r>
      <w:r w:rsidR="00BB5F2C" w:rsidRPr="00DE79B2">
        <w:rPr>
          <w:rFonts w:ascii="Calibri" w:hAnsi="Calibri" w:cs="Calibri"/>
          <w:sz w:val="22"/>
          <w:szCs w:val="22"/>
        </w:rPr>
        <w:tab/>
      </w:r>
      <w:r w:rsidR="00BB5F2C" w:rsidRPr="00DE79B2">
        <w:rPr>
          <w:rFonts w:ascii="Calibri" w:hAnsi="Calibri" w:cs="Calibri"/>
          <w:sz w:val="22"/>
          <w:szCs w:val="22"/>
        </w:rPr>
        <w:tab/>
      </w:r>
      <w:r w:rsidR="00BB5F2C" w:rsidRPr="00DE79B2">
        <w:rPr>
          <w:rFonts w:ascii="Calibri" w:hAnsi="Calibri" w:cs="Calibri"/>
          <w:sz w:val="22"/>
          <w:szCs w:val="22"/>
        </w:rPr>
        <w:tab/>
        <w:t xml:space="preserve">         </w:t>
      </w:r>
      <w:r w:rsidRPr="00DE79B2">
        <w:rPr>
          <w:rFonts w:ascii="Calibri" w:hAnsi="Calibri" w:cs="Calibri"/>
          <w:sz w:val="22"/>
          <w:szCs w:val="22"/>
        </w:rPr>
        <w:t xml:space="preserve">   Représentant de la structure : </w:t>
      </w:r>
      <w:r w:rsidRPr="00DE79B2">
        <w:rPr>
          <w:rFonts w:ascii="Calibri" w:hAnsi="Calibri" w:cs="Calibri"/>
          <w:color w:val="3333FF"/>
          <w:sz w:val="22"/>
          <w:szCs w:val="22"/>
        </w:rPr>
        <w:t>…….</w:t>
      </w:r>
    </w:p>
    <w:p w14:paraId="72CB0507" w14:textId="77777777" w:rsidR="000E0594" w:rsidRPr="00DE79B2" w:rsidRDefault="000E0594" w:rsidP="00402C2D">
      <w:pPr>
        <w:pStyle w:val="paragraph"/>
        <w:spacing w:before="0" w:beforeAutospacing="0" w:after="0" w:afterAutospacing="0"/>
        <w:jc w:val="both"/>
        <w:textAlignment w:val="baseline"/>
        <w:rPr>
          <w:rFonts w:ascii="Calibri" w:hAnsi="Calibri" w:cs="Calibri"/>
          <w:sz w:val="22"/>
          <w:szCs w:val="22"/>
        </w:rPr>
      </w:pPr>
    </w:p>
    <w:p w14:paraId="718CD952" w14:textId="77777777" w:rsidR="0061701C" w:rsidRPr="00DE79B2" w:rsidRDefault="0061701C" w:rsidP="00402C2D">
      <w:pPr>
        <w:jc w:val="both"/>
        <w:rPr>
          <w:rFonts w:ascii="Calibri" w:hAnsi="Calibri" w:cs="Calibri"/>
          <w:sz w:val="22"/>
          <w:szCs w:val="22"/>
        </w:rPr>
      </w:pPr>
    </w:p>
    <w:p w14:paraId="437A21B0" w14:textId="77777777" w:rsidR="0061701C" w:rsidRPr="00DE79B2" w:rsidRDefault="0061701C" w:rsidP="00402C2D">
      <w:pPr>
        <w:jc w:val="both"/>
        <w:rPr>
          <w:rFonts w:ascii="Calibri" w:hAnsi="Calibri" w:cs="Calibri"/>
          <w:sz w:val="22"/>
          <w:szCs w:val="22"/>
        </w:rPr>
      </w:pPr>
    </w:p>
    <w:p w14:paraId="3F6B435D" w14:textId="77777777" w:rsidR="0061701C" w:rsidRPr="00DE79B2" w:rsidRDefault="0061701C" w:rsidP="00402C2D">
      <w:pPr>
        <w:jc w:val="both"/>
        <w:rPr>
          <w:rFonts w:ascii="Calibri" w:hAnsi="Calibri" w:cs="Calibri"/>
          <w:sz w:val="22"/>
          <w:szCs w:val="22"/>
        </w:rPr>
      </w:pPr>
    </w:p>
    <w:sectPr w:rsidR="0061701C" w:rsidRPr="00DE79B2" w:rsidSect="00A92EAF">
      <w:footnotePr>
        <w:numRestart w:val="eachSect"/>
      </w:footnotePr>
      <w:pgSz w:w="12240" w:h="15840" w:code="1"/>
      <w:pgMar w:top="425" w:right="851" w:bottom="425" w:left="709" w:header="17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5BB1" w14:textId="77777777" w:rsidR="00EE7D40" w:rsidRDefault="00EE7D40">
      <w:r>
        <w:separator/>
      </w:r>
    </w:p>
  </w:endnote>
  <w:endnote w:type="continuationSeparator" w:id="0">
    <w:p w14:paraId="4AF4B02E" w14:textId="77777777" w:rsidR="00EE7D40" w:rsidRDefault="00EE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Loptima">
    <w:altName w:val="Arial"/>
    <w:charset w:val="00"/>
    <w:family w:val="swiss"/>
    <w:pitch w:val="variable"/>
    <w:sig w:usb0="00000003" w:usb1="00000000" w:usb2="00000000" w:usb3="00000000" w:csb0="00000001" w:csb1="00000000"/>
  </w:font>
  <w:font w:name="Times New (W1)">
    <w:altName w:val="Times New Roman"/>
    <w:charset w:val="00"/>
    <w:family w:val="roman"/>
    <w:pitch w:val="variable"/>
    <w:sig w:usb0="00007A87"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9AD2" w14:textId="24F84121" w:rsidR="00DE79B2" w:rsidRDefault="00DE79B2" w:rsidP="00DE79B2">
    <w:pPr>
      <w:pStyle w:val="Pieddepage"/>
    </w:pPr>
  </w:p>
  <w:p w14:paraId="63BAF20A" w14:textId="77777777" w:rsidR="00DE79B2" w:rsidRPr="00DE79B2" w:rsidRDefault="00DE79B2" w:rsidP="00DE79B2">
    <w:pPr>
      <w:pStyle w:val="Pieddepage"/>
      <w:ind w:left="-142" w:right="-377"/>
      <w:rPr>
        <w:rFonts w:ascii="Century Gothic" w:hAnsi="Century Gothic"/>
        <w:sz w:val="11"/>
        <w:szCs w:val="11"/>
      </w:rPr>
    </w:pPr>
    <w:r w:rsidRPr="00DE79B2">
      <w:rPr>
        <w:rFonts w:ascii="Century Gothic" w:hAnsi="Century Gothic"/>
        <w:sz w:val="11"/>
        <w:szCs w:val="11"/>
      </w:rPr>
      <w:t>1- LC 2025-115 La prise en charge par la Caf est limitée au 3 journées pédagogiques/an et par structure. La matérialité de la réalisation de ces journées pédagogiques (hors samedi, dimanche et jours fériés) sera vérifiée par :</w:t>
    </w:r>
  </w:p>
  <w:p w14:paraId="15E45B74" w14:textId="77777777" w:rsidR="00DE79B2" w:rsidRPr="00DE79B2" w:rsidRDefault="00DE79B2" w:rsidP="00DE79B2">
    <w:pPr>
      <w:pStyle w:val="Pieddepage"/>
      <w:ind w:left="-142" w:right="-377"/>
      <w:rPr>
        <w:rFonts w:ascii="Century Gothic" w:hAnsi="Century Gothic"/>
        <w:sz w:val="11"/>
        <w:szCs w:val="11"/>
      </w:rPr>
    </w:pPr>
    <w:r w:rsidRPr="00DE79B2">
      <w:rPr>
        <w:rFonts w:ascii="Century Gothic" w:hAnsi="Century Gothic"/>
        <w:sz w:val="11"/>
        <w:szCs w:val="11"/>
      </w:rPr>
      <w:t>-</w:t>
    </w:r>
    <w:r w:rsidRPr="00DE79B2">
      <w:rPr>
        <w:rFonts w:ascii="Century Gothic" w:hAnsi="Century Gothic"/>
        <w:sz w:val="11"/>
        <w:szCs w:val="11"/>
      </w:rPr>
      <w:tab/>
      <w:t xml:space="preserve">la production d’un justificatif daté de présences et absences des personnels de l’établissement : extraction du logiciel de badgeage, feuille d’émargement des professionnels par structure (dans le cas de journées pédagogiques au niveau d’un territoire : chaque structure doit garder son émargement avec les dates et amplitudes) </w:t>
    </w:r>
  </w:p>
  <w:p w14:paraId="487DB295" w14:textId="7495213E" w:rsidR="00945B1F" w:rsidRPr="00D534B4" w:rsidRDefault="00DE79B2" w:rsidP="00DE79B2">
    <w:pPr>
      <w:pStyle w:val="Pieddepage"/>
      <w:ind w:left="-142" w:right="-377"/>
      <w:rPr>
        <w:rFonts w:ascii="Century Gothic" w:hAnsi="Century Gothic"/>
        <w:sz w:val="11"/>
        <w:szCs w:val="11"/>
      </w:rPr>
    </w:pPr>
    <w:r w:rsidRPr="00DE79B2">
      <w:rPr>
        <w:rFonts w:ascii="Century Gothic" w:hAnsi="Century Gothic"/>
        <w:sz w:val="11"/>
        <w:szCs w:val="11"/>
      </w:rPr>
      <w:t>-</w:t>
    </w:r>
    <w:r w:rsidRPr="00DE79B2">
      <w:rPr>
        <w:rFonts w:ascii="Century Gothic" w:hAnsi="Century Gothic"/>
        <w:sz w:val="11"/>
        <w:szCs w:val="11"/>
      </w:rPr>
      <w:tab/>
      <w:t>le logiciel de gestion et les factures aux familles qui devront indiquer qu’aucune heure réalisée ni facturée n’est comptabilisée à la date de la journée pédagogique.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046072"/>
      <w:docPartObj>
        <w:docPartGallery w:val="Page Numbers (Bottom of Page)"/>
        <w:docPartUnique/>
      </w:docPartObj>
    </w:sdtPr>
    <w:sdtEndPr/>
    <w:sdtContent>
      <w:p w14:paraId="4E2CD0C4" w14:textId="27C19BDE" w:rsidR="0010680A" w:rsidRDefault="0010680A">
        <w:pPr>
          <w:pStyle w:val="Pieddepage"/>
          <w:jc w:val="center"/>
        </w:pPr>
        <w:r>
          <w:fldChar w:fldCharType="begin"/>
        </w:r>
        <w:r>
          <w:instrText>PAGE   \* MERGEFORMAT</w:instrText>
        </w:r>
        <w:r>
          <w:fldChar w:fldCharType="separate"/>
        </w:r>
        <w:r>
          <w:t>2</w:t>
        </w:r>
        <w:r>
          <w:fldChar w:fldCharType="end"/>
        </w:r>
      </w:p>
    </w:sdtContent>
  </w:sdt>
  <w:p w14:paraId="504E198A" w14:textId="781EBC5A" w:rsidR="00945B1F" w:rsidRPr="00932354" w:rsidRDefault="00945B1F" w:rsidP="003F40DD">
    <w:pPr>
      <w:pStyle w:val="Pieddepage"/>
      <w:ind w:left="-426" w:right="-235"/>
      <w:jc w:val="right"/>
      <w:rPr>
        <w:rFonts w:ascii="Century Gothic" w:hAnsi="Century Gothic"/>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5378" w14:textId="77777777" w:rsidR="00EE7D40" w:rsidRDefault="00EE7D40">
      <w:r>
        <w:separator/>
      </w:r>
    </w:p>
  </w:footnote>
  <w:footnote w:type="continuationSeparator" w:id="0">
    <w:p w14:paraId="64327D9D" w14:textId="77777777" w:rsidR="00EE7D40" w:rsidRDefault="00EE7D40">
      <w:r>
        <w:continuationSeparator/>
      </w:r>
    </w:p>
  </w:footnote>
  <w:footnote w:id="1">
    <w:p w14:paraId="28A03B82" w14:textId="77777777" w:rsidR="008832EB" w:rsidRDefault="008832EB" w:rsidP="00C42C39">
      <w:pPr>
        <w:pStyle w:val="Notedebasdepage"/>
        <w:jc w:val="both"/>
        <w:rPr>
          <w:rFonts w:ascii="Century Gothic" w:hAnsi="Century Gothic"/>
          <w:sz w:val="14"/>
          <w:szCs w:val="14"/>
        </w:rPr>
      </w:pPr>
    </w:p>
    <w:p w14:paraId="7656EE0A" w14:textId="77777777" w:rsidR="008832EB" w:rsidRDefault="008832EB" w:rsidP="00C42C39">
      <w:pPr>
        <w:pStyle w:val="Notedebasdepage"/>
        <w:jc w:val="both"/>
        <w:rPr>
          <w:rFonts w:ascii="Century Gothic" w:hAnsi="Century Gothic"/>
          <w:sz w:val="14"/>
          <w:szCs w:val="14"/>
        </w:rPr>
      </w:pPr>
    </w:p>
    <w:p w14:paraId="623B8319" w14:textId="2617B3BC" w:rsidR="00945B1F" w:rsidRPr="00C42C39" w:rsidRDefault="00945B1F" w:rsidP="00C42C39">
      <w:pPr>
        <w:pStyle w:val="Notedebasdepage"/>
        <w:jc w:val="both"/>
        <w:rPr>
          <w:rFonts w:ascii="Century Gothic" w:hAnsi="Century Gothic"/>
          <w:sz w:val="14"/>
          <w:szCs w:val="14"/>
        </w:rPr>
      </w:pPr>
      <w:r w:rsidRPr="00C42C39">
        <w:rPr>
          <w:rStyle w:val="Appelnotedebasdep"/>
          <w:rFonts w:ascii="Century Gothic" w:hAnsi="Century Gothic"/>
          <w:sz w:val="14"/>
          <w:szCs w:val="14"/>
        </w:rPr>
        <w:footnoteRef/>
      </w:r>
      <w:r w:rsidRPr="00C42C39">
        <w:rPr>
          <w:rFonts w:ascii="Century Gothic" w:hAnsi="Century Gothic"/>
          <w:sz w:val="14"/>
          <w:szCs w:val="14"/>
        </w:rPr>
        <w:t> : les foyers demandeurs d’asile relèvent du régime général, ainsi que les enfants confiés au Conseil Départemental (Aide sociale à l’enfance)</w:t>
      </w:r>
    </w:p>
    <w:p w14:paraId="20214787" w14:textId="77777777" w:rsidR="00945B1F" w:rsidRPr="00A3428A" w:rsidRDefault="00945B1F" w:rsidP="00C42C39">
      <w:pPr>
        <w:pStyle w:val="Notedebasdepage"/>
        <w:jc w:val="both"/>
        <w:rPr>
          <w:sz w:val="6"/>
          <w:szCs w:val="6"/>
        </w:rPr>
      </w:pPr>
    </w:p>
  </w:footnote>
  <w:footnote w:id="2">
    <w:p w14:paraId="37C1B9AB" w14:textId="77777777" w:rsidR="00A12941" w:rsidRDefault="00A12941" w:rsidP="00C42C39">
      <w:pPr>
        <w:pStyle w:val="Notedebasdepage"/>
        <w:jc w:val="both"/>
        <w:rPr>
          <w:rFonts w:ascii="Century Gothic" w:hAnsi="Century Gothic"/>
          <w:sz w:val="14"/>
          <w:szCs w:val="14"/>
        </w:rPr>
      </w:pPr>
      <w:r w:rsidRPr="00C42C39">
        <w:rPr>
          <w:rStyle w:val="Appelnotedebasdep"/>
          <w:rFonts w:ascii="Century Gothic" w:hAnsi="Century Gothic"/>
          <w:sz w:val="14"/>
          <w:szCs w:val="14"/>
        </w:rPr>
        <w:footnoteRef/>
      </w:r>
      <w:r w:rsidRPr="00C42C39">
        <w:rPr>
          <w:rFonts w:ascii="Century Gothic" w:hAnsi="Century Gothic"/>
          <w:sz w:val="14"/>
          <w:szCs w:val="14"/>
        </w:rPr>
        <w:t xml:space="preserve"> : données nécessaires à des fins statistiques </w:t>
      </w:r>
      <w:bookmarkStart w:id="2" w:name="_Hlk57878307"/>
      <w:r w:rsidRPr="001718A4">
        <w:rPr>
          <w:rFonts w:ascii="Century Gothic" w:hAnsi="Century Gothic"/>
          <w:kern w:val="16"/>
          <w:sz w:val="14"/>
          <w:szCs w:val="14"/>
        </w:rPr>
        <w:t>et</w:t>
      </w:r>
      <w:r w:rsidR="001718A4">
        <w:rPr>
          <w:rFonts w:ascii="Century Gothic" w:hAnsi="Century Gothic"/>
          <w:strike/>
          <w:kern w:val="16"/>
          <w:sz w:val="14"/>
          <w:szCs w:val="14"/>
        </w:rPr>
        <w:t xml:space="preserve"> </w:t>
      </w:r>
      <w:r w:rsidRPr="00C42C39">
        <w:rPr>
          <w:rFonts w:ascii="Century Gothic" w:hAnsi="Century Gothic"/>
          <w:sz w:val="14"/>
          <w:szCs w:val="14"/>
        </w:rPr>
        <w:t xml:space="preserve">pour le </w:t>
      </w:r>
      <w:r w:rsidRPr="00F2050B">
        <w:rPr>
          <w:rFonts w:ascii="Century Gothic" w:hAnsi="Century Gothic"/>
          <w:bCs/>
          <w:sz w:val="14"/>
          <w:szCs w:val="14"/>
        </w:rPr>
        <w:t>paiement de la bonification « inclusion handicap » versée par la Caf</w:t>
      </w:r>
      <w:r w:rsidRPr="001718A4">
        <w:rPr>
          <w:rFonts w:ascii="Century Gothic" w:hAnsi="Century Gothic"/>
          <w:sz w:val="14"/>
          <w:szCs w:val="14"/>
        </w:rPr>
        <w:t xml:space="preserve"> </w:t>
      </w:r>
      <w:r w:rsidR="003F5997" w:rsidRPr="001718A4">
        <w:rPr>
          <w:rFonts w:ascii="Century Gothic" w:hAnsi="Century Gothic"/>
          <w:sz w:val="14"/>
          <w:szCs w:val="14"/>
        </w:rPr>
        <w:t>à la structure</w:t>
      </w:r>
      <w:r w:rsidR="003F5997">
        <w:rPr>
          <w:rFonts w:ascii="Century Gothic" w:hAnsi="Century Gothic"/>
          <w:color w:val="00B050"/>
          <w:sz w:val="14"/>
          <w:szCs w:val="14"/>
        </w:rPr>
        <w:t xml:space="preserve"> </w:t>
      </w:r>
      <w:r w:rsidRPr="00C42C39">
        <w:rPr>
          <w:rFonts w:ascii="Century Gothic" w:hAnsi="Century Gothic"/>
          <w:sz w:val="14"/>
          <w:szCs w:val="14"/>
        </w:rPr>
        <w:t xml:space="preserve">pour compenser les éventuelles charges supportées pour l’accueil des enfants en situation de handicap </w:t>
      </w:r>
      <w:bookmarkEnd w:id="2"/>
    </w:p>
    <w:p w14:paraId="4D40D0A8" w14:textId="4E9834BE" w:rsidR="0010680A" w:rsidRPr="0010680A" w:rsidRDefault="0010680A" w:rsidP="0010680A">
      <w:pPr>
        <w:pStyle w:val="Notedebasdepage"/>
        <w:jc w:val="both"/>
        <w:rPr>
          <w:rFonts w:ascii="Century Gothic" w:hAnsi="Century Gothic"/>
          <w:sz w:val="14"/>
          <w:szCs w:val="14"/>
        </w:rPr>
      </w:pPr>
      <w:r>
        <w:rPr>
          <w:rFonts w:ascii="Century Gothic" w:hAnsi="Century Gothic"/>
          <w:sz w:val="14"/>
          <w:szCs w:val="14"/>
        </w:rPr>
        <w:t>3</w:t>
      </w:r>
      <w:r w:rsidRPr="0010680A">
        <w:rPr>
          <w:rFonts w:ascii="Century Gothic" w:hAnsi="Century Gothic"/>
          <w:sz w:val="14"/>
          <w:szCs w:val="14"/>
        </w:rPr>
        <w:t xml:space="preserve"> : La conclusion du contrat est indispensable pour tout accueil prévisible et relevant d’une régularité, même si celle-ci est modeste. </w:t>
      </w:r>
    </w:p>
    <w:p w14:paraId="1AC5169A" w14:textId="2629AAFF" w:rsidR="0010680A" w:rsidRPr="0010680A" w:rsidRDefault="0010680A" w:rsidP="0010680A">
      <w:pPr>
        <w:pStyle w:val="Notedebasdepage"/>
        <w:jc w:val="both"/>
        <w:rPr>
          <w:rFonts w:ascii="Century Gothic" w:hAnsi="Century Gothic"/>
          <w:sz w:val="14"/>
          <w:szCs w:val="14"/>
        </w:rPr>
      </w:pPr>
      <w:r w:rsidRPr="0010680A">
        <w:rPr>
          <w:rFonts w:ascii="Century Gothic" w:hAnsi="Century Gothic"/>
          <w:sz w:val="14"/>
          <w:szCs w:val="14"/>
        </w:rPr>
        <w:t xml:space="preserve">Conformément au « Guide de Contrôle des EAJE », le contrat d’accueil doit obligatoirement comporter : nom de la famille, nom et prénom de l’enfant, formule d’accueil journalière, nombre d’heures contractualisées, durée du contrat avec dates de début et de fin, calcul de la mensualisation, taux d’effort applicable et base de ressources annuelles retenue, absences prévisibles sollicitées par la famille et période(s) de fermeture de l’établissement d’accueil. </w:t>
      </w:r>
    </w:p>
    <w:p w14:paraId="1DFCB4BB" w14:textId="77777777" w:rsidR="00A12941" w:rsidRPr="00A3428A" w:rsidRDefault="00A12941" w:rsidP="00C42C39">
      <w:pPr>
        <w:pStyle w:val="Notedebasdepage"/>
        <w:jc w:val="both"/>
        <w:rPr>
          <w:sz w:val="4"/>
          <w:szCs w:val="4"/>
        </w:rPr>
      </w:pPr>
    </w:p>
  </w:footnote>
  <w:footnote w:id="3">
    <w:p w14:paraId="71F1890F" w14:textId="77777777" w:rsidR="008514B9" w:rsidRPr="001B1726" w:rsidRDefault="008514B9" w:rsidP="000A3E94">
      <w:pPr>
        <w:pStyle w:val="Notedebasdepage"/>
        <w:ind w:left="-142" w:right="-94"/>
        <w:jc w:val="both"/>
        <w:rPr>
          <w:rFonts w:ascii="Century Gothic" w:hAnsi="Century Gothic"/>
          <w:color w:val="A8D08D"/>
          <w:sz w:val="14"/>
          <w:szCs w:val="14"/>
        </w:rPr>
      </w:pPr>
    </w:p>
  </w:footnote>
  <w:footnote w:id="4">
    <w:p w14:paraId="32E3A2EA" w14:textId="77777777" w:rsidR="00945B1F" w:rsidRPr="001656CA" w:rsidRDefault="00D642CB" w:rsidP="00FD16F2">
      <w:pPr>
        <w:tabs>
          <w:tab w:val="left" w:pos="720"/>
        </w:tabs>
        <w:jc w:val="both"/>
        <w:rPr>
          <w:rFonts w:ascii="Century Gothic" w:hAnsi="Century Gothic"/>
          <w:sz w:val="14"/>
        </w:rPr>
      </w:pPr>
      <w:proofErr w:type="gramStart"/>
      <w:r w:rsidRPr="00D642CB">
        <w:rPr>
          <w:rFonts w:ascii="Century Gothic" w:hAnsi="Century Gothic"/>
          <w:sz w:val="14"/>
          <w:szCs w:val="14"/>
        </w:rPr>
        <w:t>1</w:t>
      </w:r>
      <w:r w:rsidR="00945B1F" w:rsidRPr="00D642CB">
        <w:rPr>
          <w:rFonts w:ascii="Century Gothic" w:hAnsi="Century Gothic"/>
          <w:sz w:val="14"/>
          <w:szCs w:val="14"/>
        </w:rPr>
        <w:t>:</w:t>
      </w:r>
      <w:proofErr w:type="gramEnd"/>
      <w:r w:rsidR="00945B1F" w:rsidRPr="00D642CB">
        <w:rPr>
          <w:rFonts w:ascii="Century Gothic" w:hAnsi="Century Gothic"/>
          <w:sz w:val="14"/>
          <w:szCs w:val="14"/>
        </w:rPr>
        <w:t xml:space="preserve"> la</w:t>
      </w:r>
      <w:r w:rsidR="00945B1F" w:rsidRPr="00D642CB">
        <w:rPr>
          <w:rFonts w:ascii="Century Gothic" w:hAnsi="Century Gothic"/>
          <w:sz w:val="14"/>
        </w:rPr>
        <w:t xml:space="preserve"> famille doit en assurer la charge effective et permanente, c’est-à-dire la responsabilité affective et éducative, ainsi que l’entretien de l’enfant qu’il y ait ou non un lien</w:t>
      </w:r>
      <w:r w:rsidR="00945B1F" w:rsidRPr="00F8564D">
        <w:rPr>
          <w:rFonts w:ascii="Century Gothic" w:hAnsi="Century Gothic"/>
          <w:sz w:val="14"/>
        </w:rPr>
        <w:t xml:space="preserve"> de parenté, et jusqu'au mois précédant ses vingt ans</w:t>
      </w:r>
      <w:r w:rsidR="00945B1F" w:rsidRPr="00A561E6">
        <w:rPr>
          <w:rFonts w:ascii="Century Gothic" w:hAnsi="Century Gothic"/>
          <w:sz w:val="14"/>
        </w:rPr>
        <w:t xml:space="preserve">. </w:t>
      </w:r>
      <w:r w:rsidR="00FB17B6" w:rsidRPr="00A561E6">
        <w:rPr>
          <w:rFonts w:ascii="Century Gothic" w:hAnsi="Century Gothic"/>
          <w:sz w:val="14"/>
        </w:rPr>
        <w:t xml:space="preserve">Toutefois, un jeune travaillant et percevant </w:t>
      </w:r>
      <w:r w:rsidR="000C337C" w:rsidRPr="00A561E6">
        <w:rPr>
          <w:rFonts w:ascii="Century Gothic" w:hAnsi="Century Gothic"/>
          <w:sz w:val="14"/>
        </w:rPr>
        <w:t xml:space="preserve">une rémunération mensuelle supérieure à </w:t>
      </w:r>
      <w:r w:rsidR="000C337C" w:rsidRPr="001656CA">
        <w:rPr>
          <w:rFonts w:ascii="Century Gothic" w:hAnsi="Century Gothic"/>
          <w:sz w:val="14"/>
        </w:rPr>
        <w:t>55% du Smic horaire brut basé sur 169 heures n’est pas considéré à charge.</w:t>
      </w:r>
    </w:p>
    <w:p w14:paraId="61EDC1D9" w14:textId="77777777" w:rsidR="00B45467" w:rsidRPr="001656CA" w:rsidRDefault="00B45467" w:rsidP="00FD16F2">
      <w:pPr>
        <w:pStyle w:val="RfetAdresse"/>
        <w:ind w:left="284"/>
        <w:jc w:val="both"/>
        <w:rPr>
          <w:rFonts w:ascii="Century Gothic" w:hAnsi="Century Gothic"/>
          <w:sz w:val="6"/>
          <w:szCs w:val="6"/>
        </w:rPr>
      </w:pPr>
    </w:p>
  </w:footnote>
  <w:footnote w:id="5">
    <w:p w14:paraId="79328FAC" w14:textId="77777777" w:rsidR="001656CA" w:rsidRPr="00F75CEE" w:rsidRDefault="001656CA" w:rsidP="00FD16F2">
      <w:pPr>
        <w:pStyle w:val="Notedebasdepage"/>
        <w:jc w:val="both"/>
        <w:rPr>
          <w:rFonts w:ascii="Century Gothic" w:hAnsi="Century Gothic"/>
          <w:sz w:val="14"/>
          <w:szCs w:val="14"/>
        </w:rPr>
      </w:pPr>
      <w:r w:rsidRPr="001656CA">
        <w:rPr>
          <w:rStyle w:val="Appelnotedebasdep"/>
          <w:rFonts w:ascii="Century Gothic" w:hAnsi="Century Gothic"/>
          <w:sz w:val="14"/>
          <w:szCs w:val="14"/>
        </w:rPr>
        <w:footnoteRef/>
      </w:r>
      <w:r w:rsidRPr="001656CA">
        <w:rPr>
          <w:rFonts w:ascii="Century Gothic" w:hAnsi="Century Gothic"/>
          <w:sz w:val="14"/>
          <w:szCs w:val="14"/>
        </w:rPr>
        <w:t xml:space="preserve"> : </w:t>
      </w:r>
      <w:r w:rsidR="00FD16F2">
        <w:rPr>
          <w:rFonts w:ascii="Century Gothic" w:hAnsi="Century Gothic"/>
          <w:sz w:val="14"/>
          <w:szCs w:val="14"/>
        </w:rPr>
        <w:t xml:space="preserve">1) </w:t>
      </w:r>
      <w:r w:rsidRPr="001656CA">
        <w:rPr>
          <w:rFonts w:ascii="Century Gothic" w:hAnsi="Century Gothic"/>
          <w:sz w:val="14"/>
          <w:szCs w:val="14"/>
        </w:rPr>
        <w:t>précision Cnaf de février 2021 = uniquement si bénéficiaire de l’Aeeh ; la tarificatio</w:t>
      </w:r>
      <w:r w:rsidRPr="00F75CEE">
        <w:rPr>
          <w:rFonts w:ascii="Century Gothic" w:hAnsi="Century Gothic"/>
          <w:sz w:val="14"/>
          <w:szCs w:val="14"/>
        </w:rPr>
        <w:t xml:space="preserve">n minorée ne s’applique pas aux enfants dont le handicap est en cours de détection </w:t>
      </w:r>
      <w:r w:rsidR="00FD16F2" w:rsidRPr="00F75CEE">
        <w:rPr>
          <w:rFonts w:ascii="Century Gothic" w:hAnsi="Century Gothic"/>
          <w:sz w:val="14"/>
          <w:szCs w:val="14"/>
        </w:rPr>
        <w:t xml:space="preserve">– 2) précision Cnaf de </w:t>
      </w:r>
      <w:proofErr w:type="gramStart"/>
      <w:r w:rsidR="00FD16F2" w:rsidRPr="00F75CEE">
        <w:rPr>
          <w:rFonts w:ascii="Century Gothic" w:hAnsi="Century Gothic"/>
          <w:sz w:val="14"/>
          <w:szCs w:val="14"/>
        </w:rPr>
        <w:t>Janvier</w:t>
      </w:r>
      <w:proofErr w:type="gramEnd"/>
      <w:r w:rsidR="00FD16F2" w:rsidRPr="00F75CEE">
        <w:rPr>
          <w:rFonts w:ascii="Century Gothic" w:hAnsi="Century Gothic"/>
          <w:sz w:val="14"/>
          <w:szCs w:val="14"/>
        </w:rPr>
        <w:t xml:space="preserve"> 202</w:t>
      </w:r>
      <w:r w:rsidR="00F75CEE" w:rsidRPr="00F75CEE">
        <w:rPr>
          <w:rFonts w:ascii="Century Gothic" w:hAnsi="Century Gothic"/>
          <w:sz w:val="14"/>
          <w:szCs w:val="14"/>
        </w:rPr>
        <w:t>2</w:t>
      </w:r>
      <w:r w:rsidR="00FD16F2" w:rsidRPr="00F75CEE">
        <w:rPr>
          <w:rFonts w:ascii="Century Gothic" w:hAnsi="Century Gothic"/>
          <w:sz w:val="14"/>
          <w:szCs w:val="14"/>
        </w:rPr>
        <w:t xml:space="preserve"> = taux d’effort inférieur</w:t>
      </w:r>
    </w:p>
    <w:p w14:paraId="23BEC4A1" w14:textId="77777777" w:rsidR="001F6F92" w:rsidRPr="001656CA" w:rsidRDefault="001F6F92" w:rsidP="00FD16F2">
      <w:pPr>
        <w:pStyle w:val="Notedebasdepage"/>
        <w:jc w:val="both"/>
        <w:rPr>
          <w:sz w:val="6"/>
          <w:szCs w:val="6"/>
        </w:rPr>
      </w:pPr>
    </w:p>
  </w:footnote>
  <w:footnote w:id="6">
    <w:p w14:paraId="688A13CD" w14:textId="77777777" w:rsidR="00580141" w:rsidRPr="00F75CEE" w:rsidRDefault="00580141" w:rsidP="00FD16F2">
      <w:pPr>
        <w:pStyle w:val="Notedebasdepage"/>
        <w:tabs>
          <w:tab w:val="left" w:pos="0"/>
        </w:tabs>
        <w:jc w:val="both"/>
        <w:rPr>
          <w:rFonts w:ascii="Century Gothic" w:hAnsi="Century Gothic" w:cs="Arial"/>
          <w:sz w:val="14"/>
          <w:szCs w:val="14"/>
        </w:rPr>
      </w:pPr>
      <w:r w:rsidRPr="00F75CEE">
        <w:rPr>
          <w:rFonts w:ascii="Century Gothic" w:hAnsi="Century Gothic" w:cs="Arial"/>
          <w:sz w:val="14"/>
          <w:szCs w:val="14"/>
          <w:vertAlign w:val="superscript"/>
        </w:rPr>
        <w:footnoteRef/>
      </w:r>
      <w:r w:rsidRPr="00F75CEE">
        <w:rPr>
          <w:rFonts w:ascii="Century Gothic" w:hAnsi="Century Gothic" w:cs="Arial"/>
          <w:sz w:val="14"/>
          <w:szCs w:val="14"/>
          <w:vertAlign w:val="superscript"/>
        </w:rPr>
        <w:t> </w:t>
      </w:r>
      <w:r w:rsidRPr="00F75CEE">
        <w:rPr>
          <w:rFonts w:ascii="Century Gothic" w:hAnsi="Century Gothic" w:cs="Arial"/>
          <w:sz w:val="14"/>
          <w:szCs w:val="14"/>
        </w:rPr>
        <w:t>: en 202</w:t>
      </w:r>
      <w:r w:rsidR="00C00E3C">
        <w:rPr>
          <w:rFonts w:ascii="Century Gothic" w:hAnsi="Century Gothic" w:cs="Arial"/>
          <w:sz w:val="14"/>
          <w:szCs w:val="14"/>
        </w:rPr>
        <w:t>5</w:t>
      </w:r>
      <w:r w:rsidR="0056188A" w:rsidRPr="00F75CEE">
        <w:rPr>
          <w:rFonts w:ascii="Century Gothic" w:hAnsi="Century Gothic" w:cs="Arial"/>
          <w:sz w:val="14"/>
          <w:szCs w:val="14"/>
        </w:rPr>
        <w:t xml:space="preserve">, </w:t>
      </w:r>
      <w:r w:rsidRPr="00F75CEE">
        <w:rPr>
          <w:rFonts w:ascii="Century Gothic" w:hAnsi="Century Gothic" w:cs="Arial"/>
          <w:sz w:val="14"/>
          <w:szCs w:val="14"/>
        </w:rPr>
        <w:t xml:space="preserve">en accueil collectif, une famille de </w:t>
      </w:r>
      <w:r w:rsidR="00C34EFB" w:rsidRPr="00F75CEE">
        <w:rPr>
          <w:rFonts w:ascii="Century Gothic" w:hAnsi="Century Gothic" w:cs="Arial"/>
          <w:sz w:val="14"/>
          <w:szCs w:val="14"/>
        </w:rPr>
        <w:t>2</w:t>
      </w:r>
      <w:r w:rsidRPr="00F75CEE">
        <w:rPr>
          <w:rFonts w:ascii="Century Gothic" w:hAnsi="Century Gothic" w:cs="Arial"/>
          <w:sz w:val="14"/>
          <w:szCs w:val="14"/>
        </w:rPr>
        <w:t xml:space="preserve"> enfants, dont </w:t>
      </w:r>
      <w:r w:rsidR="00760E15" w:rsidRPr="00F75CEE">
        <w:rPr>
          <w:rFonts w:ascii="Century Gothic" w:hAnsi="Century Gothic" w:cs="Arial"/>
          <w:sz w:val="14"/>
          <w:szCs w:val="14"/>
        </w:rPr>
        <w:t>l’</w:t>
      </w:r>
      <w:r w:rsidRPr="00F75CEE">
        <w:rPr>
          <w:rFonts w:ascii="Century Gothic" w:hAnsi="Century Gothic" w:cs="Arial"/>
          <w:sz w:val="14"/>
          <w:szCs w:val="14"/>
        </w:rPr>
        <w:t xml:space="preserve">un est </w:t>
      </w:r>
      <w:r w:rsidR="00C34EFB" w:rsidRPr="00F75CEE">
        <w:rPr>
          <w:rFonts w:ascii="Century Gothic" w:hAnsi="Century Gothic" w:cs="Arial"/>
          <w:sz w:val="14"/>
          <w:szCs w:val="14"/>
        </w:rPr>
        <w:t>bénéficiaire de l’Aeeh</w:t>
      </w:r>
      <w:r w:rsidRPr="00F75CEE">
        <w:rPr>
          <w:rFonts w:ascii="Century Gothic" w:hAnsi="Century Gothic" w:cs="Arial"/>
          <w:sz w:val="14"/>
          <w:szCs w:val="14"/>
        </w:rPr>
        <w:t xml:space="preserve">, bénéficie du taux d’effort applicable à une famille de </w:t>
      </w:r>
      <w:r w:rsidR="00C34EFB" w:rsidRPr="00F75CEE">
        <w:rPr>
          <w:rFonts w:ascii="Century Gothic" w:hAnsi="Century Gothic" w:cs="Arial"/>
          <w:sz w:val="14"/>
          <w:szCs w:val="14"/>
        </w:rPr>
        <w:t>3</w:t>
      </w:r>
      <w:r w:rsidRPr="00F75CEE">
        <w:rPr>
          <w:rFonts w:ascii="Century Gothic" w:hAnsi="Century Gothic" w:cs="Arial"/>
          <w:sz w:val="14"/>
          <w:szCs w:val="14"/>
        </w:rPr>
        <w:t xml:space="preserve"> enfants, soit 0,04</w:t>
      </w:r>
      <w:r w:rsidR="00760E15" w:rsidRPr="00F75CEE">
        <w:rPr>
          <w:rFonts w:ascii="Century Gothic" w:hAnsi="Century Gothic" w:cs="Arial"/>
          <w:sz w:val="14"/>
          <w:szCs w:val="14"/>
        </w:rPr>
        <w:t>1</w:t>
      </w:r>
      <w:r w:rsidR="00C34EFB" w:rsidRPr="00F75CEE">
        <w:rPr>
          <w:rFonts w:ascii="Century Gothic" w:hAnsi="Century Gothic" w:cs="Arial"/>
          <w:sz w:val="14"/>
          <w:szCs w:val="14"/>
        </w:rPr>
        <w:t>3</w:t>
      </w:r>
      <w:r w:rsidRPr="00F75CEE">
        <w:rPr>
          <w:rFonts w:ascii="Century Gothic" w:hAnsi="Century Gothic" w:cs="Arial"/>
          <w:sz w:val="14"/>
          <w:szCs w:val="14"/>
        </w:rPr>
        <w:t>% au lieu de 0,05</w:t>
      </w:r>
      <w:r w:rsidR="00760E15" w:rsidRPr="00F75CEE">
        <w:rPr>
          <w:rFonts w:ascii="Century Gothic" w:hAnsi="Century Gothic" w:cs="Arial"/>
          <w:sz w:val="14"/>
          <w:szCs w:val="14"/>
        </w:rPr>
        <w:t>1</w:t>
      </w:r>
      <w:r w:rsidR="00C34EFB" w:rsidRPr="00F75CEE">
        <w:rPr>
          <w:rFonts w:ascii="Century Gothic" w:hAnsi="Century Gothic" w:cs="Arial"/>
          <w:sz w:val="14"/>
          <w:szCs w:val="14"/>
        </w:rPr>
        <w:t>6</w:t>
      </w:r>
      <w:r w:rsidRPr="00F75CEE">
        <w:rPr>
          <w:rFonts w:ascii="Century Gothic" w:hAnsi="Century Gothic" w:cs="Arial"/>
          <w:sz w:val="14"/>
          <w:szCs w:val="14"/>
        </w:rPr>
        <w:t>% par heure facturée.</w:t>
      </w:r>
    </w:p>
    <w:p w14:paraId="14268BF9" w14:textId="77777777" w:rsidR="00F841A5" w:rsidRPr="00F75CEE" w:rsidRDefault="00F841A5" w:rsidP="00FD16F2">
      <w:pPr>
        <w:pStyle w:val="Notedebasdepage"/>
        <w:tabs>
          <w:tab w:val="left" w:pos="0"/>
        </w:tabs>
        <w:jc w:val="both"/>
        <w:rPr>
          <w:rFonts w:ascii="Century Gothic" w:hAnsi="Century Gothic" w:cs="Arial"/>
          <w:strike/>
          <w:sz w:val="6"/>
          <w:szCs w:val="6"/>
        </w:rPr>
      </w:pPr>
    </w:p>
  </w:footnote>
  <w:footnote w:id="7">
    <w:p w14:paraId="25D48389" w14:textId="77777777" w:rsidR="001656CA" w:rsidRPr="00F75CEE" w:rsidRDefault="00580141" w:rsidP="00FD16F2">
      <w:pPr>
        <w:pStyle w:val="Notedebasdepage"/>
        <w:tabs>
          <w:tab w:val="left" w:pos="0"/>
        </w:tabs>
        <w:jc w:val="both"/>
        <w:rPr>
          <w:rFonts w:ascii="Century Gothic" w:hAnsi="Century Gothic" w:cs="Arial"/>
          <w:sz w:val="14"/>
          <w:szCs w:val="14"/>
        </w:rPr>
      </w:pPr>
      <w:r w:rsidRPr="00F75CEE">
        <w:rPr>
          <w:rFonts w:ascii="Century Gothic" w:hAnsi="Century Gothic"/>
          <w:sz w:val="14"/>
          <w:szCs w:val="14"/>
          <w:vertAlign w:val="superscript"/>
        </w:rPr>
        <w:footnoteRef/>
      </w:r>
      <w:r w:rsidR="00F841A5" w:rsidRPr="00F75CEE">
        <w:rPr>
          <w:rFonts w:ascii="Century Gothic" w:hAnsi="Century Gothic" w:cs="Arial"/>
          <w:sz w:val="14"/>
          <w:szCs w:val="14"/>
          <w:vertAlign w:val="superscript"/>
        </w:rPr>
        <w:t> </w:t>
      </w:r>
      <w:r w:rsidR="00F841A5" w:rsidRPr="00F75CEE">
        <w:rPr>
          <w:rFonts w:ascii="Century Gothic" w:hAnsi="Century Gothic" w:cs="Arial"/>
          <w:sz w:val="14"/>
          <w:szCs w:val="14"/>
        </w:rPr>
        <w:t xml:space="preserve">: </w:t>
      </w:r>
      <w:r w:rsidR="00760E15" w:rsidRPr="00F75CEE">
        <w:rPr>
          <w:rFonts w:ascii="Century Gothic" w:hAnsi="Century Gothic" w:cs="Arial"/>
          <w:sz w:val="14"/>
          <w:szCs w:val="14"/>
        </w:rPr>
        <w:t>en 202</w:t>
      </w:r>
      <w:r w:rsidR="00C00E3C">
        <w:rPr>
          <w:rFonts w:ascii="Century Gothic" w:hAnsi="Century Gothic" w:cs="Arial"/>
          <w:sz w:val="14"/>
          <w:szCs w:val="14"/>
        </w:rPr>
        <w:t>5</w:t>
      </w:r>
      <w:r w:rsidR="0056188A" w:rsidRPr="00F75CEE">
        <w:rPr>
          <w:rFonts w:ascii="Century Gothic" w:hAnsi="Century Gothic" w:cs="Arial"/>
          <w:sz w:val="14"/>
          <w:szCs w:val="14"/>
        </w:rPr>
        <w:t xml:space="preserve">, </w:t>
      </w:r>
      <w:r w:rsidRPr="00F75CEE">
        <w:rPr>
          <w:rFonts w:ascii="Century Gothic" w:hAnsi="Century Gothic" w:cs="Arial"/>
          <w:sz w:val="14"/>
          <w:szCs w:val="14"/>
        </w:rPr>
        <w:t xml:space="preserve">en accueil collectif, une famille de </w:t>
      </w:r>
      <w:r w:rsidR="00C34EFB" w:rsidRPr="00F75CEE">
        <w:rPr>
          <w:rFonts w:ascii="Century Gothic" w:hAnsi="Century Gothic" w:cs="Arial"/>
          <w:sz w:val="14"/>
          <w:szCs w:val="14"/>
        </w:rPr>
        <w:t>2</w:t>
      </w:r>
      <w:r w:rsidRPr="00F75CEE">
        <w:rPr>
          <w:rFonts w:ascii="Century Gothic" w:hAnsi="Century Gothic" w:cs="Arial"/>
          <w:sz w:val="14"/>
          <w:szCs w:val="14"/>
        </w:rPr>
        <w:t xml:space="preserve"> enfants, dont </w:t>
      </w:r>
      <w:r w:rsidR="00892AB9" w:rsidRPr="00F75CEE">
        <w:rPr>
          <w:rFonts w:ascii="Century Gothic" w:hAnsi="Century Gothic" w:cs="Arial"/>
          <w:sz w:val="14"/>
          <w:szCs w:val="14"/>
        </w:rPr>
        <w:t xml:space="preserve">les </w:t>
      </w:r>
      <w:r w:rsidR="00C34EFB" w:rsidRPr="00F75CEE">
        <w:rPr>
          <w:rFonts w:ascii="Century Gothic" w:hAnsi="Century Gothic" w:cs="Arial"/>
          <w:sz w:val="14"/>
          <w:szCs w:val="14"/>
        </w:rPr>
        <w:t>2</w:t>
      </w:r>
      <w:r w:rsidRPr="00F75CEE">
        <w:rPr>
          <w:rFonts w:ascii="Century Gothic" w:hAnsi="Century Gothic" w:cs="Arial"/>
          <w:sz w:val="14"/>
          <w:szCs w:val="14"/>
        </w:rPr>
        <w:t xml:space="preserve"> sont </w:t>
      </w:r>
      <w:r w:rsidR="00C34EFB" w:rsidRPr="00F75CEE">
        <w:rPr>
          <w:rFonts w:ascii="Century Gothic" w:hAnsi="Century Gothic" w:cs="Arial"/>
          <w:sz w:val="14"/>
          <w:szCs w:val="14"/>
        </w:rPr>
        <w:t>bénéficiaires de l’Aeeh</w:t>
      </w:r>
      <w:r w:rsidRPr="00F75CEE">
        <w:rPr>
          <w:rFonts w:ascii="Century Gothic" w:hAnsi="Century Gothic" w:cs="Arial"/>
          <w:sz w:val="14"/>
          <w:szCs w:val="14"/>
        </w:rPr>
        <w:t xml:space="preserve">, bénéficie du taux d’effort applicable à une famille de </w:t>
      </w:r>
      <w:r w:rsidR="00C34EFB" w:rsidRPr="00F75CEE">
        <w:rPr>
          <w:rFonts w:ascii="Century Gothic" w:hAnsi="Century Gothic" w:cs="Arial"/>
          <w:sz w:val="14"/>
          <w:szCs w:val="14"/>
        </w:rPr>
        <w:t>4</w:t>
      </w:r>
      <w:r w:rsidRPr="00F75CEE">
        <w:rPr>
          <w:rFonts w:ascii="Century Gothic" w:hAnsi="Century Gothic" w:cs="Arial"/>
          <w:sz w:val="14"/>
          <w:szCs w:val="14"/>
        </w:rPr>
        <w:t xml:space="preserve"> enfants, soit </w:t>
      </w:r>
      <w:r w:rsidR="00760E15" w:rsidRPr="00F75CEE">
        <w:rPr>
          <w:rFonts w:ascii="Century Gothic" w:hAnsi="Century Gothic" w:cs="Arial"/>
          <w:sz w:val="14"/>
          <w:szCs w:val="14"/>
        </w:rPr>
        <w:t>0,03</w:t>
      </w:r>
      <w:r w:rsidR="00C34EFB" w:rsidRPr="00F75CEE">
        <w:rPr>
          <w:rFonts w:ascii="Century Gothic" w:hAnsi="Century Gothic" w:cs="Arial"/>
          <w:sz w:val="14"/>
          <w:szCs w:val="14"/>
        </w:rPr>
        <w:t>10</w:t>
      </w:r>
      <w:r w:rsidRPr="00F75CEE">
        <w:rPr>
          <w:rFonts w:ascii="Century Gothic" w:hAnsi="Century Gothic" w:cs="Arial"/>
          <w:sz w:val="14"/>
          <w:szCs w:val="14"/>
        </w:rPr>
        <w:t xml:space="preserve">% au </w:t>
      </w:r>
      <w:r w:rsidRPr="00BB1B3D">
        <w:rPr>
          <w:rFonts w:ascii="Century Gothic" w:hAnsi="Century Gothic" w:cs="Arial"/>
          <w:sz w:val="14"/>
          <w:szCs w:val="14"/>
        </w:rPr>
        <w:t xml:space="preserve">lieu </w:t>
      </w:r>
      <w:r w:rsidR="00892AB9" w:rsidRPr="00BB1B3D">
        <w:rPr>
          <w:rFonts w:ascii="Century Gothic" w:hAnsi="Century Gothic" w:cs="Arial"/>
          <w:sz w:val="14"/>
          <w:szCs w:val="14"/>
        </w:rPr>
        <w:t>0,0</w:t>
      </w:r>
      <w:r w:rsidR="00A42A32" w:rsidRPr="00BB1B3D">
        <w:rPr>
          <w:rFonts w:ascii="Century Gothic" w:hAnsi="Century Gothic" w:cs="Arial"/>
          <w:sz w:val="14"/>
          <w:szCs w:val="14"/>
        </w:rPr>
        <w:t>516</w:t>
      </w:r>
      <w:r w:rsidRPr="00BB1B3D">
        <w:rPr>
          <w:rFonts w:ascii="Century Gothic" w:hAnsi="Century Gothic" w:cs="Arial"/>
          <w:sz w:val="14"/>
          <w:szCs w:val="14"/>
        </w:rPr>
        <w:t>% par</w:t>
      </w:r>
      <w:r w:rsidRPr="00F75CEE">
        <w:rPr>
          <w:rFonts w:ascii="Century Gothic" w:hAnsi="Century Gothic" w:cs="Arial"/>
          <w:sz w:val="14"/>
          <w:szCs w:val="14"/>
        </w:rPr>
        <w:t xml:space="preserve"> heure facturée.</w:t>
      </w:r>
    </w:p>
    <w:p w14:paraId="64C6DB76" w14:textId="77777777" w:rsidR="00FD16F2" w:rsidRPr="00FD16F2" w:rsidRDefault="00FD16F2" w:rsidP="00FD16F2">
      <w:pPr>
        <w:pStyle w:val="Notedebasdepage"/>
        <w:tabs>
          <w:tab w:val="left" w:pos="0"/>
        </w:tabs>
        <w:jc w:val="both"/>
        <w:rPr>
          <w:rFonts w:ascii="Century Gothic" w:hAnsi="Century Gothic" w:cs="Arial"/>
          <w:sz w:val="6"/>
          <w:szCs w:val="6"/>
        </w:rPr>
      </w:pPr>
    </w:p>
  </w:footnote>
  <w:footnote w:id="8">
    <w:p w14:paraId="3BDE1CA7" w14:textId="77777777" w:rsidR="001656CA" w:rsidRPr="00041EC5" w:rsidRDefault="001656CA">
      <w:pPr>
        <w:pStyle w:val="Notedebasdepage"/>
        <w:rPr>
          <w:rFonts w:ascii="Century Gothic" w:hAnsi="Century Gothic"/>
          <w:sz w:val="14"/>
          <w:szCs w:val="14"/>
        </w:rPr>
      </w:pPr>
      <w:r w:rsidRPr="00041EC5">
        <w:rPr>
          <w:rStyle w:val="Appelnotedebasdep"/>
          <w:rFonts w:ascii="Century Gothic" w:hAnsi="Century Gothic"/>
          <w:sz w:val="16"/>
          <w:szCs w:val="16"/>
        </w:rPr>
        <w:footnoteRef/>
      </w:r>
      <w:r w:rsidRPr="00041EC5">
        <w:rPr>
          <w:rFonts w:ascii="Century Gothic" w:hAnsi="Century Gothic"/>
          <w:sz w:val="16"/>
          <w:szCs w:val="16"/>
        </w:rPr>
        <w:t> :</w:t>
      </w:r>
      <w:r w:rsidR="005852D9" w:rsidRPr="00041EC5">
        <w:rPr>
          <w:rFonts w:ascii="Century Gothic" w:hAnsi="Century Gothic"/>
          <w:sz w:val="14"/>
          <w:szCs w:val="14"/>
        </w:rPr>
        <w:t xml:space="preserve"> circulaire Cnaf 2019-005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5"/>
      </w:tblGrid>
      <w:tr w:rsidR="001656CA" w:rsidRPr="00041EC5" w14:paraId="75E817C5" w14:textId="77777777" w:rsidTr="00A0225A">
        <w:tc>
          <w:tcPr>
            <w:tcW w:w="10820" w:type="dxa"/>
            <w:gridSpan w:val="2"/>
            <w:shd w:val="clear" w:color="auto" w:fill="auto"/>
          </w:tcPr>
          <w:p w14:paraId="52FE03E4" w14:textId="77777777" w:rsidR="001656CA" w:rsidRPr="00041EC5" w:rsidRDefault="001656CA" w:rsidP="00A0225A">
            <w:pPr>
              <w:jc w:val="both"/>
              <w:rPr>
                <w:rFonts w:ascii="Century Gothic" w:hAnsi="Century Gothic"/>
                <w:sz w:val="14"/>
                <w:szCs w:val="14"/>
              </w:rPr>
            </w:pPr>
            <w:r w:rsidRPr="00041EC5">
              <w:rPr>
                <w:rFonts w:ascii="Century Gothic" w:hAnsi="Century Gothic" w:cs="Calibri"/>
                <w:b/>
                <w:bCs/>
                <w:sz w:val="14"/>
                <w:szCs w:val="14"/>
              </w:rPr>
              <w:t xml:space="preserve">Exemple 1 : L’enfant en résidence alternée est accueilli en EAJE = </w:t>
            </w:r>
            <w:r w:rsidRPr="00041EC5">
              <w:rPr>
                <w:rFonts w:ascii="Century Gothic" w:hAnsi="Century Gothic" w:cs="Calibri"/>
                <w:bCs/>
                <w:sz w:val="14"/>
                <w:szCs w:val="14"/>
              </w:rPr>
              <w:t>Le nouveau conjoint de la mère a un enfant. La nouvelle conjointe du père a un enfant. Un contrat d’accueil est établi pour chacun des parents.</w:t>
            </w:r>
          </w:p>
        </w:tc>
      </w:tr>
      <w:tr w:rsidR="001656CA" w:rsidRPr="00041EC5" w14:paraId="30A19D3F" w14:textId="77777777" w:rsidTr="00A0225A">
        <w:tc>
          <w:tcPr>
            <w:tcW w:w="5410" w:type="dxa"/>
            <w:shd w:val="clear" w:color="auto" w:fill="auto"/>
          </w:tcPr>
          <w:p w14:paraId="63E4C784" w14:textId="77777777" w:rsidR="001656CA" w:rsidRPr="00041EC5" w:rsidRDefault="001656CA" w:rsidP="00A0225A">
            <w:pPr>
              <w:jc w:val="both"/>
              <w:rPr>
                <w:rFonts w:ascii="Century Gothic" w:hAnsi="Century Gothic" w:cs="Calibri"/>
                <w:b/>
                <w:bCs/>
                <w:sz w:val="14"/>
                <w:szCs w:val="14"/>
              </w:rPr>
            </w:pPr>
            <w:r w:rsidRPr="00041EC5">
              <w:rPr>
                <w:rFonts w:ascii="Century Gothic" w:hAnsi="Century Gothic" w:cs="Calibri"/>
                <w:bCs/>
                <w:sz w:val="14"/>
                <w:szCs w:val="14"/>
              </w:rPr>
              <w:t>Tarification du père :</w:t>
            </w:r>
          </w:p>
          <w:p w14:paraId="5AC702F8" w14:textId="77777777" w:rsidR="001656CA" w:rsidRPr="00041EC5" w:rsidRDefault="001656CA" w:rsidP="001B1726">
            <w:pPr>
              <w:pStyle w:val="RfetAdresse"/>
              <w:numPr>
                <w:ilvl w:val="0"/>
                <w:numId w:val="37"/>
              </w:numPr>
              <w:tabs>
                <w:tab w:val="clear" w:pos="3192"/>
                <w:tab w:val="num" w:pos="142"/>
              </w:tabs>
              <w:ind w:left="142" w:hanging="142"/>
              <w:jc w:val="both"/>
              <w:rPr>
                <w:rFonts w:ascii="Century Gothic" w:hAnsi="Century Gothic" w:cs="Calibri"/>
                <w:bCs/>
                <w:sz w:val="14"/>
                <w:szCs w:val="14"/>
              </w:rPr>
            </w:pPr>
            <w:proofErr w:type="gramStart"/>
            <w:r w:rsidRPr="00041EC5">
              <w:rPr>
                <w:rFonts w:ascii="Century Gothic" w:hAnsi="Century Gothic" w:cs="Calibri"/>
                <w:bCs/>
                <w:sz w:val="14"/>
                <w:szCs w:val="14"/>
              </w:rPr>
              <w:t>ressources</w:t>
            </w:r>
            <w:proofErr w:type="gramEnd"/>
            <w:r w:rsidRPr="00041EC5">
              <w:rPr>
                <w:rFonts w:ascii="Century Gothic" w:hAnsi="Century Gothic" w:cs="Calibri"/>
                <w:bCs/>
                <w:sz w:val="14"/>
                <w:szCs w:val="14"/>
              </w:rPr>
              <w:t xml:space="preserve"> à prendre en compte : celles de M. et de sa nouvelle compagne ;</w:t>
            </w:r>
          </w:p>
          <w:p w14:paraId="1FC9D324" w14:textId="77777777" w:rsidR="001656CA" w:rsidRPr="00041EC5" w:rsidRDefault="001656CA" w:rsidP="001B1726">
            <w:pPr>
              <w:pStyle w:val="RfetAdresse"/>
              <w:numPr>
                <w:ilvl w:val="0"/>
                <w:numId w:val="37"/>
              </w:numPr>
              <w:tabs>
                <w:tab w:val="clear" w:pos="3192"/>
                <w:tab w:val="num" w:pos="142"/>
              </w:tabs>
              <w:ind w:left="142" w:hanging="142"/>
              <w:jc w:val="both"/>
              <w:rPr>
                <w:rFonts w:ascii="Century Gothic" w:hAnsi="Century Gothic"/>
                <w:sz w:val="14"/>
                <w:szCs w:val="14"/>
              </w:rPr>
            </w:pPr>
            <w:proofErr w:type="gramStart"/>
            <w:r w:rsidRPr="00041EC5">
              <w:rPr>
                <w:rFonts w:ascii="Century Gothic" w:hAnsi="Century Gothic" w:cs="Calibri"/>
                <w:bCs/>
                <w:sz w:val="14"/>
                <w:szCs w:val="14"/>
              </w:rPr>
              <w:t>nombre</w:t>
            </w:r>
            <w:proofErr w:type="gramEnd"/>
            <w:r w:rsidRPr="00041EC5">
              <w:rPr>
                <w:rFonts w:ascii="Century Gothic" w:hAnsi="Century Gothic" w:cs="Calibri"/>
                <w:bCs/>
                <w:sz w:val="14"/>
                <w:szCs w:val="14"/>
              </w:rPr>
              <w:t xml:space="preserve"> d’enfants à charge : 2 (l’enfant de la nouvelle union et l’enfant en résidence alternée sont tous deux pris en compte). </w:t>
            </w:r>
          </w:p>
        </w:tc>
        <w:tc>
          <w:tcPr>
            <w:tcW w:w="5410" w:type="dxa"/>
            <w:shd w:val="clear" w:color="auto" w:fill="auto"/>
          </w:tcPr>
          <w:p w14:paraId="1CB5C6E6" w14:textId="77777777" w:rsidR="001656CA" w:rsidRPr="00041EC5" w:rsidRDefault="001656CA" w:rsidP="00A0225A">
            <w:pPr>
              <w:jc w:val="both"/>
              <w:rPr>
                <w:rFonts w:ascii="Century Gothic" w:hAnsi="Century Gothic" w:cs="Calibri"/>
                <w:bCs/>
                <w:sz w:val="14"/>
                <w:szCs w:val="14"/>
              </w:rPr>
            </w:pPr>
            <w:r w:rsidRPr="00041EC5">
              <w:rPr>
                <w:rFonts w:ascii="Century Gothic" w:hAnsi="Century Gothic" w:cs="Calibri"/>
                <w:bCs/>
                <w:sz w:val="14"/>
                <w:szCs w:val="14"/>
              </w:rPr>
              <w:t>Tarification de la mère :</w:t>
            </w:r>
          </w:p>
          <w:p w14:paraId="049C2F96" w14:textId="77777777" w:rsidR="001656CA" w:rsidRPr="00041EC5" w:rsidRDefault="001656CA" w:rsidP="001B1726">
            <w:pPr>
              <w:pStyle w:val="RfetAdresse"/>
              <w:numPr>
                <w:ilvl w:val="0"/>
                <w:numId w:val="37"/>
              </w:numPr>
              <w:tabs>
                <w:tab w:val="clear" w:pos="3192"/>
                <w:tab w:val="num" w:pos="125"/>
              </w:tabs>
              <w:ind w:left="125" w:hanging="142"/>
              <w:jc w:val="both"/>
              <w:rPr>
                <w:rFonts w:ascii="Century Gothic" w:hAnsi="Century Gothic" w:cs="Calibri"/>
                <w:bCs/>
                <w:sz w:val="14"/>
                <w:szCs w:val="14"/>
              </w:rPr>
            </w:pPr>
            <w:proofErr w:type="gramStart"/>
            <w:r w:rsidRPr="00041EC5">
              <w:rPr>
                <w:rFonts w:ascii="Century Gothic" w:hAnsi="Century Gothic" w:cs="Calibri"/>
                <w:bCs/>
                <w:sz w:val="14"/>
                <w:szCs w:val="14"/>
              </w:rPr>
              <w:t>ressources</w:t>
            </w:r>
            <w:proofErr w:type="gramEnd"/>
            <w:r w:rsidRPr="00041EC5">
              <w:rPr>
                <w:rFonts w:ascii="Century Gothic" w:hAnsi="Century Gothic" w:cs="Calibri"/>
                <w:bCs/>
                <w:sz w:val="14"/>
                <w:szCs w:val="14"/>
              </w:rPr>
              <w:t xml:space="preserve"> à prendre en compte : celles de Mme et de son nouveau compagnon</w:t>
            </w:r>
          </w:p>
          <w:p w14:paraId="76DA52A6" w14:textId="77777777" w:rsidR="001656CA" w:rsidRPr="00041EC5" w:rsidRDefault="001656CA" w:rsidP="001B1726">
            <w:pPr>
              <w:pStyle w:val="RfetAdresse"/>
              <w:numPr>
                <w:ilvl w:val="0"/>
                <w:numId w:val="37"/>
              </w:numPr>
              <w:tabs>
                <w:tab w:val="clear" w:pos="3192"/>
                <w:tab w:val="num" w:pos="125"/>
              </w:tabs>
              <w:ind w:left="125" w:hanging="142"/>
              <w:jc w:val="both"/>
              <w:rPr>
                <w:rFonts w:ascii="Century Gothic" w:hAnsi="Century Gothic"/>
                <w:sz w:val="14"/>
                <w:szCs w:val="14"/>
              </w:rPr>
            </w:pPr>
            <w:proofErr w:type="gramStart"/>
            <w:r w:rsidRPr="00041EC5">
              <w:rPr>
                <w:rFonts w:ascii="Century Gothic" w:hAnsi="Century Gothic" w:cs="Calibri"/>
                <w:bCs/>
                <w:sz w:val="14"/>
                <w:szCs w:val="14"/>
              </w:rPr>
              <w:t>nombre</w:t>
            </w:r>
            <w:proofErr w:type="gramEnd"/>
            <w:r w:rsidRPr="00041EC5">
              <w:rPr>
                <w:rFonts w:ascii="Century Gothic" w:hAnsi="Century Gothic" w:cs="Calibri"/>
                <w:bCs/>
                <w:sz w:val="14"/>
                <w:szCs w:val="14"/>
              </w:rPr>
              <w:t xml:space="preserve"> d’enfants à charge : 2 (l’enfant de la nouvelle union et l’enfant en résidence alternée sont tous deux pris en compte). </w:t>
            </w:r>
          </w:p>
        </w:tc>
      </w:tr>
      <w:tr w:rsidR="001656CA" w:rsidRPr="00041EC5" w14:paraId="128E88ED" w14:textId="77777777" w:rsidTr="00A0225A">
        <w:tc>
          <w:tcPr>
            <w:tcW w:w="10820" w:type="dxa"/>
            <w:gridSpan w:val="2"/>
            <w:shd w:val="clear" w:color="auto" w:fill="auto"/>
          </w:tcPr>
          <w:p w14:paraId="431A45F0" w14:textId="77777777" w:rsidR="001656CA" w:rsidRPr="00041EC5" w:rsidRDefault="001656CA" w:rsidP="00A0225A">
            <w:pPr>
              <w:jc w:val="both"/>
              <w:rPr>
                <w:rFonts w:ascii="Century Gothic" w:hAnsi="Century Gothic" w:cs="Calibri"/>
                <w:b/>
                <w:sz w:val="14"/>
                <w:szCs w:val="14"/>
              </w:rPr>
            </w:pPr>
            <w:r w:rsidRPr="00041EC5">
              <w:rPr>
                <w:rFonts w:ascii="Century Gothic" w:hAnsi="Century Gothic" w:cs="Calibri"/>
                <w:b/>
                <w:bCs/>
                <w:sz w:val="14"/>
                <w:szCs w:val="14"/>
              </w:rPr>
              <w:t xml:space="preserve">Exemple 2 : L’enfant en résidence alternée n’est pas celui qui est accueilli en EAJE = </w:t>
            </w:r>
            <w:r w:rsidRPr="00041EC5">
              <w:rPr>
                <w:rFonts w:ascii="Century Gothic" w:hAnsi="Century Gothic" w:cs="Calibri"/>
                <w:bCs/>
                <w:sz w:val="14"/>
                <w:szCs w:val="14"/>
              </w:rPr>
              <w:t>M. a deux enfants en résidence alternée. M. a un nouvel enfant issu d’une nouvelle union, cet enfant va en EAJE. Pour le calcul de la tarification :</w:t>
            </w:r>
          </w:p>
          <w:p w14:paraId="61F9F009" w14:textId="77777777" w:rsidR="001656CA" w:rsidRPr="00041EC5" w:rsidRDefault="001656CA" w:rsidP="001B1726">
            <w:pPr>
              <w:pStyle w:val="RfetAdresse"/>
              <w:numPr>
                <w:ilvl w:val="0"/>
                <w:numId w:val="37"/>
              </w:numPr>
              <w:tabs>
                <w:tab w:val="clear" w:pos="3192"/>
                <w:tab w:val="num" w:pos="426"/>
              </w:tabs>
              <w:ind w:left="284" w:hanging="284"/>
              <w:jc w:val="both"/>
              <w:rPr>
                <w:rFonts w:ascii="Century Gothic" w:hAnsi="Century Gothic" w:cs="Calibri"/>
                <w:bCs/>
                <w:sz w:val="14"/>
                <w:szCs w:val="14"/>
              </w:rPr>
            </w:pPr>
            <w:proofErr w:type="gramStart"/>
            <w:r w:rsidRPr="00041EC5">
              <w:rPr>
                <w:rFonts w:ascii="Century Gothic" w:hAnsi="Century Gothic" w:cs="Calibri"/>
                <w:bCs/>
                <w:sz w:val="14"/>
                <w:szCs w:val="14"/>
              </w:rPr>
              <w:t>ressources</w:t>
            </w:r>
            <w:proofErr w:type="gramEnd"/>
            <w:r w:rsidRPr="00041EC5">
              <w:rPr>
                <w:rFonts w:ascii="Century Gothic" w:hAnsi="Century Gothic" w:cs="Calibri"/>
                <w:bCs/>
                <w:sz w:val="14"/>
                <w:szCs w:val="14"/>
              </w:rPr>
              <w:t xml:space="preserve"> à prendre en compte : celles de M. et de sa nouvelle compagne ;</w:t>
            </w:r>
          </w:p>
          <w:p w14:paraId="4C7A8008" w14:textId="77777777" w:rsidR="001656CA" w:rsidRPr="00041EC5" w:rsidRDefault="001656CA" w:rsidP="001B1726">
            <w:pPr>
              <w:pStyle w:val="RfetAdresse"/>
              <w:numPr>
                <w:ilvl w:val="0"/>
                <w:numId w:val="37"/>
              </w:numPr>
              <w:tabs>
                <w:tab w:val="clear" w:pos="3192"/>
                <w:tab w:val="num" w:pos="426"/>
              </w:tabs>
              <w:ind w:left="284" w:hanging="284"/>
              <w:jc w:val="both"/>
              <w:rPr>
                <w:rFonts w:ascii="Century Gothic" w:hAnsi="Century Gothic"/>
                <w:sz w:val="14"/>
                <w:szCs w:val="14"/>
              </w:rPr>
            </w:pPr>
            <w:proofErr w:type="gramStart"/>
            <w:r w:rsidRPr="00041EC5">
              <w:rPr>
                <w:rFonts w:ascii="Century Gothic" w:hAnsi="Century Gothic" w:cs="Calibri"/>
                <w:bCs/>
                <w:sz w:val="14"/>
                <w:szCs w:val="14"/>
              </w:rPr>
              <w:t>nombre</w:t>
            </w:r>
            <w:proofErr w:type="gramEnd"/>
            <w:r w:rsidRPr="00041EC5">
              <w:rPr>
                <w:rFonts w:ascii="Century Gothic" w:hAnsi="Century Gothic" w:cs="Calibri"/>
                <w:bCs/>
                <w:sz w:val="14"/>
                <w:szCs w:val="14"/>
              </w:rPr>
              <w:t xml:space="preserve"> d’enfant à charge : </w:t>
            </w:r>
            <w:r w:rsidRPr="00041EC5">
              <w:rPr>
                <w:rFonts w:ascii="Century Gothic" w:hAnsi="Century Gothic" w:cs="Calibri"/>
                <w:b/>
                <w:bCs/>
                <w:sz w:val="14"/>
                <w:szCs w:val="14"/>
              </w:rPr>
              <w:t>3</w:t>
            </w:r>
            <w:r w:rsidRPr="00041EC5">
              <w:rPr>
                <w:rFonts w:ascii="Century Gothic" w:hAnsi="Century Gothic" w:cs="Calibri"/>
                <w:bCs/>
                <w:sz w:val="14"/>
                <w:szCs w:val="14"/>
              </w:rPr>
              <w:t xml:space="preserve"> (l’enfant de la nouvelle union du père et les enfants en résidence alternée sont pris en compte). </w:t>
            </w:r>
          </w:p>
        </w:tc>
      </w:tr>
    </w:tbl>
    <w:p w14:paraId="0127B3A9" w14:textId="77777777" w:rsidR="001656CA" w:rsidRPr="00041EC5" w:rsidRDefault="001656CA">
      <w:pPr>
        <w:pStyle w:val="Notedebasdepage"/>
        <w:rPr>
          <w:sz w:val="6"/>
          <w:szCs w:val="6"/>
        </w:rPr>
      </w:pPr>
    </w:p>
  </w:footnote>
  <w:footnote w:id="9">
    <w:p w14:paraId="6B23F96A" w14:textId="2ADABC8A" w:rsidR="00945B1F" w:rsidRPr="00041EC5" w:rsidRDefault="00945B1F">
      <w:pPr>
        <w:pStyle w:val="Notedebasdepage"/>
        <w:rPr>
          <w:rFonts w:ascii="Century Gothic" w:hAnsi="Century Gothic"/>
          <w:sz w:val="14"/>
        </w:rPr>
      </w:pPr>
      <w:r w:rsidRPr="00041EC5">
        <w:rPr>
          <w:rStyle w:val="Appelnotedebasdep"/>
          <w:rFonts w:ascii="Century Gothic" w:hAnsi="Century Gothic"/>
          <w:sz w:val="14"/>
          <w:szCs w:val="14"/>
        </w:rPr>
        <w:footnoteRef/>
      </w:r>
      <w:r w:rsidRPr="00041EC5">
        <w:rPr>
          <w:rFonts w:ascii="Century Gothic" w:hAnsi="Century Gothic"/>
          <w:sz w:val="14"/>
          <w:szCs w:val="14"/>
        </w:rPr>
        <w:t xml:space="preserve"> : </w:t>
      </w:r>
      <w:bookmarkStart w:id="9" w:name="_Hlk21615687"/>
      <w:r w:rsidRPr="00041EC5">
        <w:rPr>
          <w:rFonts w:ascii="Century Gothic" w:hAnsi="Century Gothic"/>
          <w:sz w:val="14"/>
          <w:szCs w:val="14"/>
        </w:rPr>
        <w:t>les</w:t>
      </w:r>
      <w:r w:rsidRPr="00041EC5">
        <w:rPr>
          <w:rFonts w:ascii="Century Gothic" w:hAnsi="Century Gothic"/>
          <w:sz w:val="14"/>
        </w:rPr>
        <w:t xml:space="preserve"> ressources N-2 correspondent à l’avis d’imposition N-1</w:t>
      </w:r>
      <w:bookmarkEnd w:id="9"/>
    </w:p>
    <w:p w14:paraId="5E2438FD" w14:textId="77777777" w:rsidR="00F841A5" w:rsidRPr="00041EC5" w:rsidRDefault="00F841A5">
      <w:pPr>
        <w:pStyle w:val="Notedebasdepage"/>
        <w:rPr>
          <w:rFonts w:ascii="Century Gothic" w:hAnsi="Century Gothic"/>
          <w:sz w:val="6"/>
          <w:szCs w:val="6"/>
        </w:rPr>
      </w:pPr>
    </w:p>
  </w:footnote>
  <w:footnote w:id="10">
    <w:p w14:paraId="2EAB336E" w14:textId="77777777" w:rsidR="00945B1F" w:rsidRPr="00041EC5" w:rsidRDefault="00945B1F">
      <w:pPr>
        <w:pStyle w:val="Notedebasdepage"/>
        <w:rPr>
          <w:rFonts w:ascii="Century Gothic" w:hAnsi="Century Gothic"/>
          <w:sz w:val="14"/>
          <w:szCs w:val="14"/>
        </w:rPr>
      </w:pPr>
      <w:r w:rsidRPr="00041EC5">
        <w:rPr>
          <w:rStyle w:val="Appelnotedebasdep"/>
          <w:rFonts w:ascii="Century Gothic" w:hAnsi="Century Gothic"/>
          <w:sz w:val="14"/>
          <w:szCs w:val="14"/>
        </w:rPr>
        <w:footnoteRef/>
      </w:r>
      <w:r w:rsidRPr="00041EC5">
        <w:rPr>
          <w:rFonts w:ascii="Century Gothic" w:hAnsi="Century Gothic"/>
          <w:sz w:val="14"/>
          <w:szCs w:val="14"/>
        </w:rPr>
        <w:t xml:space="preserve"> : Les copies d’écran CDAP doivent être conservées dans les dossiers des familles durant 5 ans et produites à l’agent Caf en cas de contrôle. Pour cela, conformément aux règles de protection et d’accès aux données informatiques, l’EAJE doit avoir obtenu le consentement signé des familles (indiquez le choix : insertion d’une mention dans le document attestant de la prise de connaissance du règlement de fonctionnement ou dans le contrat d’accueil.</w:t>
      </w:r>
    </w:p>
    <w:p w14:paraId="78E0BD8D" w14:textId="77777777" w:rsidR="002305A0" w:rsidRPr="00041EC5" w:rsidRDefault="002305A0">
      <w:pPr>
        <w:pStyle w:val="Notedebasdepage"/>
        <w:rPr>
          <w:rFonts w:ascii="Century Gothic" w:hAnsi="Century Gothic"/>
          <w:sz w:val="4"/>
          <w:szCs w:val="4"/>
        </w:rPr>
      </w:pPr>
    </w:p>
  </w:footnote>
  <w:footnote w:id="11">
    <w:p w14:paraId="60D4CC12" w14:textId="77777777" w:rsidR="007E0104" w:rsidRPr="00041EC5" w:rsidRDefault="007E0104">
      <w:pPr>
        <w:pStyle w:val="Notedebasdepage"/>
        <w:rPr>
          <w:rFonts w:ascii="Century Gothic" w:hAnsi="Century Gothic"/>
          <w:sz w:val="14"/>
          <w:szCs w:val="14"/>
        </w:rPr>
      </w:pPr>
      <w:r w:rsidRPr="00041EC5">
        <w:rPr>
          <w:rStyle w:val="Appelnotedebasdep"/>
          <w:rFonts w:ascii="Century Gothic" w:hAnsi="Century Gothic"/>
          <w:sz w:val="14"/>
          <w:szCs w:val="14"/>
        </w:rPr>
        <w:footnoteRef/>
      </w:r>
      <w:r w:rsidRPr="00041EC5">
        <w:rPr>
          <w:rFonts w:ascii="Century Gothic" w:hAnsi="Century Gothic"/>
          <w:sz w:val="14"/>
          <w:szCs w:val="14"/>
        </w:rPr>
        <w:t xml:space="preserve"> Instruction technique Cnaf </w:t>
      </w:r>
      <w:r w:rsidR="002305A0" w:rsidRPr="00041EC5">
        <w:rPr>
          <w:rFonts w:ascii="Century Gothic" w:hAnsi="Century Gothic"/>
          <w:sz w:val="14"/>
          <w:szCs w:val="14"/>
        </w:rPr>
        <w:t>de septembre 2022</w:t>
      </w:r>
    </w:p>
  </w:footnote>
  <w:footnote w:id="12">
    <w:p w14:paraId="5EA5C67F" w14:textId="77777777" w:rsidR="00FC5CCB" w:rsidRPr="00A561E6" w:rsidRDefault="00FC5CCB">
      <w:pPr>
        <w:pStyle w:val="Notedebasdepage"/>
        <w:rPr>
          <w:rFonts w:ascii="Century Gothic" w:hAnsi="Century Gothic"/>
          <w:sz w:val="14"/>
          <w:szCs w:val="14"/>
        </w:rPr>
      </w:pPr>
      <w:r w:rsidRPr="00A561E6">
        <w:rPr>
          <w:rStyle w:val="Appelnotedebasdep"/>
          <w:rFonts w:ascii="Century Gothic" w:hAnsi="Century Gothic"/>
          <w:sz w:val="14"/>
          <w:szCs w:val="14"/>
        </w:rPr>
        <w:footnoteRef/>
      </w:r>
      <w:r w:rsidRPr="00A561E6">
        <w:rPr>
          <w:rFonts w:ascii="Century Gothic" w:hAnsi="Century Gothic"/>
          <w:sz w:val="14"/>
          <w:szCs w:val="14"/>
        </w:rPr>
        <w:t> : NB = pour les familles allocataires, les ressources sont connues via CDAP (cf. ci-avant)</w:t>
      </w:r>
    </w:p>
    <w:p w14:paraId="18BCEEED" w14:textId="77777777" w:rsidR="00994E1E" w:rsidRPr="00A561E6" w:rsidRDefault="00994E1E">
      <w:pPr>
        <w:pStyle w:val="Notedebasdepage"/>
        <w:rPr>
          <w:rFonts w:ascii="Century Gothic" w:hAnsi="Century Gothic"/>
          <w:sz w:val="6"/>
          <w:szCs w:val="6"/>
        </w:rPr>
      </w:pPr>
    </w:p>
  </w:footnote>
  <w:footnote w:id="13">
    <w:p w14:paraId="2326A615" w14:textId="77777777" w:rsidR="00EB23DE" w:rsidRDefault="00987E2B">
      <w:pPr>
        <w:pStyle w:val="Notedebasdepage"/>
        <w:rPr>
          <w:rFonts w:ascii="Century Gothic" w:hAnsi="Century Gothic"/>
          <w:kern w:val="0"/>
          <w:sz w:val="14"/>
          <w:szCs w:val="14"/>
        </w:rPr>
      </w:pPr>
      <w:r w:rsidRPr="00A561E6">
        <w:rPr>
          <w:rFonts w:ascii="Century Gothic" w:hAnsi="Century Gothic"/>
          <w:kern w:val="0"/>
          <w:sz w:val="14"/>
          <w:szCs w:val="14"/>
          <w:vertAlign w:val="superscript"/>
        </w:rPr>
        <w:footnoteRef/>
      </w:r>
      <w:r w:rsidRPr="00A561E6">
        <w:rPr>
          <w:rFonts w:ascii="Century Gothic" w:hAnsi="Century Gothic"/>
          <w:kern w:val="0"/>
          <w:sz w:val="14"/>
          <w:szCs w:val="14"/>
          <w:vertAlign w:val="superscript"/>
        </w:rPr>
        <w:t> </w:t>
      </w:r>
      <w:r w:rsidRPr="00A561E6">
        <w:rPr>
          <w:rFonts w:ascii="Century Gothic" w:hAnsi="Century Gothic"/>
          <w:kern w:val="0"/>
          <w:sz w:val="14"/>
          <w:szCs w:val="14"/>
        </w:rPr>
        <w:t>: instruction technique Cnaf 2019-138 du 31 juillet 2019</w:t>
      </w:r>
    </w:p>
    <w:p w14:paraId="1CBE3F02" w14:textId="77777777" w:rsidR="003B399A" w:rsidRPr="00A561E6" w:rsidRDefault="003B399A">
      <w:pPr>
        <w:pStyle w:val="Notedebasdepage"/>
        <w:rPr>
          <w:rStyle w:val="Appelnotedebasdep"/>
          <w:rFonts w:ascii="Century Gothic" w:hAnsi="Century Gothic"/>
          <w:sz w:val="6"/>
          <w:szCs w:val="6"/>
        </w:rPr>
      </w:pPr>
    </w:p>
  </w:footnote>
  <w:footnote w:id="14">
    <w:p w14:paraId="2BC57DEA" w14:textId="77777777" w:rsidR="00945B1F" w:rsidRDefault="00945B1F">
      <w:pPr>
        <w:pStyle w:val="Notedebasdepage"/>
        <w:rPr>
          <w:rFonts w:ascii="Century Gothic" w:hAnsi="Century Gothic"/>
          <w:sz w:val="14"/>
          <w:szCs w:val="14"/>
        </w:rPr>
      </w:pPr>
      <w:r w:rsidRPr="00A561E6">
        <w:rPr>
          <w:rStyle w:val="Appelnotedebasdep"/>
          <w:rFonts w:ascii="Century Gothic" w:hAnsi="Century Gothic"/>
          <w:b/>
          <w:sz w:val="14"/>
          <w:szCs w:val="14"/>
        </w:rPr>
        <w:footnoteRef/>
      </w:r>
      <w:r w:rsidRPr="00A561E6">
        <w:rPr>
          <w:rFonts w:ascii="Century Gothic" w:hAnsi="Century Gothic"/>
          <w:b/>
          <w:sz w:val="14"/>
          <w:szCs w:val="14"/>
        </w:rPr>
        <w:t> </w:t>
      </w:r>
      <w:r w:rsidRPr="00A561E6">
        <w:rPr>
          <w:rFonts w:ascii="Century Gothic" w:hAnsi="Century Gothic"/>
          <w:sz w:val="14"/>
          <w:szCs w:val="14"/>
        </w:rPr>
        <w:t>: possibilité de moyenne globale des équipements du territoire gérés par un même gestionnaire (Commu</w:t>
      </w:r>
      <w:r w:rsidR="00EB23DE">
        <w:rPr>
          <w:rFonts w:ascii="Century Gothic" w:hAnsi="Century Gothic"/>
          <w:sz w:val="14"/>
          <w:szCs w:val="14"/>
        </w:rPr>
        <w:t>ne ou regroupement de communes)</w:t>
      </w:r>
    </w:p>
    <w:p w14:paraId="527C4084" w14:textId="77777777" w:rsidR="00EB23DE" w:rsidRPr="00A561E6" w:rsidRDefault="00EB23DE">
      <w:pPr>
        <w:pStyle w:val="Notedebasdepage"/>
        <w:rPr>
          <w:rFonts w:ascii="Verdana" w:hAnsi="Verdana"/>
          <w:sz w:val="4"/>
          <w:szCs w:val="4"/>
        </w:rPr>
      </w:pPr>
    </w:p>
  </w:footnote>
  <w:footnote w:id="15">
    <w:p w14:paraId="03C3DEE0" w14:textId="77777777" w:rsidR="00F75A4E" w:rsidRPr="001B6429" w:rsidRDefault="00F75A4E">
      <w:pPr>
        <w:pStyle w:val="Notedebasdepage"/>
        <w:rPr>
          <w:rFonts w:ascii="Century Gothic" w:hAnsi="Century Gothic"/>
          <w:sz w:val="14"/>
          <w:szCs w:val="14"/>
        </w:rPr>
      </w:pPr>
      <w:r w:rsidRPr="001B6429">
        <w:rPr>
          <w:rStyle w:val="Appelnotedebasdep"/>
          <w:rFonts w:ascii="Century Gothic" w:hAnsi="Century Gothic"/>
          <w:sz w:val="14"/>
          <w:szCs w:val="14"/>
        </w:rPr>
        <w:footnoteRef/>
      </w:r>
      <w:r w:rsidRPr="001B6429">
        <w:rPr>
          <w:rFonts w:ascii="Century Gothic" w:hAnsi="Century Gothic"/>
          <w:sz w:val="14"/>
          <w:szCs w:val="14"/>
        </w:rPr>
        <w:t> : lettre-circulaire Cnaf 201</w:t>
      </w:r>
      <w:r w:rsidR="0064602F" w:rsidRPr="001B6429">
        <w:rPr>
          <w:rFonts w:ascii="Century Gothic" w:hAnsi="Century Gothic"/>
          <w:sz w:val="14"/>
          <w:szCs w:val="14"/>
        </w:rPr>
        <w:t>4</w:t>
      </w:r>
      <w:r w:rsidRPr="001B6429">
        <w:rPr>
          <w:rFonts w:ascii="Century Gothic" w:hAnsi="Century Gothic"/>
          <w:sz w:val="14"/>
          <w:szCs w:val="14"/>
        </w:rPr>
        <w:t>-00</w:t>
      </w:r>
      <w:r w:rsidR="0064602F" w:rsidRPr="001B6429">
        <w:rPr>
          <w:rFonts w:ascii="Century Gothic" w:hAnsi="Century Gothic"/>
          <w:sz w:val="14"/>
          <w:szCs w:val="14"/>
        </w:rPr>
        <w:t>9</w:t>
      </w:r>
    </w:p>
    <w:p w14:paraId="0C49DF77" w14:textId="77777777" w:rsidR="00B35C35" w:rsidRPr="00F75A4E" w:rsidRDefault="00B35C35">
      <w:pPr>
        <w:pStyle w:val="Notedebasdepage"/>
        <w:rPr>
          <w:color w:val="00B050"/>
          <w:sz w:val="4"/>
          <w:szCs w:val="4"/>
        </w:rPr>
      </w:pPr>
    </w:p>
  </w:footnote>
  <w:footnote w:id="16">
    <w:p w14:paraId="0F1804A9" w14:textId="77777777" w:rsidR="00B35C35" w:rsidRPr="00B35C35" w:rsidRDefault="00B35C35">
      <w:pPr>
        <w:pStyle w:val="Notedebasdepage"/>
        <w:rPr>
          <w:sz w:val="6"/>
          <w:szCs w:val="6"/>
        </w:rPr>
      </w:pPr>
    </w:p>
  </w:footnote>
  <w:footnote w:id="17">
    <w:p w14:paraId="2EEAE097" w14:textId="77777777" w:rsidR="00945B1F" w:rsidRPr="0023753E" w:rsidRDefault="00945B1F">
      <w:pPr>
        <w:pStyle w:val="Notedebasdepage"/>
        <w:rPr>
          <w:rFonts w:ascii="Century Gothic" w:hAnsi="Century Gothic"/>
          <w:sz w:val="14"/>
          <w:szCs w:val="14"/>
        </w:rPr>
      </w:pPr>
      <w:r w:rsidRPr="0023753E">
        <w:rPr>
          <w:rStyle w:val="Appelnotedebasdep"/>
          <w:rFonts w:ascii="Century Gothic" w:hAnsi="Century Gothic"/>
          <w:sz w:val="14"/>
          <w:szCs w:val="14"/>
        </w:rPr>
        <w:footnoteRef/>
      </w:r>
      <w:r w:rsidRPr="0023753E">
        <w:rPr>
          <w:rFonts w:ascii="Century Gothic" w:hAnsi="Century Gothic"/>
          <w:sz w:val="14"/>
          <w:szCs w:val="14"/>
        </w:rPr>
        <w:t> : conformément au « Guide de Contrôle des EAJE », le justificatif de paiement doit comporter : nom de la famille, nom et prénom de l’enfant, période de facturation, détail de la prestation exigible (nombre d’actes facturés, tarif horaire et montant financier), éventuelles déductions accordées (absences déductibles), et, le cas échéant, heures complémentaires facturées.</w:t>
      </w:r>
    </w:p>
    <w:p w14:paraId="03B6BF0D" w14:textId="77777777" w:rsidR="0023753E" w:rsidRPr="0023753E" w:rsidRDefault="0023753E">
      <w:pPr>
        <w:pStyle w:val="Notedebasdepage"/>
        <w:rPr>
          <w:rFonts w:ascii="Century Gothic" w:hAnsi="Century Gothic"/>
          <w:sz w:val="6"/>
          <w:szCs w:val="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itre1"/>
      <w:suff w:val="nothing"/>
      <w:lvlText w:val=""/>
      <w:lvlJc w:val="left"/>
      <w:pPr>
        <w:ind w:left="0" w:firstLine="0"/>
      </w:pPr>
    </w:lvl>
    <w:lvl w:ilvl="1">
      <w:start w:val="1"/>
      <w:numFmt w:val="none"/>
      <w:pStyle w:val="Titre2"/>
      <w:lvlText w:val=""/>
      <w:legacy w:legacy="1" w:legacySpace="0" w:legacyIndent="0"/>
      <w:lvlJc w:val="left"/>
      <w:pPr>
        <w:ind w:left="0" w:firstLine="0"/>
      </w:pPr>
    </w:lvl>
    <w:lvl w:ilvl="2">
      <w:start w:val="1"/>
      <w:numFmt w:val="none"/>
      <w:pStyle w:val="Titre3"/>
      <w:lvlText w:val=""/>
      <w:legacy w:legacy="1" w:legacySpace="0" w:legacyIndent="0"/>
      <w:lvlJc w:val="left"/>
      <w:pPr>
        <w:ind w:left="0" w:firstLine="0"/>
      </w:pPr>
    </w:lvl>
    <w:lvl w:ilvl="3">
      <w:start w:val="1"/>
      <w:numFmt w:val="none"/>
      <w:pStyle w:val="Titre4"/>
      <w:lvlText w:val=""/>
      <w:legacy w:legacy="1" w:legacySpace="0" w:legacyIndent="0"/>
      <w:lvlJc w:val="left"/>
      <w:pPr>
        <w:ind w:left="360" w:firstLine="0"/>
      </w:pPr>
    </w:lvl>
    <w:lvl w:ilvl="4">
      <w:start w:val="1"/>
      <w:numFmt w:val="none"/>
      <w:pStyle w:val="Titre5"/>
      <w:lvlText w:val=""/>
      <w:legacy w:legacy="1" w:legacySpace="0" w:legacyIndent="0"/>
      <w:lvlJc w:val="left"/>
      <w:pPr>
        <w:ind w:left="0" w:firstLine="0"/>
      </w:pPr>
    </w:lvl>
    <w:lvl w:ilvl="5">
      <w:start w:val="1"/>
      <w:numFmt w:val="none"/>
      <w:pStyle w:val="Titre6"/>
      <w:lvlText w:val=""/>
      <w:legacy w:legacy="1" w:legacySpace="0" w:legacyIndent="0"/>
      <w:lvlJc w:val="left"/>
      <w:pPr>
        <w:ind w:left="0" w:firstLine="0"/>
      </w:pPr>
    </w:lvl>
    <w:lvl w:ilvl="6">
      <w:numFmt w:val="none"/>
      <w:lvlText w:val=""/>
      <w:lvlJc w:val="left"/>
    </w:lvl>
    <w:lvl w:ilvl="7">
      <w:start w:val="1"/>
      <w:numFmt w:val="none"/>
      <w:pStyle w:val="Titre8"/>
      <w:lvlText w:val=""/>
      <w:legacy w:legacy="1" w:legacySpace="0" w:legacyIndent="0"/>
      <w:lvlJc w:val="left"/>
      <w:pPr>
        <w:ind w:left="567" w:firstLine="0"/>
      </w:pPr>
    </w:lvl>
    <w:lvl w:ilvl="8">
      <w:start w:val="1"/>
      <w:numFmt w:val="none"/>
      <w:pStyle w:val="Titre9"/>
      <w:lvlText w:val=""/>
      <w:legacy w:legacy="1" w:legacySpace="0" w:legacyIndent="0"/>
      <w:lvlJc w:val="left"/>
      <w:pPr>
        <w:ind w:left="0" w:firstLine="0"/>
      </w:pPr>
    </w:lvl>
  </w:abstractNum>
  <w:abstractNum w:abstractNumId="1" w15:restartNumberingAfterBreak="0">
    <w:nsid w:val="00881BD0"/>
    <w:multiLevelType w:val="hybridMultilevel"/>
    <w:tmpl w:val="2108AB52"/>
    <w:lvl w:ilvl="0" w:tplc="971C72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4A2B72"/>
    <w:multiLevelType w:val="hybridMultilevel"/>
    <w:tmpl w:val="BA5CD144"/>
    <w:lvl w:ilvl="0" w:tplc="39BC6FE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E0670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8362A8"/>
    <w:multiLevelType w:val="hybridMultilevel"/>
    <w:tmpl w:val="4F1C5A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ED2DF4"/>
    <w:multiLevelType w:val="hybridMultilevel"/>
    <w:tmpl w:val="3DFC5D2C"/>
    <w:lvl w:ilvl="0" w:tplc="ACF816B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D86B81"/>
    <w:multiLevelType w:val="hybridMultilevel"/>
    <w:tmpl w:val="3042D2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B13F29"/>
    <w:multiLevelType w:val="multilevel"/>
    <w:tmpl w:val="536CCB80"/>
    <w:lvl w:ilvl="0">
      <w:start w:val="1"/>
      <w:numFmt w:val="bullet"/>
      <w:pStyle w:val="pucetxt2"/>
      <w:lvlText w:val=""/>
      <w:lvlJc w:val="left"/>
      <w:pPr>
        <w:tabs>
          <w:tab w:val="num" w:pos="1530"/>
        </w:tabs>
        <w:ind w:left="1474" w:hanging="340"/>
      </w:pPr>
      <w:rPr>
        <w:rFonts w:ascii="Wingdings" w:hAnsi="Wingdings" w:hint="default"/>
        <w:color w:val="0000FF"/>
      </w:rPr>
    </w:lvl>
    <w:lvl w:ilvl="1">
      <w:start w:val="1"/>
      <w:numFmt w:val="bullet"/>
      <w:lvlText w:val="o"/>
      <w:lvlJc w:val="left"/>
      <w:pPr>
        <w:tabs>
          <w:tab w:val="num" w:pos="1723"/>
        </w:tabs>
        <w:ind w:left="1723" w:hanging="360"/>
      </w:pPr>
      <w:rPr>
        <w:rFonts w:ascii="Courier New" w:hAnsi="Courier New"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8" w15:restartNumberingAfterBreak="0">
    <w:nsid w:val="0FD20E8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15817BF"/>
    <w:multiLevelType w:val="singleLevel"/>
    <w:tmpl w:val="EE92130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3C405D9"/>
    <w:multiLevelType w:val="hybridMultilevel"/>
    <w:tmpl w:val="1AEAED8A"/>
    <w:lvl w:ilvl="0" w:tplc="64F4411A">
      <w:start w:val="1"/>
      <w:numFmt w:val="decimal"/>
      <w:lvlText w:val="%1)"/>
      <w:lvlJc w:val="left"/>
      <w:pPr>
        <w:ind w:left="720" w:hanging="360"/>
      </w:pPr>
      <w:rPr>
        <w:rFonts w:ascii="Century Gothic" w:eastAsia="Times New Roman" w:hAnsi="Century Gothic"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8A17A9"/>
    <w:multiLevelType w:val="singleLevel"/>
    <w:tmpl w:val="E7A44198"/>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D7D786B"/>
    <w:multiLevelType w:val="multilevel"/>
    <w:tmpl w:val="6B201A78"/>
    <w:lvl w:ilvl="0">
      <w:numFmt w:val="bullet"/>
      <w:lvlText w:val="-"/>
      <w:lvlJc w:val="left"/>
      <w:pPr>
        <w:tabs>
          <w:tab w:val="num" w:pos="720"/>
        </w:tabs>
        <w:ind w:left="720" w:hanging="360"/>
      </w:pPr>
      <w:rPr>
        <w:rFonts w:ascii="Optima" w:eastAsia="Times" w:hAnsi="Optima" w:cs="StarSymbol"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mic Sans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mic Sans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F2360"/>
    <w:multiLevelType w:val="singleLevel"/>
    <w:tmpl w:val="EE921300"/>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4E93B1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2180E2F"/>
    <w:multiLevelType w:val="hybridMultilevel"/>
    <w:tmpl w:val="B76A0A54"/>
    <w:lvl w:ilvl="0" w:tplc="4DCA9D4A">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4304A1D"/>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87B0522"/>
    <w:multiLevelType w:val="hybridMultilevel"/>
    <w:tmpl w:val="39C48024"/>
    <w:lvl w:ilvl="0" w:tplc="7422A34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11655F"/>
    <w:multiLevelType w:val="singleLevel"/>
    <w:tmpl w:val="7DC45A0A"/>
    <w:lvl w:ilvl="0">
      <w:numFmt w:val="bullet"/>
      <w:lvlText w:val="-"/>
      <w:lvlJc w:val="left"/>
      <w:pPr>
        <w:tabs>
          <w:tab w:val="num" w:pos="786"/>
        </w:tabs>
        <w:ind w:left="786" w:hanging="360"/>
      </w:pPr>
      <w:rPr>
        <w:rFonts w:ascii="Times New Roman" w:hAnsi="Times New Roman" w:hint="default"/>
      </w:rPr>
    </w:lvl>
  </w:abstractNum>
  <w:abstractNum w:abstractNumId="19" w15:restartNumberingAfterBreak="0">
    <w:nsid w:val="3D38540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35B430C"/>
    <w:multiLevelType w:val="singleLevel"/>
    <w:tmpl w:val="040C0005"/>
    <w:lvl w:ilvl="0">
      <w:start w:val="1"/>
      <w:numFmt w:val="bullet"/>
      <w:lvlText w:val=""/>
      <w:lvlJc w:val="left"/>
      <w:pPr>
        <w:ind w:left="720" w:hanging="360"/>
      </w:pPr>
      <w:rPr>
        <w:rFonts w:ascii="Wingdings" w:hAnsi="Wingdings" w:hint="default"/>
      </w:rPr>
    </w:lvl>
  </w:abstractNum>
  <w:abstractNum w:abstractNumId="21" w15:restartNumberingAfterBreak="0">
    <w:nsid w:val="47012547"/>
    <w:multiLevelType w:val="hybridMultilevel"/>
    <w:tmpl w:val="98C09CDE"/>
    <w:lvl w:ilvl="0" w:tplc="3D4C0E88">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FE10AD"/>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9A46AE8"/>
    <w:multiLevelType w:val="singleLevel"/>
    <w:tmpl w:val="1332B760"/>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A15566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D0875EF"/>
    <w:multiLevelType w:val="hybridMultilevel"/>
    <w:tmpl w:val="E62EF21E"/>
    <w:lvl w:ilvl="0" w:tplc="AC0252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F2DB8"/>
    <w:multiLevelType w:val="hybridMultilevel"/>
    <w:tmpl w:val="5A4ECE92"/>
    <w:lvl w:ilvl="0" w:tplc="FFFFFFFF">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8F0B02"/>
    <w:multiLevelType w:val="multilevel"/>
    <w:tmpl w:val="E0D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A1F7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67E77E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701095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7911FDC"/>
    <w:multiLevelType w:val="hybridMultilevel"/>
    <w:tmpl w:val="26B2002E"/>
    <w:lvl w:ilvl="0" w:tplc="2B5274AC">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C67C52"/>
    <w:multiLevelType w:val="hybridMultilevel"/>
    <w:tmpl w:val="DD58F896"/>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58F33339"/>
    <w:multiLevelType w:val="singleLevel"/>
    <w:tmpl w:val="EE921300"/>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DBA63A6"/>
    <w:multiLevelType w:val="hybridMultilevel"/>
    <w:tmpl w:val="37E8414A"/>
    <w:lvl w:ilvl="0" w:tplc="AC0252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F9519C"/>
    <w:multiLevelType w:val="singleLevel"/>
    <w:tmpl w:val="EE921300"/>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F800B1B"/>
    <w:multiLevelType w:val="hybridMultilevel"/>
    <w:tmpl w:val="C442CB06"/>
    <w:lvl w:ilvl="0" w:tplc="1494E784">
      <w:start w:val="1"/>
      <w:numFmt w:val="bullet"/>
      <w:lvlText w:val="Æ"/>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DB6F5F"/>
    <w:multiLevelType w:val="hybridMultilevel"/>
    <w:tmpl w:val="62C46D5C"/>
    <w:lvl w:ilvl="0" w:tplc="2D36CA74">
      <w:start w:val="1"/>
      <w:numFmt w:val="decimal"/>
      <w:lvlText w:val="%1-"/>
      <w:lvlJc w:val="left"/>
      <w:pPr>
        <w:ind w:left="765" w:hanging="360"/>
      </w:pPr>
      <w:rPr>
        <w:rFonts w:hint="default"/>
        <w:i/>
        <w:color w:val="0000FF"/>
        <w:sz w:val="22"/>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38" w15:restartNumberingAfterBreak="0">
    <w:nsid w:val="6A0B7B88"/>
    <w:multiLevelType w:val="hybridMultilevel"/>
    <w:tmpl w:val="57BE71AE"/>
    <w:lvl w:ilvl="0" w:tplc="1494E784">
      <w:start w:val="1"/>
      <w:numFmt w:val="bullet"/>
      <w:lvlText w:val="Æ"/>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47324"/>
    <w:multiLevelType w:val="multilevel"/>
    <w:tmpl w:val="1772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77B78"/>
    <w:multiLevelType w:val="singleLevel"/>
    <w:tmpl w:val="3D4C0E88"/>
    <w:lvl w:ilvl="0">
      <w:numFmt w:val="bullet"/>
      <w:lvlText w:val=""/>
      <w:lvlJc w:val="left"/>
      <w:pPr>
        <w:ind w:left="720" w:hanging="360"/>
      </w:pPr>
      <w:rPr>
        <w:rFonts w:ascii="Wingdings" w:hAnsi="Wingdings" w:hint="default"/>
        <w:color w:val="000000"/>
      </w:rPr>
    </w:lvl>
  </w:abstractNum>
  <w:abstractNum w:abstractNumId="41" w15:restartNumberingAfterBreak="0">
    <w:nsid w:val="6F70743F"/>
    <w:multiLevelType w:val="multilevel"/>
    <w:tmpl w:val="B37C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CB0E2F"/>
    <w:multiLevelType w:val="hybridMultilevel"/>
    <w:tmpl w:val="8E7EDC1C"/>
    <w:lvl w:ilvl="0" w:tplc="118CA878">
      <w:numFmt w:val="bullet"/>
      <w:lvlText w:val=""/>
      <w:lvlJc w:val="left"/>
      <w:pPr>
        <w:ind w:left="1429" w:hanging="360"/>
      </w:pPr>
      <w:rPr>
        <w:rFonts w:ascii="Symbol" w:eastAsia="Times New Roman"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15:restartNumberingAfterBreak="0">
    <w:nsid w:val="744D117C"/>
    <w:multiLevelType w:val="hybridMultilevel"/>
    <w:tmpl w:val="DD768742"/>
    <w:lvl w:ilvl="0" w:tplc="BD32D8B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4" w15:restartNumberingAfterBreak="0">
    <w:nsid w:val="749F54B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B6067A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BE12957"/>
    <w:multiLevelType w:val="hybridMultilevel"/>
    <w:tmpl w:val="E89E81F4"/>
    <w:lvl w:ilvl="0" w:tplc="14C8BB8E">
      <w:start w:val="23"/>
      <w:numFmt w:val="bullet"/>
      <w:lvlText w:val="-"/>
      <w:lvlJc w:val="left"/>
      <w:pPr>
        <w:tabs>
          <w:tab w:val="num" w:pos="3192"/>
        </w:tabs>
        <w:ind w:left="3192" w:hanging="705"/>
      </w:pPr>
      <w:rPr>
        <w:rFonts w:ascii="Optima" w:eastAsia="Times New Roman" w:hAnsi="Optima" w:cs="Times New Roman" w:hint="default"/>
        <w:color w:val="auto"/>
      </w:rPr>
    </w:lvl>
    <w:lvl w:ilvl="1" w:tplc="99ACEBFA">
      <w:numFmt w:val="bullet"/>
      <w:lvlText w:val="•"/>
      <w:legacy w:legacy="1" w:legacySpace="1980" w:legacyIndent="0"/>
      <w:lvlJc w:val="left"/>
      <w:rPr>
        <w:rFonts w:ascii="Helv" w:hAnsi="Helv" w:hint="default"/>
        <w:color w:val="auto"/>
      </w:rPr>
    </w:lvl>
    <w:lvl w:ilvl="2" w:tplc="040C0005" w:tentative="1">
      <w:start w:val="1"/>
      <w:numFmt w:val="bullet"/>
      <w:lvlText w:val=""/>
      <w:lvlJc w:val="left"/>
      <w:pPr>
        <w:tabs>
          <w:tab w:val="num" w:pos="2667"/>
        </w:tabs>
        <w:ind w:left="2667" w:hanging="360"/>
      </w:pPr>
      <w:rPr>
        <w:rFonts w:ascii="Wingdings" w:hAnsi="Wingdings" w:hint="default"/>
      </w:rPr>
    </w:lvl>
    <w:lvl w:ilvl="3" w:tplc="040C0001" w:tentative="1">
      <w:start w:val="1"/>
      <w:numFmt w:val="bullet"/>
      <w:lvlText w:val=""/>
      <w:lvlJc w:val="left"/>
      <w:pPr>
        <w:tabs>
          <w:tab w:val="num" w:pos="3387"/>
        </w:tabs>
        <w:ind w:left="3387" w:hanging="360"/>
      </w:pPr>
      <w:rPr>
        <w:rFonts w:ascii="Symbol" w:hAnsi="Symbol" w:hint="default"/>
      </w:rPr>
    </w:lvl>
    <w:lvl w:ilvl="4" w:tplc="040C0003" w:tentative="1">
      <w:start w:val="1"/>
      <w:numFmt w:val="bullet"/>
      <w:lvlText w:val="o"/>
      <w:lvlJc w:val="left"/>
      <w:pPr>
        <w:tabs>
          <w:tab w:val="num" w:pos="4107"/>
        </w:tabs>
        <w:ind w:left="4107" w:hanging="360"/>
      </w:pPr>
      <w:rPr>
        <w:rFonts w:ascii="Courier New" w:hAnsi="Courier New" w:cs="Courier New" w:hint="default"/>
      </w:rPr>
    </w:lvl>
    <w:lvl w:ilvl="5" w:tplc="040C0005" w:tentative="1">
      <w:start w:val="1"/>
      <w:numFmt w:val="bullet"/>
      <w:lvlText w:val=""/>
      <w:lvlJc w:val="left"/>
      <w:pPr>
        <w:tabs>
          <w:tab w:val="num" w:pos="4827"/>
        </w:tabs>
        <w:ind w:left="4827" w:hanging="360"/>
      </w:pPr>
      <w:rPr>
        <w:rFonts w:ascii="Wingdings" w:hAnsi="Wingdings" w:hint="default"/>
      </w:rPr>
    </w:lvl>
    <w:lvl w:ilvl="6" w:tplc="040C0001" w:tentative="1">
      <w:start w:val="1"/>
      <w:numFmt w:val="bullet"/>
      <w:lvlText w:val=""/>
      <w:lvlJc w:val="left"/>
      <w:pPr>
        <w:tabs>
          <w:tab w:val="num" w:pos="5547"/>
        </w:tabs>
        <w:ind w:left="5547" w:hanging="360"/>
      </w:pPr>
      <w:rPr>
        <w:rFonts w:ascii="Symbol" w:hAnsi="Symbol" w:hint="default"/>
      </w:rPr>
    </w:lvl>
    <w:lvl w:ilvl="7" w:tplc="040C0003" w:tentative="1">
      <w:start w:val="1"/>
      <w:numFmt w:val="bullet"/>
      <w:lvlText w:val="o"/>
      <w:lvlJc w:val="left"/>
      <w:pPr>
        <w:tabs>
          <w:tab w:val="num" w:pos="6267"/>
        </w:tabs>
        <w:ind w:left="6267" w:hanging="360"/>
      </w:pPr>
      <w:rPr>
        <w:rFonts w:ascii="Courier New" w:hAnsi="Courier New" w:cs="Courier New" w:hint="default"/>
      </w:rPr>
    </w:lvl>
    <w:lvl w:ilvl="8" w:tplc="040C0005" w:tentative="1">
      <w:start w:val="1"/>
      <w:numFmt w:val="bullet"/>
      <w:lvlText w:val=""/>
      <w:lvlJc w:val="left"/>
      <w:pPr>
        <w:tabs>
          <w:tab w:val="num" w:pos="6987"/>
        </w:tabs>
        <w:ind w:left="6987" w:hanging="360"/>
      </w:pPr>
      <w:rPr>
        <w:rFonts w:ascii="Wingdings" w:hAnsi="Wingdings" w:hint="default"/>
      </w:rPr>
    </w:lvl>
  </w:abstractNum>
  <w:abstractNum w:abstractNumId="47" w15:restartNumberingAfterBreak="0">
    <w:nsid w:val="7C256856"/>
    <w:multiLevelType w:val="hybridMultilevel"/>
    <w:tmpl w:val="D3EE0548"/>
    <w:lvl w:ilvl="0" w:tplc="2B5274AC">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AF3E2A"/>
    <w:multiLevelType w:val="singleLevel"/>
    <w:tmpl w:val="040C0005"/>
    <w:lvl w:ilvl="0">
      <w:start w:val="1"/>
      <w:numFmt w:val="bullet"/>
      <w:lvlText w:val=""/>
      <w:lvlJc w:val="left"/>
      <w:pPr>
        <w:tabs>
          <w:tab w:val="num" w:pos="360"/>
        </w:tabs>
        <w:ind w:left="360" w:hanging="360"/>
      </w:pPr>
      <w:rPr>
        <w:rFonts w:ascii="Wingdings" w:hAnsi="Wingdings" w:hint="default"/>
      </w:rPr>
    </w:lvl>
  </w:abstractNum>
  <w:num w:numId="1" w16cid:durableId="2140299202">
    <w:abstractNumId w:val="0"/>
  </w:num>
  <w:num w:numId="2" w16cid:durableId="1407268107">
    <w:abstractNumId w:val="11"/>
  </w:num>
  <w:num w:numId="3" w16cid:durableId="799690896">
    <w:abstractNumId w:val="18"/>
  </w:num>
  <w:num w:numId="4" w16cid:durableId="1613829152">
    <w:abstractNumId w:val="7"/>
  </w:num>
  <w:num w:numId="5" w16cid:durableId="980771203">
    <w:abstractNumId w:val="12"/>
  </w:num>
  <w:num w:numId="6" w16cid:durableId="771127322">
    <w:abstractNumId w:val="28"/>
  </w:num>
  <w:num w:numId="7" w16cid:durableId="1306199170">
    <w:abstractNumId w:val="48"/>
  </w:num>
  <w:num w:numId="8" w16cid:durableId="414984482">
    <w:abstractNumId w:val="23"/>
  </w:num>
  <w:num w:numId="9" w16cid:durableId="1181121332">
    <w:abstractNumId w:val="24"/>
  </w:num>
  <w:num w:numId="10" w16cid:durableId="1183981840">
    <w:abstractNumId w:val="20"/>
  </w:num>
  <w:num w:numId="11" w16cid:durableId="764763303">
    <w:abstractNumId w:val="44"/>
  </w:num>
  <w:num w:numId="12" w16cid:durableId="1232733307">
    <w:abstractNumId w:val="19"/>
  </w:num>
  <w:num w:numId="13" w16cid:durableId="249513336">
    <w:abstractNumId w:val="45"/>
  </w:num>
  <w:num w:numId="14" w16cid:durableId="1265840317">
    <w:abstractNumId w:val="40"/>
  </w:num>
  <w:num w:numId="15" w16cid:durableId="2089576609">
    <w:abstractNumId w:val="3"/>
  </w:num>
  <w:num w:numId="16" w16cid:durableId="734476242">
    <w:abstractNumId w:val="30"/>
  </w:num>
  <w:num w:numId="17" w16cid:durableId="1160191702">
    <w:abstractNumId w:val="29"/>
  </w:num>
  <w:num w:numId="18" w16cid:durableId="475535519">
    <w:abstractNumId w:val="16"/>
  </w:num>
  <w:num w:numId="19" w16cid:durableId="1161190145">
    <w:abstractNumId w:val="8"/>
  </w:num>
  <w:num w:numId="20" w16cid:durableId="81606695">
    <w:abstractNumId w:val="14"/>
  </w:num>
  <w:num w:numId="21" w16cid:durableId="39287432">
    <w:abstractNumId w:val="22"/>
  </w:num>
  <w:num w:numId="22" w16cid:durableId="352147160">
    <w:abstractNumId w:val="13"/>
  </w:num>
  <w:num w:numId="23" w16cid:durableId="1740130587">
    <w:abstractNumId w:val="33"/>
  </w:num>
  <w:num w:numId="24" w16cid:durableId="1387415219">
    <w:abstractNumId w:val="35"/>
  </w:num>
  <w:num w:numId="25" w16cid:durableId="2032950749">
    <w:abstractNumId w:val="9"/>
  </w:num>
  <w:num w:numId="26" w16cid:durableId="748963629">
    <w:abstractNumId w:val="1"/>
  </w:num>
  <w:num w:numId="27" w16cid:durableId="1607545535">
    <w:abstractNumId w:val="36"/>
  </w:num>
  <w:num w:numId="28" w16cid:durableId="177278501">
    <w:abstractNumId w:val="38"/>
  </w:num>
  <w:num w:numId="29" w16cid:durableId="1281261194">
    <w:abstractNumId w:val="34"/>
  </w:num>
  <w:num w:numId="30" w16cid:durableId="1508322759">
    <w:abstractNumId w:val="32"/>
  </w:num>
  <w:num w:numId="31" w16cid:durableId="1883901901">
    <w:abstractNumId w:val="5"/>
  </w:num>
  <w:num w:numId="32" w16cid:durableId="1624992502">
    <w:abstractNumId w:val="10"/>
  </w:num>
  <w:num w:numId="33" w16cid:durableId="1072965298">
    <w:abstractNumId w:val="6"/>
  </w:num>
  <w:num w:numId="34" w16cid:durableId="583490514">
    <w:abstractNumId w:val="25"/>
  </w:num>
  <w:num w:numId="35" w16cid:durableId="1437288383">
    <w:abstractNumId w:val="4"/>
  </w:num>
  <w:num w:numId="36" w16cid:durableId="862716869">
    <w:abstractNumId w:val="31"/>
  </w:num>
  <w:num w:numId="37" w16cid:durableId="1447625200">
    <w:abstractNumId w:val="46"/>
  </w:num>
  <w:num w:numId="38" w16cid:durableId="306055549">
    <w:abstractNumId w:val="47"/>
  </w:num>
  <w:num w:numId="39" w16cid:durableId="575241784">
    <w:abstractNumId w:val="2"/>
  </w:num>
  <w:num w:numId="40" w16cid:durableId="265235104">
    <w:abstractNumId w:val="15"/>
  </w:num>
  <w:num w:numId="41" w16cid:durableId="2009944868">
    <w:abstractNumId w:val="26"/>
  </w:num>
  <w:num w:numId="42" w16cid:durableId="1710379339">
    <w:abstractNumId w:val="41"/>
  </w:num>
  <w:num w:numId="43" w16cid:durableId="1930239238">
    <w:abstractNumId w:val="43"/>
  </w:num>
  <w:num w:numId="44" w16cid:durableId="672996740">
    <w:abstractNumId w:val="42"/>
  </w:num>
  <w:num w:numId="45" w16cid:durableId="129249914">
    <w:abstractNumId w:val="37"/>
  </w:num>
  <w:num w:numId="46" w16cid:durableId="850876706">
    <w:abstractNumId w:val="27"/>
  </w:num>
  <w:num w:numId="47" w16cid:durableId="987782688">
    <w:abstractNumId w:val="39"/>
  </w:num>
  <w:num w:numId="48" w16cid:durableId="1611551493">
    <w:abstractNumId w:val="17"/>
  </w:num>
  <w:num w:numId="49" w16cid:durableId="105114916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16"/>
    <w:rsid w:val="000005EE"/>
    <w:rsid w:val="00002746"/>
    <w:rsid w:val="00030ABA"/>
    <w:rsid w:val="00033511"/>
    <w:rsid w:val="00034E52"/>
    <w:rsid w:val="0003724E"/>
    <w:rsid w:val="00041EC5"/>
    <w:rsid w:val="0004643C"/>
    <w:rsid w:val="000569BE"/>
    <w:rsid w:val="00057D48"/>
    <w:rsid w:val="00063414"/>
    <w:rsid w:val="00066CFE"/>
    <w:rsid w:val="0007238C"/>
    <w:rsid w:val="00075758"/>
    <w:rsid w:val="00077F5C"/>
    <w:rsid w:val="00081F4E"/>
    <w:rsid w:val="00097782"/>
    <w:rsid w:val="00097D31"/>
    <w:rsid w:val="000A2FBC"/>
    <w:rsid w:val="000A3E94"/>
    <w:rsid w:val="000A7B06"/>
    <w:rsid w:val="000B4688"/>
    <w:rsid w:val="000C07F7"/>
    <w:rsid w:val="000C2930"/>
    <w:rsid w:val="000C337C"/>
    <w:rsid w:val="000C3714"/>
    <w:rsid w:val="000C49F2"/>
    <w:rsid w:val="000D1285"/>
    <w:rsid w:val="000D60BB"/>
    <w:rsid w:val="000D6F8D"/>
    <w:rsid w:val="000D7B26"/>
    <w:rsid w:val="000E0594"/>
    <w:rsid w:val="000E33F3"/>
    <w:rsid w:val="000E537C"/>
    <w:rsid w:val="000E5CEA"/>
    <w:rsid w:val="000F47AC"/>
    <w:rsid w:val="000F521A"/>
    <w:rsid w:val="000F6B0C"/>
    <w:rsid w:val="00101373"/>
    <w:rsid w:val="00102989"/>
    <w:rsid w:val="00104784"/>
    <w:rsid w:val="0010680A"/>
    <w:rsid w:val="00111832"/>
    <w:rsid w:val="00111F29"/>
    <w:rsid w:val="00112690"/>
    <w:rsid w:val="00114EDC"/>
    <w:rsid w:val="00126674"/>
    <w:rsid w:val="001267D3"/>
    <w:rsid w:val="0012707A"/>
    <w:rsid w:val="001345FA"/>
    <w:rsid w:val="001348EF"/>
    <w:rsid w:val="001438F3"/>
    <w:rsid w:val="00143E03"/>
    <w:rsid w:val="00146646"/>
    <w:rsid w:val="0014741C"/>
    <w:rsid w:val="001476B5"/>
    <w:rsid w:val="0015095D"/>
    <w:rsid w:val="00150E66"/>
    <w:rsid w:val="00152E27"/>
    <w:rsid w:val="00157D14"/>
    <w:rsid w:val="0016233E"/>
    <w:rsid w:val="00162523"/>
    <w:rsid w:val="0016301F"/>
    <w:rsid w:val="001656CA"/>
    <w:rsid w:val="001718A4"/>
    <w:rsid w:val="00180F73"/>
    <w:rsid w:val="001832FB"/>
    <w:rsid w:val="001835C0"/>
    <w:rsid w:val="00185FF1"/>
    <w:rsid w:val="00197F7C"/>
    <w:rsid w:val="001A2949"/>
    <w:rsid w:val="001A304B"/>
    <w:rsid w:val="001A5799"/>
    <w:rsid w:val="001B1726"/>
    <w:rsid w:val="001B6429"/>
    <w:rsid w:val="001C37FF"/>
    <w:rsid w:val="001C5135"/>
    <w:rsid w:val="001D3D64"/>
    <w:rsid w:val="001D51DD"/>
    <w:rsid w:val="001E6D00"/>
    <w:rsid w:val="001F12A6"/>
    <w:rsid w:val="001F3608"/>
    <w:rsid w:val="001F4BF8"/>
    <w:rsid w:val="001F6F92"/>
    <w:rsid w:val="002013D8"/>
    <w:rsid w:val="002139DF"/>
    <w:rsid w:val="00222162"/>
    <w:rsid w:val="00222D8D"/>
    <w:rsid w:val="0022426B"/>
    <w:rsid w:val="00224CD1"/>
    <w:rsid w:val="002305A0"/>
    <w:rsid w:val="002328F4"/>
    <w:rsid w:val="0023753E"/>
    <w:rsid w:val="0024703E"/>
    <w:rsid w:val="002530AF"/>
    <w:rsid w:val="00253A56"/>
    <w:rsid w:val="00254008"/>
    <w:rsid w:val="00255922"/>
    <w:rsid w:val="00257B03"/>
    <w:rsid w:val="00263DB8"/>
    <w:rsid w:val="0027025C"/>
    <w:rsid w:val="00273395"/>
    <w:rsid w:val="00275EDA"/>
    <w:rsid w:val="00276970"/>
    <w:rsid w:val="002806C9"/>
    <w:rsid w:val="00282E50"/>
    <w:rsid w:val="00282EB9"/>
    <w:rsid w:val="00285A56"/>
    <w:rsid w:val="0029164E"/>
    <w:rsid w:val="002A5502"/>
    <w:rsid w:val="002A7EAF"/>
    <w:rsid w:val="002B09DA"/>
    <w:rsid w:val="002C5705"/>
    <w:rsid w:val="002C78DF"/>
    <w:rsid w:val="002D2429"/>
    <w:rsid w:val="002D3C09"/>
    <w:rsid w:val="002E2CB1"/>
    <w:rsid w:val="002E47BC"/>
    <w:rsid w:val="002F44AE"/>
    <w:rsid w:val="00301CB0"/>
    <w:rsid w:val="00313733"/>
    <w:rsid w:val="0031425F"/>
    <w:rsid w:val="00316307"/>
    <w:rsid w:val="00320FE2"/>
    <w:rsid w:val="00324421"/>
    <w:rsid w:val="00325481"/>
    <w:rsid w:val="00326F5A"/>
    <w:rsid w:val="00327B95"/>
    <w:rsid w:val="003345CB"/>
    <w:rsid w:val="00334AD7"/>
    <w:rsid w:val="00336C1D"/>
    <w:rsid w:val="00343253"/>
    <w:rsid w:val="003443A0"/>
    <w:rsid w:val="00353916"/>
    <w:rsid w:val="00354F86"/>
    <w:rsid w:val="0035649E"/>
    <w:rsid w:val="00367A4E"/>
    <w:rsid w:val="00391695"/>
    <w:rsid w:val="003A29E4"/>
    <w:rsid w:val="003A38F2"/>
    <w:rsid w:val="003B0F03"/>
    <w:rsid w:val="003B399A"/>
    <w:rsid w:val="003B5759"/>
    <w:rsid w:val="003B5FD9"/>
    <w:rsid w:val="003C4EB7"/>
    <w:rsid w:val="003D34DA"/>
    <w:rsid w:val="003D6F33"/>
    <w:rsid w:val="003D6F8E"/>
    <w:rsid w:val="003E571F"/>
    <w:rsid w:val="003E5EDD"/>
    <w:rsid w:val="003F40DD"/>
    <w:rsid w:val="003F5997"/>
    <w:rsid w:val="00402C2D"/>
    <w:rsid w:val="004107C7"/>
    <w:rsid w:val="00411A7E"/>
    <w:rsid w:val="00413219"/>
    <w:rsid w:val="00416D66"/>
    <w:rsid w:val="00416E29"/>
    <w:rsid w:val="00420327"/>
    <w:rsid w:val="00421E08"/>
    <w:rsid w:val="00422E8A"/>
    <w:rsid w:val="00435F7F"/>
    <w:rsid w:val="0043776A"/>
    <w:rsid w:val="004412CB"/>
    <w:rsid w:val="00443844"/>
    <w:rsid w:val="00454D16"/>
    <w:rsid w:val="004557D7"/>
    <w:rsid w:val="00457A4A"/>
    <w:rsid w:val="004612A0"/>
    <w:rsid w:val="0046568C"/>
    <w:rsid w:val="00467059"/>
    <w:rsid w:val="004874D5"/>
    <w:rsid w:val="0049015A"/>
    <w:rsid w:val="004928E2"/>
    <w:rsid w:val="004946E4"/>
    <w:rsid w:val="00495F37"/>
    <w:rsid w:val="00497399"/>
    <w:rsid w:val="004A5973"/>
    <w:rsid w:val="004B0412"/>
    <w:rsid w:val="004B2E98"/>
    <w:rsid w:val="004B34E3"/>
    <w:rsid w:val="004B69B8"/>
    <w:rsid w:val="004C14D9"/>
    <w:rsid w:val="004C17F1"/>
    <w:rsid w:val="004C3F49"/>
    <w:rsid w:val="004C5B1C"/>
    <w:rsid w:val="004C6A73"/>
    <w:rsid w:val="004D015C"/>
    <w:rsid w:val="004E789C"/>
    <w:rsid w:val="004E7CFD"/>
    <w:rsid w:val="004F5188"/>
    <w:rsid w:val="00506C8C"/>
    <w:rsid w:val="0051043E"/>
    <w:rsid w:val="0052738C"/>
    <w:rsid w:val="005329CA"/>
    <w:rsid w:val="005364AE"/>
    <w:rsid w:val="00547213"/>
    <w:rsid w:val="00552EAE"/>
    <w:rsid w:val="005570C9"/>
    <w:rsid w:val="0056188A"/>
    <w:rsid w:val="00561CA6"/>
    <w:rsid w:val="00566A9A"/>
    <w:rsid w:val="00566D67"/>
    <w:rsid w:val="005742DE"/>
    <w:rsid w:val="00580141"/>
    <w:rsid w:val="00581DD1"/>
    <w:rsid w:val="00584216"/>
    <w:rsid w:val="005852D9"/>
    <w:rsid w:val="00586AFB"/>
    <w:rsid w:val="00590AC9"/>
    <w:rsid w:val="005936F1"/>
    <w:rsid w:val="0059485F"/>
    <w:rsid w:val="00596FCC"/>
    <w:rsid w:val="00597ACD"/>
    <w:rsid w:val="005A7FCE"/>
    <w:rsid w:val="005B0B66"/>
    <w:rsid w:val="005B4880"/>
    <w:rsid w:val="005B7249"/>
    <w:rsid w:val="005C2800"/>
    <w:rsid w:val="005C36F6"/>
    <w:rsid w:val="005C57A1"/>
    <w:rsid w:val="005C664C"/>
    <w:rsid w:val="005D3C76"/>
    <w:rsid w:val="005E1F17"/>
    <w:rsid w:val="005E1FB1"/>
    <w:rsid w:val="005E2A5F"/>
    <w:rsid w:val="005E4C31"/>
    <w:rsid w:val="005F4F2F"/>
    <w:rsid w:val="005F71F5"/>
    <w:rsid w:val="00600BD5"/>
    <w:rsid w:val="006029F9"/>
    <w:rsid w:val="00610DE8"/>
    <w:rsid w:val="00616807"/>
    <w:rsid w:val="0061701C"/>
    <w:rsid w:val="00617D47"/>
    <w:rsid w:val="00627913"/>
    <w:rsid w:val="006304DB"/>
    <w:rsid w:val="0063323C"/>
    <w:rsid w:val="00644E2D"/>
    <w:rsid w:val="0064602F"/>
    <w:rsid w:val="0064674C"/>
    <w:rsid w:val="00652252"/>
    <w:rsid w:val="006633DB"/>
    <w:rsid w:val="00680612"/>
    <w:rsid w:val="00680702"/>
    <w:rsid w:val="00695253"/>
    <w:rsid w:val="006A205A"/>
    <w:rsid w:val="006A39FE"/>
    <w:rsid w:val="006A4959"/>
    <w:rsid w:val="006A4A2B"/>
    <w:rsid w:val="006B4111"/>
    <w:rsid w:val="006B5043"/>
    <w:rsid w:val="006B5D9B"/>
    <w:rsid w:val="006B7BD3"/>
    <w:rsid w:val="006C0C3E"/>
    <w:rsid w:val="006C225F"/>
    <w:rsid w:val="006C301C"/>
    <w:rsid w:val="006D01FE"/>
    <w:rsid w:val="006D1549"/>
    <w:rsid w:val="006D5DE9"/>
    <w:rsid w:val="006D63B3"/>
    <w:rsid w:val="006E5B99"/>
    <w:rsid w:val="006E5DEB"/>
    <w:rsid w:val="006E6278"/>
    <w:rsid w:val="006F0B60"/>
    <w:rsid w:val="006F1A51"/>
    <w:rsid w:val="006F60F8"/>
    <w:rsid w:val="006F6B1E"/>
    <w:rsid w:val="006F786D"/>
    <w:rsid w:val="0070696C"/>
    <w:rsid w:val="00712A1A"/>
    <w:rsid w:val="0071309E"/>
    <w:rsid w:val="00715F0D"/>
    <w:rsid w:val="00720A1C"/>
    <w:rsid w:val="00731CA8"/>
    <w:rsid w:val="0073242A"/>
    <w:rsid w:val="00735FD5"/>
    <w:rsid w:val="00736CE5"/>
    <w:rsid w:val="00742F49"/>
    <w:rsid w:val="007454B6"/>
    <w:rsid w:val="00751037"/>
    <w:rsid w:val="00752363"/>
    <w:rsid w:val="0075436E"/>
    <w:rsid w:val="007607BB"/>
    <w:rsid w:val="00760E15"/>
    <w:rsid w:val="00760F1D"/>
    <w:rsid w:val="00765925"/>
    <w:rsid w:val="0076762A"/>
    <w:rsid w:val="007762B2"/>
    <w:rsid w:val="007768E0"/>
    <w:rsid w:val="0078163B"/>
    <w:rsid w:val="00793430"/>
    <w:rsid w:val="007A22E1"/>
    <w:rsid w:val="007A53E7"/>
    <w:rsid w:val="007D0999"/>
    <w:rsid w:val="007D5C80"/>
    <w:rsid w:val="007E0104"/>
    <w:rsid w:val="007E50C2"/>
    <w:rsid w:val="007E7B98"/>
    <w:rsid w:val="00801149"/>
    <w:rsid w:val="00803A2C"/>
    <w:rsid w:val="00805A8B"/>
    <w:rsid w:val="008064F3"/>
    <w:rsid w:val="00810353"/>
    <w:rsid w:val="0081348E"/>
    <w:rsid w:val="008266D8"/>
    <w:rsid w:val="00827E5A"/>
    <w:rsid w:val="00834B4D"/>
    <w:rsid w:val="008369C7"/>
    <w:rsid w:val="00841DF5"/>
    <w:rsid w:val="008514B9"/>
    <w:rsid w:val="008517DF"/>
    <w:rsid w:val="00857E35"/>
    <w:rsid w:val="008608D2"/>
    <w:rsid w:val="00863C57"/>
    <w:rsid w:val="00864117"/>
    <w:rsid w:val="00865CDF"/>
    <w:rsid w:val="0086663F"/>
    <w:rsid w:val="008700D0"/>
    <w:rsid w:val="00870798"/>
    <w:rsid w:val="00871274"/>
    <w:rsid w:val="00872891"/>
    <w:rsid w:val="00872A2D"/>
    <w:rsid w:val="0088267E"/>
    <w:rsid w:val="008832EB"/>
    <w:rsid w:val="008870A2"/>
    <w:rsid w:val="00887629"/>
    <w:rsid w:val="00891685"/>
    <w:rsid w:val="00892AB9"/>
    <w:rsid w:val="008A3616"/>
    <w:rsid w:val="008A4796"/>
    <w:rsid w:val="008A6F6D"/>
    <w:rsid w:val="008B0053"/>
    <w:rsid w:val="008C7DCA"/>
    <w:rsid w:val="008D3977"/>
    <w:rsid w:val="008D5BB2"/>
    <w:rsid w:val="008E03CC"/>
    <w:rsid w:val="008E3559"/>
    <w:rsid w:val="008E5FBD"/>
    <w:rsid w:val="008F27EB"/>
    <w:rsid w:val="00903DCB"/>
    <w:rsid w:val="00920B33"/>
    <w:rsid w:val="009233E4"/>
    <w:rsid w:val="00923892"/>
    <w:rsid w:val="00931B5B"/>
    <w:rsid w:val="00932354"/>
    <w:rsid w:val="009411EC"/>
    <w:rsid w:val="0094330E"/>
    <w:rsid w:val="00945B1F"/>
    <w:rsid w:val="00946F2A"/>
    <w:rsid w:val="0095232C"/>
    <w:rsid w:val="009531EE"/>
    <w:rsid w:val="00961718"/>
    <w:rsid w:val="009779C6"/>
    <w:rsid w:val="009829C4"/>
    <w:rsid w:val="009848AC"/>
    <w:rsid w:val="00984A65"/>
    <w:rsid w:val="0098702E"/>
    <w:rsid w:val="009874CF"/>
    <w:rsid w:val="00987E2B"/>
    <w:rsid w:val="00987E41"/>
    <w:rsid w:val="009907F2"/>
    <w:rsid w:val="00994E1E"/>
    <w:rsid w:val="0099635E"/>
    <w:rsid w:val="009A0472"/>
    <w:rsid w:val="009A277D"/>
    <w:rsid w:val="009B3394"/>
    <w:rsid w:val="009B4DA3"/>
    <w:rsid w:val="009B6353"/>
    <w:rsid w:val="009B73A9"/>
    <w:rsid w:val="009C79B4"/>
    <w:rsid w:val="009D0F42"/>
    <w:rsid w:val="009D13F2"/>
    <w:rsid w:val="009E0AF9"/>
    <w:rsid w:val="009E1BF4"/>
    <w:rsid w:val="009E534B"/>
    <w:rsid w:val="009E6454"/>
    <w:rsid w:val="009E6EFD"/>
    <w:rsid w:val="009F26E3"/>
    <w:rsid w:val="009F5024"/>
    <w:rsid w:val="00A008C0"/>
    <w:rsid w:val="00A0225A"/>
    <w:rsid w:val="00A033CF"/>
    <w:rsid w:val="00A0618C"/>
    <w:rsid w:val="00A06F95"/>
    <w:rsid w:val="00A12941"/>
    <w:rsid w:val="00A21289"/>
    <w:rsid w:val="00A21F2A"/>
    <w:rsid w:val="00A26813"/>
    <w:rsid w:val="00A30974"/>
    <w:rsid w:val="00A3428A"/>
    <w:rsid w:val="00A35AB6"/>
    <w:rsid w:val="00A364B4"/>
    <w:rsid w:val="00A40960"/>
    <w:rsid w:val="00A40EE9"/>
    <w:rsid w:val="00A41BFE"/>
    <w:rsid w:val="00A42A32"/>
    <w:rsid w:val="00A4726D"/>
    <w:rsid w:val="00A50E95"/>
    <w:rsid w:val="00A561E6"/>
    <w:rsid w:val="00A63207"/>
    <w:rsid w:val="00A66224"/>
    <w:rsid w:val="00A72074"/>
    <w:rsid w:val="00A7230F"/>
    <w:rsid w:val="00A75BAA"/>
    <w:rsid w:val="00A81ECE"/>
    <w:rsid w:val="00A8450E"/>
    <w:rsid w:val="00A91125"/>
    <w:rsid w:val="00A92EAF"/>
    <w:rsid w:val="00A94BF7"/>
    <w:rsid w:val="00A9563C"/>
    <w:rsid w:val="00AB4125"/>
    <w:rsid w:val="00AB7431"/>
    <w:rsid w:val="00AC0D96"/>
    <w:rsid w:val="00AD2B97"/>
    <w:rsid w:val="00AD3252"/>
    <w:rsid w:val="00AE02F2"/>
    <w:rsid w:val="00AF2866"/>
    <w:rsid w:val="00AF63DD"/>
    <w:rsid w:val="00AF704C"/>
    <w:rsid w:val="00B10A22"/>
    <w:rsid w:val="00B12F88"/>
    <w:rsid w:val="00B137E6"/>
    <w:rsid w:val="00B16758"/>
    <w:rsid w:val="00B25B4E"/>
    <w:rsid w:val="00B32B44"/>
    <w:rsid w:val="00B34704"/>
    <w:rsid w:val="00B35971"/>
    <w:rsid w:val="00B35C35"/>
    <w:rsid w:val="00B4065A"/>
    <w:rsid w:val="00B45467"/>
    <w:rsid w:val="00B46B7A"/>
    <w:rsid w:val="00B46C95"/>
    <w:rsid w:val="00B65667"/>
    <w:rsid w:val="00B66FCD"/>
    <w:rsid w:val="00B6752B"/>
    <w:rsid w:val="00B8236A"/>
    <w:rsid w:val="00B8383A"/>
    <w:rsid w:val="00B87CF7"/>
    <w:rsid w:val="00BA21BA"/>
    <w:rsid w:val="00BA6A79"/>
    <w:rsid w:val="00BB1B3D"/>
    <w:rsid w:val="00BB1C50"/>
    <w:rsid w:val="00BB43F5"/>
    <w:rsid w:val="00BB5F2C"/>
    <w:rsid w:val="00BC1CD0"/>
    <w:rsid w:val="00BC4379"/>
    <w:rsid w:val="00BC7230"/>
    <w:rsid w:val="00BD352A"/>
    <w:rsid w:val="00BD357A"/>
    <w:rsid w:val="00BD5D3B"/>
    <w:rsid w:val="00BD6F1E"/>
    <w:rsid w:val="00BE02F7"/>
    <w:rsid w:val="00BE5244"/>
    <w:rsid w:val="00BE599E"/>
    <w:rsid w:val="00BE5A7F"/>
    <w:rsid w:val="00BE5C16"/>
    <w:rsid w:val="00BF638E"/>
    <w:rsid w:val="00C00E3C"/>
    <w:rsid w:val="00C029CC"/>
    <w:rsid w:val="00C046C9"/>
    <w:rsid w:val="00C06E7F"/>
    <w:rsid w:val="00C23B4F"/>
    <w:rsid w:val="00C34288"/>
    <w:rsid w:val="00C34EFB"/>
    <w:rsid w:val="00C35429"/>
    <w:rsid w:val="00C425D2"/>
    <w:rsid w:val="00C42C39"/>
    <w:rsid w:val="00C47DBD"/>
    <w:rsid w:val="00C50744"/>
    <w:rsid w:val="00C50DF7"/>
    <w:rsid w:val="00C52C44"/>
    <w:rsid w:val="00C556CB"/>
    <w:rsid w:val="00C55A9A"/>
    <w:rsid w:val="00C6210F"/>
    <w:rsid w:val="00C63367"/>
    <w:rsid w:val="00C64BC8"/>
    <w:rsid w:val="00C7082D"/>
    <w:rsid w:val="00C7243C"/>
    <w:rsid w:val="00C73500"/>
    <w:rsid w:val="00C75073"/>
    <w:rsid w:val="00C76ECE"/>
    <w:rsid w:val="00C823FF"/>
    <w:rsid w:val="00C94DB0"/>
    <w:rsid w:val="00C95965"/>
    <w:rsid w:val="00CA32C3"/>
    <w:rsid w:val="00CA5D64"/>
    <w:rsid w:val="00CA69F1"/>
    <w:rsid w:val="00CB150C"/>
    <w:rsid w:val="00CB68D9"/>
    <w:rsid w:val="00CC74D0"/>
    <w:rsid w:val="00CD104D"/>
    <w:rsid w:val="00CF456A"/>
    <w:rsid w:val="00CF63FE"/>
    <w:rsid w:val="00D01D4D"/>
    <w:rsid w:val="00D12D92"/>
    <w:rsid w:val="00D14D36"/>
    <w:rsid w:val="00D1550A"/>
    <w:rsid w:val="00D21886"/>
    <w:rsid w:val="00D237A6"/>
    <w:rsid w:val="00D264BD"/>
    <w:rsid w:val="00D304FE"/>
    <w:rsid w:val="00D37225"/>
    <w:rsid w:val="00D3744B"/>
    <w:rsid w:val="00D411B7"/>
    <w:rsid w:val="00D42859"/>
    <w:rsid w:val="00D4415B"/>
    <w:rsid w:val="00D462C7"/>
    <w:rsid w:val="00D506F1"/>
    <w:rsid w:val="00D534B4"/>
    <w:rsid w:val="00D53D79"/>
    <w:rsid w:val="00D56F56"/>
    <w:rsid w:val="00D61D64"/>
    <w:rsid w:val="00D6401F"/>
    <w:rsid w:val="00D642CB"/>
    <w:rsid w:val="00D67A88"/>
    <w:rsid w:val="00D71972"/>
    <w:rsid w:val="00D74B71"/>
    <w:rsid w:val="00D7786E"/>
    <w:rsid w:val="00D81280"/>
    <w:rsid w:val="00D8576A"/>
    <w:rsid w:val="00D85EEC"/>
    <w:rsid w:val="00D8785A"/>
    <w:rsid w:val="00D92B8B"/>
    <w:rsid w:val="00D96615"/>
    <w:rsid w:val="00DB4050"/>
    <w:rsid w:val="00DB7C61"/>
    <w:rsid w:val="00DC2E54"/>
    <w:rsid w:val="00DC5408"/>
    <w:rsid w:val="00DD22A6"/>
    <w:rsid w:val="00DD3B0C"/>
    <w:rsid w:val="00DD75F7"/>
    <w:rsid w:val="00DE3706"/>
    <w:rsid w:val="00DE79B2"/>
    <w:rsid w:val="00DF1744"/>
    <w:rsid w:val="00DF1AE4"/>
    <w:rsid w:val="00DF7354"/>
    <w:rsid w:val="00E02824"/>
    <w:rsid w:val="00E10053"/>
    <w:rsid w:val="00E166AB"/>
    <w:rsid w:val="00E16D34"/>
    <w:rsid w:val="00E22E77"/>
    <w:rsid w:val="00E236A1"/>
    <w:rsid w:val="00E37C32"/>
    <w:rsid w:val="00E42D66"/>
    <w:rsid w:val="00E54C5F"/>
    <w:rsid w:val="00E62C6E"/>
    <w:rsid w:val="00E727A3"/>
    <w:rsid w:val="00E73961"/>
    <w:rsid w:val="00E75BCC"/>
    <w:rsid w:val="00E85E2D"/>
    <w:rsid w:val="00E915A8"/>
    <w:rsid w:val="00E91A6D"/>
    <w:rsid w:val="00E94BFB"/>
    <w:rsid w:val="00E95248"/>
    <w:rsid w:val="00E95509"/>
    <w:rsid w:val="00E966AE"/>
    <w:rsid w:val="00E96BA2"/>
    <w:rsid w:val="00EA080F"/>
    <w:rsid w:val="00EA6A88"/>
    <w:rsid w:val="00EB12C3"/>
    <w:rsid w:val="00EB23DE"/>
    <w:rsid w:val="00EC27C7"/>
    <w:rsid w:val="00EC4E5A"/>
    <w:rsid w:val="00EC797E"/>
    <w:rsid w:val="00ED6B29"/>
    <w:rsid w:val="00ED77DD"/>
    <w:rsid w:val="00EE7D40"/>
    <w:rsid w:val="00F01E52"/>
    <w:rsid w:val="00F041D1"/>
    <w:rsid w:val="00F10981"/>
    <w:rsid w:val="00F10FAB"/>
    <w:rsid w:val="00F13C31"/>
    <w:rsid w:val="00F156E4"/>
    <w:rsid w:val="00F1784C"/>
    <w:rsid w:val="00F2050B"/>
    <w:rsid w:val="00F21C05"/>
    <w:rsid w:val="00F245AE"/>
    <w:rsid w:val="00F260B0"/>
    <w:rsid w:val="00F2690D"/>
    <w:rsid w:val="00F37B7D"/>
    <w:rsid w:val="00F43138"/>
    <w:rsid w:val="00F45511"/>
    <w:rsid w:val="00F46EF7"/>
    <w:rsid w:val="00F56CBC"/>
    <w:rsid w:val="00F613CD"/>
    <w:rsid w:val="00F61F27"/>
    <w:rsid w:val="00F62E67"/>
    <w:rsid w:val="00F65C2C"/>
    <w:rsid w:val="00F727D4"/>
    <w:rsid w:val="00F74214"/>
    <w:rsid w:val="00F75A4E"/>
    <w:rsid w:val="00F75CEE"/>
    <w:rsid w:val="00F77FA0"/>
    <w:rsid w:val="00F81DDE"/>
    <w:rsid w:val="00F82B45"/>
    <w:rsid w:val="00F841A5"/>
    <w:rsid w:val="00F8564D"/>
    <w:rsid w:val="00F90007"/>
    <w:rsid w:val="00F9277F"/>
    <w:rsid w:val="00FA00FE"/>
    <w:rsid w:val="00FA6990"/>
    <w:rsid w:val="00FB17B6"/>
    <w:rsid w:val="00FB4672"/>
    <w:rsid w:val="00FC34CA"/>
    <w:rsid w:val="00FC4DE5"/>
    <w:rsid w:val="00FC5CCB"/>
    <w:rsid w:val="00FC643E"/>
    <w:rsid w:val="00FD16F2"/>
    <w:rsid w:val="00FD46CE"/>
    <w:rsid w:val="00FD52EB"/>
    <w:rsid w:val="00FD607E"/>
    <w:rsid w:val="00FE0A9B"/>
    <w:rsid w:val="00FE2B26"/>
    <w:rsid w:val="00FE6EB2"/>
    <w:rsid w:val="00FF4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F65CF"/>
  <w15:chartTrackingRefBased/>
  <w15:docId w15:val="{DFD74700-BA09-4A5E-8AB6-43525C2A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hAnsi="Arial"/>
      <w:color w:val="000000"/>
      <w:kern w:val="1"/>
    </w:rPr>
  </w:style>
  <w:style w:type="paragraph" w:styleId="Titre1">
    <w:name w:val="heading 1"/>
    <w:basedOn w:val="Normal"/>
    <w:next w:val="Normal"/>
    <w:qFormat/>
    <w:pPr>
      <w:keepNext/>
      <w:numPr>
        <w:numId w:val="1"/>
      </w:numPr>
      <w:suppressAutoHyphens w:val="0"/>
      <w:outlineLvl w:val="0"/>
    </w:pPr>
  </w:style>
  <w:style w:type="paragraph" w:styleId="Titre2">
    <w:name w:val="heading 2"/>
    <w:basedOn w:val="Normal"/>
    <w:next w:val="Normal"/>
    <w:qFormat/>
    <w:pPr>
      <w:keepNext/>
      <w:numPr>
        <w:ilvl w:val="1"/>
        <w:numId w:val="1"/>
      </w:numPr>
      <w:pBdr>
        <w:top w:val="single" w:sz="6" w:space="1" w:color="000000"/>
        <w:left w:val="single" w:sz="6" w:space="4" w:color="000000"/>
        <w:bottom w:val="single" w:sz="6" w:space="1" w:color="000000"/>
        <w:right w:val="single" w:sz="6" w:space="4" w:color="000000"/>
      </w:pBdr>
      <w:jc w:val="center"/>
      <w:outlineLvl w:val="1"/>
    </w:pPr>
    <w:rPr>
      <w:b/>
    </w:rPr>
  </w:style>
  <w:style w:type="paragraph" w:styleId="Titre3">
    <w:name w:val="heading 3"/>
    <w:basedOn w:val="Normal"/>
    <w:next w:val="Normal"/>
    <w:qFormat/>
    <w:pPr>
      <w:keepNext/>
      <w:numPr>
        <w:ilvl w:val="2"/>
        <w:numId w:val="1"/>
      </w:numPr>
      <w:jc w:val="center"/>
      <w:outlineLvl w:val="2"/>
    </w:pPr>
    <w:rPr>
      <w:b/>
      <w:u w:val="single"/>
    </w:rPr>
  </w:style>
  <w:style w:type="paragraph" w:styleId="Titre4">
    <w:name w:val="heading 4"/>
    <w:basedOn w:val="Normal"/>
    <w:next w:val="Normal"/>
    <w:qFormat/>
    <w:pPr>
      <w:keepNext/>
      <w:numPr>
        <w:ilvl w:val="3"/>
        <w:numId w:val="1"/>
      </w:numPr>
      <w:ind w:hanging="360"/>
      <w:jc w:val="both"/>
      <w:outlineLvl w:val="3"/>
    </w:pPr>
    <w:rPr>
      <w:b/>
    </w:rPr>
  </w:style>
  <w:style w:type="paragraph" w:styleId="Titre5">
    <w:name w:val="heading 5"/>
    <w:basedOn w:val="Normal"/>
    <w:next w:val="Normal"/>
    <w:qFormat/>
    <w:pPr>
      <w:keepNext/>
      <w:numPr>
        <w:ilvl w:val="4"/>
        <w:numId w:val="1"/>
      </w:numPr>
      <w:jc w:val="center"/>
      <w:outlineLvl w:val="4"/>
    </w:pPr>
    <w:rPr>
      <w:u w:val="single"/>
    </w:rPr>
  </w:style>
  <w:style w:type="paragraph" w:styleId="Titre6">
    <w:name w:val="heading 6"/>
    <w:basedOn w:val="Normal"/>
    <w:next w:val="Normal"/>
    <w:qFormat/>
    <w:pPr>
      <w:keepNext/>
      <w:numPr>
        <w:ilvl w:val="5"/>
        <w:numId w:val="1"/>
      </w:numPr>
      <w:outlineLvl w:val="5"/>
    </w:pPr>
    <w:rPr>
      <w:b/>
    </w:rPr>
  </w:style>
  <w:style w:type="paragraph" w:styleId="Titre7">
    <w:name w:val="heading 7"/>
    <w:basedOn w:val="Normal"/>
    <w:next w:val="Normal"/>
    <w:qFormat/>
    <w:pPr>
      <w:keepNext/>
      <w:jc w:val="center"/>
      <w:outlineLvl w:val="6"/>
    </w:pPr>
    <w:rPr>
      <w:rFonts w:ascii="Verdana" w:hAnsi="Verdana"/>
      <w:b/>
      <w:color w:val="0000FF"/>
    </w:rPr>
  </w:style>
  <w:style w:type="paragraph" w:styleId="Titre8">
    <w:name w:val="heading 8"/>
    <w:basedOn w:val="Normal"/>
    <w:next w:val="Normal"/>
    <w:qFormat/>
    <w:pPr>
      <w:keepNext/>
      <w:numPr>
        <w:ilvl w:val="7"/>
        <w:numId w:val="1"/>
      </w:numPr>
      <w:tabs>
        <w:tab w:val="left" w:pos="29757"/>
      </w:tabs>
      <w:jc w:val="both"/>
      <w:outlineLvl w:val="7"/>
    </w:pPr>
  </w:style>
  <w:style w:type="paragraph" w:styleId="Titre9">
    <w:name w:val="heading 9"/>
    <w:basedOn w:val="Normal"/>
    <w:next w:val="Normal"/>
    <w:qFormat/>
    <w:pPr>
      <w:keepNext/>
      <w:numPr>
        <w:ilvl w:val="8"/>
        <w:numId w:val="1"/>
      </w:numPr>
      <w:jc w:val="both"/>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7z0">
    <w:name w:val="WW8Num7z0"/>
    <w:rPr>
      <w:rFonts w:ascii="Symbol" w:hAnsi="Symbol"/>
    </w:rPr>
  </w:style>
  <w:style w:type="character" w:customStyle="1" w:styleId="WW8Num8z3">
    <w:name w:val="WW8Num8z3"/>
    <w:rPr>
      <w:rFonts w:ascii="Symbol" w:hAnsi="Symbol"/>
      <w:sz w:val="18"/>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Wingdings" w:hAnsi="Wingdings"/>
    </w:rPr>
  </w:style>
  <w:style w:type="character" w:customStyle="1" w:styleId="WW8Num27z0">
    <w:name w:val="WW8Num27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6z0">
    <w:name w:val="WW8Num6z0"/>
    <w:rPr>
      <w:rFonts w:ascii="Symbol" w:hAnsi="Symbol"/>
    </w:rPr>
  </w:style>
  <w:style w:type="character" w:customStyle="1" w:styleId="WW8Num7z3">
    <w:name w:val="WW8Num7z3"/>
    <w:rPr>
      <w:rFonts w:ascii="Symbol" w:hAnsi="Symbol"/>
      <w:sz w:val="18"/>
    </w:rPr>
  </w:style>
  <w:style w:type="character" w:customStyle="1" w:styleId="WW8Num8z0">
    <w:name w:val="WW8Num8z0"/>
    <w:rPr>
      <w:rFonts w:ascii="Wingdings" w:hAnsi="Wingdings"/>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5z0">
    <w:name w:val="WW8Num5z0"/>
    <w:rPr>
      <w:rFonts w:ascii="Symbol" w:hAnsi="Symbol"/>
    </w:rPr>
  </w:style>
  <w:style w:type="character" w:customStyle="1" w:styleId="WW8Num6z3">
    <w:name w:val="WW8Num6z3"/>
    <w:rPr>
      <w:rFonts w:ascii="Symbol" w:hAnsi="Symbol"/>
      <w:sz w:val="18"/>
    </w:rPr>
  </w:style>
  <w:style w:type="character" w:customStyle="1" w:styleId="WW-Absatz-Standardschriftart111111">
    <w:name w:val="WW-Absatz-Standardschriftart111111"/>
  </w:style>
  <w:style w:type="character" w:customStyle="1" w:styleId="WW8Num28z0">
    <w:name w:val="WW8Num28z0"/>
    <w:rPr>
      <w:rFonts w:ascii="Wingdings" w:hAnsi="Wingdings"/>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4z0">
    <w:name w:val="WW8Num4z0"/>
    <w:rPr>
      <w:rFonts w:ascii="Symbol" w:hAnsi="Symbol"/>
    </w:rPr>
  </w:style>
  <w:style w:type="character" w:customStyle="1" w:styleId="WW8Num5z3">
    <w:name w:val="WW8Num5z3"/>
    <w:rPr>
      <w:rFonts w:ascii="Symbol" w:hAnsi="Symbol"/>
      <w:sz w:val="18"/>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Wingdings" w:hAnsi="Wingdings"/>
    </w:rPr>
  </w:style>
  <w:style w:type="character" w:customStyle="1" w:styleId="WW8Num34z0">
    <w:name w:val="WW8Num34z0"/>
    <w:rPr>
      <w:rFonts w:ascii="Wingdings" w:hAnsi="Wingdings"/>
    </w:rPr>
  </w:style>
  <w:style w:type="character" w:customStyle="1" w:styleId="WW-Absatz-Standardschriftart11111111111111111111111111111">
    <w:name w:val="WW-Absatz-Standardschriftart11111111111111111111111111111"/>
  </w:style>
  <w:style w:type="character" w:customStyle="1" w:styleId="WW8Num35z0">
    <w:name w:val="WW8Num35z0"/>
    <w:rPr>
      <w:rFonts w:ascii="Wingdings" w:hAnsi="Wingdings"/>
    </w:rPr>
  </w:style>
  <w:style w:type="character" w:customStyle="1" w:styleId="WW8Num36z0">
    <w:name w:val="WW8Num36z0"/>
    <w:rPr>
      <w:rFonts w:ascii="Wingdings" w:hAnsi="Wingdings"/>
    </w:rPr>
  </w:style>
  <w:style w:type="character" w:customStyle="1" w:styleId="WW8Num37z0">
    <w:name w:val="WW8Num37z0"/>
    <w:rPr>
      <w:rFonts w:ascii="Wingdings" w:hAnsi="Wingdings"/>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40z0">
    <w:name w:val="WW8Num40z0"/>
    <w:rPr>
      <w:rFonts w:ascii="Wingdings" w:hAnsi="Wingdings"/>
      <w:sz w:val="16"/>
    </w:rPr>
  </w:style>
  <w:style w:type="character" w:customStyle="1" w:styleId="WW8Num41z0">
    <w:name w:val="WW8Num41z0"/>
    <w:rPr>
      <w:rFonts w:ascii="Times New Roman" w:hAnsi="Times New Roman"/>
    </w:rPr>
  </w:style>
  <w:style w:type="character" w:customStyle="1" w:styleId="WW8Num42z0">
    <w:name w:val="WW8Num42z0"/>
    <w:rPr>
      <w:rFonts w:ascii="Wingdings" w:hAnsi="Wingdings"/>
    </w:rPr>
  </w:style>
  <w:style w:type="character" w:customStyle="1" w:styleId="WW8Num43z0">
    <w:name w:val="WW8Num43z0"/>
    <w:rPr>
      <w:rFonts w:ascii="Wingdings" w:hAnsi="Wingdings"/>
    </w:rPr>
  </w:style>
  <w:style w:type="character" w:customStyle="1" w:styleId="WW8Num44z0">
    <w:name w:val="WW8Num44z0"/>
    <w:rPr>
      <w:rFonts w:ascii="Wingdings" w:hAnsi="Wingdings"/>
    </w:rPr>
  </w:style>
  <w:style w:type="character" w:customStyle="1" w:styleId="WW8Num45z0">
    <w:name w:val="WW8Num45z0"/>
    <w:rPr>
      <w:rFonts w:ascii="Symbol" w:hAnsi="Symbol"/>
    </w:rPr>
  </w:style>
  <w:style w:type="character" w:customStyle="1" w:styleId="WW8Num47z0">
    <w:name w:val="WW8Num47z0"/>
    <w:rPr>
      <w:rFonts w:ascii="Wingdings" w:hAnsi="Wingdings"/>
    </w:rPr>
  </w:style>
  <w:style w:type="character" w:customStyle="1" w:styleId="WW8Num48z0">
    <w:name w:val="WW8Num48z0"/>
    <w:rPr>
      <w:rFonts w:ascii="StarSymbol" w:hAnsi="StarSymbol"/>
    </w:rPr>
  </w:style>
  <w:style w:type="character" w:customStyle="1" w:styleId="WW8Num49z0">
    <w:name w:val="WW8Num49z0"/>
    <w:rPr>
      <w:rFonts w:ascii="Symbol" w:hAnsi="Symbol"/>
    </w:rPr>
  </w:style>
  <w:style w:type="character" w:customStyle="1" w:styleId="WW8Num50z0">
    <w:name w:val="WW8Num50z0"/>
    <w:rPr>
      <w:rFonts w:ascii="Symbol" w:hAnsi="Symbol"/>
    </w:rPr>
  </w:style>
  <w:style w:type="character" w:customStyle="1" w:styleId="WW8Num51z0">
    <w:name w:val="WW8Num51z0"/>
    <w:rPr>
      <w:rFonts w:ascii="Symbol" w:hAnsi="Symbol"/>
    </w:rPr>
  </w:style>
  <w:style w:type="character" w:customStyle="1" w:styleId="WW8Num52z0">
    <w:name w:val="WW8Num52z0"/>
    <w:rPr>
      <w:rFonts w:ascii="StarSymbol" w:hAnsi="Star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Absatz-Standardschriftart111111111111111111111111111111">
    <w:name w:val="WW-Absatz-Standardschriftart111111111111111111111111111111"/>
  </w:style>
  <w:style w:type="character" w:customStyle="1" w:styleId="WW8Num21z2">
    <w:name w:val="WW8Num21z2"/>
    <w:rPr>
      <w:rFonts w:ascii="Optima" w:hAnsi="Optima"/>
    </w:rPr>
  </w:style>
  <w:style w:type="character" w:customStyle="1" w:styleId="WW8Num21z3">
    <w:name w:val="WW8Num21z3"/>
    <w:rPr>
      <w:rFonts w:ascii="Symbol" w:hAnsi="Symbol"/>
    </w:rPr>
  </w:style>
  <w:style w:type="character" w:customStyle="1" w:styleId="WW8Num21z4">
    <w:name w:val="WW8Num21z4"/>
    <w:rPr>
      <w:rFonts w:ascii="Courier New" w:hAnsi="Courier New"/>
    </w:rPr>
  </w:style>
  <w:style w:type="character" w:customStyle="1" w:styleId="WW8Num46z0">
    <w:name w:val="WW8Num46z0"/>
    <w:rPr>
      <w:rFonts w:ascii="Wingdings" w:hAnsi="Wingdings"/>
      <w:b/>
      <w:i/>
      <w:sz w:val="24"/>
      <w:u w:val="single"/>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59z0">
    <w:name w:val="WW8Num59z0"/>
    <w:rPr>
      <w:rFonts w:ascii="Symbol" w:hAnsi="Symbol"/>
    </w:rPr>
  </w:style>
  <w:style w:type="character" w:customStyle="1" w:styleId="WW8Num60z0">
    <w:name w:val="WW8Num60z0"/>
    <w:rPr>
      <w:rFonts w:ascii="Times New Roman" w:hAnsi="Times New Roman"/>
    </w:rPr>
  </w:style>
  <w:style w:type="character" w:customStyle="1" w:styleId="WW8Num61z0">
    <w:name w:val="WW8Num61z0"/>
    <w:rPr>
      <w:rFonts w:ascii="Symbol" w:hAnsi="Symbol"/>
    </w:rPr>
  </w:style>
  <w:style w:type="character" w:customStyle="1" w:styleId="WW8Num62z0">
    <w:name w:val="WW8Num62z0"/>
    <w:rPr>
      <w:rFonts w:ascii="Times New Roman" w:hAnsi="Times New Roman"/>
    </w:rPr>
  </w:style>
  <w:style w:type="character" w:customStyle="1" w:styleId="WW8Num63z0">
    <w:name w:val="WW8Num63z0"/>
    <w:rPr>
      <w:rFonts w:ascii="Times New Roman" w:hAnsi="Times New Roman"/>
    </w:rPr>
  </w:style>
  <w:style w:type="character" w:customStyle="1" w:styleId="WW8Num64z0">
    <w:name w:val="WW8Num64z0"/>
    <w:rPr>
      <w:rFonts w:ascii="StarSymbol" w:hAnsi="StarSymbol"/>
    </w:rPr>
  </w:style>
  <w:style w:type="character" w:customStyle="1" w:styleId="WW8Num65z0">
    <w:name w:val="WW8Num65z0"/>
    <w:rPr>
      <w:rFonts w:ascii="Symbol" w:hAnsi="Symbol"/>
    </w:rPr>
  </w:style>
  <w:style w:type="character" w:customStyle="1" w:styleId="WW-Absatz-Standardschriftart1111111111111111111111111111111">
    <w:name w:val="WW-Absatz-Standardschriftart1111111111111111111111111111111"/>
  </w:style>
  <w:style w:type="character" w:customStyle="1" w:styleId="WW8Num9z3">
    <w:name w:val="WW8Num9z3"/>
    <w:rPr>
      <w:rFonts w:ascii="Symbol" w:hAnsi="Symbol"/>
      <w:sz w:val="18"/>
    </w:rPr>
  </w:style>
  <w:style w:type="character" w:customStyle="1" w:styleId="WW8Num26z2">
    <w:name w:val="WW8Num26z2"/>
    <w:rPr>
      <w:rFonts w:ascii="Optima" w:hAnsi="Optima"/>
    </w:rPr>
  </w:style>
  <w:style w:type="character" w:customStyle="1" w:styleId="WW8Num26z3">
    <w:name w:val="WW8Num26z3"/>
    <w:rPr>
      <w:rFonts w:ascii="Symbol" w:hAnsi="Symbol"/>
    </w:rPr>
  </w:style>
  <w:style w:type="character" w:customStyle="1" w:styleId="WW8Num26z4">
    <w:name w:val="WW8Num26z4"/>
    <w:rPr>
      <w:rFonts w:ascii="Courier New" w:hAnsi="Courier New"/>
    </w:rPr>
  </w:style>
  <w:style w:type="character" w:customStyle="1" w:styleId="WW8Num66z0">
    <w:name w:val="WW8Num66z0"/>
    <w:rPr>
      <w:rFonts w:ascii="Symbol" w:hAnsi="Symbol"/>
    </w:rPr>
  </w:style>
  <w:style w:type="character" w:customStyle="1" w:styleId="WW8Num67z0">
    <w:name w:val="WW8Num67z0"/>
    <w:rPr>
      <w:rFonts w:ascii="Wingdings" w:hAnsi="Wingdings"/>
    </w:rPr>
  </w:style>
  <w:style w:type="character" w:customStyle="1" w:styleId="WW8Num68z0">
    <w:name w:val="WW8Num68z0"/>
    <w:rPr>
      <w:rFonts w:ascii="Wingdings" w:hAnsi="Wingdings"/>
      <w:sz w:val="16"/>
    </w:rPr>
  </w:style>
  <w:style w:type="character" w:customStyle="1" w:styleId="WW8Num69z0">
    <w:name w:val="WW8Num69z0"/>
    <w:rPr>
      <w:b/>
      <w:i/>
      <w:sz w:val="24"/>
      <w:u w:val="single"/>
    </w:rPr>
  </w:style>
  <w:style w:type="character" w:customStyle="1" w:styleId="WW8Num70z0">
    <w:name w:val="WW8Num70z0"/>
    <w:rPr>
      <w:rFonts w:ascii="Symbol" w:hAnsi="Symbol"/>
    </w:rPr>
  </w:style>
  <w:style w:type="character" w:customStyle="1" w:styleId="WW8Num71z0">
    <w:name w:val="WW8Num71z0"/>
    <w:rPr>
      <w:rFonts w:ascii="Symbol" w:hAnsi="Symbol"/>
      <w:sz w:val="18"/>
    </w:rPr>
  </w:style>
  <w:style w:type="character" w:customStyle="1" w:styleId="WW8Num72z0">
    <w:name w:val="WW8Num72z0"/>
    <w:rPr>
      <w:rFonts w:ascii="Symbol" w:hAnsi="Symbol"/>
      <w:sz w:val="18"/>
    </w:rPr>
  </w:style>
  <w:style w:type="character" w:customStyle="1" w:styleId="WW8Num73z0">
    <w:name w:val="WW8Num73z0"/>
    <w:rPr>
      <w:rFonts w:ascii="Symbol" w:hAnsi="Symbol"/>
      <w:sz w:val="18"/>
    </w:rPr>
  </w:style>
  <w:style w:type="character" w:customStyle="1" w:styleId="WW8Num74z0">
    <w:name w:val="WW8Num74z0"/>
    <w:rPr>
      <w:rFonts w:ascii="Symbol" w:hAnsi="Symbol"/>
    </w:rPr>
  </w:style>
  <w:style w:type="character" w:customStyle="1" w:styleId="WW-Absatz-Standardschriftart11111111111111111111111111111111">
    <w:name w:val="WW-Absatz-Standardschriftart11111111111111111111111111111111"/>
  </w:style>
  <w:style w:type="character" w:customStyle="1" w:styleId="WW8Num75z0">
    <w:name w:val="WW8Num75z0"/>
    <w:rPr>
      <w:rFonts w:ascii="Wingdings" w:hAnsi="Wingdings"/>
    </w:rPr>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3z0">
    <w:name w:val="WW8Num3z0"/>
    <w:rPr>
      <w:rFonts w:ascii="Symbol" w:hAnsi="Symbol"/>
    </w:rPr>
  </w:style>
  <w:style w:type="character" w:customStyle="1" w:styleId="WW8Num25z2">
    <w:name w:val="WW8Num25z2"/>
    <w:rPr>
      <w:rFonts w:ascii="Optima" w:hAnsi="Optima"/>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Absatz-Standardschriftart1111111111111111111111111111111111111">
    <w:name w:val="WW-Absatz-Standardschriftart1111111111111111111111111111111111111"/>
  </w:style>
  <w:style w:type="character" w:customStyle="1" w:styleId="WW8Num31z2">
    <w:name w:val="WW8Num31z2"/>
    <w:rPr>
      <w:rFonts w:ascii="Optima" w:hAnsi="Optima"/>
    </w:rPr>
  </w:style>
  <w:style w:type="character" w:customStyle="1" w:styleId="WW8Num31z3">
    <w:name w:val="WW8Num31z3"/>
    <w:rPr>
      <w:rFonts w:ascii="Symbol" w:hAnsi="Symbol"/>
    </w:rPr>
  </w:style>
  <w:style w:type="character" w:customStyle="1" w:styleId="WW8Num31z4">
    <w:name w:val="WW8Num31z4"/>
    <w:rPr>
      <w:rFonts w:ascii="Courier New" w:hAnsi="Courier New"/>
    </w:rPr>
  </w:style>
  <w:style w:type="character" w:customStyle="1" w:styleId="WW-Absatz-Standardschriftart11111111111111111111111111111111111111">
    <w:name w:val="WW-Absatz-Standardschriftart11111111111111111111111111111111111111"/>
  </w:style>
  <w:style w:type="character" w:customStyle="1" w:styleId="WW8Num2z0">
    <w:name w:val="WW8Num2z0"/>
    <w:rPr>
      <w:rFonts w:ascii="Symbol" w:hAnsi="Symbol"/>
    </w:rPr>
  </w:style>
  <w:style w:type="character" w:customStyle="1" w:styleId="WW8Num10z3">
    <w:name w:val="WW8Num10z3"/>
    <w:rPr>
      <w:rFonts w:ascii="Symbol" w:hAnsi="Symbol"/>
      <w:sz w:val="18"/>
    </w:rPr>
  </w:style>
  <w:style w:type="character" w:customStyle="1" w:styleId="WW8Num33z2">
    <w:name w:val="WW8Num33z2"/>
    <w:rPr>
      <w:rFonts w:ascii="Optima" w:hAnsi="Optima"/>
    </w:rPr>
  </w:style>
  <w:style w:type="character" w:customStyle="1" w:styleId="WW8Num33z3">
    <w:name w:val="WW8Num33z3"/>
    <w:rPr>
      <w:rFonts w:ascii="Symbol" w:hAnsi="Symbol"/>
    </w:rPr>
  </w:style>
  <w:style w:type="character" w:customStyle="1" w:styleId="WW8Num33z4">
    <w:name w:val="WW8Num33z4"/>
    <w:rPr>
      <w:rFonts w:ascii="Courier New" w:hAnsi="Courier New"/>
    </w:rPr>
  </w:style>
  <w:style w:type="character" w:customStyle="1" w:styleId="WW-Absatz-Standardschriftart111111111111111111111111111111111111111">
    <w:name w:val="WW-Absatz-Standardschriftart111111111111111111111111111111111111111"/>
  </w:style>
  <w:style w:type="character" w:customStyle="1" w:styleId="WW8Num18z3">
    <w:name w:val="WW8Num18z3"/>
    <w:rPr>
      <w:rFonts w:ascii="Symbol" w:hAnsi="Symbol"/>
      <w:sz w:val="18"/>
    </w:rPr>
  </w:style>
  <w:style w:type="character" w:customStyle="1" w:styleId="WW8Num41z2">
    <w:name w:val="WW8Num41z2"/>
    <w:rPr>
      <w:rFonts w:ascii="Optima" w:hAnsi="Optima"/>
    </w:rPr>
  </w:style>
  <w:style w:type="character" w:customStyle="1" w:styleId="WW8Num41z3">
    <w:name w:val="WW8Num41z3"/>
    <w:rPr>
      <w:rFonts w:ascii="Symbol" w:hAnsi="Symbol"/>
    </w:rPr>
  </w:style>
  <w:style w:type="character" w:customStyle="1" w:styleId="WW8Num41z4">
    <w:name w:val="WW8Num41z4"/>
    <w:rPr>
      <w:rFonts w:ascii="Courier New" w:hAnsi="Courier New"/>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0z0">
    <w:name w:val="WW8Num80z0"/>
    <w:rPr>
      <w:rFonts w:ascii="Wingdings" w:hAnsi="Wingdings"/>
    </w:rPr>
  </w:style>
  <w:style w:type="character" w:customStyle="1" w:styleId="WW8Num81z0">
    <w:name w:val="WW8Num81z0"/>
    <w:rPr>
      <w:rFonts w:ascii="Wingdings" w:hAnsi="Wingdings"/>
    </w:rPr>
  </w:style>
  <w:style w:type="character" w:customStyle="1" w:styleId="WW8Num82z0">
    <w:name w:val="WW8Num82z0"/>
    <w:rPr>
      <w:rFonts w:ascii="Wingdings" w:hAnsi="Wingdings"/>
    </w:rPr>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82z1">
    <w:name w:val="WW8Num82z1"/>
    <w:rPr>
      <w:rFonts w:ascii="Symbol" w:hAnsi="Symbol"/>
      <w:sz w:val="18"/>
    </w:rPr>
  </w:style>
  <w:style w:type="character" w:customStyle="1" w:styleId="WW8Num83z1">
    <w:name w:val="WW8Num83z1"/>
    <w:rPr>
      <w:rFonts w:ascii="Symbol" w:hAnsi="Symbol"/>
      <w:sz w:val="18"/>
    </w:rPr>
  </w:style>
  <w:style w:type="character" w:customStyle="1" w:styleId="WW8Num84z1">
    <w:name w:val="WW8Num84z1"/>
    <w:rPr>
      <w:rFonts w:ascii="Symbol" w:hAnsi="Symbol"/>
      <w:sz w:val="18"/>
    </w:rPr>
  </w:style>
  <w:style w:type="character" w:customStyle="1" w:styleId="WW8Num85z0">
    <w:name w:val="WW8Num85z0"/>
    <w:rPr>
      <w:rFonts w:ascii="Wingdings" w:hAnsi="Wingdings"/>
      <w:sz w:val="16"/>
    </w:rPr>
  </w:style>
  <w:style w:type="character" w:customStyle="1" w:styleId="WW8Num86z0">
    <w:name w:val="WW8Num86z0"/>
    <w:rPr>
      <w:rFonts w:ascii="Times New Roman" w:hAnsi="Times New Roman"/>
    </w:rPr>
  </w:style>
  <w:style w:type="character" w:customStyle="1" w:styleId="WW8Num87z0">
    <w:name w:val="WW8Num87z0"/>
    <w:rPr>
      <w:rFonts w:ascii="Wingdings" w:hAnsi="Wingdings"/>
      <w:sz w:val="16"/>
    </w:rPr>
  </w:style>
  <w:style w:type="character" w:customStyle="1" w:styleId="WW8Num88z0">
    <w:name w:val="WW8Num88z0"/>
    <w:rPr>
      <w:rFonts w:ascii="Symbol" w:hAnsi="Symbol"/>
    </w:rPr>
  </w:style>
  <w:style w:type="character" w:customStyle="1" w:styleId="WW-Absatz-Standardschriftart1111111111111111111111111111111111111111111">
    <w:name w:val="WW-Absatz-Standardschriftart1111111111111111111111111111111111111111111"/>
  </w:style>
  <w:style w:type="character" w:customStyle="1" w:styleId="WW8Num47z2">
    <w:name w:val="WW8Num47z2"/>
    <w:rPr>
      <w:rFonts w:ascii="Optima" w:hAnsi="Optima"/>
    </w:rPr>
  </w:style>
  <w:style w:type="character" w:customStyle="1" w:styleId="WW8Num47z3">
    <w:name w:val="WW8Num47z3"/>
    <w:rPr>
      <w:rFonts w:ascii="Symbol" w:hAnsi="Symbol"/>
    </w:rPr>
  </w:style>
  <w:style w:type="character" w:customStyle="1" w:styleId="WW8Num47z4">
    <w:name w:val="WW8Num47z4"/>
    <w:rPr>
      <w:rFonts w:ascii="Courier New" w:hAnsi="Courier New"/>
    </w:rPr>
  </w:style>
  <w:style w:type="character" w:customStyle="1" w:styleId="WW8Num47z5">
    <w:name w:val="WW8Num47z5"/>
    <w:rPr>
      <w:rFonts w:ascii="Wingdings" w:hAnsi="Wingdings"/>
    </w:rPr>
  </w:style>
  <w:style w:type="character" w:customStyle="1" w:styleId="WW8Num83z0">
    <w:name w:val="WW8Num83z0"/>
    <w:rPr>
      <w:rFonts w:ascii="Wingdings" w:hAnsi="Wingdings"/>
    </w:rPr>
  </w:style>
  <w:style w:type="character" w:customStyle="1" w:styleId="WW8Num84z0">
    <w:name w:val="WW8Num84z0"/>
    <w:rPr>
      <w:rFonts w:ascii="Wingdings" w:hAnsi="Wingdings"/>
      <w:sz w:val="16"/>
    </w:rPr>
  </w:style>
  <w:style w:type="character" w:customStyle="1" w:styleId="WW8Num89z0">
    <w:name w:val="WW8Num89z0"/>
    <w:rPr>
      <w:rFonts w:ascii="Symbol" w:hAnsi="Symbol"/>
    </w:rPr>
  </w:style>
  <w:style w:type="character" w:customStyle="1" w:styleId="WW8Num90z0">
    <w:name w:val="WW8Num90z0"/>
    <w:rPr>
      <w:rFonts w:ascii="Symbol" w:hAnsi="Symbol"/>
    </w:rPr>
  </w:style>
  <w:style w:type="character" w:customStyle="1" w:styleId="WW8Num91z0">
    <w:name w:val="WW8Num91z0"/>
    <w:rPr>
      <w:rFonts w:ascii="Symbol" w:hAnsi="Symbol"/>
    </w:rPr>
  </w:style>
  <w:style w:type="character" w:customStyle="1" w:styleId="WW8Num92z0">
    <w:name w:val="WW8Num92z0"/>
    <w:rPr>
      <w:rFonts w:ascii="Wingdings" w:hAnsi="Wingdings"/>
    </w:rPr>
  </w:style>
  <w:style w:type="character" w:customStyle="1" w:styleId="WW8Num93z0">
    <w:name w:val="WW8Num93z0"/>
    <w:rPr>
      <w:rFonts w:ascii="Wingdings" w:hAnsi="Wingdings"/>
      <w:sz w:val="16"/>
    </w:rPr>
  </w:style>
  <w:style w:type="character" w:customStyle="1" w:styleId="WW8Num94z0">
    <w:name w:val="WW8Num94z0"/>
    <w:rPr>
      <w:rFonts w:ascii="Wingdings" w:hAnsi="Wingdings"/>
      <w:sz w:val="24"/>
    </w:rPr>
  </w:style>
  <w:style w:type="character" w:customStyle="1" w:styleId="WW8Num95z0">
    <w:name w:val="WW8Num95z0"/>
    <w:rPr>
      <w:rFonts w:ascii="Wingdings" w:hAnsi="Wingdings"/>
      <w:sz w:val="24"/>
    </w:rPr>
  </w:style>
  <w:style w:type="character" w:customStyle="1" w:styleId="WW8Num96z0">
    <w:name w:val="WW8Num96z0"/>
    <w:rPr>
      <w:rFonts w:ascii="Wingdings" w:hAnsi="Wingdings"/>
    </w:rPr>
  </w:style>
  <w:style w:type="character" w:customStyle="1" w:styleId="WW-Absatz-Standardschriftart11111111111111111111111111111111111111111111">
    <w:name w:val="WW-Absatz-Standardschriftart11111111111111111111111111111111111111111111"/>
  </w:style>
  <w:style w:type="character" w:customStyle="1" w:styleId="WW8Num1z0">
    <w:name w:val="WW8Num1z0"/>
    <w:rPr>
      <w:rFonts w:ascii="Symbol" w:hAnsi="Symbol"/>
    </w:rPr>
  </w:style>
  <w:style w:type="character" w:customStyle="1" w:styleId="WW8Num20z3">
    <w:name w:val="WW8Num20z3"/>
    <w:rPr>
      <w:rFonts w:ascii="Symbol" w:hAnsi="Symbol"/>
      <w:sz w:val="18"/>
    </w:rPr>
  </w:style>
  <w:style w:type="character" w:customStyle="1" w:styleId="WW8Num69z2">
    <w:name w:val="WW8Num69z2"/>
    <w:rPr>
      <w:rFonts w:ascii="Optima" w:hAnsi="Optima"/>
    </w:rPr>
  </w:style>
  <w:style w:type="character" w:customStyle="1" w:styleId="WW8Num69z3">
    <w:name w:val="WW8Num69z3"/>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98z0">
    <w:name w:val="WW8Num98z0"/>
    <w:rPr>
      <w:rFonts w:ascii="Wingdings" w:hAnsi="Wingdings"/>
    </w:rPr>
  </w:style>
  <w:style w:type="character" w:customStyle="1" w:styleId="WW8Num99z0">
    <w:name w:val="WW8Num99z0"/>
    <w:rPr>
      <w:rFonts w:ascii="Wingdings" w:hAnsi="Wingdings"/>
    </w:rPr>
  </w:style>
  <w:style w:type="character" w:customStyle="1" w:styleId="WW8Num101z0">
    <w:name w:val="WW8Num101z0"/>
    <w:rPr>
      <w:rFonts w:ascii="Wingdings" w:hAnsi="Wingdings"/>
      <w:sz w:val="16"/>
    </w:rPr>
  </w:style>
  <w:style w:type="character" w:customStyle="1" w:styleId="WW8Num102z0">
    <w:name w:val="WW8Num102z0"/>
    <w:rPr>
      <w:rFonts w:ascii="Times New Roman" w:hAnsi="Times New Roman"/>
    </w:rPr>
  </w:style>
  <w:style w:type="character" w:customStyle="1" w:styleId="WW8Num103z0">
    <w:name w:val="WW8Num103z0"/>
    <w:rPr>
      <w:rFonts w:ascii="Wingdings" w:hAnsi="Wingdings"/>
    </w:rPr>
  </w:style>
  <w:style w:type="character" w:customStyle="1" w:styleId="WW8Num104z0">
    <w:name w:val="WW8Num104z0"/>
    <w:rPr>
      <w:rFonts w:ascii="Wingdings" w:hAnsi="Wingdings"/>
    </w:rPr>
  </w:style>
  <w:style w:type="character" w:customStyle="1" w:styleId="WW8Num106z0">
    <w:name w:val="WW8Num106z0"/>
    <w:rPr>
      <w:rFonts w:ascii="Wingdings" w:hAnsi="Wingdings"/>
    </w:rPr>
  </w:style>
  <w:style w:type="character" w:customStyle="1" w:styleId="WW8Num107z0">
    <w:name w:val="WW8Num107z0"/>
    <w:rPr>
      <w:rFonts w:ascii="Wingdings" w:hAnsi="Wingdings"/>
      <w:sz w:val="16"/>
    </w:rPr>
  </w:style>
  <w:style w:type="character" w:customStyle="1" w:styleId="WW8Num108z0">
    <w:name w:val="WW8Num108z0"/>
    <w:rPr>
      <w:rFonts w:ascii="Wingdings" w:hAnsi="Wingdings"/>
      <w:color w:val="0000FF"/>
    </w:rPr>
  </w:style>
  <w:style w:type="character" w:customStyle="1" w:styleId="WW8Num109z0">
    <w:name w:val="WW8Num109z0"/>
    <w:rPr>
      <w:rFonts w:ascii="Wingdings" w:hAnsi="Wingdings"/>
    </w:rPr>
  </w:style>
  <w:style w:type="character" w:customStyle="1" w:styleId="WW8Num110z0">
    <w:name w:val="WW8Num110z0"/>
    <w:rPr>
      <w:rFonts w:ascii="Symbol" w:hAnsi="Symbol"/>
    </w:rPr>
  </w:style>
  <w:style w:type="character" w:customStyle="1" w:styleId="WW8Num111z0">
    <w:name w:val="WW8Num111z0"/>
    <w:rPr>
      <w:rFonts w:ascii="Symbol" w:hAnsi="Symbol"/>
    </w:rPr>
  </w:style>
  <w:style w:type="character" w:customStyle="1" w:styleId="WW8Num112z0">
    <w:name w:val="WW8Num112z0"/>
    <w:rPr>
      <w:rFonts w:ascii="Symbol" w:hAnsi="Symbol"/>
    </w:rPr>
  </w:style>
  <w:style w:type="character" w:customStyle="1" w:styleId="WW8Num113z0">
    <w:name w:val="WW8Num113z0"/>
    <w:rPr>
      <w:rFonts w:ascii="Times New Roman" w:hAnsi="Times New Roman"/>
    </w:rPr>
  </w:style>
  <w:style w:type="character" w:customStyle="1" w:styleId="WW8Num114z0">
    <w:name w:val="WW8Num114z0"/>
    <w:rPr>
      <w:rFonts w:ascii="Wingdings" w:hAnsi="Wingdings"/>
    </w:rPr>
  </w:style>
  <w:style w:type="character" w:customStyle="1" w:styleId="WW8Num115z0">
    <w:name w:val="WW8Num115z0"/>
    <w:rPr>
      <w:rFonts w:ascii="Wingdings" w:hAnsi="Wingdings"/>
    </w:rPr>
  </w:style>
  <w:style w:type="character" w:customStyle="1" w:styleId="WW8Num116z0">
    <w:name w:val="WW8Num116z0"/>
    <w:rPr>
      <w:rFonts w:ascii="Wingdings" w:hAnsi="Wingdings"/>
    </w:rPr>
  </w:style>
  <w:style w:type="character" w:customStyle="1" w:styleId="WW8Num117z0">
    <w:name w:val="WW8Num117z0"/>
    <w:rPr>
      <w:rFonts w:ascii="Wingdings" w:hAnsi="Wingdings"/>
    </w:rPr>
  </w:style>
  <w:style w:type="character" w:customStyle="1" w:styleId="WW8Num119z0">
    <w:name w:val="WW8Num119z0"/>
    <w:rPr>
      <w:rFonts w:ascii="Wingdings" w:hAnsi="Wingdings"/>
    </w:rPr>
  </w:style>
  <w:style w:type="character" w:customStyle="1" w:styleId="WW8Num120z0">
    <w:name w:val="WW8Num120z0"/>
    <w:rPr>
      <w:rFonts w:ascii="Wingdings" w:hAnsi="Wingdings"/>
    </w:rPr>
  </w:style>
  <w:style w:type="character" w:customStyle="1" w:styleId="WW8Num121z0">
    <w:name w:val="WW8Num121z0"/>
    <w:rPr>
      <w:rFonts w:ascii="Wingdings" w:hAnsi="Wingdings"/>
      <w:color w:val="0000FF"/>
    </w:rPr>
  </w:style>
  <w:style w:type="character" w:customStyle="1" w:styleId="WW8Num122z0">
    <w:name w:val="WW8Num122z0"/>
    <w:rPr>
      <w:rFonts w:ascii="Wingdings" w:hAnsi="Wingdings"/>
    </w:rPr>
  </w:style>
  <w:style w:type="character" w:customStyle="1" w:styleId="WW8Num123z0">
    <w:name w:val="WW8Num123z0"/>
    <w:rPr>
      <w:rFonts w:ascii="Wingdings" w:hAnsi="Wingdings"/>
    </w:rPr>
  </w:style>
  <w:style w:type="character" w:customStyle="1" w:styleId="WW8Num124z0">
    <w:name w:val="WW8Num124z0"/>
    <w:rPr>
      <w:rFonts w:ascii="Wingdings" w:hAnsi="Wingdings"/>
    </w:rPr>
  </w:style>
  <w:style w:type="character" w:customStyle="1" w:styleId="WW8Num126z0">
    <w:name w:val="WW8Num126z0"/>
    <w:rPr>
      <w:rFonts w:ascii="Wingdings" w:hAnsi="Wingdings"/>
    </w:rPr>
  </w:style>
  <w:style w:type="character" w:customStyle="1" w:styleId="WW8Num127z0">
    <w:name w:val="WW8Num127z0"/>
    <w:rPr>
      <w:rFonts w:ascii="Times New Roman" w:hAnsi="Times New Roman"/>
    </w:rPr>
  </w:style>
  <w:style w:type="character" w:customStyle="1" w:styleId="WW8Num128z0">
    <w:name w:val="WW8Num128z0"/>
    <w:rPr>
      <w:rFonts w:ascii="Symbol" w:hAnsi="Symbol"/>
    </w:rPr>
  </w:style>
  <w:style w:type="character" w:customStyle="1" w:styleId="WW8Num129z0">
    <w:name w:val="WW8Num129z0"/>
    <w:rPr>
      <w:rFonts w:ascii="Wingdings" w:hAnsi="Wingdings"/>
    </w:rPr>
  </w:style>
  <w:style w:type="character" w:customStyle="1" w:styleId="WW8Num130z0">
    <w:name w:val="WW8Num130z0"/>
    <w:rPr>
      <w:rFonts w:ascii="Symbol" w:hAnsi="Symbol"/>
    </w:rPr>
  </w:style>
  <w:style w:type="character" w:customStyle="1" w:styleId="WW8Num131z0">
    <w:name w:val="WW8Num131z0"/>
    <w:rPr>
      <w:rFonts w:ascii="Webdings" w:hAnsi="Webdings"/>
      <w:color w:val="800080"/>
    </w:rPr>
  </w:style>
  <w:style w:type="character" w:customStyle="1" w:styleId="WW8Num132z0">
    <w:name w:val="WW8Num132z0"/>
    <w:rPr>
      <w:rFonts w:ascii="Wingdings" w:hAnsi="Wingdings"/>
    </w:rPr>
  </w:style>
  <w:style w:type="character" w:customStyle="1" w:styleId="WW8Num133z0">
    <w:name w:val="WW8Num133z0"/>
    <w:rPr>
      <w:rFonts w:ascii="Wingdings" w:hAnsi="Wingdings"/>
    </w:rPr>
  </w:style>
  <w:style w:type="character" w:customStyle="1" w:styleId="WW8Num134z0">
    <w:name w:val="WW8Num134z0"/>
    <w:rPr>
      <w:rFonts w:ascii="Wingdings" w:hAnsi="Wingdings"/>
    </w:rPr>
  </w:style>
  <w:style w:type="character" w:customStyle="1" w:styleId="WW8Num136z0">
    <w:name w:val="WW8Num136z0"/>
    <w:rPr>
      <w:rFonts w:ascii="Wingdings" w:hAnsi="Wingdings"/>
    </w:rPr>
  </w:style>
  <w:style w:type="character" w:customStyle="1" w:styleId="WW8Num137z0">
    <w:name w:val="WW8Num137z0"/>
    <w:rPr>
      <w:rFonts w:ascii="Wingdings" w:hAnsi="Wingdings"/>
      <w:sz w:val="16"/>
    </w:rPr>
  </w:style>
  <w:style w:type="character" w:customStyle="1" w:styleId="WW8Num138z0">
    <w:name w:val="WW8Num138z0"/>
    <w:rPr>
      <w:rFonts w:ascii="Wingdings" w:hAnsi="Wingdings"/>
    </w:rPr>
  </w:style>
  <w:style w:type="character" w:customStyle="1" w:styleId="WW8Num139z0">
    <w:name w:val="WW8Num139z0"/>
    <w:rPr>
      <w:rFonts w:ascii="Wingdings" w:hAnsi="Wingdings"/>
    </w:rPr>
  </w:style>
  <w:style w:type="character" w:customStyle="1" w:styleId="WW8Num140z0">
    <w:name w:val="WW8Num140z0"/>
    <w:rPr>
      <w:rFonts w:ascii="Wingdings" w:hAnsi="Wingdings"/>
      <w:sz w:val="24"/>
    </w:rPr>
  </w:style>
  <w:style w:type="character" w:customStyle="1" w:styleId="WW8Num140z2">
    <w:name w:val="WW8Num140z2"/>
    <w:rPr>
      <w:rFonts w:ascii="Optima" w:hAnsi="Optima"/>
    </w:rPr>
  </w:style>
  <w:style w:type="character" w:customStyle="1" w:styleId="WW8Num140z3">
    <w:name w:val="WW8Num140z3"/>
    <w:rPr>
      <w:rFonts w:ascii="Symbol" w:hAnsi="Symbol"/>
    </w:rPr>
  </w:style>
  <w:style w:type="character" w:customStyle="1" w:styleId="WW8Num140z4">
    <w:name w:val="WW8Num140z4"/>
    <w:rPr>
      <w:rFonts w:ascii="Courier New" w:hAnsi="Courier New"/>
    </w:rPr>
  </w:style>
  <w:style w:type="character" w:customStyle="1" w:styleId="WW8Num140z5">
    <w:name w:val="WW8Num140z5"/>
    <w:rPr>
      <w:rFonts w:ascii="Wingdings" w:hAnsi="Wingdings"/>
    </w:rPr>
  </w:style>
  <w:style w:type="character" w:customStyle="1" w:styleId="WW8Num141z0">
    <w:name w:val="WW8Num141z0"/>
    <w:rPr>
      <w:rFonts w:ascii="Wingdings" w:hAnsi="Wingdings"/>
    </w:rPr>
  </w:style>
  <w:style w:type="character" w:customStyle="1" w:styleId="WW8Num142z0">
    <w:name w:val="WW8Num142z0"/>
    <w:rPr>
      <w:rFonts w:ascii="Wingdings" w:hAnsi="Wingdings"/>
    </w:rPr>
  </w:style>
  <w:style w:type="character" w:customStyle="1" w:styleId="WW8Num143z0">
    <w:name w:val="WW8Num143z0"/>
    <w:rPr>
      <w:rFonts w:ascii="Wingdings" w:hAnsi="Wingdings"/>
      <w:color w:val="800080"/>
    </w:rPr>
  </w:style>
  <w:style w:type="character" w:customStyle="1" w:styleId="WW8Num144z0">
    <w:name w:val="WW8Num144z0"/>
    <w:rPr>
      <w:rFonts w:ascii="Wingdings" w:hAnsi="Wingdings"/>
    </w:rPr>
  </w:style>
  <w:style w:type="character" w:customStyle="1" w:styleId="WW8Num145z0">
    <w:name w:val="WW8Num145z0"/>
    <w:rPr>
      <w:rFonts w:ascii="Wingdings" w:hAnsi="Wingdings"/>
    </w:rPr>
  </w:style>
  <w:style w:type="character" w:customStyle="1" w:styleId="WW8NumSt108z0">
    <w:name w:val="WW8NumSt108z0"/>
    <w:rPr>
      <w:rFonts w:ascii="Helv" w:hAnsi="Helv"/>
    </w:rPr>
  </w:style>
  <w:style w:type="character" w:customStyle="1" w:styleId="WW-Policepardfaut">
    <w:name w:val="WW-Police par défaut"/>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Policepardfaut1">
    <w:name w:val="WW-Police par défaut1"/>
  </w:style>
  <w:style w:type="character" w:customStyle="1" w:styleId="WW-Absatz-Standardschriftart11111111111111111111111111111111111111111111111">
    <w:name w:val="WW-Absatz-Standardschriftart11111111111111111111111111111111111111111111111"/>
  </w:style>
  <w:style w:type="character" w:customStyle="1" w:styleId="WW8Num3z3">
    <w:name w:val="WW8Num3z3"/>
    <w:rPr>
      <w:rFonts w:ascii="Symbol" w:hAnsi="Symbol"/>
      <w:sz w:val="18"/>
    </w:rPr>
  </w:style>
  <w:style w:type="character" w:customStyle="1" w:styleId="WW8Num94z2">
    <w:name w:val="WW8Num94z2"/>
    <w:rPr>
      <w:rFonts w:ascii="Optima" w:hAnsi="Optima"/>
    </w:rPr>
  </w:style>
  <w:style w:type="character" w:customStyle="1" w:styleId="WW8Num94z3">
    <w:name w:val="WW8Num94z3"/>
    <w:rPr>
      <w:rFonts w:ascii="Symbol" w:hAnsi="Symbol"/>
    </w:rPr>
  </w:style>
  <w:style w:type="character" w:customStyle="1" w:styleId="WW8Num94z4">
    <w:name w:val="WW8Num94z4"/>
    <w:rPr>
      <w:rFonts w:ascii="Courier New" w:hAnsi="Courier New"/>
    </w:rPr>
  </w:style>
  <w:style w:type="character" w:customStyle="1" w:styleId="WW8Num94z5">
    <w:name w:val="WW8Num94z5"/>
    <w:rPr>
      <w:rFonts w:ascii="Wingdings" w:hAnsi="Wingdings"/>
    </w:rPr>
  </w:style>
  <w:style w:type="character" w:customStyle="1" w:styleId="WW8Num95z2">
    <w:name w:val="WW8Num95z2"/>
    <w:rPr>
      <w:rFonts w:ascii="Optima" w:hAnsi="Optima"/>
    </w:rPr>
  </w:style>
  <w:style w:type="character" w:customStyle="1" w:styleId="WW8Num95z3">
    <w:name w:val="WW8Num95z3"/>
    <w:rPr>
      <w:rFonts w:ascii="Symbol" w:hAnsi="Symbol"/>
    </w:rPr>
  </w:style>
  <w:style w:type="character" w:customStyle="1" w:styleId="WW8Num95z4">
    <w:name w:val="WW8Num95z4"/>
    <w:rPr>
      <w:rFonts w:ascii="Courier New" w:hAnsi="Courier New"/>
    </w:rPr>
  </w:style>
  <w:style w:type="character" w:customStyle="1" w:styleId="WW8Num95z5">
    <w:name w:val="WW8Num95z5"/>
    <w:rPr>
      <w:rFonts w:ascii="Wingdings" w:hAnsi="Wingdings"/>
    </w:rPr>
  </w:style>
  <w:style w:type="character" w:customStyle="1" w:styleId="Puces">
    <w:name w:val="Puces"/>
    <w:rPr>
      <w:rFonts w:ascii="StarSymbol" w:hAnsi="StarSymbol"/>
      <w:sz w:val="18"/>
    </w:rPr>
  </w:style>
  <w:style w:type="character" w:styleId="Lienhypertexte">
    <w:name w:val="Hyperlink"/>
    <w:semiHidden/>
    <w:rPr>
      <w:noProof w:val="0"/>
      <w:color w:val="000080"/>
      <w:u w:val="single"/>
    </w:rPr>
  </w:style>
  <w:style w:type="character" w:styleId="Lienhypertextesuivivisit">
    <w:name w:val="FollowedHyperlink"/>
    <w:semiHidden/>
    <w:rPr>
      <w:noProof w:val="0"/>
      <w:color w:val="800000"/>
      <w:u w:val="single"/>
    </w:rPr>
  </w:style>
  <w:style w:type="character" w:styleId="Numrodepage">
    <w:name w:val="page number"/>
    <w:basedOn w:val="WW-Policepardfaut"/>
    <w:semiHidden/>
  </w:style>
  <w:style w:type="character" w:customStyle="1" w:styleId="Caractresdenotedebasdepage">
    <w:name w:val="Caractères de note de bas de page"/>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semiHidden/>
    <w:rPr>
      <w:vertAlign w:val="superscript"/>
    </w:rPr>
  </w:style>
  <w:style w:type="character" w:customStyle="1" w:styleId="Caractresdenumrotation">
    <w:name w:val="Caractères de numérotation"/>
  </w:style>
  <w:style w:type="character" w:styleId="Accentuation">
    <w:name w:val="Emphasis"/>
    <w:qFormat/>
    <w:rPr>
      <w:i/>
    </w:rPr>
  </w:style>
  <w:style w:type="character" w:customStyle="1" w:styleId="Appelnotedebasdep1">
    <w:name w:val="Appel note de bas de p.1"/>
    <w:rPr>
      <w:vertAlign w:val="superscript"/>
    </w:rPr>
  </w:style>
  <w:style w:type="paragraph" w:styleId="Titre">
    <w:name w:val="Title"/>
    <w:basedOn w:val="Normal"/>
    <w:next w:val="Corpsdetexte"/>
    <w:qFormat/>
    <w:pPr>
      <w:keepNext/>
      <w:spacing w:before="240" w:after="120"/>
    </w:pPr>
    <w:rPr>
      <w:sz w:val="28"/>
    </w:rPr>
  </w:style>
  <w:style w:type="paragraph" w:styleId="Corpsdetexte">
    <w:name w:val="Body Text"/>
    <w:basedOn w:val="Normal"/>
    <w:semiHidden/>
    <w:pPr>
      <w:spacing w:after="120"/>
    </w:pPr>
  </w:style>
  <w:style w:type="paragraph" w:styleId="Liste">
    <w:name w:val="List"/>
    <w:basedOn w:val="Corpsdetexte"/>
    <w:semiHidden/>
  </w:style>
  <w:style w:type="paragraph" w:styleId="Lgende">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customStyle="1" w:styleId="Style11">
    <w:name w:val="Style11"/>
    <w:basedOn w:val="Normal"/>
    <w:pPr>
      <w:ind w:left="-11344"/>
      <w:jc w:val="both"/>
    </w:pPr>
    <w:rPr>
      <w:rFonts w:ascii="Lucida Handwriting" w:hAnsi="Lucida Handwriting"/>
      <w:color w:val="008000"/>
      <w:u w:val="dotted"/>
      <w14:shadow w14:blurRad="50800" w14:dist="38100" w14:dir="2700000" w14:sx="100000" w14:sy="100000" w14:kx="0" w14:ky="0" w14:algn="tl">
        <w14:srgbClr w14:val="000000">
          <w14:alpha w14:val="60000"/>
        </w14:srgbClr>
      </w14:shadow>
    </w:rPr>
  </w:style>
  <w:style w:type="paragraph" w:styleId="Retraitcorpsdetexte">
    <w:name w:val="Body Text Indent"/>
    <w:basedOn w:val="Normal"/>
    <w:semiHidden/>
    <w:pPr>
      <w:ind w:left="360"/>
    </w:pPr>
  </w:style>
  <w:style w:type="paragraph" w:customStyle="1" w:styleId="Style4">
    <w:name w:val="Style4"/>
    <w:basedOn w:val="Normal"/>
    <w:pPr>
      <w:spacing w:after="120"/>
      <w:ind w:firstLine="1134"/>
    </w:pPr>
    <w:rPr>
      <w:rFonts w:ascii="Garamond" w:hAnsi="Garamond"/>
      <w14:shadow w14:blurRad="50800" w14:dist="38100" w14:dir="2700000" w14:sx="100000" w14:sy="100000" w14:kx="0" w14:ky="0" w14:algn="tl">
        <w14:srgbClr w14:val="000000">
          <w14:alpha w14:val="60000"/>
        </w14:srgbClr>
      </w14:shadow>
    </w:rPr>
  </w:style>
  <w:style w:type="paragraph" w:styleId="Retraitcorpsdetexte3">
    <w:name w:val="Body Text Indent 3"/>
    <w:basedOn w:val="Normal"/>
    <w:semiHidden/>
    <w:pPr>
      <w:ind w:left="360"/>
      <w:jc w:val="both"/>
    </w:pPr>
  </w:style>
  <w:style w:type="paragraph" w:customStyle="1" w:styleId="Style9">
    <w:name w:val="Style9"/>
    <w:basedOn w:val="Titre4"/>
    <w:pPr>
      <w:numPr>
        <w:ilvl w:val="0"/>
        <w:numId w:val="0"/>
      </w:numPr>
      <w:ind w:left="-9072"/>
      <w:outlineLvl w:val="9"/>
    </w:pPr>
    <w:rPr>
      <w:rFonts w:ascii="Tempus Sans ITC" w:hAnsi="Tempus Sans ITC"/>
      <w:color w:val="000080"/>
      <w:u w:val="dotted"/>
    </w:rPr>
  </w:style>
  <w:style w:type="paragraph" w:customStyle="1" w:styleId="Titredetableau">
    <w:name w:val="Titre de tableau"/>
    <w:basedOn w:val="Contenudetableau"/>
    <w:pPr>
      <w:jc w:val="center"/>
    </w:pPr>
    <w:rPr>
      <w:b/>
    </w:rPr>
  </w:style>
  <w:style w:type="paragraph" w:styleId="Corpsdetexte3">
    <w:name w:val="Body Text 3"/>
    <w:basedOn w:val="Normal"/>
    <w:semiHidden/>
    <w:pPr>
      <w:suppressAutoHyphens w:val="0"/>
      <w:jc w:val="both"/>
    </w:pPr>
  </w:style>
  <w:style w:type="paragraph" w:customStyle="1" w:styleId="pucerose">
    <w:name w:val="puce rose"/>
    <w:basedOn w:val="Normal"/>
    <w:pPr>
      <w:suppressAutoHyphens w:val="0"/>
      <w:spacing w:before="120"/>
    </w:pPr>
    <w:rPr>
      <w:sz w:val="22"/>
    </w:rPr>
  </w:style>
  <w:style w:type="paragraph" w:styleId="Notedebasdepage">
    <w:name w:val="footnote text"/>
    <w:basedOn w:val="Normal"/>
    <w:link w:val="NotedebasdepageCar"/>
    <w:uiPriority w:val="99"/>
    <w:pPr>
      <w:suppressAutoHyphens w:val="0"/>
    </w:pPr>
  </w:style>
  <w:style w:type="paragraph" w:styleId="Corpsdetexte2">
    <w:name w:val="Body Text 2"/>
    <w:basedOn w:val="Normal"/>
    <w:semiHidden/>
    <w:pPr>
      <w:spacing w:after="57"/>
      <w:jc w:val="both"/>
    </w:pPr>
    <w:rPr>
      <w:rFonts w:ascii="Verdana" w:hAnsi="Verdana"/>
      <w:color w:val="0000FF"/>
      <w:sz w:val="22"/>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itation">
    <w:name w:val="Quote"/>
    <w:basedOn w:val="Normal"/>
    <w:qFormat/>
    <w:pPr>
      <w:spacing w:after="283"/>
      <w:ind w:left="567" w:right="567"/>
    </w:pPr>
  </w:style>
  <w:style w:type="paragraph" w:customStyle="1" w:styleId="WW-Corpsdetexte2">
    <w:name w:val="WW-Corps de texte 2"/>
    <w:basedOn w:val="Normal"/>
    <w:rPr>
      <w:rFonts w:ascii="Verdana" w:hAnsi="Verdana"/>
      <w:color w:val="0000FF"/>
    </w:rPr>
  </w:style>
  <w:style w:type="paragraph" w:customStyle="1" w:styleId="WW-Corpsdetexte3">
    <w:name w:val="WW-Corps de texte 3"/>
    <w:basedOn w:val="Normal"/>
    <w:pPr>
      <w:jc w:val="both"/>
    </w:pPr>
    <w:rPr>
      <w:rFonts w:ascii="Verdana" w:hAnsi="Verdana"/>
    </w:rPr>
  </w:style>
  <w:style w:type="paragraph" w:customStyle="1" w:styleId="Contenuducadre">
    <w:name w:val="Contenu du cadre"/>
    <w:basedOn w:val="Corpsdetexte"/>
  </w:style>
  <w:style w:type="paragraph" w:customStyle="1" w:styleId="Titre10">
    <w:name w:val="Titre 10"/>
    <w:basedOn w:val="Titre"/>
    <w:next w:val="Corpsdetexte"/>
    <w:rPr>
      <w:b/>
      <w:sz w:val="21"/>
    </w:rPr>
  </w:style>
  <w:style w:type="paragraph" w:customStyle="1" w:styleId="WW-Corpsdetexte31">
    <w:name w:val="WW-Corps de texte 31"/>
    <w:basedOn w:val="Normal"/>
    <w:rPr>
      <w:rFonts w:ascii="Verdana" w:hAnsi="Verdana"/>
      <w:color w:val="008000"/>
    </w:rPr>
  </w:style>
  <w:style w:type="paragraph" w:styleId="Retraitcorpsdetexte2">
    <w:name w:val="Body Text Indent 2"/>
    <w:basedOn w:val="Normal"/>
    <w:semiHidden/>
    <w:pPr>
      <w:ind w:left="690"/>
      <w:jc w:val="both"/>
    </w:pPr>
    <w:rPr>
      <w:rFonts w:ascii="Comic Sans MS" w:hAnsi="Comic Sans MS"/>
      <w:color w:val="008000"/>
      <w:sz w:val="22"/>
    </w:rPr>
  </w:style>
  <w:style w:type="paragraph" w:customStyle="1" w:styleId="Paragraphestandard">
    <w:name w:val="[Paragraphe standard]"/>
    <w:basedOn w:val="Normal"/>
    <w:pPr>
      <w:suppressAutoHyphens w:val="0"/>
      <w:spacing w:line="288" w:lineRule="auto"/>
    </w:pPr>
    <w:rPr>
      <w:rFonts w:ascii="Times-Roman" w:hAnsi="Times-Roman"/>
    </w:rPr>
  </w:style>
  <w:style w:type="paragraph" w:customStyle="1" w:styleId="Standard">
    <w:name w:val="Standard"/>
    <w:pPr>
      <w:widowControl w:val="0"/>
    </w:pPr>
    <w:rPr>
      <w:snapToGrid w:val="0"/>
      <w:sz w:val="24"/>
    </w:rPr>
  </w:style>
  <w:style w:type="paragraph" w:customStyle="1" w:styleId="Corpsdelalettre">
    <w:name w:val="Corps de la lettre"/>
    <w:basedOn w:val="Normal"/>
    <w:pPr>
      <w:suppressAutoHyphens w:val="0"/>
      <w:ind w:firstLine="851"/>
      <w:jc w:val="both"/>
    </w:pPr>
    <w:rPr>
      <w:rFonts w:ascii="Loptima" w:hAnsi="Loptima"/>
      <w:kern w:val="0"/>
    </w:rPr>
  </w:style>
  <w:style w:type="paragraph" w:customStyle="1" w:styleId="pucetxt2">
    <w:name w:val="puce_txt_2"/>
    <w:basedOn w:val="Normal"/>
    <w:pPr>
      <w:numPr>
        <w:numId w:val="4"/>
      </w:numPr>
      <w:tabs>
        <w:tab w:val="num" w:pos="1247"/>
      </w:tabs>
      <w:suppressAutoHyphens w:val="0"/>
      <w:spacing w:before="60" w:after="60"/>
      <w:ind w:left="1191"/>
      <w:jc w:val="both"/>
    </w:pPr>
    <w:rPr>
      <w:rFonts w:ascii="Times New (W1)" w:hAnsi="Times New (W1)"/>
      <w:kern w:val="0"/>
    </w:rPr>
  </w:style>
  <w:style w:type="paragraph" w:customStyle="1" w:styleId="RfetAdresse">
    <w:name w:val="Réf. et Adresse"/>
    <w:basedOn w:val="Normal"/>
    <w:pPr>
      <w:suppressAutoHyphens w:val="0"/>
    </w:pPr>
    <w:rPr>
      <w:rFonts w:ascii="Loptima" w:hAnsi="Loptima"/>
      <w:kern w:val="0"/>
      <w:sz w:val="22"/>
    </w:rPr>
  </w:style>
  <w:style w:type="paragraph" w:styleId="NormalWeb">
    <w:name w:val="Normal (Web)"/>
    <w:basedOn w:val="Normal"/>
    <w:uiPriority w:val="99"/>
    <w:pPr>
      <w:suppressAutoHyphens w:val="0"/>
      <w:spacing w:before="100" w:after="240"/>
    </w:pPr>
    <w:rPr>
      <w:kern w:val="0"/>
    </w:rPr>
  </w:style>
  <w:style w:type="character" w:styleId="lev">
    <w:name w:val="Strong"/>
    <w:qFormat/>
    <w:rPr>
      <w:b/>
      <w:bCs/>
      <w:i w:val="0"/>
      <w:iCs w:val="0"/>
    </w:rPr>
  </w:style>
  <w:style w:type="paragraph" w:styleId="Notedefin">
    <w:name w:val="endnote text"/>
    <w:basedOn w:val="Normal"/>
    <w:semiHidden/>
  </w:style>
  <w:style w:type="paragraph" w:styleId="Paragraphedeliste">
    <w:name w:val="List Paragraph"/>
    <w:basedOn w:val="Normal"/>
    <w:uiPriority w:val="34"/>
    <w:qFormat/>
    <w:rsid w:val="001A304B"/>
    <w:pPr>
      <w:ind w:left="708"/>
    </w:pPr>
  </w:style>
  <w:style w:type="paragraph" w:styleId="Textedebulles">
    <w:name w:val="Balloon Text"/>
    <w:basedOn w:val="Normal"/>
    <w:link w:val="TextedebullesCar"/>
    <w:uiPriority w:val="99"/>
    <w:semiHidden/>
    <w:unhideWhenUsed/>
    <w:rsid w:val="00411A7E"/>
    <w:rPr>
      <w:rFonts w:ascii="Tahoma" w:hAnsi="Tahoma" w:cs="Tahoma"/>
      <w:sz w:val="16"/>
      <w:szCs w:val="16"/>
    </w:rPr>
  </w:style>
  <w:style w:type="character" w:customStyle="1" w:styleId="TextedebullesCar">
    <w:name w:val="Texte de bulles Car"/>
    <w:link w:val="Textedebulles"/>
    <w:uiPriority w:val="99"/>
    <w:semiHidden/>
    <w:rsid w:val="00411A7E"/>
    <w:rPr>
      <w:rFonts w:ascii="Tahoma" w:hAnsi="Tahoma" w:cs="Tahoma"/>
      <w:kern w:val="1"/>
      <w:sz w:val="16"/>
      <w:szCs w:val="16"/>
    </w:rPr>
  </w:style>
  <w:style w:type="character" w:customStyle="1" w:styleId="NotedebasdepageCar">
    <w:name w:val="Note de bas de page Car"/>
    <w:link w:val="Notedebasdepage"/>
    <w:uiPriority w:val="99"/>
    <w:rsid w:val="00316307"/>
    <w:rPr>
      <w:rFonts w:ascii="Arial" w:hAnsi="Arial"/>
      <w:kern w:val="1"/>
    </w:rPr>
  </w:style>
  <w:style w:type="paragraph" w:customStyle="1" w:styleId="CarCarCarCarCarCar">
    <w:name w:val="Car Car Car Car Car Car"/>
    <w:basedOn w:val="Normal"/>
    <w:rsid w:val="00D42859"/>
    <w:pPr>
      <w:suppressAutoHyphens w:val="0"/>
      <w:spacing w:before="120" w:after="160" w:line="240" w:lineRule="exact"/>
    </w:pPr>
    <w:rPr>
      <w:rFonts w:ascii="Tahoma" w:hAnsi="Tahoma"/>
      <w:kern w:val="0"/>
      <w:sz w:val="18"/>
      <w:lang w:val="en-US" w:eastAsia="en-US"/>
    </w:rPr>
  </w:style>
  <w:style w:type="character" w:customStyle="1" w:styleId="PieddepageCar">
    <w:name w:val="Pied de page Car"/>
    <w:link w:val="Pieddepage"/>
    <w:uiPriority w:val="99"/>
    <w:rsid w:val="004E7CFD"/>
    <w:rPr>
      <w:kern w:val="1"/>
      <w:sz w:val="24"/>
    </w:rPr>
  </w:style>
  <w:style w:type="table" w:styleId="Grilledutableau">
    <w:name w:val="Table Grid"/>
    <w:basedOn w:val="TableauNormal"/>
    <w:uiPriority w:val="59"/>
    <w:rsid w:val="00165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F1784C"/>
    <w:rPr>
      <w:sz w:val="16"/>
      <w:szCs w:val="16"/>
    </w:rPr>
  </w:style>
  <w:style w:type="paragraph" w:styleId="Commentaire">
    <w:name w:val="annotation text"/>
    <w:basedOn w:val="Normal"/>
    <w:link w:val="CommentaireCar"/>
    <w:uiPriority w:val="99"/>
    <w:semiHidden/>
    <w:unhideWhenUsed/>
    <w:rsid w:val="00F1784C"/>
  </w:style>
  <w:style w:type="character" w:customStyle="1" w:styleId="CommentaireCar">
    <w:name w:val="Commentaire Car"/>
    <w:link w:val="Commentaire"/>
    <w:uiPriority w:val="99"/>
    <w:semiHidden/>
    <w:rsid w:val="00F1784C"/>
    <w:rPr>
      <w:kern w:val="1"/>
    </w:rPr>
  </w:style>
  <w:style w:type="paragraph" w:styleId="Objetducommentaire">
    <w:name w:val="annotation subject"/>
    <w:basedOn w:val="Commentaire"/>
    <w:next w:val="Commentaire"/>
    <w:link w:val="ObjetducommentaireCar"/>
    <w:uiPriority w:val="99"/>
    <w:semiHidden/>
    <w:unhideWhenUsed/>
    <w:rsid w:val="00F1784C"/>
    <w:rPr>
      <w:b/>
      <w:bCs/>
    </w:rPr>
  </w:style>
  <w:style w:type="character" w:customStyle="1" w:styleId="ObjetducommentaireCar">
    <w:name w:val="Objet du commentaire Car"/>
    <w:link w:val="Objetducommentaire"/>
    <w:uiPriority w:val="99"/>
    <w:semiHidden/>
    <w:rsid w:val="00F1784C"/>
    <w:rPr>
      <w:b/>
      <w:bCs/>
      <w:kern w:val="1"/>
    </w:rPr>
  </w:style>
  <w:style w:type="paragraph" w:customStyle="1" w:styleId="xxxxmsonormal">
    <w:name w:val="x_x_x_x_msonormal"/>
    <w:basedOn w:val="Normal"/>
    <w:rsid w:val="0023753E"/>
    <w:pPr>
      <w:suppressAutoHyphens w:val="0"/>
      <w:spacing w:before="100" w:beforeAutospacing="1" w:after="100" w:afterAutospacing="1"/>
    </w:pPr>
    <w:rPr>
      <w:kern w:val="0"/>
      <w:szCs w:val="24"/>
    </w:rPr>
  </w:style>
  <w:style w:type="character" w:customStyle="1" w:styleId="xcontentpasted4">
    <w:name w:val="x_contentpasted4"/>
    <w:basedOn w:val="Policepardfaut"/>
    <w:rsid w:val="0023753E"/>
  </w:style>
  <w:style w:type="paragraph" w:customStyle="1" w:styleId="paragraph">
    <w:name w:val="paragraph"/>
    <w:basedOn w:val="Normal"/>
    <w:rsid w:val="000E0594"/>
    <w:pPr>
      <w:suppressAutoHyphens w:val="0"/>
      <w:spacing w:before="100" w:beforeAutospacing="1" w:after="100" w:afterAutospacing="1"/>
    </w:pPr>
    <w:rPr>
      <w:kern w:val="0"/>
      <w:szCs w:val="24"/>
    </w:rPr>
  </w:style>
  <w:style w:type="character" w:customStyle="1" w:styleId="normaltextrun">
    <w:name w:val="normaltextrun"/>
    <w:basedOn w:val="Policepardfaut"/>
    <w:rsid w:val="000E0594"/>
  </w:style>
  <w:style w:type="character" w:customStyle="1" w:styleId="eop">
    <w:name w:val="eop"/>
    <w:basedOn w:val="Policepardfaut"/>
    <w:rsid w:val="000E0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2432">
      <w:bodyDiv w:val="1"/>
      <w:marLeft w:val="0"/>
      <w:marRight w:val="0"/>
      <w:marTop w:val="0"/>
      <w:marBottom w:val="0"/>
      <w:divBdr>
        <w:top w:val="none" w:sz="0" w:space="0" w:color="auto"/>
        <w:left w:val="none" w:sz="0" w:space="0" w:color="auto"/>
        <w:bottom w:val="none" w:sz="0" w:space="0" w:color="auto"/>
        <w:right w:val="none" w:sz="0" w:space="0" w:color="auto"/>
      </w:divBdr>
      <w:divsChild>
        <w:div w:id="918059148">
          <w:marLeft w:val="0"/>
          <w:marRight w:val="0"/>
          <w:marTop w:val="0"/>
          <w:marBottom w:val="0"/>
          <w:divBdr>
            <w:top w:val="none" w:sz="0" w:space="0" w:color="auto"/>
            <w:left w:val="none" w:sz="0" w:space="0" w:color="auto"/>
            <w:bottom w:val="none" w:sz="0" w:space="0" w:color="auto"/>
            <w:right w:val="none" w:sz="0" w:space="0" w:color="auto"/>
          </w:divBdr>
        </w:div>
        <w:div w:id="1060517515">
          <w:marLeft w:val="0"/>
          <w:marRight w:val="0"/>
          <w:marTop w:val="0"/>
          <w:marBottom w:val="0"/>
          <w:divBdr>
            <w:top w:val="none" w:sz="0" w:space="0" w:color="auto"/>
            <w:left w:val="none" w:sz="0" w:space="0" w:color="auto"/>
            <w:bottom w:val="none" w:sz="0" w:space="0" w:color="auto"/>
            <w:right w:val="none" w:sz="0" w:space="0" w:color="auto"/>
          </w:divBdr>
        </w:div>
        <w:div w:id="1903448031">
          <w:marLeft w:val="0"/>
          <w:marRight w:val="0"/>
          <w:marTop w:val="0"/>
          <w:marBottom w:val="0"/>
          <w:divBdr>
            <w:top w:val="none" w:sz="0" w:space="0" w:color="auto"/>
            <w:left w:val="none" w:sz="0" w:space="0" w:color="auto"/>
            <w:bottom w:val="none" w:sz="0" w:space="0" w:color="auto"/>
            <w:right w:val="none" w:sz="0" w:space="0" w:color="auto"/>
          </w:divBdr>
        </w:div>
      </w:divsChild>
    </w:div>
    <w:div w:id="504781424">
      <w:bodyDiv w:val="1"/>
      <w:marLeft w:val="0"/>
      <w:marRight w:val="0"/>
      <w:marTop w:val="0"/>
      <w:marBottom w:val="0"/>
      <w:divBdr>
        <w:top w:val="none" w:sz="0" w:space="0" w:color="auto"/>
        <w:left w:val="none" w:sz="0" w:space="0" w:color="auto"/>
        <w:bottom w:val="none" w:sz="0" w:space="0" w:color="auto"/>
        <w:right w:val="none" w:sz="0" w:space="0" w:color="auto"/>
      </w:divBdr>
    </w:div>
    <w:div w:id="993797479">
      <w:bodyDiv w:val="1"/>
      <w:marLeft w:val="0"/>
      <w:marRight w:val="0"/>
      <w:marTop w:val="0"/>
      <w:marBottom w:val="0"/>
      <w:divBdr>
        <w:top w:val="none" w:sz="0" w:space="0" w:color="auto"/>
        <w:left w:val="none" w:sz="0" w:space="0" w:color="auto"/>
        <w:bottom w:val="none" w:sz="0" w:space="0" w:color="auto"/>
        <w:right w:val="none" w:sz="0" w:space="0" w:color="auto"/>
      </w:divBdr>
      <w:divsChild>
        <w:div w:id="364604335">
          <w:marLeft w:val="0"/>
          <w:marRight w:val="0"/>
          <w:marTop w:val="240"/>
          <w:marBottom w:val="240"/>
          <w:divBdr>
            <w:top w:val="none" w:sz="0" w:space="0" w:color="auto"/>
            <w:left w:val="none" w:sz="0" w:space="0" w:color="auto"/>
            <w:bottom w:val="none" w:sz="0" w:space="0" w:color="auto"/>
            <w:right w:val="none" w:sz="0" w:space="0" w:color="auto"/>
          </w:divBdr>
        </w:div>
        <w:div w:id="1021123392">
          <w:marLeft w:val="0"/>
          <w:marRight w:val="0"/>
          <w:marTop w:val="0"/>
          <w:marBottom w:val="0"/>
          <w:divBdr>
            <w:top w:val="none" w:sz="0" w:space="0" w:color="auto"/>
            <w:left w:val="none" w:sz="0" w:space="0" w:color="auto"/>
            <w:bottom w:val="none" w:sz="0" w:space="0" w:color="auto"/>
            <w:right w:val="none" w:sz="0" w:space="0" w:color="auto"/>
          </w:divBdr>
        </w:div>
        <w:div w:id="1457067247">
          <w:marLeft w:val="0"/>
          <w:marRight w:val="0"/>
          <w:marTop w:val="0"/>
          <w:marBottom w:val="0"/>
          <w:divBdr>
            <w:top w:val="none" w:sz="0" w:space="0" w:color="auto"/>
            <w:left w:val="none" w:sz="0" w:space="0" w:color="auto"/>
            <w:bottom w:val="none" w:sz="0" w:space="0" w:color="auto"/>
            <w:right w:val="none" w:sz="0" w:space="0" w:color="auto"/>
          </w:divBdr>
        </w:div>
      </w:divsChild>
    </w:div>
    <w:div w:id="1073313023">
      <w:bodyDiv w:val="1"/>
      <w:marLeft w:val="0"/>
      <w:marRight w:val="0"/>
      <w:marTop w:val="0"/>
      <w:marBottom w:val="0"/>
      <w:divBdr>
        <w:top w:val="none" w:sz="0" w:space="0" w:color="auto"/>
        <w:left w:val="none" w:sz="0" w:space="0" w:color="auto"/>
        <w:bottom w:val="none" w:sz="0" w:space="0" w:color="auto"/>
        <w:right w:val="none" w:sz="0" w:space="0" w:color="auto"/>
      </w:divBdr>
      <w:divsChild>
        <w:div w:id="369916310">
          <w:marLeft w:val="0"/>
          <w:marRight w:val="0"/>
          <w:marTop w:val="240"/>
          <w:marBottom w:val="240"/>
          <w:divBdr>
            <w:top w:val="none" w:sz="0" w:space="0" w:color="auto"/>
            <w:left w:val="none" w:sz="0" w:space="0" w:color="auto"/>
            <w:bottom w:val="none" w:sz="0" w:space="0" w:color="auto"/>
            <w:right w:val="none" w:sz="0" w:space="0" w:color="auto"/>
          </w:divBdr>
        </w:div>
        <w:div w:id="665286990">
          <w:marLeft w:val="0"/>
          <w:marRight w:val="0"/>
          <w:marTop w:val="240"/>
          <w:marBottom w:val="240"/>
          <w:divBdr>
            <w:top w:val="none" w:sz="0" w:space="0" w:color="auto"/>
            <w:left w:val="none" w:sz="0" w:space="0" w:color="auto"/>
            <w:bottom w:val="none" w:sz="0" w:space="0" w:color="auto"/>
            <w:right w:val="none" w:sz="0" w:space="0" w:color="auto"/>
          </w:divBdr>
        </w:div>
        <w:div w:id="1234701121">
          <w:marLeft w:val="0"/>
          <w:marRight w:val="0"/>
          <w:marTop w:val="240"/>
          <w:marBottom w:val="240"/>
          <w:divBdr>
            <w:top w:val="none" w:sz="0" w:space="0" w:color="auto"/>
            <w:left w:val="none" w:sz="0" w:space="0" w:color="auto"/>
            <w:bottom w:val="none" w:sz="0" w:space="0" w:color="auto"/>
            <w:right w:val="none" w:sz="0" w:space="0" w:color="auto"/>
          </w:divBdr>
        </w:div>
        <w:div w:id="1276330110">
          <w:marLeft w:val="0"/>
          <w:marRight w:val="0"/>
          <w:marTop w:val="240"/>
          <w:marBottom w:val="240"/>
          <w:divBdr>
            <w:top w:val="none" w:sz="0" w:space="0" w:color="auto"/>
            <w:left w:val="none" w:sz="0" w:space="0" w:color="auto"/>
            <w:bottom w:val="none" w:sz="0" w:space="0" w:color="auto"/>
            <w:right w:val="none" w:sz="0" w:space="0" w:color="auto"/>
          </w:divBdr>
        </w:div>
        <w:div w:id="2042700993">
          <w:marLeft w:val="0"/>
          <w:marRight w:val="0"/>
          <w:marTop w:val="240"/>
          <w:marBottom w:val="240"/>
          <w:divBdr>
            <w:top w:val="none" w:sz="0" w:space="0" w:color="auto"/>
            <w:left w:val="none" w:sz="0" w:space="0" w:color="auto"/>
            <w:bottom w:val="none" w:sz="0" w:space="0" w:color="auto"/>
            <w:right w:val="none" w:sz="0" w:space="0" w:color="auto"/>
          </w:divBdr>
        </w:div>
      </w:divsChild>
    </w:div>
    <w:div w:id="1220942476">
      <w:bodyDiv w:val="1"/>
      <w:marLeft w:val="0"/>
      <w:marRight w:val="0"/>
      <w:marTop w:val="0"/>
      <w:marBottom w:val="0"/>
      <w:divBdr>
        <w:top w:val="none" w:sz="0" w:space="0" w:color="auto"/>
        <w:left w:val="none" w:sz="0" w:space="0" w:color="auto"/>
        <w:bottom w:val="none" w:sz="0" w:space="0" w:color="auto"/>
        <w:right w:val="none" w:sz="0" w:space="0" w:color="auto"/>
      </w:divBdr>
    </w:div>
    <w:div w:id="1302230422">
      <w:bodyDiv w:val="1"/>
      <w:marLeft w:val="0"/>
      <w:marRight w:val="0"/>
      <w:marTop w:val="0"/>
      <w:marBottom w:val="0"/>
      <w:divBdr>
        <w:top w:val="none" w:sz="0" w:space="0" w:color="auto"/>
        <w:left w:val="none" w:sz="0" w:space="0" w:color="auto"/>
        <w:bottom w:val="none" w:sz="0" w:space="0" w:color="auto"/>
        <w:right w:val="none" w:sz="0" w:space="0" w:color="auto"/>
      </w:divBdr>
    </w:div>
    <w:div w:id="1351179871">
      <w:bodyDiv w:val="1"/>
      <w:marLeft w:val="0"/>
      <w:marRight w:val="0"/>
      <w:marTop w:val="0"/>
      <w:marBottom w:val="0"/>
      <w:divBdr>
        <w:top w:val="none" w:sz="0" w:space="0" w:color="auto"/>
        <w:left w:val="none" w:sz="0" w:space="0" w:color="auto"/>
        <w:bottom w:val="none" w:sz="0" w:space="0" w:color="auto"/>
        <w:right w:val="none" w:sz="0" w:space="0" w:color="auto"/>
      </w:divBdr>
      <w:divsChild>
        <w:div w:id="1377895880">
          <w:marLeft w:val="0"/>
          <w:marRight w:val="0"/>
          <w:marTop w:val="240"/>
          <w:marBottom w:val="240"/>
          <w:divBdr>
            <w:top w:val="none" w:sz="0" w:space="0" w:color="auto"/>
            <w:left w:val="none" w:sz="0" w:space="0" w:color="auto"/>
            <w:bottom w:val="none" w:sz="0" w:space="0" w:color="auto"/>
            <w:right w:val="none" w:sz="0" w:space="0" w:color="auto"/>
          </w:divBdr>
        </w:div>
        <w:div w:id="1550334582">
          <w:marLeft w:val="0"/>
          <w:marRight w:val="0"/>
          <w:marTop w:val="0"/>
          <w:marBottom w:val="0"/>
          <w:divBdr>
            <w:top w:val="none" w:sz="0" w:space="0" w:color="auto"/>
            <w:left w:val="none" w:sz="0" w:space="0" w:color="auto"/>
            <w:bottom w:val="none" w:sz="0" w:space="0" w:color="auto"/>
            <w:right w:val="none" w:sz="0" w:space="0" w:color="auto"/>
          </w:divBdr>
        </w:div>
        <w:div w:id="1761097767">
          <w:marLeft w:val="0"/>
          <w:marRight w:val="0"/>
          <w:marTop w:val="0"/>
          <w:marBottom w:val="0"/>
          <w:divBdr>
            <w:top w:val="none" w:sz="0" w:space="0" w:color="auto"/>
            <w:left w:val="none" w:sz="0" w:space="0" w:color="auto"/>
            <w:bottom w:val="none" w:sz="0" w:space="0" w:color="auto"/>
            <w:right w:val="none" w:sz="0" w:space="0" w:color="auto"/>
          </w:divBdr>
        </w:div>
      </w:divsChild>
    </w:div>
    <w:div w:id="1434321698">
      <w:bodyDiv w:val="1"/>
      <w:marLeft w:val="0"/>
      <w:marRight w:val="0"/>
      <w:marTop w:val="0"/>
      <w:marBottom w:val="0"/>
      <w:divBdr>
        <w:top w:val="none" w:sz="0" w:space="0" w:color="auto"/>
        <w:left w:val="none" w:sz="0" w:space="0" w:color="auto"/>
        <w:bottom w:val="none" w:sz="0" w:space="0" w:color="auto"/>
        <w:right w:val="none" w:sz="0" w:space="0" w:color="auto"/>
      </w:divBdr>
    </w:div>
    <w:div w:id="1668438718">
      <w:bodyDiv w:val="1"/>
      <w:marLeft w:val="0"/>
      <w:marRight w:val="0"/>
      <w:marTop w:val="0"/>
      <w:marBottom w:val="0"/>
      <w:divBdr>
        <w:top w:val="none" w:sz="0" w:space="0" w:color="auto"/>
        <w:left w:val="none" w:sz="0" w:space="0" w:color="auto"/>
        <w:bottom w:val="none" w:sz="0" w:space="0" w:color="auto"/>
        <w:right w:val="none" w:sz="0" w:space="0" w:color="auto"/>
      </w:divBdr>
    </w:div>
    <w:div w:id="1672682399">
      <w:bodyDiv w:val="1"/>
      <w:marLeft w:val="0"/>
      <w:marRight w:val="0"/>
      <w:marTop w:val="0"/>
      <w:marBottom w:val="0"/>
      <w:divBdr>
        <w:top w:val="none" w:sz="0" w:space="0" w:color="auto"/>
        <w:left w:val="none" w:sz="0" w:space="0" w:color="auto"/>
        <w:bottom w:val="none" w:sz="0" w:space="0" w:color="auto"/>
        <w:right w:val="none" w:sz="0" w:space="0" w:color="auto"/>
      </w:divBdr>
      <w:divsChild>
        <w:div w:id="332149082">
          <w:marLeft w:val="0"/>
          <w:marRight w:val="0"/>
          <w:marTop w:val="0"/>
          <w:marBottom w:val="0"/>
          <w:divBdr>
            <w:top w:val="none" w:sz="0" w:space="0" w:color="auto"/>
            <w:left w:val="none" w:sz="0" w:space="0" w:color="auto"/>
            <w:bottom w:val="none" w:sz="0" w:space="0" w:color="auto"/>
            <w:right w:val="none" w:sz="0" w:space="0" w:color="auto"/>
          </w:divBdr>
        </w:div>
        <w:div w:id="426731965">
          <w:marLeft w:val="0"/>
          <w:marRight w:val="0"/>
          <w:marTop w:val="0"/>
          <w:marBottom w:val="0"/>
          <w:divBdr>
            <w:top w:val="none" w:sz="0" w:space="0" w:color="auto"/>
            <w:left w:val="none" w:sz="0" w:space="0" w:color="auto"/>
            <w:bottom w:val="none" w:sz="0" w:space="0" w:color="auto"/>
            <w:right w:val="none" w:sz="0" w:space="0" w:color="auto"/>
          </w:divBdr>
        </w:div>
        <w:div w:id="687026951">
          <w:marLeft w:val="0"/>
          <w:marRight w:val="0"/>
          <w:marTop w:val="0"/>
          <w:marBottom w:val="0"/>
          <w:divBdr>
            <w:top w:val="none" w:sz="0" w:space="0" w:color="auto"/>
            <w:left w:val="none" w:sz="0" w:space="0" w:color="auto"/>
            <w:bottom w:val="none" w:sz="0" w:space="0" w:color="auto"/>
            <w:right w:val="none" w:sz="0" w:space="0" w:color="auto"/>
          </w:divBdr>
        </w:div>
      </w:divsChild>
    </w:div>
    <w:div w:id="2108576085">
      <w:bodyDiv w:val="1"/>
      <w:marLeft w:val="0"/>
      <w:marRight w:val="0"/>
      <w:marTop w:val="0"/>
      <w:marBottom w:val="0"/>
      <w:divBdr>
        <w:top w:val="none" w:sz="0" w:space="0" w:color="auto"/>
        <w:left w:val="none" w:sz="0" w:space="0" w:color="auto"/>
        <w:bottom w:val="none" w:sz="0" w:space="0" w:color="auto"/>
        <w:right w:val="none" w:sz="0" w:space="0" w:color="auto"/>
      </w:divBdr>
    </w:div>
    <w:div w:id="21179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caf.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afdoc.sharepoint.com/sites/CAF66-E-ASproduction/Documents%20partages/PS/R&#232;glements%20fonctionnement-type%20EAJE%20et%20ALSH/2019/RF/affichCodeArticle.do;jsessionid=33A404F077DAB8155C5FC0FF1F30EDC5.tpdjo10v_1?cidTexte=LEGITEXT000006072665&amp;idArticle=LEGIARTI000006911653&amp;dateTexte=&amp;categorieLien=ci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A519731A20F45B09BEFFFBB524B8D" ma:contentTypeVersion="10" ma:contentTypeDescription="Crée un document." ma:contentTypeScope="" ma:versionID="9d4520197479cb108bf9b06e85f69d29">
  <xsd:schema xmlns:xsd="http://www.w3.org/2001/XMLSchema" xmlns:xs="http://www.w3.org/2001/XMLSchema" xmlns:p="http://schemas.microsoft.com/office/2006/metadata/properties" xmlns:ns2="0b7119ea-0262-4fb7-b307-84629dca909c" targetNamespace="http://schemas.microsoft.com/office/2006/metadata/properties" ma:root="true" ma:fieldsID="556c6c3656183d6cb71d6c61663f40c0" ns2:_="">
    <xsd:import namespace="0b7119ea-0262-4fb7-b307-84629dca9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119ea-0262-4fb7-b307-84629dca9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7119ea-0262-4fb7-b307-84629dca909c">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1712C47-B04E-4C9C-A3A7-211FF7281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119ea-0262-4fb7-b307-84629dca9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01ECF-6BB1-4366-B885-EA947EAFDC72}">
  <ds:schemaRefs>
    <ds:schemaRef ds:uri="http://schemas.openxmlformats.org/officeDocument/2006/bibliography"/>
  </ds:schemaRefs>
</ds:datastoreItem>
</file>

<file path=customXml/itemProps3.xml><?xml version="1.0" encoding="utf-8"?>
<ds:datastoreItem xmlns:ds="http://schemas.openxmlformats.org/officeDocument/2006/customXml" ds:itemID="{391FD0F7-BB80-442F-9800-003C9F5F9439}">
  <ds:schemaRefs>
    <ds:schemaRef ds:uri="http://schemas.microsoft.com/sharepoint/v3/contenttype/forms"/>
  </ds:schemaRefs>
</ds:datastoreItem>
</file>

<file path=customXml/itemProps4.xml><?xml version="1.0" encoding="utf-8"?>
<ds:datastoreItem xmlns:ds="http://schemas.openxmlformats.org/officeDocument/2006/customXml" ds:itemID="{4D55B01C-283E-4804-A26F-30BB4AF2C5F3}">
  <ds:schemaRefs>
    <ds:schemaRef ds:uri="http://schemas.microsoft.com/office/2006/metadata/properties"/>
    <ds:schemaRef ds:uri="http://schemas.microsoft.com/office/infopath/2007/PartnerControls"/>
    <ds:schemaRef ds:uri="0b7119ea-0262-4fb7-b307-84629dca909c"/>
  </ds:schemaRefs>
</ds:datastoreItem>
</file>

<file path=customXml/itemProps5.xml><?xml version="1.0" encoding="utf-8"?>
<ds:datastoreItem xmlns:ds="http://schemas.openxmlformats.org/officeDocument/2006/customXml" ds:itemID="{5A7BF213-3323-411D-81E4-5728D702BCF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5844</Words>
  <Characters>32143</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Les annexes (     : annexes manquantes ou à compléter)</vt:lpstr>
    </vt:vector>
  </TitlesOfParts>
  <Company>CNAF</Company>
  <LinksUpToDate>false</LinksUpToDate>
  <CharactersWithSpaces>37912</CharactersWithSpaces>
  <SharedDoc>false</SharedDoc>
  <HLinks>
    <vt:vector size="12" baseType="variant">
      <vt:variant>
        <vt:i4>6750317</vt:i4>
      </vt:variant>
      <vt:variant>
        <vt:i4>3</vt:i4>
      </vt:variant>
      <vt:variant>
        <vt:i4>0</vt:i4>
      </vt:variant>
      <vt:variant>
        <vt:i4>5</vt:i4>
      </vt:variant>
      <vt:variant>
        <vt:lpwstr>http://www.caf.fr/</vt:lpwstr>
      </vt:variant>
      <vt:variant>
        <vt:lpwstr/>
      </vt:variant>
      <vt:variant>
        <vt:i4>7930070</vt:i4>
      </vt:variant>
      <vt:variant>
        <vt:i4>0</vt:i4>
      </vt:variant>
      <vt:variant>
        <vt:i4>0</vt:i4>
      </vt:variant>
      <vt:variant>
        <vt:i4>5</vt:i4>
      </vt:variant>
      <vt:variant>
        <vt:lpwstr>https://cafdoc.sharepoint.com/sites/CAF66-E-ASproduction/Documents partages/PS/Règlements fonctionnement-type EAJE et ALSH/2019/RF/affichCodeArticle.do;jsessionid=33A404F077DAB8155C5FC0FF1F30EDC5.tpdjo10v_1?cidTexte=LEGITEXT000006072665&amp;idArticle=LEGIARTI000006911653&amp;dateTexte=&amp;categorieLien=cid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annexes (     : annexes manquantes ou à compléter)</dc:title>
  <dc:subject/>
  <dc:creator>Ginette BIELLMANN</dc:creator>
  <cp:keywords/>
  <cp:lastModifiedBy>Laura DUPONT 301</cp:lastModifiedBy>
  <cp:revision>2</cp:revision>
  <cp:lastPrinted>2025-07-15T10:20:00Z</cp:lastPrinted>
  <dcterms:created xsi:type="dcterms:W3CDTF">2025-09-01T08:04:00Z</dcterms:created>
  <dcterms:modified xsi:type="dcterms:W3CDTF">2025-09-01T08:04:00Z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redujour">
    <vt:lpwstr/>
  </property>
  <property fmtid="{D5CDD505-2E9C-101B-9397-08002B2CF9AE}" pid="3" name="TaxCatchAll">
    <vt:lpwstr/>
  </property>
  <property fmtid="{D5CDD505-2E9C-101B-9397-08002B2CF9AE}" pid="4" name="Auteur">
    <vt:lpwstr/>
  </property>
  <property fmtid="{D5CDD505-2E9C-101B-9397-08002B2CF9AE}" pid="5" name="display_urn:schemas-microsoft-com:office:office#SharedWithUsers">
    <vt:lpwstr>Sylvia FRANCH 661;Yann MONTAGNE 661</vt:lpwstr>
  </property>
  <property fmtid="{D5CDD505-2E9C-101B-9397-08002B2CF9AE}" pid="6" name="SharedWithUsers">
    <vt:lpwstr>43;#Sylvia FRANCH 661;#12;#Yann MONTAGNE 661</vt:lpwstr>
  </property>
  <property fmtid="{D5CDD505-2E9C-101B-9397-08002B2CF9AE}" pid="7" name="xd_Signature">
    <vt:lpwstr/>
  </property>
  <property fmtid="{D5CDD505-2E9C-101B-9397-08002B2CF9AE}" pid="8" name="display_urn:schemas-microsoft-com:office:office#Editor">
    <vt:lpwstr>Nelly NAVARRO 661</vt:lpwstr>
  </property>
  <property fmtid="{D5CDD505-2E9C-101B-9397-08002B2CF9AE}" pid="9" name="Order">
    <vt:lpwstr>336900.000000000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display_urn:schemas-microsoft-com:office:office#Author">
    <vt:lpwstr>Nelly NAVARRO 661</vt:lpwstr>
  </property>
  <property fmtid="{D5CDD505-2E9C-101B-9397-08002B2CF9AE}" pid="14" name="ContentTypeId">
    <vt:lpwstr>0x010100962AD1016851ED40BA53B1F9A04BA714</vt:lpwstr>
  </property>
  <property fmtid="{D5CDD505-2E9C-101B-9397-08002B2CF9AE}" pid="15" name="TriggerFlowInfo">
    <vt:lpwstr/>
  </property>
  <property fmtid="{D5CDD505-2E9C-101B-9397-08002B2CF9AE}" pid="16" name="MediaLengthInSeconds">
    <vt:lpwstr/>
  </property>
  <property fmtid="{D5CDD505-2E9C-101B-9397-08002B2CF9AE}" pid="17" name="MediaServiceImageTags">
    <vt:lpwstr/>
  </property>
  <property fmtid="{D5CDD505-2E9C-101B-9397-08002B2CF9AE}" pid="18" name="Test">
    <vt:lpwstr/>
  </property>
  <property fmtid="{D5CDD505-2E9C-101B-9397-08002B2CF9AE}" pid="19" name="Thématique">
    <vt:lpwstr/>
  </property>
</Properties>
</file>