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8848" w14:textId="77777777" w:rsidR="0091103A" w:rsidRPr="0091103A" w:rsidRDefault="0091103A" w:rsidP="009110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tbl>
      <w:tblPr>
        <w:tblW w:w="1502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969"/>
        <w:gridCol w:w="4252"/>
        <w:gridCol w:w="3544"/>
      </w:tblGrid>
      <w:tr w:rsidR="0091103A" w:rsidRPr="0091103A" w14:paraId="156C3BBF" w14:textId="77777777" w:rsidTr="00052AD2">
        <w:trPr>
          <w:trHeight w:val="300"/>
        </w:trPr>
        <w:tc>
          <w:tcPr>
            <w:tcW w:w="15026" w:type="dxa"/>
            <w:gridSpan w:val="4"/>
            <w:noWrap/>
            <w:vAlign w:val="center"/>
            <w:hideMark/>
          </w:tcPr>
          <w:p w14:paraId="7549DF4A" w14:textId="6AADA487" w:rsidR="0091103A" w:rsidRPr="0091103A" w:rsidRDefault="0091103A" w:rsidP="009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1103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Projet </w:t>
            </w:r>
            <w:r w:rsidR="00C635F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Parentalité 2025</w:t>
            </w:r>
          </w:p>
          <w:p w14:paraId="2E080AF3" w14:textId="77777777" w:rsidR="0091103A" w:rsidRPr="0091103A" w:rsidRDefault="0091103A" w:rsidP="0080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1103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Structure porteuse :</w:t>
            </w:r>
          </w:p>
          <w:p w14:paraId="0598E9DE" w14:textId="77777777" w:rsidR="0091103A" w:rsidRPr="0091103A" w:rsidRDefault="0091103A" w:rsidP="0080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1103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Nom du projet :</w:t>
            </w:r>
          </w:p>
          <w:p w14:paraId="6CE80EF6" w14:textId="77777777" w:rsidR="0091103A" w:rsidRDefault="0091103A" w:rsidP="0080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1103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Nom de l’action :</w:t>
            </w:r>
          </w:p>
          <w:p w14:paraId="35C77063" w14:textId="14ECEC43" w:rsidR="00C635FB" w:rsidRPr="0091103A" w:rsidRDefault="00C635FB" w:rsidP="00803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N° de l’action :</w:t>
            </w:r>
          </w:p>
          <w:p w14:paraId="1D92D454" w14:textId="77777777" w:rsidR="0091103A" w:rsidRDefault="0091103A" w:rsidP="009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24E84FCB" w14:textId="77777777" w:rsidR="0091103A" w:rsidRPr="0080304A" w:rsidRDefault="0091103A" w:rsidP="009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0A12FC78" w14:textId="3C590293" w:rsidR="0091103A" w:rsidRPr="0091103A" w:rsidRDefault="0091103A" w:rsidP="0091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030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Budget </w:t>
            </w:r>
            <w:r w:rsidR="00C635F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prévisionnel </w:t>
            </w:r>
            <w:r w:rsidRPr="008030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202</w:t>
            </w:r>
            <w:r w:rsidR="00C635F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1103A" w:rsidRPr="0091103A" w14:paraId="4E510AC2" w14:textId="77777777" w:rsidTr="0091103A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3CD20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CHARGES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2F105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544E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PRODUITS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2187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03A" w:rsidRPr="0091103A" w14:paraId="65063C50" w14:textId="77777777" w:rsidTr="0091103A">
        <w:trPr>
          <w:trHeight w:val="318"/>
        </w:trPr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6168E8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CHARGES DIRECTES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7A67391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RESSOURCES DIRECTES</w:t>
            </w:r>
          </w:p>
        </w:tc>
      </w:tr>
      <w:tr w:rsidR="0091103A" w:rsidRPr="0091103A" w14:paraId="71F3FD79" w14:textId="77777777" w:rsidTr="0091103A">
        <w:trPr>
          <w:trHeight w:val="6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3B44A6C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60 – Achats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53BFC2D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7EA3818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70 – Vente de produits finis,  de marchandises, prestations de services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hideMark/>
          </w:tcPr>
          <w:p w14:paraId="61AE2CA7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03A" w:rsidRPr="0091103A" w14:paraId="4ACBF056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FFFFF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Prestations de services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CA8F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BB31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Participation des Familles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2A120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764C68C3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FF76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3BE75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E4847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Prestations de service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780F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53D33393" w14:textId="77777777" w:rsidTr="0091103A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BEE8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Achats matières et fournitures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DAD49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F1B5297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 xml:space="preserve">74 – Subvention d’exploitation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3C569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03A" w:rsidRPr="0091103A" w14:paraId="412C485B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E823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Autres fournitures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75751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DB39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Etat : précisez-le(s) ministère(s) sollicité(s)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06B2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5948C286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E0AF1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61 - Services extérieurs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A9CBA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6149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 xml:space="preserve">- REAAP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0BFBF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6FF5A9A9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B7B1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 xml:space="preserve">Locations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8E67E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5632F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-ANCT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AE090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55958760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A9ED2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Entretien et réparation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BC3D2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4077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Région(s) 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002B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4EFB2418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76250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Assurance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37B3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BCDB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- ARS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0D22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65DA8DCD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4853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Documentation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72FF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7541F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Département(s) 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2F0BF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7A4F4FAE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7ED714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62 - Autres services extérieurs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0DD96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5B2F8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AE425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1DB300B4" w14:textId="77777777" w:rsidTr="0091103A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B0CA4F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Rémunérations intermédiaires et honoraires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E1B87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82FA4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-</w:t>
            </w:r>
            <w:r w:rsidRPr="0091103A">
              <w:rPr>
                <w:rFonts w:ascii="Calibri" w:eastAsia="Calibri" w:hAnsi="Calibri" w:cs="Times New Roman"/>
              </w:rPr>
              <w:t xml:space="preserve"> Intercommunalité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C8A01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14FB41C1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ECB82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Publicité, publication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23D6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3B5A8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D0EB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2DCFE871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63B7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Déplacements, missions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4207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E661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Commune(s) 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EAF82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6BD27725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50534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Services bancaires, autres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560A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A9CF2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 xml:space="preserve">-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3D07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33AB75AA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31AC9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63 - Impôts et taxes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B626B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7435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Organismes sociaux (détailler) 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F6827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28E63849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CDB7E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Impôts et taxes sur rémunération,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4D4C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401E1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- CAF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8ECE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5056114D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0A097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1AA007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A1F69" w14:textId="508C835F" w:rsidR="0091103A" w:rsidRPr="0091103A" w:rsidRDefault="0091103A" w:rsidP="0091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Pr="0091103A">
              <w:rPr>
                <w:rFonts w:ascii="Calibri" w:eastAsia="Calibri" w:hAnsi="Calibri" w:cs="Times New Roman"/>
              </w:rPr>
              <w:t>MSA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13C414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1103A" w:rsidRPr="0091103A" w14:paraId="085E8DD7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28F3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Autres impôts et taxes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9DEFF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B207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- Autre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9FB6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20EB08B0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74286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64- Charges de personnel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3EEA3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B7B9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Fonds européens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1DFF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59DE9DB9" w14:textId="77777777" w:rsidTr="0091103A">
        <w:trPr>
          <w:trHeight w:val="44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913B0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Rémunération des personnels,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5394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339D2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L’agence de services et de paiement (ex CNASEA, emploi aidés)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E361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0B818880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559C0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Charges sociales,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04A0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4EE4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Autres établissements publics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6A7D5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3216A69C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E3C1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Autres charges de personnel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5056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DAE6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Autres privées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807F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00E262B5" w14:textId="77777777" w:rsidTr="0091103A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028FA1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65- Autres charges de gestion courante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4CEEF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78BE5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75 - Autres produits de gestion courante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2B016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03A" w:rsidRPr="0091103A" w14:paraId="0B1493F6" w14:textId="77777777" w:rsidTr="0091103A">
        <w:trPr>
          <w:trHeight w:val="40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F15E6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66- Charges financières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BF1BB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7045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Dont cotisations, dons manuels ou legs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EA9C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  <w:tr w:rsidR="0091103A" w:rsidRPr="0091103A" w14:paraId="6C151C33" w14:textId="77777777" w:rsidTr="0091103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7CF53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67- Charges exceptionnelles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D84FA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75234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76 - Produits financiers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D7DBB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03A" w:rsidRPr="0091103A" w14:paraId="14A4B3A1" w14:textId="77777777" w:rsidTr="0091103A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E7C21F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68- Dotation aux amortissements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0EE0D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D3D60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78 - Reprises sur amortissements et provisions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C65B2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03A" w:rsidRPr="0091103A" w14:paraId="100E0133" w14:textId="77777777" w:rsidTr="0091103A">
        <w:trPr>
          <w:trHeight w:val="318"/>
        </w:trPr>
        <w:tc>
          <w:tcPr>
            <w:tcW w:w="7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D8BD8A5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CHARGES INDIRECTES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902EB6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</w:tr>
      <w:tr w:rsidR="0091103A" w:rsidRPr="0091103A" w14:paraId="12956C0E" w14:textId="77777777" w:rsidTr="0091103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50C424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Charges fixes de fonctionnement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15EE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2F592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3D594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4139A633" w14:textId="77777777" w:rsidTr="0091103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F0E0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 xml:space="preserve">Frais financiers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AA248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8C7F5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BC53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7484F14B" w14:textId="77777777" w:rsidTr="0091103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9C4D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Autres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21DB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BB220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D66F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2A593B50" w14:textId="77777777" w:rsidTr="0091103A">
        <w:trPr>
          <w:trHeight w:val="702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29ADF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TOTAL DES CHARGES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0420AA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661996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TOTAL DES PRODUITS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F064D7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03A" w:rsidRPr="0091103A" w14:paraId="4555E618" w14:textId="77777777" w:rsidTr="0091103A">
        <w:trPr>
          <w:trHeight w:val="318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45302C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91103A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Contributions volontaires </w:t>
            </w:r>
          </w:p>
        </w:tc>
      </w:tr>
      <w:tr w:rsidR="0091103A" w:rsidRPr="0091103A" w14:paraId="4EE3DF03" w14:textId="77777777" w:rsidTr="0091103A">
        <w:trPr>
          <w:trHeight w:val="44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905F5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86- Emplois des contributions volontaires en nature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6364F" w14:textId="4EEA3CAE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E584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>87 - Contributions volontaires en nature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FD84FE" w14:textId="0B26B682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91103A" w:rsidRPr="0091103A" w14:paraId="76EF04CD" w14:textId="77777777" w:rsidTr="0091103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EF4EA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Secours en nature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95154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A1FC9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Bénévolat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6467C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458DFB1E" w14:textId="77777777" w:rsidTr="0091103A">
        <w:trPr>
          <w:trHeight w:val="44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82AC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Mise à disposition gratuite de biens et prestations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AEDDE7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3C22F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Prestations en nature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D41B1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73F184A3" w14:textId="77777777" w:rsidTr="0091103A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7833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Personnel bénévole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2B718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6D7FB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Dons en nature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87DDD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103A">
              <w:rPr>
                <w:rFonts w:ascii="Calibri" w:eastAsia="Calibri" w:hAnsi="Calibri" w:cs="Times New Roman"/>
              </w:rPr>
              <w:t> </w:t>
            </w:r>
          </w:p>
        </w:tc>
      </w:tr>
      <w:tr w:rsidR="0091103A" w:rsidRPr="0091103A" w14:paraId="322B68DB" w14:textId="77777777" w:rsidTr="0091103A">
        <w:trPr>
          <w:trHeight w:val="7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7A5D13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 xml:space="preserve">TOTAL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515F1E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BAEB19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1103A">
              <w:rPr>
                <w:rFonts w:ascii="Calibri" w:eastAsia="Calibri" w:hAnsi="Calibri" w:cs="Times New Roman"/>
                <w:b/>
                <w:bCs/>
              </w:rPr>
              <w:t xml:space="preserve">TOTAL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D9F8D2" w14:textId="77777777" w:rsidR="0091103A" w:rsidRPr="0091103A" w:rsidRDefault="0091103A" w:rsidP="00E0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66267DC" w14:textId="77777777" w:rsidR="0091103A" w:rsidRPr="0091103A" w:rsidRDefault="0091103A" w:rsidP="009110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483735A4" w14:textId="77777777" w:rsidR="0091103A" w:rsidRPr="0091103A" w:rsidRDefault="0091103A" w:rsidP="009110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107497AD" w14:textId="77777777" w:rsidR="005D30E6" w:rsidRPr="0091103A" w:rsidRDefault="005D30E6">
      <w:pPr>
        <w:rPr>
          <w:sz w:val="16"/>
          <w:szCs w:val="16"/>
        </w:rPr>
      </w:pPr>
    </w:p>
    <w:sectPr w:rsidR="005D30E6" w:rsidRPr="0091103A" w:rsidSect="0091103A">
      <w:headerReference w:type="default" r:id="rId7"/>
      <w:pgSz w:w="16840" w:h="23808" w:code="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D1D0" w14:textId="77777777" w:rsidR="00F23D46" w:rsidRDefault="00F23D46" w:rsidP="00F23D46">
      <w:pPr>
        <w:spacing w:after="0" w:line="240" w:lineRule="auto"/>
      </w:pPr>
      <w:r>
        <w:separator/>
      </w:r>
    </w:p>
  </w:endnote>
  <w:endnote w:type="continuationSeparator" w:id="0">
    <w:p w14:paraId="27EEB45A" w14:textId="77777777" w:rsidR="00F23D46" w:rsidRDefault="00F23D46" w:rsidP="00F2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2822" w14:textId="77777777" w:rsidR="00F23D46" w:rsidRDefault="00F23D46" w:rsidP="00F23D46">
      <w:pPr>
        <w:spacing w:after="0" w:line="240" w:lineRule="auto"/>
      </w:pPr>
      <w:r>
        <w:separator/>
      </w:r>
    </w:p>
  </w:footnote>
  <w:footnote w:type="continuationSeparator" w:id="0">
    <w:p w14:paraId="45E20B00" w14:textId="77777777" w:rsidR="00F23D46" w:rsidRDefault="00F23D46" w:rsidP="00F2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848A" w14:textId="35360D19" w:rsidR="00F23D46" w:rsidRDefault="00F23D4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804022" wp14:editId="2D76994F">
          <wp:simplePos x="0" y="0"/>
          <wp:positionH relativeFrom="margin">
            <wp:posOffset>8553450</wp:posOffset>
          </wp:positionH>
          <wp:positionV relativeFrom="paragraph">
            <wp:posOffset>-31115</wp:posOffset>
          </wp:positionV>
          <wp:extent cx="714632" cy="1049648"/>
          <wp:effectExtent l="0" t="0" r="0" b="0"/>
          <wp:wrapNone/>
          <wp:docPr id="701688375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688375" name="Image 1" descr="Une image contenant texte, Polic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632" cy="1049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65AD"/>
    <w:multiLevelType w:val="multilevel"/>
    <w:tmpl w:val="EA80DA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tima" w:hAnsi="Optima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211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A"/>
    <w:rsid w:val="003C4582"/>
    <w:rsid w:val="005D30E6"/>
    <w:rsid w:val="0080304A"/>
    <w:rsid w:val="0091103A"/>
    <w:rsid w:val="00C208B5"/>
    <w:rsid w:val="00C635FB"/>
    <w:rsid w:val="00F2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6B5662"/>
  <w15:chartTrackingRefBased/>
  <w15:docId w15:val="{E62EBF30-A972-4BA2-9DAD-297028C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10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D46"/>
  </w:style>
  <w:style w:type="paragraph" w:styleId="Pieddepage">
    <w:name w:val="footer"/>
    <w:basedOn w:val="Normal"/>
    <w:link w:val="PieddepageCar"/>
    <w:uiPriority w:val="99"/>
    <w:unhideWhenUsed/>
    <w:rsid w:val="00F2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HOMMET 101</dc:creator>
  <cp:keywords/>
  <dc:description/>
  <cp:lastModifiedBy>Eva HOMMET 101</cp:lastModifiedBy>
  <cp:revision>5</cp:revision>
  <dcterms:created xsi:type="dcterms:W3CDTF">2023-12-01T07:49:00Z</dcterms:created>
  <dcterms:modified xsi:type="dcterms:W3CDTF">2025-01-15T10:50:00Z</dcterms:modified>
</cp:coreProperties>
</file>