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A7BE8" w:rsidRDefault="004A7BE8">
      <w:bookmarkStart w:id="0" w:name="_GoBack"/>
      <w:bookmarkEnd w:id="0"/>
    </w:p>
    <w:p w:rsidR="004A7BE8" w:rsidRDefault="008D253A">
      <w:pPr>
        <w:suppressAutoHyphens w:val="0"/>
        <w:jc w:val="left"/>
        <w:rPr>
          <w:lang w:eastAsia="fr-FR"/>
        </w:rPr>
      </w:pPr>
      <w:r>
        <w:rPr>
          <w:noProof/>
        </w:rPr>
        <w:drawing>
          <wp:anchor distT="0" distB="0" distL="114935" distR="114935" simplePos="0" relativeHeight="251656704" behindDoc="1" locked="0" layoutInCell="1" allowOverlap="1">
            <wp:simplePos x="0" y="0"/>
            <wp:positionH relativeFrom="column">
              <wp:posOffset>-93345</wp:posOffset>
            </wp:positionH>
            <wp:positionV relativeFrom="paragraph">
              <wp:posOffset>-445135</wp:posOffset>
            </wp:positionV>
            <wp:extent cx="6346825" cy="5196205"/>
            <wp:effectExtent l="0" t="0" r="0" b="0"/>
            <wp:wrapNone/>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6825" cy="5196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8D253A">
      <w:pPr>
        <w:suppressAutoHyphens w:val="0"/>
        <w:jc w:val="left"/>
        <w:rPr>
          <w:lang w:eastAsia="fr-FR"/>
        </w:rPr>
      </w:pPr>
      <w:r>
        <w:rPr>
          <w:noProof/>
        </w:rPr>
        <w:drawing>
          <wp:anchor distT="0" distB="0" distL="114935" distR="114935" simplePos="0" relativeHeight="251652608" behindDoc="0" locked="0" layoutInCell="1" allowOverlap="1">
            <wp:simplePos x="0" y="0"/>
            <wp:positionH relativeFrom="column">
              <wp:posOffset>2989580</wp:posOffset>
            </wp:positionH>
            <wp:positionV relativeFrom="paragraph">
              <wp:posOffset>22860</wp:posOffset>
            </wp:positionV>
            <wp:extent cx="1562100" cy="1599565"/>
            <wp:effectExtent l="0" t="0" r="0" b="0"/>
            <wp:wrapSquare wrapText="bothSides"/>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99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8D253A">
      <w:pPr>
        <w:suppressAutoHyphens w:val="0"/>
        <w:jc w:val="left"/>
        <w:rPr>
          <w:lang w:eastAsia="fr-FR"/>
        </w:rPr>
      </w:pPr>
      <w:r>
        <w:rPr>
          <w:noProof/>
        </w:rPr>
        <mc:AlternateContent>
          <mc:Choice Requires="wps">
            <w:drawing>
              <wp:anchor distT="0" distB="0" distL="114300" distR="114300" simplePos="0" relativeHeight="251657728" behindDoc="0" locked="0" layoutInCell="1" allowOverlap="1">
                <wp:simplePos x="0" y="0"/>
                <wp:positionH relativeFrom="column">
                  <wp:posOffset>403225</wp:posOffset>
                </wp:positionH>
                <wp:positionV relativeFrom="paragraph">
                  <wp:posOffset>123190</wp:posOffset>
                </wp:positionV>
                <wp:extent cx="5549900" cy="1137285"/>
                <wp:effectExtent l="27940" t="28575" r="22860" b="2476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1137285"/>
                        </a:xfrm>
                        <a:prstGeom prst="roundRect">
                          <a:avLst>
                            <a:gd name="adj" fmla="val 16667"/>
                          </a:avLst>
                        </a:prstGeom>
                        <a:solidFill>
                          <a:srgbClr val="FFFFFF"/>
                        </a:solidFill>
                        <a:ln w="38160" cap="sq">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7BE8" w:rsidRDefault="004A7BE8">
                            <w:pPr>
                              <w:jc w:val="center"/>
                              <w:rPr>
                                <w:rFonts w:ascii="Arial" w:hAnsi="Arial" w:cs="Arial"/>
                                <w:b/>
                                <w:color w:val="1C86B6"/>
                                <w:sz w:val="36"/>
                              </w:rPr>
                            </w:pPr>
                            <w:r>
                              <w:rPr>
                                <w:rFonts w:ascii="Arial" w:hAnsi="Arial" w:cs="Arial"/>
                                <w:b/>
                                <w:color w:val="1C86B6"/>
                                <w:sz w:val="36"/>
                              </w:rPr>
                              <w:t>APPEL A PROJET – PROMENEURS DU NET</w:t>
                            </w:r>
                          </w:p>
                          <w:p w:rsidR="004A7BE8" w:rsidRDefault="004A7BE8">
                            <w:pPr>
                              <w:jc w:val="center"/>
                            </w:pPr>
                          </w:p>
                          <w:p w:rsidR="004A7BE8" w:rsidRDefault="004A7BE8">
                            <w:pPr>
                              <w:jc w:val="center"/>
                              <w:rPr>
                                <w:rFonts w:ascii="Arial" w:hAnsi="Arial" w:cs="Arial"/>
                                <w:b/>
                                <w:color w:val="1C86B6"/>
                                <w:sz w:val="36"/>
                              </w:rPr>
                            </w:pPr>
                            <w:r>
                              <w:rPr>
                                <w:rFonts w:ascii="Arial" w:hAnsi="Arial" w:cs="Arial"/>
                                <w:b/>
                                <w:color w:val="1C86B6"/>
                                <w:sz w:val="36"/>
                              </w:rPr>
                              <w:t>Dossier de Candidature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Zone de texte 2" o:spid="_x0000_s1026" style="position:absolute;margin-left:31.75pt;margin-top:9.7pt;width:437pt;height:8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" strokecolor="#f79646" strokeweight="1.06mm">
                <v:stroke joinstyle="miter" endcap="square"/>
                <v:textbox>
                  <w:txbxContent>
                    <w:p w:rsidR="004A7BE8" w:rsidRDefault="004A7BE8">
                      <w:pPr>
                        <w:jc w:val="center"/>
                        <w:rPr>
                          <w:rFonts w:ascii="Arial" w:hAnsi="Arial" w:cs="Arial"/>
                          <w:b/>
                          <w:color w:val="1C86B6"/>
                          <w:sz w:val="36"/>
                        </w:rPr>
                      </w:pPr>
                      <w:r>
                        <w:rPr>
                          <w:rFonts w:ascii="Arial" w:hAnsi="Arial" w:cs="Arial"/>
                          <w:b/>
                          <w:color w:val="1C86B6"/>
                          <w:sz w:val="36"/>
                        </w:rPr>
                        <w:t>APPEL A PROJET – PROMENEURS DU NET</w:t>
                      </w:r>
                    </w:p>
                    <w:p w:rsidR="004A7BE8" w:rsidRDefault="004A7BE8">
                      <w:pPr>
                        <w:jc w:val="center"/>
                      </w:pPr>
                    </w:p>
                    <w:p w:rsidR="004A7BE8" w:rsidRDefault="004A7BE8">
                      <w:pPr>
                        <w:jc w:val="center"/>
                        <w:rPr>
                          <w:rFonts w:ascii="Arial" w:hAnsi="Arial" w:cs="Arial"/>
                          <w:b/>
                          <w:color w:val="1C86B6"/>
                          <w:sz w:val="36"/>
                        </w:rPr>
                      </w:pPr>
                      <w:r>
                        <w:rPr>
                          <w:rFonts w:ascii="Arial" w:hAnsi="Arial" w:cs="Arial"/>
                          <w:b/>
                          <w:color w:val="1C86B6"/>
                          <w:sz w:val="36"/>
                        </w:rPr>
                        <w:t>Dossier de Candidature</w:t>
                      </w:r>
                    </w:p>
                  </w:txbxContent>
                </v:textbox>
              </v:roundrect>
            </w:pict>
          </mc:Fallback>
        </mc:AlternateContent>
      </w: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4A7BE8">
      <w:pPr>
        <w:suppressAutoHyphens w:val="0"/>
        <w:jc w:val="left"/>
      </w:pPr>
    </w:p>
    <w:p w:rsidR="004A7BE8" w:rsidRDefault="008D253A">
      <w:pPr>
        <w:suppressAutoHyphens w:val="0"/>
        <w:jc w:val="left"/>
        <w:rPr>
          <w:lang w:eastAsia="fr-FR"/>
        </w:rPr>
      </w:pPr>
      <w:r>
        <w:rPr>
          <w:noProof/>
        </w:rPr>
        <mc:AlternateContent>
          <mc:Choice Requires="wps">
            <w:drawing>
              <wp:anchor distT="0" distB="0" distL="114300" distR="114300" simplePos="0" relativeHeight="251658752" behindDoc="0" locked="0" layoutInCell="1" allowOverlap="1">
                <wp:simplePos x="0" y="0"/>
                <wp:positionH relativeFrom="column">
                  <wp:posOffset>3575050</wp:posOffset>
                </wp:positionH>
                <wp:positionV relativeFrom="paragraph">
                  <wp:posOffset>65405</wp:posOffset>
                </wp:positionV>
                <wp:extent cx="2743200" cy="1690370"/>
                <wp:effectExtent l="8890" t="8890" r="635" b="571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690370"/>
                        </a:xfrm>
                        <a:prstGeom prst="roundRect">
                          <a:avLst>
                            <a:gd name="adj" fmla="val 16667"/>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7BE8" w:rsidRDefault="004A7BE8">
                            <w:pPr>
                              <w:rPr>
                                <w:b/>
                                <w:color w:val="000000"/>
                                <w:lang w:val="en-US"/>
                              </w:rPr>
                            </w:pPr>
                            <w:proofErr w:type="spellStart"/>
                            <w:r>
                              <w:rPr>
                                <w:b/>
                                <w:color w:val="000000"/>
                                <w:lang w:val="en-US"/>
                              </w:rPr>
                              <w:t>Gwladys</w:t>
                            </w:r>
                            <w:proofErr w:type="spellEnd"/>
                            <w:r>
                              <w:rPr>
                                <w:b/>
                                <w:color w:val="000000"/>
                                <w:lang w:val="en-US"/>
                              </w:rPr>
                              <w:t xml:space="preserve"> JOUANNEAUX – </w:t>
                            </w:r>
                            <w:proofErr w:type="spellStart"/>
                            <w:r>
                              <w:rPr>
                                <w:b/>
                                <w:color w:val="000000"/>
                                <w:lang w:val="en-US"/>
                              </w:rPr>
                              <w:t>Coordinatrice</w:t>
                            </w:r>
                            <w:proofErr w:type="spellEnd"/>
                            <w:r>
                              <w:rPr>
                                <w:b/>
                                <w:color w:val="000000"/>
                                <w:lang w:val="en-US"/>
                              </w:rPr>
                              <w:t xml:space="preserve"> PDN08</w:t>
                            </w:r>
                          </w:p>
                          <w:p w:rsidR="004A7BE8" w:rsidRDefault="004A7BE8">
                            <w:pPr>
                              <w:rPr>
                                <w:color w:val="000000"/>
                                <w:lang w:val="en-US"/>
                              </w:rPr>
                            </w:pPr>
                            <w:r>
                              <w:rPr>
                                <w:color w:val="000000"/>
                                <w:lang w:val="en-US"/>
                              </w:rPr>
                              <w:t>03 26 79 84 73</w:t>
                            </w:r>
                          </w:p>
                          <w:p w:rsidR="004A7BE8" w:rsidRDefault="004A7BE8">
                            <w:pPr>
                              <w:rPr>
                                <w:color w:val="000000"/>
                                <w:lang w:val="en-US"/>
                              </w:rPr>
                            </w:pPr>
                            <w:r>
                              <w:rPr>
                                <w:color w:val="000000"/>
                                <w:lang w:val="en-US"/>
                              </w:rPr>
                              <w:t>reseauij@crij-ca.fr</w:t>
                            </w:r>
                          </w:p>
                          <w:p w:rsidR="004A7BE8" w:rsidRDefault="004A7BE8"/>
                          <w:p w:rsidR="004A7BE8" w:rsidRDefault="004A7BE8">
                            <w:pPr>
                              <w:rPr>
                                <w:b/>
                                <w:color w:val="000000"/>
                                <w:lang w:val="en-US"/>
                              </w:rPr>
                            </w:pPr>
                            <w:r>
                              <w:rPr>
                                <w:b/>
                                <w:color w:val="000000"/>
                                <w:lang w:val="en-US"/>
                              </w:rPr>
                              <w:t>Christelle SACHERS</w:t>
                            </w:r>
                          </w:p>
                          <w:p w:rsidR="004A7BE8" w:rsidRDefault="004A7BE8">
                            <w:r>
                              <w:t xml:space="preserve">Référente CAF </w:t>
                            </w:r>
                          </w:p>
                          <w:p w:rsidR="004A7BE8" w:rsidRDefault="004A7BE8">
                            <w:r>
                              <w:t>03 24 56 85 83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81.5pt;margin-top:5.15pt;width:3in;height:13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" stroked="f" strokecolor="#3465a4">
                <v:textbox>
                  <w:txbxContent>
                    <w:p w:rsidR="004A7BE8" w:rsidRDefault="004A7BE8">
                      <w:pPr>
                        <w:rPr>
                          <w:b/>
                          <w:color w:val="000000"/>
                          <w:lang w:val="en-US"/>
                        </w:rPr>
                      </w:pPr>
                      <w:proofErr w:type="spellStart"/>
                      <w:r>
                        <w:rPr>
                          <w:b/>
                          <w:color w:val="000000"/>
                          <w:lang w:val="en-US"/>
                        </w:rPr>
                        <w:t>Gwladys</w:t>
                      </w:r>
                      <w:proofErr w:type="spellEnd"/>
                      <w:r>
                        <w:rPr>
                          <w:b/>
                          <w:color w:val="000000"/>
                          <w:lang w:val="en-US"/>
                        </w:rPr>
                        <w:t xml:space="preserve"> JOUANNEAUX – </w:t>
                      </w:r>
                      <w:proofErr w:type="spellStart"/>
                      <w:r>
                        <w:rPr>
                          <w:b/>
                          <w:color w:val="000000"/>
                          <w:lang w:val="en-US"/>
                        </w:rPr>
                        <w:t>Coordinatrice</w:t>
                      </w:r>
                      <w:proofErr w:type="spellEnd"/>
                      <w:r>
                        <w:rPr>
                          <w:b/>
                          <w:color w:val="000000"/>
                          <w:lang w:val="en-US"/>
                        </w:rPr>
                        <w:t xml:space="preserve"> PDN08</w:t>
                      </w:r>
                    </w:p>
                    <w:p w:rsidR="004A7BE8" w:rsidRDefault="004A7BE8">
                      <w:pPr>
                        <w:rPr>
                          <w:color w:val="000000"/>
                          <w:lang w:val="en-US"/>
                        </w:rPr>
                      </w:pPr>
                      <w:r>
                        <w:rPr>
                          <w:color w:val="000000"/>
                          <w:lang w:val="en-US"/>
                        </w:rPr>
                        <w:t>03 26 79 84 73</w:t>
                      </w:r>
                    </w:p>
                    <w:p w:rsidR="004A7BE8" w:rsidRDefault="004A7BE8">
                      <w:pPr>
                        <w:rPr>
                          <w:color w:val="000000"/>
                          <w:lang w:val="en-US"/>
                        </w:rPr>
                      </w:pPr>
                      <w:r>
                        <w:rPr>
                          <w:color w:val="000000"/>
                          <w:lang w:val="en-US"/>
                        </w:rPr>
                        <w:t>reseauij@crij-ca.fr</w:t>
                      </w:r>
                    </w:p>
                    <w:p w:rsidR="004A7BE8" w:rsidRDefault="004A7BE8"/>
                    <w:p w:rsidR="004A7BE8" w:rsidRDefault="004A7BE8">
                      <w:pPr>
                        <w:rPr>
                          <w:b/>
                          <w:color w:val="000000"/>
                          <w:lang w:val="en-US"/>
                        </w:rPr>
                      </w:pPr>
                      <w:r>
                        <w:rPr>
                          <w:b/>
                          <w:color w:val="000000"/>
                          <w:lang w:val="en-US"/>
                        </w:rPr>
                        <w:t>Christelle SACHERS</w:t>
                      </w:r>
                    </w:p>
                    <w:p w:rsidR="004A7BE8" w:rsidRDefault="004A7BE8">
                      <w:r>
                        <w:t xml:space="preserve">Référente CAF </w:t>
                      </w:r>
                    </w:p>
                    <w:p w:rsidR="004A7BE8" w:rsidRDefault="004A7BE8">
                      <w:r>
                        <w:t>03 24 56 85 83</w:t>
                      </w:r>
                    </w:p>
                  </w:txbxContent>
                </v:textbox>
              </v:roundrect>
            </w:pict>
          </mc:Fallback>
        </mc:AlternateContent>
      </w:r>
    </w:p>
    <w:p w:rsidR="004A7BE8" w:rsidRDefault="008D253A">
      <w:pPr>
        <w:suppressAutoHyphens w:val="0"/>
        <w:jc w:val="left"/>
      </w:pPr>
      <w:r>
        <w:rPr>
          <w:noProof/>
          <w:lang w:eastAsia="fr-FR" w:bidi="ar-SA"/>
        </w:rPr>
        <w:drawing>
          <wp:inline distT="0" distB="0" distL="0" distR="0">
            <wp:extent cx="3276600" cy="1333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1333500"/>
                    </a:xfrm>
                    <a:prstGeom prst="rect">
                      <a:avLst/>
                    </a:prstGeom>
                    <a:solidFill>
                      <a:srgbClr val="FFFFFF"/>
                    </a:solidFill>
                    <a:ln>
                      <a:noFill/>
                    </a:ln>
                  </pic:spPr>
                </pic:pic>
              </a:graphicData>
            </a:graphic>
          </wp:inline>
        </w:drawing>
      </w:r>
    </w:p>
    <w:p w:rsidR="004A7BE8" w:rsidRDefault="004A7BE8">
      <w:pPr>
        <w:suppressAutoHyphens w:val="0"/>
        <w:jc w:val="left"/>
      </w:pPr>
    </w:p>
    <w:p w:rsidR="004A7BE8" w:rsidRDefault="004A7BE8">
      <w:pPr>
        <w:suppressAutoHyphens w:val="0"/>
        <w:jc w:val="left"/>
      </w:pPr>
    </w:p>
    <w:p w:rsidR="004A7BE8" w:rsidRDefault="008D253A">
      <w:pPr>
        <w:suppressAutoHyphens w:val="0"/>
        <w:jc w:val="left"/>
      </w:pPr>
      <w:r>
        <w:rPr>
          <w:noProof/>
        </w:rPr>
        <mc:AlternateContent>
          <mc:Choice Requires="wps">
            <w:drawing>
              <wp:anchor distT="0" distB="0" distL="114935" distR="114935" simplePos="0" relativeHeight="251654656" behindDoc="0" locked="0" layoutInCell="1" allowOverlap="1">
                <wp:simplePos x="0" y="0"/>
                <wp:positionH relativeFrom="column">
                  <wp:posOffset>358140</wp:posOffset>
                </wp:positionH>
                <wp:positionV relativeFrom="paragraph">
                  <wp:posOffset>5331460</wp:posOffset>
                </wp:positionV>
                <wp:extent cx="2503805" cy="426085"/>
                <wp:effectExtent l="11430" t="6350" r="8890" b="57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426085"/>
                        </a:xfrm>
                        <a:prstGeom prst="rect">
                          <a:avLst/>
                        </a:prstGeom>
                        <a:solidFill>
                          <a:srgbClr val="FFFFFF"/>
                        </a:solidFill>
                        <a:ln w="9525">
                          <a:solidFill>
                            <a:srgbClr val="000000"/>
                          </a:solidFill>
                          <a:miter lim="800000"/>
                          <a:headEnd/>
                          <a:tailEnd/>
                        </a:ln>
                      </wps:spPr>
                      <wps:txbx>
                        <w:txbxContent>
                          <w:p w:rsidR="004A7BE8" w:rsidRDefault="004A7BE8">
                            <w:r>
                              <w:t xml:space="preserve">APPEL A PROJET – PROMENEURS DU NET </w:t>
                            </w:r>
                          </w:p>
                          <w:p w:rsidR="004A7BE8" w:rsidRDefault="004A7BE8">
                            <w:r>
                              <w:t>Dossier de candidature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28.2pt;margin-top:419.8pt;width:197.15pt;height:33.55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">
                <v:textbox>
                  <w:txbxContent>
                    <w:p w:rsidR="004A7BE8" w:rsidRDefault="004A7BE8">
                      <w:r>
                        <w:t xml:space="preserve">APPEL A PROJET – PROMENEURS DU NET </w:t>
                      </w:r>
                    </w:p>
                    <w:p w:rsidR="004A7BE8" w:rsidRDefault="004A7BE8">
                      <w:r>
                        <w:t>Dossier de candidature</w:t>
                      </w:r>
                    </w:p>
                  </w:txbxContent>
                </v:textbox>
              </v:shape>
            </w:pict>
          </mc:Fallback>
        </mc:AlternateContent>
      </w:r>
      <w:r>
        <w:rPr>
          <w:noProof/>
        </w:rPr>
        <mc:AlternateContent>
          <mc:Choice Requires="wps">
            <w:drawing>
              <wp:anchor distT="0" distB="0" distL="114935" distR="114935" simplePos="0" relativeHeight="251655680" behindDoc="0" locked="0" layoutInCell="1" allowOverlap="1">
                <wp:simplePos x="0" y="0"/>
                <wp:positionH relativeFrom="column">
                  <wp:posOffset>3579495</wp:posOffset>
                </wp:positionH>
                <wp:positionV relativeFrom="paragraph">
                  <wp:posOffset>7705725</wp:posOffset>
                </wp:positionV>
                <wp:extent cx="2503805" cy="588645"/>
                <wp:effectExtent l="13335" t="8890" r="6985" b="1206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88645"/>
                        </a:xfrm>
                        <a:prstGeom prst="rect">
                          <a:avLst/>
                        </a:prstGeom>
                        <a:solidFill>
                          <a:srgbClr val="FFFFFF"/>
                        </a:solidFill>
                        <a:ln w="9525">
                          <a:solidFill>
                            <a:srgbClr val="000000"/>
                          </a:solidFill>
                          <a:miter lim="800000"/>
                          <a:headEnd/>
                          <a:tailEnd/>
                        </a:ln>
                      </wps:spPr>
                      <wps:txbx>
                        <w:txbxContent>
                          <w:p w:rsidR="004A7BE8" w:rsidRDefault="004A7BE8">
                            <w:pPr>
                              <w:rPr>
                                <w:lang w:val="en-US"/>
                              </w:rPr>
                            </w:pPr>
                            <w:r>
                              <w:rPr>
                                <w:lang w:val="en-US"/>
                              </w:rPr>
                              <w:t xml:space="preserve">Marion TIILY – </w:t>
                            </w:r>
                            <w:proofErr w:type="spellStart"/>
                            <w:r>
                              <w:rPr>
                                <w:lang w:val="en-US"/>
                              </w:rPr>
                              <w:t>Coordinatrice</w:t>
                            </w:r>
                            <w:proofErr w:type="spellEnd"/>
                            <w:r>
                              <w:rPr>
                                <w:lang w:val="en-US"/>
                              </w:rPr>
                              <w:t xml:space="preserve"> PDN08</w:t>
                            </w:r>
                          </w:p>
                          <w:p w:rsidR="004A7BE8" w:rsidRDefault="004A7BE8">
                            <w:pPr>
                              <w:rPr>
                                <w:lang w:val="en-US"/>
                              </w:rPr>
                            </w:pPr>
                            <w:r>
                              <w:rPr>
                                <w:lang w:val="en-US"/>
                              </w:rPr>
                              <w:t xml:space="preserve">Kheira ANNEG </w:t>
                            </w:r>
                          </w:p>
                          <w:p w:rsidR="004A7BE8" w:rsidRDefault="004A7BE8">
                            <w:r>
                              <w:rPr>
                                <w:lang w:val="en-US"/>
                              </w:rPr>
                              <w:t>Pauline MOTCH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81.85pt;margin-top:606.75pt;width:197.15pt;height:46.35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">
                <v:textbox>
                  <w:txbxContent>
                    <w:p w:rsidR="004A7BE8" w:rsidRDefault="004A7BE8">
                      <w:pPr>
                        <w:rPr>
                          <w:lang w:val="en-US"/>
                        </w:rPr>
                      </w:pPr>
                      <w:r>
                        <w:rPr>
                          <w:lang w:val="en-US"/>
                        </w:rPr>
                        <w:t xml:space="preserve">Marion TIILY – </w:t>
                      </w:r>
                      <w:proofErr w:type="spellStart"/>
                      <w:r>
                        <w:rPr>
                          <w:lang w:val="en-US"/>
                        </w:rPr>
                        <w:t>Coordinatrice</w:t>
                      </w:r>
                      <w:proofErr w:type="spellEnd"/>
                      <w:r>
                        <w:rPr>
                          <w:lang w:val="en-US"/>
                        </w:rPr>
                        <w:t xml:space="preserve"> PDN08</w:t>
                      </w:r>
                    </w:p>
                    <w:p w:rsidR="004A7BE8" w:rsidRDefault="004A7BE8">
                      <w:pPr>
                        <w:rPr>
                          <w:lang w:val="en-US"/>
                        </w:rPr>
                      </w:pPr>
                      <w:proofErr w:type="spellStart"/>
                      <w:r>
                        <w:rPr>
                          <w:lang w:val="en-US"/>
                        </w:rPr>
                        <w:t>Kheira</w:t>
                      </w:r>
                      <w:proofErr w:type="spellEnd"/>
                      <w:r>
                        <w:rPr>
                          <w:lang w:val="en-US"/>
                        </w:rPr>
                        <w:t xml:space="preserve"> ANNEG </w:t>
                      </w:r>
                    </w:p>
                    <w:p w:rsidR="004A7BE8" w:rsidRDefault="004A7BE8">
                      <w:r>
                        <w:rPr>
                          <w:lang w:val="en-US"/>
                        </w:rPr>
                        <w:t>Pauline MOTCH</w:t>
                      </w:r>
                    </w:p>
                  </w:txbxContent>
                </v:textbox>
              </v:shape>
            </w:pict>
          </mc:Fallback>
        </mc:AlternateContent>
      </w:r>
    </w:p>
    <w:p w:rsidR="004A7BE8" w:rsidRDefault="004A7BE8">
      <w:pPr>
        <w:pageBreakBefore/>
        <w:suppressAutoHyphens w:val="0"/>
        <w:jc w:val="left"/>
        <w:rPr>
          <w:rFonts w:ascii="Liberation Sans" w:hAnsi="Liberation Sans" w:cs="Arial"/>
          <w:b/>
          <w:sz w:val="24"/>
        </w:rPr>
      </w:pPr>
    </w:p>
    <w:p w:rsidR="004A7BE8" w:rsidRDefault="004A7BE8">
      <w:pPr>
        <w:pStyle w:val="Titre1"/>
        <w:jc w:val="left"/>
        <w:rPr>
          <w:rFonts w:cs="Calibri"/>
          <w:bCs/>
          <w:sz w:val="22"/>
          <w:szCs w:val="22"/>
        </w:rPr>
      </w:pPr>
      <w:r>
        <w:t>Histoire des Promeneurs du Net</w:t>
      </w:r>
    </w:p>
    <w:p w:rsidR="004A7BE8" w:rsidRDefault="004A7BE8">
      <w:pPr>
        <w:numPr>
          <w:ilvl w:val="0"/>
          <w:numId w:val="2"/>
        </w:numPr>
        <w:jc w:val="right"/>
        <w:rPr>
          <w:rFonts w:cs="Calibri"/>
          <w:b/>
          <w:bCs/>
          <w:sz w:val="22"/>
          <w:szCs w:val="22"/>
        </w:rPr>
      </w:pPr>
    </w:p>
    <w:p w:rsidR="004A7BE8" w:rsidRDefault="004A7BE8">
      <w:pPr>
        <w:rPr>
          <w:rFonts w:ascii="Arial" w:eastAsia="Times New Roman" w:hAnsi="Arial" w:cs="Arial"/>
          <w:sz w:val="22"/>
          <w:szCs w:val="22"/>
          <w:shd w:val="clear" w:color="auto" w:fill="FFFF00"/>
          <w:lang w:eastAsia="fr-FR" w:bidi="ar-SA"/>
        </w:rPr>
      </w:pPr>
      <w:proofErr w:type="spellStart"/>
      <w:r>
        <w:rPr>
          <w:rFonts w:ascii="Arial" w:eastAsia="Times New Roman" w:hAnsi="Arial" w:cs="Arial"/>
          <w:b/>
          <w:sz w:val="22"/>
          <w:szCs w:val="22"/>
          <w:lang w:eastAsia="fr-FR" w:bidi="ar-SA"/>
        </w:rPr>
        <w:t>Nätvandra</w:t>
      </w:r>
      <w:proofErr w:type="spellEnd"/>
      <w:r>
        <w:rPr>
          <w:rFonts w:ascii="Arial" w:eastAsia="Times New Roman" w:hAnsi="Arial" w:cs="Arial"/>
          <w:b/>
          <w:sz w:val="22"/>
          <w:szCs w:val="22"/>
          <w:lang w:eastAsia="fr-FR" w:bidi="ar-SA"/>
        </w:rPr>
        <w:t xml:space="preserve"> </w:t>
      </w:r>
      <w:r>
        <w:rPr>
          <w:rFonts w:ascii="Arial" w:eastAsia="Times New Roman" w:hAnsi="Arial" w:cs="Arial"/>
          <w:sz w:val="22"/>
          <w:szCs w:val="22"/>
          <w:lang w:eastAsia="fr-FR" w:bidi="ar-SA"/>
        </w:rPr>
        <w:t>– ou le nom du concept à l’initiative des Promeneurs du Net – a vu le jour en Suède au début des années 2000. Son intention était alors d’installer un dialogue en ligne avec les jeunes. En 2012, la Caf et le conseil départemental de la Manche décident de l’importer sur le territoire français. Avec succès. Convaincues, les Caf du Cher en 2014, du Morbihan en 2015 et de l’Ardèche en 2016 mettent, elles aussi, le projet en place. Une centaine de Promeneurs du Net ont ainsi pu créer les premiers projets éducatifs avec les jeunes, dans près de soixante-dix structures. L’expérience de ces quatre départements et les résultats encourageants qu’ils ont obtenus ont permis aux Allocations familiales de lancer, en 2016, sur l’ensemble du territoire national, le projet : « Promeneurs du Net, une présence éducative sur Internet ». Un projet en partenariat avec le ministère de la Ville, de la Jeunesse et des Sports, le ministère des Familles, de l’Enfance et des Droits des femmes et la Mutualité sociale agricole.</w:t>
      </w:r>
    </w:p>
    <w:p w:rsidR="008D253A" w:rsidRPr="008D253A" w:rsidRDefault="008D253A" w:rsidP="008D253A">
      <w:pPr>
        <w:rPr>
          <w:rFonts w:ascii="Arial" w:eastAsia="Times New Roman" w:hAnsi="Arial" w:cs="Arial"/>
          <w:sz w:val="22"/>
          <w:szCs w:val="22"/>
          <w:lang w:eastAsia="fr-FR" w:bidi="ar-SA"/>
        </w:rPr>
      </w:pPr>
      <w:r w:rsidRPr="008D253A">
        <w:rPr>
          <w:rFonts w:ascii="Arial" w:eastAsia="Times New Roman" w:hAnsi="Arial" w:cs="Arial"/>
          <w:sz w:val="22"/>
          <w:szCs w:val="22"/>
          <w:lang w:eastAsia="fr-FR" w:bidi="ar-SA"/>
        </w:rPr>
        <w:t>Depuis juin 2019, la Caf des Ardennes met en œuvre le dispositif, dont la coordination du réseau est assurée par le Centre Régional Information Jeunesse (CRIJ).</w:t>
      </w:r>
    </w:p>
    <w:p w:rsidR="004A7BE8" w:rsidRPr="008D253A" w:rsidRDefault="008D253A" w:rsidP="008D253A">
      <w:pPr>
        <w:rPr>
          <w:rFonts w:ascii="Arial" w:eastAsia="Times New Roman" w:hAnsi="Arial" w:cs="Arial"/>
          <w:sz w:val="22"/>
          <w:szCs w:val="22"/>
          <w:lang w:eastAsia="fr-FR" w:bidi="ar-SA"/>
        </w:rPr>
      </w:pPr>
      <w:r w:rsidRPr="008D253A">
        <w:rPr>
          <w:rFonts w:ascii="Arial" w:eastAsia="Times New Roman" w:hAnsi="Arial" w:cs="Arial"/>
          <w:sz w:val="22"/>
          <w:szCs w:val="22"/>
          <w:lang w:eastAsia="fr-FR" w:bidi="ar-SA"/>
        </w:rPr>
        <w:t>6 Promeneurs du Net sont actuellement actifs dans les Ardennes.</w:t>
      </w:r>
    </w:p>
    <w:p w:rsidR="004A7BE8" w:rsidRDefault="004A7BE8">
      <w:pPr>
        <w:rPr>
          <w:rFonts w:ascii="Arial" w:eastAsia="Times New Roman" w:hAnsi="Arial" w:cs="Arial"/>
          <w:b/>
          <w:sz w:val="22"/>
          <w:szCs w:val="22"/>
          <w:lang w:eastAsia="fr-FR" w:bidi="ar-SA"/>
        </w:rPr>
      </w:pPr>
    </w:p>
    <w:p w:rsidR="004A7BE8" w:rsidRDefault="004A7BE8">
      <w:pPr>
        <w:pStyle w:val="Titre1"/>
        <w:jc w:val="left"/>
        <w:rPr>
          <w:rFonts w:ascii="Arial" w:hAnsi="Arial"/>
        </w:rPr>
      </w:pPr>
      <w:r>
        <w:t>Constats à l’origine de la démarche</w:t>
      </w:r>
    </w:p>
    <w:p w:rsidR="004A7BE8" w:rsidRDefault="004A7BE8">
      <w:pPr>
        <w:rPr>
          <w:rFonts w:ascii="Arial" w:hAnsi="Arial" w:cs="Arial"/>
        </w:rPr>
      </w:pPr>
    </w:p>
    <w:p w:rsidR="004A7BE8" w:rsidRDefault="004A7BE8">
      <w:pPr>
        <w:rPr>
          <w:rFonts w:ascii="Arial" w:hAnsi="Arial" w:cs="Arial"/>
          <w:sz w:val="22"/>
          <w:szCs w:val="22"/>
        </w:rPr>
      </w:pPr>
      <w:r>
        <w:rPr>
          <w:rFonts w:ascii="Arial" w:hAnsi="Arial" w:cs="Arial"/>
          <w:b/>
          <w:sz w:val="22"/>
          <w:szCs w:val="22"/>
        </w:rPr>
        <w:t>80 % des jeunes âgés entre 11 et 17 ans sont présents sur le Net une fois par jour, et plus de 48 % d’entre eux se connectent aux réseaux sociaux plusieurs fois par jour. Qui pour les accompagner sur Internet ? Qui pour répondre à leurs sollicitations ? Qui pour leur inculquer les bonnes pratiques ? Qui pour les sensibiliser aux risques ?</w:t>
      </w:r>
    </w:p>
    <w:p w:rsidR="004A7BE8" w:rsidRDefault="004A7BE8">
      <w:pPr>
        <w:rPr>
          <w:rFonts w:ascii="Arial" w:hAnsi="Arial" w:cs="Arial"/>
          <w:b/>
          <w:sz w:val="22"/>
          <w:szCs w:val="22"/>
        </w:rPr>
      </w:pPr>
      <w:r>
        <w:rPr>
          <w:rFonts w:ascii="Arial" w:hAnsi="Arial" w:cs="Arial"/>
          <w:sz w:val="22"/>
          <w:szCs w:val="22"/>
        </w:rPr>
        <w:t xml:space="preserve">Une action éducative sur la Toile s’avère nécessaire… C’est la mission des Promeneurs du Net. Animateur, éducateur, professionnel exerçant en centre social, en foyer de jeunes travailleurs, en maison des adolescents, en accueil de jeunes, en maison des jeunes et de la culture, dans un espace public numérique, une mission locale… le Promeneur du Net écoute, informe, accompagne, conseille et prévient. Et pour mieux accomplir sa mission, il entre en contact et crée des liens avec les jeunes sur les réseaux sociaux. Son but n’est jamais la surveillance, mais bien l’accompagnement des jeunes et la recherche de réponses à leurs interrogations. De la simple information à donner, au projet complet à soutenir, de la prise en charge de difficultés, à la détection d’une situation préoccupante, le Promeneur du Net est un professionnel présent sur un territoire digital très vaste et peu encadré. Il communique et interagit via les blogs, les tchats, les forums. En dialoguant avec chacun, le Promeneur du Net renforce le lien social et cultive un esprit critique face à l’information et à l’image. </w:t>
      </w:r>
    </w:p>
    <w:p w:rsidR="004A7BE8" w:rsidRDefault="004A7BE8">
      <w:pPr>
        <w:rPr>
          <w:rFonts w:ascii="Arial" w:hAnsi="Arial" w:cs="Arial"/>
          <w:b/>
          <w:sz w:val="22"/>
          <w:szCs w:val="22"/>
        </w:rPr>
      </w:pPr>
      <w:r>
        <w:rPr>
          <w:rFonts w:ascii="Arial" w:hAnsi="Arial" w:cs="Arial"/>
          <w:b/>
          <w:sz w:val="22"/>
          <w:szCs w:val="22"/>
        </w:rPr>
        <w:t>Le Promeneur du Net entend poursuivre en ligne, dans la « rue numérique », son travail réalisé sur le terrain et offre une présence éducative là où l’encadrement adulte fait encore trop défaut.</w:t>
      </w:r>
    </w:p>
    <w:p w:rsidR="004A7BE8" w:rsidRDefault="004A7BE8">
      <w:pPr>
        <w:rPr>
          <w:rFonts w:ascii="Arial" w:hAnsi="Arial" w:cs="Arial"/>
          <w:b/>
          <w:sz w:val="22"/>
          <w:szCs w:val="22"/>
        </w:rPr>
      </w:pPr>
    </w:p>
    <w:p w:rsidR="004A7BE8" w:rsidRDefault="004A7BE8">
      <w:pPr>
        <w:rPr>
          <w:rFonts w:ascii="Arial" w:hAnsi="Arial" w:cs="Arial"/>
          <w:sz w:val="22"/>
          <w:szCs w:val="22"/>
        </w:rPr>
      </w:pPr>
      <w:r>
        <w:rPr>
          <w:rFonts w:ascii="Arial" w:hAnsi="Arial" w:cs="Arial"/>
          <w:sz w:val="22"/>
          <w:szCs w:val="22"/>
        </w:rPr>
        <w:t xml:space="preserve">Plus d’infos sur </w:t>
      </w:r>
      <w:hyperlink r:id="rId10" w:history="1">
        <w:r>
          <w:rPr>
            <w:rStyle w:val="Lienhypertexte"/>
            <w:rFonts w:ascii="Arial" w:hAnsi="Arial" w:cs="Arial"/>
            <w:sz w:val="22"/>
            <w:szCs w:val="22"/>
          </w:rPr>
          <w:t>www.promeneursdunet.fr</w:t>
        </w:r>
      </w:hyperlink>
    </w:p>
    <w:p w:rsidR="004A7BE8" w:rsidRDefault="004A7BE8">
      <w:pPr>
        <w:rPr>
          <w:rFonts w:ascii="Arial" w:hAnsi="Arial" w:cs="Arial"/>
          <w:sz w:val="22"/>
          <w:szCs w:val="22"/>
        </w:rPr>
      </w:pPr>
    </w:p>
    <w:p w:rsidR="004A7BE8" w:rsidRDefault="004A7BE8">
      <w:pPr>
        <w:pStyle w:val="Titre1"/>
        <w:jc w:val="left"/>
        <w:rPr>
          <w:rFonts w:ascii="Arial" w:hAnsi="Arial"/>
        </w:rPr>
      </w:pPr>
      <w:r>
        <w:t>Objectif de la démarche</w:t>
      </w:r>
    </w:p>
    <w:p w:rsidR="004A7BE8" w:rsidRDefault="004A7BE8">
      <w:pPr>
        <w:rPr>
          <w:rFonts w:ascii="Arial" w:hAnsi="Arial" w:cs="Arial"/>
        </w:rPr>
      </w:pPr>
    </w:p>
    <w:p w:rsidR="004A7BE8" w:rsidRDefault="004A7BE8">
      <w:pPr>
        <w:rPr>
          <w:rFonts w:ascii="Arial" w:hAnsi="Arial" w:cs="Arial"/>
          <w:sz w:val="22"/>
          <w:szCs w:val="22"/>
        </w:rPr>
      </w:pPr>
      <w:r>
        <w:rPr>
          <w:rFonts w:ascii="Arial" w:hAnsi="Arial" w:cs="Arial"/>
          <w:sz w:val="22"/>
          <w:szCs w:val="22"/>
        </w:rPr>
        <w:t xml:space="preserve">Les objectifs recherchés par la Caf et ses partenaires à travers la démarche des Promeneurs du Net sont </w:t>
      </w:r>
      <w:r>
        <w:rPr>
          <w:rFonts w:ascii="Arial" w:hAnsi="Arial" w:cs="Arial"/>
          <w:b/>
          <w:bCs/>
          <w:sz w:val="22"/>
          <w:szCs w:val="22"/>
        </w:rPr>
        <w:t xml:space="preserve">d’accompagner les jeunes dans la rue numérique </w:t>
      </w:r>
      <w:r>
        <w:rPr>
          <w:rFonts w:ascii="Arial" w:hAnsi="Arial" w:cs="Arial"/>
          <w:sz w:val="22"/>
          <w:szCs w:val="22"/>
        </w:rPr>
        <w:t xml:space="preserve">en travaillant sur les thématiques </w:t>
      </w:r>
      <w:proofErr w:type="gramStart"/>
      <w:r>
        <w:rPr>
          <w:rFonts w:ascii="Arial" w:hAnsi="Arial" w:cs="Arial"/>
          <w:sz w:val="22"/>
          <w:szCs w:val="22"/>
        </w:rPr>
        <w:t>suivantes:</w:t>
      </w:r>
      <w:proofErr w:type="gramEnd"/>
    </w:p>
    <w:p w:rsidR="004A7BE8" w:rsidRDefault="004A7BE8">
      <w:pPr>
        <w:numPr>
          <w:ilvl w:val="0"/>
          <w:numId w:val="8"/>
        </w:numPr>
        <w:rPr>
          <w:rFonts w:ascii="Arial" w:hAnsi="Arial" w:cs="Arial"/>
          <w:sz w:val="22"/>
          <w:szCs w:val="22"/>
        </w:rPr>
      </w:pPr>
      <w:proofErr w:type="gramStart"/>
      <w:r>
        <w:rPr>
          <w:rFonts w:ascii="Arial" w:hAnsi="Arial" w:cs="Arial"/>
          <w:sz w:val="22"/>
          <w:szCs w:val="22"/>
        </w:rPr>
        <w:t>lien</w:t>
      </w:r>
      <w:proofErr w:type="gramEnd"/>
      <w:r>
        <w:rPr>
          <w:rFonts w:ascii="Arial" w:hAnsi="Arial" w:cs="Arial"/>
          <w:sz w:val="22"/>
          <w:szCs w:val="22"/>
        </w:rPr>
        <w:t xml:space="preserve"> social</w:t>
      </w:r>
    </w:p>
    <w:p w:rsidR="004A7BE8" w:rsidRDefault="004A7BE8">
      <w:pPr>
        <w:numPr>
          <w:ilvl w:val="0"/>
          <w:numId w:val="8"/>
        </w:numPr>
        <w:rPr>
          <w:rFonts w:ascii="Arial" w:hAnsi="Arial" w:cs="Arial"/>
          <w:sz w:val="22"/>
          <w:szCs w:val="22"/>
        </w:rPr>
      </w:pPr>
      <w:proofErr w:type="gramStart"/>
      <w:r>
        <w:rPr>
          <w:rFonts w:ascii="Arial" w:hAnsi="Arial" w:cs="Arial"/>
          <w:sz w:val="22"/>
          <w:szCs w:val="22"/>
        </w:rPr>
        <w:t>vie</w:t>
      </w:r>
      <w:proofErr w:type="gramEnd"/>
      <w:r>
        <w:rPr>
          <w:rFonts w:ascii="Arial" w:hAnsi="Arial" w:cs="Arial"/>
          <w:sz w:val="22"/>
          <w:szCs w:val="22"/>
        </w:rPr>
        <w:t xml:space="preserve"> numérique</w:t>
      </w:r>
    </w:p>
    <w:p w:rsidR="004A7BE8" w:rsidRDefault="004A7BE8">
      <w:pPr>
        <w:numPr>
          <w:ilvl w:val="0"/>
          <w:numId w:val="8"/>
        </w:numPr>
        <w:rPr>
          <w:rFonts w:ascii="Arial" w:hAnsi="Arial" w:cs="Arial"/>
          <w:sz w:val="22"/>
          <w:szCs w:val="22"/>
        </w:rPr>
      </w:pPr>
      <w:proofErr w:type="gramStart"/>
      <w:r>
        <w:rPr>
          <w:rFonts w:ascii="Arial" w:hAnsi="Arial" w:cs="Arial"/>
          <w:sz w:val="22"/>
          <w:szCs w:val="22"/>
        </w:rPr>
        <w:t>intervention</w:t>
      </w:r>
      <w:proofErr w:type="gramEnd"/>
      <w:r>
        <w:rPr>
          <w:rFonts w:ascii="Arial" w:hAnsi="Arial" w:cs="Arial"/>
          <w:sz w:val="22"/>
          <w:szCs w:val="22"/>
        </w:rPr>
        <w:t xml:space="preserve"> éducative/espaces de parole et d’échange sur Internet</w:t>
      </w:r>
    </w:p>
    <w:p w:rsidR="004A7BE8" w:rsidRDefault="004A7BE8">
      <w:pPr>
        <w:numPr>
          <w:ilvl w:val="0"/>
          <w:numId w:val="8"/>
        </w:numPr>
        <w:rPr>
          <w:rFonts w:ascii="Arial" w:hAnsi="Arial" w:cs="Arial"/>
          <w:sz w:val="22"/>
          <w:szCs w:val="22"/>
        </w:rPr>
      </w:pPr>
      <w:proofErr w:type="gramStart"/>
      <w:r>
        <w:rPr>
          <w:rFonts w:ascii="Arial" w:hAnsi="Arial" w:cs="Arial"/>
          <w:sz w:val="22"/>
          <w:szCs w:val="22"/>
        </w:rPr>
        <w:t>émergence</w:t>
      </w:r>
      <w:proofErr w:type="gramEnd"/>
      <w:r>
        <w:rPr>
          <w:rFonts w:ascii="Arial" w:hAnsi="Arial" w:cs="Arial"/>
          <w:sz w:val="22"/>
          <w:szCs w:val="22"/>
        </w:rPr>
        <w:t xml:space="preserve"> d’initiatives</w:t>
      </w:r>
    </w:p>
    <w:p w:rsidR="004A7BE8" w:rsidRDefault="004A7BE8">
      <w:pPr>
        <w:numPr>
          <w:ilvl w:val="0"/>
          <w:numId w:val="8"/>
        </w:numPr>
        <w:rPr>
          <w:rFonts w:ascii="Arial" w:hAnsi="Arial" w:cs="Arial"/>
          <w:sz w:val="22"/>
          <w:szCs w:val="22"/>
        </w:rPr>
      </w:pPr>
      <w:proofErr w:type="gramStart"/>
      <w:r>
        <w:rPr>
          <w:rFonts w:ascii="Arial" w:hAnsi="Arial" w:cs="Arial"/>
          <w:sz w:val="22"/>
          <w:szCs w:val="22"/>
        </w:rPr>
        <w:t>nouvelles</w:t>
      </w:r>
      <w:proofErr w:type="gramEnd"/>
      <w:r>
        <w:rPr>
          <w:rFonts w:ascii="Arial" w:hAnsi="Arial" w:cs="Arial"/>
          <w:sz w:val="22"/>
          <w:szCs w:val="22"/>
        </w:rPr>
        <w:t xml:space="preserve"> pratiques collaboratives</w:t>
      </w:r>
    </w:p>
    <w:p w:rsidR="004A7BE8" w:rsidRDefault="004A7BE8">
      <w:pPr>
        <w:numPr>
          <w:ilvl w:val="0"/>
          <w:numId w:val="8"/>
        </w:numPr>
        <w:rPr>
          <w:rFonts w:ascii="Arial" w:hAnsi="Arial" w:cs="Arial"/>
          <w:sz w:val="22"/>
          <w:szCs w:val="22"/>
        </w:rPr>
      </w:pPr>
      <w:proofErr w:type="gramStart"/>
      <w:r>
        <w:rPr>
          <w:rFonts w:ascii="Arial" w:hAnsi="Arial" w:cs="Arial"/>
          <w:sz w:val="22"/>
          <w:szCs w:val="22"/>
        </w:rPr>
        <w:t>prévention</w:t>
      </w:r>
      <w:proofErr w:type="gramEnd"/>
      <w:r>
        <w:rPr>
          <w:rFonts w:ascii="Arial" w:hAnsi="Arial" w:cs="Arial"/>
          <w:sz w:val="22"/>
          <w:szCs w:val="22"/>
        </w:rPr>
        <w:t xml:space="preserve"> des comportements à risques et du mal-être</w:t>
      </w: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rPr>
          <w:rFonts w:ascii="Arial" w:hAnsi="Arial" w:cs="Arial"/>
          <w:b/>
          <w:sz w:val="22"/>
          <w:szCs w:val="22"/>
        </w:rPr>
      </w:pPr>
    </w:p>
    <w:p w:rsidR="004A7BE8" w:rsidRDefault="004A7BE8">
      <w:pPr>
        <w:pStyle w:val="Titre1"/>
        <w:jc w:val="left"/>
      </w:pPr>
      <w:r>
        <w:t>L’action des Promeneurs du Net</w:t>
      </w:r>
    </w:p>
    <w:p w:rsidR="004A7BE8" w:rsidRDefault="004A7BE8">
      <w:pPr>
        <w:rPr>
          <w:b/>
        </w:rPr>
      </w:pPr>
    </w:p>
    <w:p w:rsidR="004A7BE8" w:rsidRDefault="004A7BE8">
      <w:pPr>
        <w:rPr>
          <w:rFonts w:ascii="Arial" w:hAnsi="Arial" w:cs="Arial"/>
          <w:sz w:val="22"/>
          <w:szCs w:val="22"/>
        </w:rPr>
      </w:pPr>
      <w:r>
        <w:rPr>
          <w:rFonts w:ascii="Arial" w:hAnsi="Arial" w:cs="Arial"/>
          <w:b/>
          <w:sz w:val="22"/>
          <w:szCs w:val="22"/>
        </w:rPr>
        <w:t>Les Promeneurs du Net prolongent l’action menée dans l’espace physique sur internet</w:t>
      </w:r>
      <w:r>
        <w:rPr>
          <w:rFonts w:ascii="Arial" w:hAnsi="Arial" w:cs="Arial"/>
          <w:sz w:val="22"/>
          <w:szCs w:val="22"/>
        </w:rPr>
        <w:t xml:space="preserve"> (information généraliste ou ciblée, lien social, émergence d’initiatives, aide et accompagnement de </w:t>
      </w:r>
      <w:r>
        <w:rPr>
          <w:rFonts w:ascii="Arial" w:hAnsi="Arial" w:cs="Arial"/>
          <w:sz w:val="22"/>
          <w:szCs w:val="22"/>
        </w:rPr>
        <w:lastRenderedPageBreak/>
        <w:t>projets, écoute, aide…). La mission du Promeneur du Net reste la même que celle qu’il a déjà dans sa structure, seul l’outil change. Le « face à face » laisse place au « clavier à clavier » pour communiquer avec le jeune et le faire venir dans la structure.</w:t>
      </w:r>
    </w:p>
    <w:p w:rsidR="004A7BE8" w:rsidRDefault="004A7BE8">
      <w:pPr>
        <w:rPr>
          <w:rFonts w:ascii="Arial" w:hAnsi="Arial" w:cs="Arial"/>
          <w:sz w:val="22"/>
          <w:szCs w:val="22"/>
        </w:rPr>
      </w:pPr>
      <w:r>
        <w:rPr>
          <w:rFonts w:ascii="Arial" w:hAnsi="Arial" w:cs="Arial"/>
          <w:sz w:val="22"/>
          <w:szCs w:val="22"/>
        </w:rPr>
        <w:t>Le Promeneur du Net est un professionnel, éducateur ou animateur, qui assure une présence éducative sur internet dans le cadre de ses missions habituelles. Il peut exercer dans des structures diverses, en lien avec les jeunes. Chaque professionnel identifié comme Promeneur du Net se dote d’un profil professionnel sur les réseaux sociaux et leurs pratiques sont cadrées en matière d’horaires, d’espace numérique, de posture.</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b/>
        </w:rPr>
        <w:t>La mission « Promeneur du Net » doit s’intégrer dans les missions « jeunesse » du professionnel, elle ne requiert pas de recrutement spécifique dans la mesure où il s’agit d’une modalité complémentaire d’intervention auprès des jeunes. Ce label s’inscrit dans le cadre de sa mission qu’il exerce en présentiel.</w:t>
      </w:r>
      <w:r>
        <w:rPr>
          <w:rFonts w:ascii="Arial" w:hAnsi="Arial" w:cs="Arial"/>
        </w:rPr>
        <w:t xml:space="preserve"> </w:t>
      </w:r>
    </w:p>
    <w:p w:rsidR="004A7BE8" w:rsidRDefault="004A7BE8">
      <w:pPr>
        <w:rPr>
          <w:rFonts w:ascii="Arial" w:hAnsi="Arial" w:cs="Arial"/>
          <w:sz w:val="22"/>
          <w:szCs w:val="22"/>
        </w:rPr>
      </w:pPr>
    </w:p>
    <w:p w:rsidR="004A7BE8" w:rsidRDefault="004A7BE8">
      <w:pPr>
        <w:pStyle w:val="Titre1"/>
        <w:jc w:val="left"/>
        <w:rPr>
          <w:rFonts w:ascii="Arial" w:hAnsi="Arial"/>
          <w:sz w:val="22"/>
          <w:szCs w:val="22"/>
        </w:rPr>
      </w:pPr>
      <w:r>
        <w:rPr>
          <w:rFonts w:ascii="Arial" w:hAnsi="Arial"/>
          <w:sz w:val="22"/>
          <w:szCs w:val="22"/>
        </w:rPr>
        <w:t>La structure partenaire</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Chaque structure s’engage à moduler les activités d’un ou de plusieurs de ses employés afin d’assurer une présence sur internet.</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b/>
          <w:sz w:val="22"/>
          <w:szCs w:val="22"/>
        </w:rPr>
        <w:t>Temps et Répartition dans la semaine</w:t>
      </w:r>
    </w:p>
    <w:p w:rsidR="004A7BE8" w:rsidRDefault="004A7BE8">
      <w:pPr>
        <w:rPr>
          <w:rFonts w:ascii="Arial" w:hAnsi="Arial" w:cs="Arial"/>
          <w:sz w:val="22"/>
          <w:szCs w:val="22"/>
        </w:rPr>
      </w:pPr>
      <w:r>
        <w:rPr>
          <w:rFonts w:ascii="Arial" w:hAnsi="Arial" w:cs="Arial"/>
          <w:sz w:val="22"/>
          <w:szCs w:val="22"/>
        </w:rPr>
        <w:t>La seule contrainte imposée aux structures partenaires est un minimum de 3 heures par semaine dédié à la tâche Promeneurs du Net. La pertinence des créneaux horaires de présence sur le net de chaque Promeneur du Net reste à l’appréciation de la structure qui l’emploie. Néanmoins, chaque Promeneur du Net doit pouvoir bénéficier de condition de travail favorable à l’exercice de cette mission.</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b/>
          <w:sz w:val="22"/>
          <w:szCs w:val="22"/>
        </w:rPr>
        <w:t>Combien de Promeneur du Net ?</w:t>
      </w:r>
    </w:p>
    <w:p w:rsidR="004A7BE8" w:rsidRDefault="004A7BE8">
      <w:pPr>
        <w:rPr>
          <w:rFonts w:ascii="Arial" w:hAnsi="Arial" w:cs="Arial"/>
          <w:sz w:val="22"/>
          <w:szCs w:val="22"/>
        </w:rPr>
      </w:pPr>
      <w:r>
        <w:rPr>
          <w:rFonts w:ascii="Arial" w:hAnsi="Arial" w:cs="Arial"/>
          <w:sz w:val="22"/>
          <w:szCs w:val="22"/>
        </w:rPr>
        <w:t>La structure partenaire reste libre du nombre de Promeneur du Net qui assure une présence. Ainsi, le nombre de Promeneurs du Net pourra varier d’une structure à l’autre.</w:t>
      </w:r>
    </w:p>
    <w:p w:rsidR="004A7BE8" w:rsidRDefault="004A7BE8">
      <w:pPr>
        <w:rPr>
          <w:rFonts w:ascii="Arial" w:hAnsi="Arial" w:cs="Arial"/>
          <w:sz w:val="22"/>
          <w:szCs w:val="22"/>
        </w:rPr>
      </w:pPr>
      <w:r>
        <w:rPr>
          <w:rFonts w:ascii="Arial" w:hAnsi="Arial" w:cs="Arial"/>
          <w:sz w:val="22"/>
          <w:szCs w:val="22"/>
        </w:rPr>
        <w:t xml:space="preserve">La CAF sera vigilante à la répartition géographique et la pluridisciplinarité des promeneurs. </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b/>
          <w:sz w:val="22"/>
          <w:szCs w:val="22"/>
        </w:rPr>
        <w:t>Le Promeneur du Net quitte la structure ?</w:t>
      </w:r>
    </w:p>
    <w:p w:rsidR="004A7BE8" w:rsidRDefault="004A7BE8">
      <w:pPr>
        <w:rPr>
          <w:rFonts w:ascii="Arial" w:hAnsi="Arial" w:cs="Arial"/>
          <w:sz w:val="22"/>
          <w:szCs w:val="22"/>
        </w:rPr>
      </w:pPr>
      <w:r>
        <w:rPr>
          <w:rFonts w:ascii="Arial" w:hAnsi="Arial" w:cs="Arial"/>
          <w:sz w:val="22"/>
          <w:szCs w:val="22"/>
        </w:rPr>
        <w:t xml:space="preserve">La convention lie la Caf à la structure, et non au Promeneur du Net lui-même. De ce fait, lorsqu’un Promeneur du Net quitte une structure, ou arrête sa fonction de Promeneur du Net, un remplaçant est à chercher </w:t>
      </w:r>
      <w:proofErr w:type="gramStart"/>
      <w:r>
        <w:rPr>
          <w:rFonts w:ascii="Arial" w:hAnsi="Arial" w:cs="Arial"/>
          <w:sz w:val="22"/>
          <w:szCs w:val="22"/>
        </w:rPr>
        <w:t>de façon à ce</w:t>
      </w:r>
      <w:proofErr w:type="gramEnd"/>
      <w:r>
        <w:rPr>
          <w:rFonts w:ascii="Arial" w:hAnsi="Arial" w:cs="Arial"/>
          <w:sz w:val="22"/>
          <w:szCs w:val="22"/>
        </w:rPr>
        <w:t xml:space="preserve"> qu’il reste toujours au moins un Promeneur du Net dans la structure.</w:t>
      </w:r>
    </w:p>
    <w:p w:rsidR="004A7BE8" w:rsidRDefault="004A7BE8">
      <w:pPr>
        <w:rPr>
          <w:rFonts w:ascii="Arial" w:hAnsi="Arial" w:cs="Arial"/>
          <w:sz w:val="22"/>
          <w:szCs w:val="22"/>
        </w:rPr>
      </w:pPr>
      <w:r>
        <w:rPr>
          <w:rFonts w:ascii="Arial" w:hAnsi="Arial" w:cs="Arial"/>
          <w:sz w:val="22"/>
          <w:szCs w:val="22"/>
        </w:rPr>
        <w:t>Le nouveau Promeneur du Net doit, comme le premier, assister à la formation initiale, et prévoir du temps pour la formation continue. Ses horaires de présence sur le Net peuvent différer de celles du précédent Promeneur du Net.</w:t>
      </w:r>
    </w:p>
    <w:p w:rsidR="004A7BE8" w:rsidRDefault="004A7BE8">
      <w:pPr>
        <w:rPr>
          <w:rFonts w:ascii="Arial" w:hAnsi="Arial" w:cs="Arial"/>
          <w:sz w:val="22"/>
          <w:szCs w:val="22"/>
        </w:rPr>
      </w:pPr>
    </w:p>
    <w:p w:rsidR="004A7BE8" w:rsidRDefault="004A7BE8">
      <w:pPr>
        <w:pStyle w:val="Titre1"/>
        <w:jc w:val="left"/>
        <w:rPr>
          <w:rFonts w:ascii="Arial" w:hAnsi="Arial"/>
          <w:sz w:val="22"/>
          <w:szCs w:val="22"/>
        </w:rPr>
      </w:pPr>
      <w:r>
        <w:rPr>
          <w:rFonts w:ascii="Arial" w:hAnsi="Arial"/>
          <w:sz w:val="22"/>
          <w:szCs w:val="22"/>
        </w:rPr>
        <w:t>Critères de recevabilité de la candidature</w:t>
      </w:r>
    </w:p>
    <w:p w:rsidR="004A7BE8" w:rsidRDefault="004A7BE8">
      <w:pPr>
        <w:pStyle w:val="En-tte"/>
        <w:jc w:val="left"/>
        <w:rPr>
          <w:rFonts w:ascii="Arial" w:hAnsi="Arial" w:cs="Arial"/>
          <w:szCs w:val="22"/>
        </w:rPr>
      </w:pPr>
    </w:p>
    <w:p w:rsidR="004A7BE8" w:rsidRDefault="004A7BE8">
      <w:pPr>
        <w:rPr>
          <w:rFonts w:ascii="Arial" w:hAnsi="Arial" w:cs="Arial"/>
          <w:sz w:val="22"/>
          <w:szCs w:val="22"/>
        </w:rPr>
      </w:pPr>
      <w:r>
        <w:rPr>
          <w:rFonts w:ascii="Arial" w:hAnsi="Arial" w:cs="Arial"/>
          <w:sz w:val="22"/>
          <w:szCs w:val="22"/>
        </w:rPr>
        <w:t xml:space="preserve">Pour favoriser la réussite de la mission des Promeneurs du Net, les points suivants doivent être remplis par la structure : </w:t>
      </w:r>
    </w:p>
    <w:p w:rsidR="004A7BE8" w:rsidRDefault="004A7BE8">
      <w:pPr>
        <w:numPr>
          <w:ilvl w:val="0"/>
          <w:numId w:val="7"/>
        </w:numPr>
        <w:rPr>
          <w:rFonts w:ascii="Arial" w:hAnsi="Arial" w:cs="Arial"/>
          <w:sz w:val="22"/>
          <w:szCs w:val="22"/>
        </w:rPr>
      </w:pPr>
      <w:r>
        <w:rPr>
          <w:rFonts w:ascii="Arial" w:hAnsi="Arial" w:cs="Arial"/>
          <w:sz w:val="22"/>
          <w:szCs w:val="22"/>
        </w:rPr>
        <w:t>Action intégrée au projet de structure</w:t>
      </w:r>
    </w:p>
    <w:p w:rsidR="004A7BE8" w:rsidRDefault="004A7BE8">
      <w:pPr>
        <w:numPr>
          <w:ilvl w:val="0"/>
          <w:numId w:val="7"/>
        </w:numPr>
        <w:rPr>
          <w:rFonts w:ascii="Arial" w:hAnsi="Arial" w:cs="Arial"/>
          <w:sz w:val="22"/>
          <w:szCs w:val="22"/>
        </w:rPr>
      </w:pPr>
      <w:r>
        <w:rPr>
          <w:rFonts w:ascii="Arial" w:hAnsi="Arial" w:cs="Arial"/>
          <w:sz w:val="22"/>
          <w:szCs w:val="22"/>
        </w:rPr>
        <w:t>Professionnel permanent et qualifié</w:t>
      </w:r>
    </w:p>
    <w:p w:rsidR="004A7BE8" w:rsidRDefault="004A7BE8">
      <w:pPr>
        <w:numPr>
          <w:ilvl w:val="0"/>
          <w:numId w:val="7"/>
        </w:numPr>
        <w:rPr>
          <w:rFonts w:ascii="Arial" w:hAnsi="Arial" w:cs="Arial"/>
          <w:sz w:val="22"/>
          <w:szCs w:val="22"/>
        </w:rPr>
      </w:pPr>
      <w:r>
        <w:rPr>
          <w:rFonts w:ascii="Arial" w:hAnsi="Arial" w:cs="Arial"/>
          <w:sz w:val="22"/>
          <w:szCs w:val="22"/>
        </w:rPr>
        <w:t>Structure accompagnant un public âgé de 11 à 25 ans et / ou dans un domaine d’expertise sociale (santé, éducation, insertion…)</w:t>
      </w:r>
    </w:p>
    <w:p w:rsidR="004A7BE8" w:rsidRDefault="004A7BE8">
      <w:pPr>
        <w:numPr>
          <w:ilvl w:val="0"/>
          <w:numId w:val="7"/>
        </w:numPr>
        <w:rPr>
          <w:rFonts w:ascii="Arial" w:hAnsi="Arial" w:cs="Arial"/>
          <w:sz w:val="22"/>
          <w:szCs w:val="22"/>
        </w:rPr>
      </w:pPr>
      <w:r>
        <w:rPr>
          <w:rFonts w:ascii="Arial" w:hAnsi="Arial" w:cs="Arial"/>
          <w:sz w:val="22"/>
          <w:szCs w:val="22"/>
        </w:rPr>
        <w:t>Cohérence de la fonction de la structure et du professionnel avec la démarche</w:t>
      </w:r>
    </w:p>
    <w:p w:rsidR="004A7BE8" w:rsidRDefault="004A7BE8">
      <w:pPr>
        <w:numPr>
          <w:ilvl w:val="0"/>
          <w:numId w:val="7"/>
        </w:numPr>
        <w:rPr>
          <w:rFonts w:ascii="Arial" w:hAnsi="Arial" w:cs="Arial"/>
          <w:sz w:val="22"/>
          <w:szCs w:val="22"/>
        </w:rPr>
      </w:pPr>
      <w:r>
        <w:rPr>
          <w:rFonts w:ascii="Arial" w:hAnsi="Arial" w:cs="Arial"/>
          <w:sz w:val="22"/>
          <w:szCs w:val="22"/>
        </w:rPr>
        <w:t>Lien avec les établissements scolaires du territoire</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Une attention particulière est accordée aux points suivants :</w:t>
      </w:r>
    </w:p>
    <w:p w:rsidR="004A7BE8" w:rsidRDefault="004A7BE8">
      <w:pPr>
        <w:numPr>
          <w:ilvl w:val="0"/>
          <w:numId w:val="3"/>
        </w:numPr>
        <w:rPr>
          <w:rFonts w:ascii="Arial" w:hAnsi="Arial" w:cs="Arial"/>
          <w:sz w:val="22"/>
          <w:szCs w:val="22"/>
        </w:rPr>
      </w:pPr>
      <w:r>
        <w:rPr>
          <w:rFonts w:ascii="Arial" w:hAnsi="Arial" w:cs="Arial"/>
          <w:sz w:val="22"/>
          <w:szCs w:val="22"/>
        </w:rPr>
        <w:t>Dynamique autour du numérique</w:t>
      </w:r>
    </w:p>
    <w:p w:rsidR="004A7BE8" w:rsidRDefault="004A7BE8">
      <w:pPr>
        <w:numPr>
          <w:ilvl w:val="0"/>
          <w:numId w:val="3"/>
        </w:numPr>
        <w:rPr>
          <w:rFonts w:ascii="Arial" w:hAnsi="Arial" w:cs="Arial"/>
          <w:sz w:val="22"/>
          <w:szCs w:val="22"/>
        </w:rPr>
      </w:pPr>
      <w:r>
        <w:rPr>
          <w:rFonts w:ascii="Arial" w:hAnsi="Arial" w:cs="Arial"/>
          <w:sz w:val="22"/>
          <w:szCs w:val="22"/>
        </w:rPr>
        <w:t>Structure investissant le vivre ensemble (laïcité, citoyenneté, intégration, cohésion sociale)</w:t>
      </w:r>
    </w:p>
    <w:p w:rsidR="004A7BE8" w:rsidRDefault="004A7BE8">
      <w:pPr>
        <w:numPr>
          <w:ilvl w:val="0"/>
          <w:numId w:val="3"/>
        </w:numPr>
        <w:rPr>
          <w:rFonts w:ascii="Arial" w:hAnsi="Arial" w:cs="Arial"/>
          <w:sz w:val="22"/>
          <w:szCs w:val="22"/>
        </w:rPr>
      </w:pPr>
      <w:r>
        <w:rPr>
          <w:rFonts w:ascii="Arial" w:hAnsi="Arial" w:cs="Arial"/>
          <w:sz w:val="22"/>
          <w:szCs w:val="22"/>
        </w:rPr>
        <w:t>Dynamique partenariale forte</w:t>
      </w:r>
    </w:p>
    <w:p w:rsidR="004A7BE8" w:rsidRDefault="004A7BE8">
      <w:pPr>
        <w:numPr>
          <w:ilvl w:val="0"/>
          <w:numId w:val="3"/>
        </w:numPr>
        <w:rPr>
          <w:rFonts w:ascii="Arial" w:hAnsi="Arial" w:cs="Arial"/>
          <w:sz w:val="22"/>
          <w:szCs w:val="22"/>
        </w:rPr>
      </w:pPr>
      <w:r>
        <w:rPr>
          <w:rFonts w:ascii="Arial" w:hAnsi="Arial" w:cs="Arial"/>
          <w:sz w:val="22"/>
          <w:szCs w:val="22"/>
        </w:rPr>
        <w:t>Pluridisciplinarité des Promeneurs du Net</w:t>
      </w:r>
    </w:p>
    <w:p w:rsidR="004A7BE8" w:rsidRDefault="004A7BE8">
      <w:pPr>
        <w:numPr>
          <w:ilvl w:val="0"/>
          <w:numId w:val="3"/>
        </w:numPr>
        <w:rPr>
          <w:rFonts w:ascii="Arial" w:hAnsi="Arial" w:cs="Arial"/>
          <w:sz w:val="22"/>
          <w:szCs w:val="22"/>
        </w:rPr>
      </w:pPr>
      <w:r>
        <w:rPr>
          <w:rFonts w:ascii="Arial" w:hAnsi="Arial" w:cs="Arial"/>
          <w:sz w:val="22"/>
          <w:szCs w:val="22"/>
        </w:rPr>
        <w:t>Implantation des Promeneurs du Net sur l’ensemble du département</w:t>
      </w:r>
    </w:p>
    <w:p w:rsidR="004A7BE8" w:rsidRDefault="004A7BE8">
      <w:pPr>
        <w:rPr>
          <w:rFonts w:ascii="Arial" w:hAnsi="Arial" w:cs="Arial"/>
          <w:sz w:val="22"/>
          <w:szCs w:val="22"/>
        </w:rPr>
      </w:pPr>
    </w:p>
    <w:p w:rsidR="004A7BE8" w:rsidRDefault="004A7BE8">
      <w:pPr>
        <w:rPr>
          <w:rFonts w:ascii="Arial" w:hAnsi="Arial" w:cs="Arial"/>
          <w:b/>
          <w:sz w:val="22"/>
          <w:szCs w:val="22"/>
        </w:rPr>
      </w:pPr>
    </w:p>
    <w:p w:rsidR="004A7BE8" w:rsidRDefault="004A7BE8">
      <w:pPr>
        <w:rPr>
          <w:rFonts w:ascii="Arial" w:hAnsi="Arial" w:cs="Arial"/>
          <w:b/>
          <w:sz w:val="22"/>
          <w:szCs w:val="22"/>
        </w:rPr>
      </w:pPr>
    </w:p>
    <w:p w:rsidR="004A7BE8" w:rsidRDefault="004A7BE8">
      <w:pPr>
        <w:rPr>
          <w:rFonts w:ascii="Arial" w:hAnsi="Arial" w:cs="Arial"/>
          <w:b/>
          <w:sz w:val="22"/>
          <w:szCs w:val="22"/>
        </w:rPr>
      </w:pPr>
    </w:p>
    <w:p w:rsidR="004A7BE8" w:rsidRDefault="004A7BE8">
      <w:pPr>
        <w:rPr>
          <w:rFonts w:ascii="Arial" w:hAnsi="Arial" w:cs="Arial"/>
          <w:i/>
          <w:sz w:val="22"/>
          <w:szCs w:val="22"/>
        </w:rPr>
      </w:pPr>
      <w:r>
        <w:rPr>
          <w:rFonts w:ascii="Arial" w:hAnsi="Arial" w:cs="Arial"/>
          <w:i/>
          <w:sz w:val="22"/>
          <w:szCs w:val="22"/>
        </w:rPr>
        <w:t xml:space="preserve">Engagement de la structure si sélectionnée : </w:t>
      </w:r>
    </w:p>
    <w:p w:rsidR="004A7BE8" w:rsidRDefault="004A7BE8">
      <w:pPr>
        <w:rPr>
          <w:rFonts w:ascii="Arial" w:hAnsi="Arial" w:cs="Arial"/>
          <w:i/>
          <w:sz w:val="22"/>
          <w:szCs w:val="22"/>
        </w:rPr>
      </w:pPr>
    </w:p>
    <w:p w:rsidR="004A7BE8" w:rsidRDefault="004A7BE8">
      <w:pPr>
        <w:rPr>
          <w:rFonts w:ascii="Arial" w:hAnsi="Arial" w:cs="Arial"/>
          <w:sz w:val="22"/>
          <w:szCs w:val="22"/>
        </w:rPr>
      </w:pPr>
      <w:r>
        <w:rPr>
          <w:rFonts w:ascii="Arial" w:hAnsi="Arial" w:cs="Arial"/>
          <w:sz w:val="22"/>
          <w:szCs w:val="22"/>
        </w:rPr>
        <w:t xml:space="preserve">Si votre structure est retenue, une convention de partenariat et la signature de la charte « Promeneurs du Net » formaliseront votre engagement dans cette démarche pour : </w:t>
      </w:r>
    </w:p>
    <w:p w:rsidR="004A7BE8" w:rsidRDefault="004A7BE8">
      <w:pPr>
        <w:rPr>
          <w:rFonts w:ascii="Arial" w:hAnsi="Arial" w:cs="Arial"/>
          <w:sz w:val="22"/>
          <w:szCs w:val="22"/>
        </w:rPr>
      </w:pPr>
      <w:r>
        <w:rPr>
          <w:rFonts w:ascii="Arial" w:hAnsi="Arial" w:cs="Arial"/>
          <w:sz w:val="22"/>
          <w:szCs w:val="22"/>
        </w:rPr>
        <w:t>- missionner le salarié « Promeneurs du Net » à ouvrir un compte professionnel sur les réseaux sociaux ;</w:t>
      </w:r>
    </w:p>
    <w:p w:rsidR="004A7BE8" w:rsidRDefault="004A7BE8">
      <w:pPr>
        <w:rPr>
          <w:rFonts w:ascii="Arial" w:hAnsi="Arial" w:cs="Arial"/>
          <w:sz w:val="22"/>
          <w:szCs w:val="22"/>
        </w:rPr>
      </w:pPr>
      <w:r>
        <w:rPr>
          <w:rFonts w:ascii="Arial" w:hAnsi="Arial" w:cs="Arial"/>
          <w:sz w:val="22"/>
          <w:szCs w:val="22"/>
        </w:rPr>
        <w:t xml:space="preserve">- respecter les termes de la charte Promeneurs du Net dont elle sera signataire avec le Promeneur du Net qu’elle missionne ; </w:t>
      </w:r>
    </w:p>
    <w:p w:rsidR="004A7BE8" w:rsidRDefault="004A7BE8">
      <w:pPr>
        <w:rPr>
          <w:rFonts w:ascii="Arial" w:hAnsi="Arial" w:cs="Arial"/>
          <w:sz w:val="22"/>
          <w:szCs w:val="22"/>
        </w:rPr>
      </w:pPr>
      <w:r>
        <w:rPr>
          <w:rFonts w:ascii="Arial" w:hAnsi="Arial" w:cs="Arial"/>
          <w:sz w:val="22"/>
          <w:szCs w:val="22"/>
        </w:rPr>
        <w:t>- réaliser une évaluation de la mission PDN, à l’échéance de la convention ;</w:t>
      </w:r>
    </w:p>
    <w:p w:rsidR="004A7BE8" w:rsidRDefault="004A7BE8">
      <w:pPr>
        <w:rPr>
          <w:rFonts w:ascii="Arial" w:hAnsi="Arial" w:cs="Arial"/>
        </w:rPr>
      </w:pPr>
      <w:r>
        <w:rPr>
          <w:rFonts w:ascii="Arial" w:hAnsi="Arial" w:cs="Arial"/>
          <w:sz w:val="22"/>
          <w:szCs w:val="22"/>
        </w:rPr>
        <w:t xml:space="preserve">- permettre au salarié « Promeneurs du Net » : </w:t>
      </w:r>
    </w:p>
    <w:p w:rsidR="004A7BE8" w:rsidRDefault="004A7BE8">
      <w:pPr>
        <w:pStyle w:val="Paragraphedeliste"/>
        <w:numPr>
          <w:ilvl w:val="0"/>
          <w:numId w:val="10"/>
        </w:numPr>
        <w:rPr>
          <w:rFonts w:ascii="Arial" w:hAnsi="Arial" w:cs="Arial"/>
        </w:rPr>
      </w:pPr>
      <w:r>
        <w:rPr>
          <w:rFonts w:ascii="Arial" w:hAnsi="Arial" w:cs="Arial"/>
        </w:rPr>
        <w:t xml:space="preserve">D’être présent pendant les heures de travail au moins trois heures hebdomadaires sur les réseaux sociaux au titre de son activité professionnelle, </w:t>
      </w:r>
    </w:p>
    <w:p w:rsidR="004A7BE8" w:rsidRDefault="004A7BE8">
      <w:pPr>
        <w:pStyle w:val="Paragraphedeliste"/>
        <w:numPr>
          <w:ilvl w:val="0"/>
          <w:numId w:val="10"/>
        </w:numPr>
        <w:rPr>
          <w:rFonts w:ascii="Arial" w:hAnsi="Arial" w:cs="Arial"/>
        </w:rPr>
      </w:pPr>
      <w:r>
        <w:rPr>
          <w:rFonts w:ascii="Arial" w:hAnsi="Arial" w:cs="Arial"/>
        </w:rPr>
        <w:t>De participer aux temps de regroupement au sein du réseau départemental (rencontres, formations, analyse des pratiques…)</w:t>
      </w:r>
    </w:p>
    <w:p w:rsidR="004A7BE8" w:rsidRDefault="004A7BE8">
      <w:pPr>
        <w:pStyle w:val="Paragraphedeliste"/>
        <w:numPr>
          <w:ilvl w:val="0"/>
          <w:numId w:val="10"/>
        </w:numPr>
        <w:rPr>
          <w:rFonts w:ascii="Arial" w:hAnsi="Arial" w:cs="Arial"/>
        </w:rPr>
      </w:pPr>
      <w:r>
        <w:rPr>
          <w:rFonts w:ascii="Arial" w:hAnsi="Arial" w:cs="Arial"/>
        </w:rPr>
        <w:t xml:space="preserve">Se référencer dans l’annuaire national des promeneurs du Net sur le site dédié : </w:t>
      </w:r>
    </w:p>
    <w:p w:rsidR="004A7BE8" w:rsidRDefault="004A7BE8">
      <w:pPr>
        <w:ind w:left="360"/>
        <w:rPr>
          <w:rFonts w:ascii="Arial" w:hAnsi="Arial" w:cs="Arial"/>
          <w:sz w:val="22"/>
          <w:szCs w:val="22"/>
        </w:rPr>
      </w:pPr>
      <w:r>
        <w:rPr>
          <w:rFonts w:ascii="Arial" w:hAnsi="Arial" w:cs="Arial"/>
          <w:sz w:val="22"/>
          <w:szCs w:val="22"/>
        </w:rPr>
        <w:t xml:space="preserve">Important : le non-respect des engagements conventionnels pourra conduire la Caf à suspendre la convention partenariale. </w:t>
      </w: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pStyle w:val="Titre1"/>
        <w:jc w:val="left"/>
        <w:rPr>
          <w:rFonts w:ascii="Arial" w:hAnsi="Arial"/>
          <w:sz w:val="22"/>
          <w:szCs w:val="22"/>
        </w:rPr>
      </w:pPr>
      <w:r>
        <w:rPr>
          <w:rFonts w:ascii="Arial" w:hAnsi="Arial"/>
          <w:sz w:val="22"/>
          <w:szCs w:val="22"/>
        </w:rPr>
        <w:t>Formation des Promeneurs du Net</w:t>
      </w:r>
    </w:p>
    <w:p w:rsidR="004A7BE8" w:rsidRDefault="004A7BE8">
      <w:pPr>
        <w:rPr>
          <w:rFonts w:ascii="Arial" w:hAnsi="Arial" w:cs="Arial"/>
          <w:sz w:val="22"/>
          <w:szCs w:val="22"/>
        </w:rPr>
      </w:pPr>
    </w:p>
    <w:p w:rsidR="004A7BE8" w:rsidRDefault="004A7BE8">
      <w:pPr>
        <w:rPr>
          <w:rFonts w:ascii="Arial" w:hAnsi="Arial" w:cs="Arial"/>
          <w:bCs/>
          <w:sz w:val="22"/>
          <w:szCs w:val="22"/>
        </w:rPr>
      </w:pPr>
      <w:r>
        <w:rPr>
          <w:rFonts w:ascii="Arial" w:hAnsi="Arial" w:cs="Arial"/>
          <w:bCs/>
          <w:sz w:val="22"/>
          <w:szCs w:val="22"/>
        </w:rPr>
        <w:t>Les Promeneurs du Net participent à la formation initiale</w:t>
      </w:r>
      <w:r>
        <w:rPr>
          <w:rFonts w:ascii="Arial" w:hAnsi="Arial" w:cs="Arial"/>
          <w:sz w:val="22"/>
          <w:szCs w:val="22"/>
        </w:rPr>
        <w:t xml:space="preserve"> </w:t>
      </w:r>
      <w:r>
        <w:rPr>
          <w:rFonts w:ascii="Arial" w:hAnsi="Arial" w:cs="Arial"/>
          <w:bCs/>
          <w:sz w:val="22"/>
          <w:szCs w:val="22"/>
        </w:rPr>
        <w:t>dans le département des Ardennes. Le coût est pris en charge par la Caf (hormis les transports et les repas). Les intervenants traiteront des thématiques suivantes :</w:t>
      </w:r>
    </w:p>
    <w:p w:rsidR="004A7BE8" w:rsidRDefault="004A7BE8">
      <w:pPr>
        <w:numPr>
          <w:ilvl w:val="0"/>
          <w:numId w:val="9"/>
        </w:numPr>
        <w:rPr>
          <w:rFonts w:ascii="Arial" w:hAnsi="Arial" w:cs="Arial"/>
          <w:bCs/>
          <w:sz w:val="22"/>
          <w:szCs w:val="22"/>
        </w:rPr>
      </w:pPr>
      <w:r>
        <w:rPr>
          <w:rFonts w:ascii="Arial" w:hAnsi="Arial" w:cs="Arial"/>
          <w:bCs/>
          <w:sz w:val="22"/>
          <w:szCs w:val="22"/>
        </w:rPr>
        <w:t>Les jeunes et leurs pratiques numériques</w:t>
      </w:r>
    </w:p>
    <w:p w:rsidR="004A7BE8" w:rsidRDefault="004A7BE8">
      <w:pPr>
        <w:numPr>
          <w:ilvl w:val="0"/>
          <w:numId w:val="9"/>
        </w:numPr>
        <w:rPr>
          <w:rFonts w:ascii="Arial" w:hAnsi="Arial" w:cs="Arial"/>
          <w:bCs/>
          <w:sz w:val="22"/>
          <w:szCs w:val="22"/>
        </w:rPr>
      </w:pPr>
      <w:r>
        <w:rPr>
          <w:rFonts w:ascii="Arial" w:hAnsi="Arial" w:cs="Arial"/>
          <w:bCs/>
          <w:sz w:val="22"/>
          <w:szCs w:val="22"/>
        </w:rPr>
        <w:t>La posture professionnelle et l’appropriation de la charte des Promeneurs du Net</w:t>
      </w:r>
    </w:p>
    <w:p w:rsidR="004A7BE8" w:rsidRDefault="004A7BE8">
      <w:pPr>
        <w:numPr>
          <w:ilvl w:val="0"/>
          <w:numId w:val="9"/>
        </w:numPr>
        <w:rPr>
          <w:rFonts w:ascii="Arial" w:hAnsi="Arial" w:cs="Arial"/>
          <w:bCs/>
          <w:sz w:val="22"/>
          <w:szCs w:val="22"/>
        </w:rPr>
      </w:pPr>
      <w:r>
        <w:rPr>
          <w:rFonts w:ascii="Arial" w:hAnsi="Arial" w:cs="Arial"/>
          <w:bCs/>
          <w:sz w:val="22"/>
          <w:szCs w:val="22"/>
        </w:rPr>
        <w:t>La formation technique de prise en main des outils et de connaissance des réseaux sociaux et de leur fonctionnement (paramétrages, confidentialité…)</w:t>
      </w:r>
    </w:p>
    <w:p w:rsidR="004A7BE8" w:rsidRDefault="004A7BE8">
      <w:pPr>
        <w:numPr>
          <w:ilvl w:val="0"/>
          <w:numId w:val="9"/>
        </w:numPr>
        <w:rPr>
          <w:rFonts w:ascii="Arial" w:hAnsi="Arial" w:cs="Arial"/>
          <w:bCs/>
          <w:sz w:val="22"/>
          <w:szCs w:val="22"/>
        </w:rPr>
      </w:pPr>
      <w:r>
        <w:rPr>
          <w:rFonts w:ascii="Arial" w:hAnsi="Arial" w:cs="Arial"/>
          <w:bCs/>
          <w:sz w:val="22"/>
          <w:szCs w:val="22"/>
        </w:rPr>
        <w:t>Education aux médias et à l’information</w:t>
      </w:r>
    </w:p>
    <w:p w:rsidR="004A7BE8" w:rsidRDefault="004A7BE8">
      <w:pPr>
        <w:numPr>
          <w:ilvl w:val="0"/>
          <w:numId w:val="9"/>
        </w:numPr>
        <w:rPr>
          <w:rFonts w:ascii="Arial" w:hAnsi="Arial" w:cs="Arial"/>
          <w:bCs/>
          <w:sz w:val="22"/>
          <w:szCs w:val="22"/>
        </w:rPr>
      </w:pPr>
      <w:r>
        <w:rPr>
          <w:rFonts w:ascii="Arial" w:hAnsi="Arial" w:cs="Arial"/>
          <w:bCs/>
          <w:sz w:val="22"/>
          <w:szCs w:val="22"/>
        </w:rPr>
        <w:t>La communication numérique</w:t>
      </w:r>
    </w:p>
    <w:p w:rsidR="004A7BE8" w:rsidRDefault="004A7BE8">
      <w:pPr>
        <w:numPr>
          <w:ilvl w:val="0"/>
          <w:numId w:val="9"/>
        </w:numPr>
        <w:rPr>
          <w:rFonts w:ascii="Arial" w:hAnsi="Arial" w:cs="Arial"/>
          <w:bCs/>
          <w:sz w:val="22"/>
          <w:szCs w:val="22"/>
        </w:rPr>
      </w:pPr>
      <w:r>
        <w:rPr>
          <w:rFonts w:ascii="Arial" w:hAnsi="Arial" w:cs="Arial"/>
          <w:bCs/>
          <w:sz w:val="22"/>
          <w:szCs w:val="22"/>
        </w:rPr>
        <w:t>Les aspects juridiques et les dispositifs existants : droit à l’image, protection de l’enfance, signalement des phénomènes d’emprise, déréférencement…</w:t>
      </w:r>
    </w:p>
    <w:p w:rsidR="004A7BE8" w:rsidRDefault="004A7BE8">
      <w:pPr>
        <w:numPr>
          <w:ilvl w:val="0"/>
          <w:numId w:val="9"/>
        </w:numPr>
        <w:rPr>
          <w:rFonts w:ascii="Arial" w:hAnsi="Arial" w:cs="Arial"/>
          <w:bCs/>
          <w:sz w:val="22"/>
          <w:szCs w:val="22"/>
        </w:rPr>
      </w:pPr>
      <w:r>
        <w:rPr>
          <w:rFonts w:ascii="Arial" w:hAnsi="Arial" w:cs="Arial"/>
          <w:bCs/>
          <w:sz w:val="22"/>
          <w:szCs w:val="22"/>
        </w:rPr>
        <w:t>La formation-action sur la posture professionnelle spécifique à la relation en ligne, dès lors que les professionnels ont suffisamment de pratique. Les Promeneurs du Net pourront à cette occasion exprimer leurs besoins en termes de formation.</w:t>
      </w:r>
    </w:p>
    <w:p w:rsidR="004A7BE8" w:rsidRDefault="004A7BE8">
      <w:pPr>
        <w:ind w:left="720"/>
        <w:rPr>
          <w:rFonts w:ascii="Arial" w:hAnsi="Arial" w:cs="Arial"/>
          <w:bCs/>
          <w:sz w:val="22"/>
          <w:szCs w:val="22"/>
        </w:rPr>
      </w:pPr>
    </w:p>
    <w:p w:rsidR="004A7BE8" w:rsidRDefault="004A7BE8">
      <w:pPr>
        <w:rPr>
          <w:rFonts w:ascii="Arial" w:hAnsi="Arial" w:cs="Arial"/>
          <w:bCs/>
          <w:sz w:val="22"/>
          <w:szCs w:val="22"/>
        </w:rPr>
      </w:pPr>
      <w:r>
        <w:rPr>
          <w:rFonts w:ascii="Arial" w:hAnsi="Arial" w:cs="Arial"/>
          <w:bCs/>
          <w:sz w:val="22"/>
          <w:szCs w:val="22"/>
        </w:rPr>
        <w:t>Le Promeneur du Net devra également se rendre disponible au minimum une fois par trimestre pour la formation continue et l’analyse de la pratique par le biais de rencontres départementales, ou de groupes de travail.</w:t>
      </w:r>
    </w:p>
    <w:p w:rsidR="004A7BE8" w:rsidRDefault="004A7BE8">
      <w:pPr>
        <w:rPr>
          <w:rFonts w:ascii="Arial" w:hAnsi="Arial" w:cs="Arial"/>
          <w:bCs/>
          <w:sz w:val="22"/>
          <w:szCs w:val="22"/>
        </w:rPr>
      </w:pPr>
    </w:p>
    <w:p w:rsidR="004A7BE8" w:rsidRDefault="004A7BE8">
      <w:pPr>
        <w:pStyle w:val="Titre1"/>
        <w:numPr>
          <w:ilvl w:val="0"/>
          <w:numId w:val="0"/>
        </w:numPr>
        <w:jc w:val="left"/>
        <w:rPr>
          <w:rFonts w:ascii="Arial" w:hAnsi="Arial"/>
          <w:sz w:val="22"/>
          <w:szCs w:val="22"/>
        </w:rPr>
      </w:pPr>
      <w:r>
        <w:rPr>
          <w:rFonts w:ascii="Arial" w:hAnsi="Arial"/>
          <w:sz w:val="22"/>
          <w:szCs w:val="22"/>
        </w:rPr>
        <w:t>La coordination</w:t>
      </w:r>
    </w:p>
    <w:p w:rsidR="004A7BE8" w:rsidRDefault="004A7BE8">
      <w:pPr>
        <w:rPr>
          <w:rFonts w:ascii="Arial" w:hAnsi="Arial" w:cs="Arial"/>
          <w:b/>
          <w:sz w:val="22"/>
          <w:szCs w:val="22"/>
        </w:rPr>
      </w:pPr>
    </w:p>
    <w:p w:rsidR="004A7BE8" w:rsidRDefault="004A7BE8">
      <w:pPr>
        <w:rPr>
          <w:rFonts w:ascii="Arial" w:hAnsi="Arial" w:cs="Arial"/>
          <w:sz w:val="22"/>
          <w:szCs w:val="22"/>
        </w:rPr>
      </w:pPr>
      <w:r>
        <w:rPr>
          <w:rFonts w:ascii="Arial" w:hAnsi="Arial" w:cs="Arial"/>
          <w:sz w:val="22"/>
          <w:szCs w:val="22"/>
        </w:rPr>
        <w:t>La coordination de la démarche des Promeneurs du Net dans les Ardennes est confiée au Centre Régional d’Information Jeunesse de Champagne Ardennes à travers la</w:t>
      </w:r>
      <w:r w:rsidR="008D253A">
        <w:rPr>
          <w:rFonts w:ascii="Arial" w:hAnsi="Arial" w:cs="Arial"/>
          <w:sz w:val="22"/>
          <w:szCs w:val="22"/>
        </w:rPr>
        <w:t xml:space="preserve"> personne de Marion TILLY, remplacée temporairement par Gwladys JOUANNEAUX</w:t>
      </w:r>
      <w:r>
        <w:rPr>
          <w:rFonts w:ascii="Arial" w:hAnsi="Arial" w:cs="Arial"/>
          <w:sz w:val="22"/>
          <w:szCs w:val="22"/>
        </w:rPr>
        <w:t>. Elle a pour rôle l’accompagnement des professionnels dans leur nouvelle pratique ainsi que le suivi et l’organisation de la démarche. Elle est disponible pour vous rencontrer et répondre à vos questions, vous pouvez la solliciter dans votre démarche de candidature à l’appel à projet Promeneurs du Net.</w:t>
      </w: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pStyle w:val="Titre1"/>
        <w:jc w:val="left"/>
        <w:rPr>
          <w:rFonts w:ascii="Arial" w:hAnsi="Arial"/>
          <w:sz w:val="22"/>
          <w:szCs w:val="22"/>
        </w:rPr>
      </w:pPr>
      <w:r>
        <w:rPr>
          <w:rFonts w:ascii="Arial" w:hAnsi="Arial"/>
          <w:sz w:val="22"/>
          <w:szCs w:val="22"/>
        </w:rPr>
        <w:lastRenderedPageBreak/>
        <w:t>Aide financière</w:t>
      </w:r>
    </w:p>
    <w:p w:rsidR="008D253A" w:rsidRDefault="008D253A" w:rsidP="008D253A">
      <w:pPr>
        <w:rPr>
          <w:rFonts w:ascii="Arial" w:hAnsi="Arial" w:cs="Arial"/>
          <w:sz w:val="22"/>
          <w:szCs w:val="22"/>
        </w:rPr>
      </w:pPr>
    </w:p>
    <w:p w:rsidR="008D253A" w:rsidRPr="008D253A" w:rsidRDefault="008D253A" w:rsidP="008D253A">
      <w:pPr>
        <w:rPr>
          <w:rFonts w:ascii="Arial" w:hAnsi="Arial" w:cs="Arial"/>
          <w:sz w:val="22"/>
          <w:szCs w:val="22"/>
        </w:rPr>
      </w:pPr>
      <w:r>
        <w:rPr>
          <w:rFonts w:ascii="Arial" w:hAnsi="Arial" w:cs="Arial"/>
          <w:sz w:val="22"/>
          <w:szCs w:val="22"/>
        </w:rPr>
        <w:t>L</w:t>
      </w:r>
      <w:r w:rsidRPr="008D253A">
        <w:rPr>
          <w:rFonts w:ascii="Arial" w:hAnsi="Arial" w:cs="Arial"/>
          <w:sz w:val="22"/>
          <w:szCs w:val="22"/>
        </w:rPr>
        <w:t xml:space="preserve">a Caf propose une aide à l’investissement pour les structures porteuses de Promeneurs de la Net en fonction des besoins nécessaires à la pratique des Promeneurs du Net. Elle concerne des dépenses d’investissement. </w:t>
      </w:r>
    </w:p>
    <w:p w:rsidR="008D253A" w:rsidRPr="008D253A" w:rsidRDefault="008D253A" w:rsidP="008D253A">
      <w:pPr>
        <w:rPr>
          <w:rFonts w:ascii="Arial" w:hAnsi="Arial" w:cs="Arial"/>
          <w:sz w:val="22"/>
          <w:szCs w:val="22"/>
        </w:rPr>
      </w:pPr>
    </w:p>
    <w:p w:rsidR="008D253A" w:rsidRPr="008D253A" w:rsidRDefault="008D253A" w:rsidP="008D253A">
      <w:pPr>
        <w:rPr>
          <w:rFonts w:ascii="Arial" w:hAnsi="Arial" w:cs="Arial"/>
          <w:sz w:val="22"/>
          <w:szCs w:val="22"/>
        </w:rPr>
      </w:pPr>
      <w:r w:rsidRPr="008D253A">
        <w:rPr>
          <w:rFonts w:ascii="Arial" w:hAnsi="Arial" w:cs="Arial"/>
          <w:sz w:val="22"/>
          <w:szCs w:val="22"/>
        </w:rPr>
        <w:t>•</w:t>
      </w:r>
      <w:r w:rsidRPr="008D253A">
        <w:rPr>
          <w:rFonts w:ascii="Arial" w:hAnsi="Arial" w:cs="Arial"/>
          <w:sz w:val="22"/>
          <w:szCs w:val="22"/>
        </w:rPr>
        <w:tab/>
        <w:t xml:space="preserve">Téléphone (type Smartphone),  </w:t>
      </w:r>
    </w:p>
    <w:p w:rsidR="008D253A" w:rsidRPr="008D253A" w:rsidRDefault="008D253A" w:rsidP="008D253A">
      <w:pPr>
        <w:rPr>
          <w:rFonts w:ascii="Arial" w:hAnsi="Arial" w:cs="Arial"/>
          <w:sz w:val="22"/>
          <w:szCs w:val="22"/>
        </w:rPr>
      </w:pPr>
      <w:r w:rsidRPr="008D253A">
        <w:rPr>
          <w:rFonts w:ascii="Arial" w:hAnsi="Arial" w:cs="Arial"/>
          <w:sz w:val="22"/>
          <w:szCs w:val="22"/>
        </w:rPr>
        <w:t>•</w:t>
      </w:r>
      <w:r w:rsidRPr="008D253A">
        <w:rPr>
          <w:rFonts w:ascii="Arial" w:hAnsi="Arial" w:cs="Arial"/>
          <w:sz w:val="22"/>
          <w:szCs w:val="22"/>
        </w:rPr>
        <w:tab/>
        <w:t>Tablettes</w:t>
      </w:r>
    </w:p>
    <w:p w:rsidR="008D253A" w:rsidRPr="008D253A" w:rsidRDefault="008D253A" w:rsidP="008D253A">
      <w:pPr>
        <w:rPr>
          <w:rFonts w:ascii="Arial" w:hAnsi="Arial" w:cs="Arial"/>
          <w:sz w:val="22"/>
          <w:szCs w:val="22"/>
        </w:rPr>
      </w:pPr>
    </w:p>
    <w:p w:rsidR="008D253A" w:rsidRPr="008D253A" w:rsidRDefault="008D253A" w:rsidP="008D253A">
      <w:pPr>
        <w:rPr>
          <w:rFonts w:ascii="Arial" w:hAnsi="Arial" w:cs="Arial"/>
          <w:sz w:val="22"/>
          <w:szCs w:val="22"/>
        </w:rPr>
      </w:pPr>
      <w:r w:rsidRPr="008D253A">
        <w:rPr>
          <w:rFonts w:ascii="Arial" w:hAnsi="Arial" w:cs="Arial"/>
          <w:sz w:val="22"/>
          <w:szCs w:val="22"/>
        </w:rPr>
        <w:t xml:space="preserve">Montant maximum de 500€ par PDN pour l’achat de matériel </w:t>
      </w: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pStyle w:val="Titre1"/>
        <w:jc w:val="left"/>
        <w:rPr>
          <w:rFonts w:ascii="Arial" w:hAnsi="Arial"/>
          <w:sz w:val="22"/>
          <w:szCs w:val="22"/>
        </w:rPr>
      </w:pPr>
      <w:r>
        <w:rPr>
          <w:rFonts w:ascii="Arial" w:hAnsi="Arial"/>
          <w:sz w:val="22"/>
          <w:szCs w:val="22"/>
        </w:rPr>
        <w:t>Comment postuler ?</w:t>
      </w:r>
    </w:p>
    <w:p w:rsidR="004A7BE8" w:rsidRDefault="004A7BE8">
      <w:pPr>
        <w:jc w:val="right"/>
        <w:rPr>
          <w:rFonts w:ascii="Arial" w:hAnsi="Arial" w:cs="Arial"/>
          <w:sz w:val="22"/>
          <w:szCs w:val="22"/>
        </w:rPr>
      </w:pPr>
    </w:p>
    <w:p w:rsidR="008D253A" w:rsidRPr="008D253A" w:rsidRDefault="008D253A" w:rsidP="008D253A">
      <w:pPr>
        <w:spacing w:line="360" w:lineRule="auto"/>
        <w:rPr>
          <w:rFonts w:ascii="Arial" w:hAnsi="Arial" w:cs="Arial"/>
          <w:sz w:val="22"/>
          <w:szCs w:val="22"/>
        </w:rPr>
      </w:pPr>
      <w:r w:rsidRPr="008D253A">
        <w:rPr>
          <w:rFonts w:ascii="Arial" w:hAnsi="Arial" w:cs="Arial"/>
          <w:sz w:val="22"/>
          <w:szCs w:val="22"/>
        </w:rPr>
        <w:t>La date limite de dépôt des demandes est fixée au Vendredi 27 mars 2020.</w:t>
      </w:r>
    </w:p>
    <w:p w:rsidR="008D253A" w:rsidRDefault="008D253A" w:rsidP="008D253A">
      <w:pPr>
        <w:spacing w:line="360" w:lineRule="auto"/>
        <w:rPr>
          <w:rFonts w:ascii="Arial" w:hAnsi="Arial" w:cs="Arial"/>
          <w:sz w:val="22"/>
          <w:szCs w:val="22"/>
        </w:rPr>
      </w:pPr>
      <w:r w:rsidRPr="008D253A">
        <w:rPr>
          <w:rFonts w:ascii="Arial" w:hAnsi="Arial" w:cs="Arial"/>
          <w:sz w:val="22"/>
          <w:szCs w:val="22"/>
        </w:rPr>
        <w:t>Les structures déjà conventionnées ne doivent pas répondre à l’appel à projets.</w:t>
      </w:r>
    </w:p>
    <w:p w:rsidR="008D253A" w:rsidRDefault="008D253A">
      <w:pPr>
        <w:spacing w:line="360" w:lineRule="auto"/>
        <w:rPr>
          <w:rFonts w:ascii="Arial" w:hAnsi="Arial" w:cs="Arial"/>
          <w:sz w:val="22"/>
          <w:szCs w:val="22"/>
        </w:rPr>
      </w:pPr>
    </w:p>
    <w:p w:rsidR="004A7BE8" w:rsidRDefault="004A7BE8">
      <w:pPr>
        <w:spacing w:line="360" w:lineRule="auto"/>
      </w:pPr>
      <w:r>
        <w:rPr>
          <w:rFonts w:ascii="Arial" w:hAnsi="Arial" w:cs="Arial"/>
          <w:sz w:val="22"/>
          <w:szCs w:val="22"/>
        </w:rPr>
        <w:t>Les dossiers sont à adresser</w:t>
      </w:r>
      <w:r>
        <w:rPr>
          <w:rFonts w:ascii="Arial" w:hAnsi="Arial" w:cs="Arial"/>
          <w:b/>
          <w:bCs/>
          <w:sz w:val="22"/>
          <w:szCs w:val="22"/>
        </w:rPr>
        <w:t xml:space="preserve"> par courriel, </w:t>
      </w:r>
      <w:r>
        <w:rPr>
          <w:rFonts w:ascii="Arial" w:hAnsi="Arial" w:cs="Arial"/>
          <w:sz w:val="22"/>
          <w:szCs w:val="22"/>
        </w:rPr>
        <w:t>uniquement,</w:t>
      </w:r>
      <w:r>
        <w:rPr>
          <w:rFonts w:ascii="Arial" w:hAnsi="Arial" w:cs="Arial"/>
          <w:b/>
          <w:bCs/>
          <w:sz w:val="22"/>
          <w:szCs w:val="22"/>
        </w:rPr>
        <w:t xml:space="preserve"> </w:t>
      </w:r>
      <w:r>
        <w:rPr>
          <w:rFonts w:ascii="Arial" w:hAnsi="Arial" w:cs="Arial"/>
          <w:sz w:val="22"/>
          <w:szCs w:val="22"/>
        </w:rPr>
        <w:t>à l’adresse suivante :</w:t>
      </w:r>
    </w:p>
    <w:p w:rsidR="004A7BE8" w:rsidRDefault="00CC1A8B">
      <w:pPr>
        <w:spacing w:line="360" w:lineRule="auto"/>
        <w:jc w:val="center"/>
        <w:rPr>
          <w:rFonts w:ascii="Arial" w:hAnsi="Arial" w:cs="Arial"/>
          <w:sz w:val="22"/>
          <w:szCs w:val="22"/>
        </w:rPr>
      </w:pPr>
      <w:hyperlink r:id="rId11" w:history="1">
        <w:r w:rsidR="004A7BE8">
          <w:rPr>
            <w:rStyle w:val="Lienhypertexte"/>
            <w:rFonts w:cs="Calibri"/>
            <w:sz w:val="28"/>
            <w:szCs w:val="28"/>
          </w:rPr>
          <w:t>partenaires.cafcharleville@caf.cnafmail.fr</w:t>
        </w:r>
      </w:hyperlink>
    </w:p>
    <w:p w:rsidR="004A7BE8" w:rsidRDefault="004A7BE8">
      <w:pPr>
        <w:spacing w:line="360" w:lineRule="auto"/>
        <w:rPr>
          <w:rFonts w:ascii="Arial" w:hAnsi="Arial" w:cs="Arial"/>
          <w:sz w:val="22"/>
          <w:szCs w:val="22"/>
        </w:rPr>
      </w:pPr>
    </w:p>
    <w:p w:rsidR="004A7BE8" w:rsidRDefault="004A7BE8">
      <w:pPr>
        <w:spacing w:before="120" w:line="360" w:lineRule="auto"/>
        <w:rPr>
          <w:rFonts w:ascii="Arial" w:hAnsi="Arial" w:cs="Arial"/>
          <w:b/>
          <w:sz w:val="22"/>
          <w:szCs w:val="22"/>
        </w:rPr>
      </w:pPr>
      <w:r>
        <w:rPr>
          <w:rFonts w:ascii="Arial" w:hAnsi="Arial" w:cs="Arial"/>
          <w:sz w:val="22"/>
          <w:szCs w:val="22"/>
        </w:rPr>
        <w:t>Ou, à titre exceptionnel, par courrier à l’adresse suivante :</w:t>
      </w:r>
    </w:p>
    <w:p w:rsidR="004A7BE8" w:rsidRDefault="004A7BE8">
      <w:pPr>
        <w:spacing w:before="120"/>
        <w:jc w:val="center"/>
        <w:rPr>
          <w:rFonts w:ascii="Arial" w:hAnsi="Arial" w:cs="Arial"/>
          <w:b/>
          <w:sz w:val="22"/>
          <w:szCs w:val="22"/>
        </w:rPr>
      </w:pPr>
      <w:r>
        <w:rPr>
          <w:rFonts w:ascii="Arial" w:hAnsi="Arial" w:cs="Arial"/>
          <w:b/>
          <w:sz w:val="22"/>
          <w:szCs w:val="22"/>
        </w:rPr>
        <w:t>CAF des Ardennes</w:t>
      </w:r>
    </w:p>
    <w:p w:rsidR="004A7BE8" w:rsidRDefault="004A7BE8">
      <w:pPr>
        <w:spacing w:before="120"/>
        <w:jc w:val="center"/>
        <w:rPr>
          <w:rFonts w:ascii="Arial" w:hAnsi="Arial" w:cs="Arial"/>
          <w:b/>
          <w:sz w:val="22"/>
          <w:szCs w:val="22"/>
        </w:rPr>
      </w:pPr>
      <w:r>
        <w:rPr>
          <w:rFonts w:ascii="Arial" w:hAnsi="Arial" w:cs="Arial"/>
          <w:b/>
          <w:sz w:val="22"/>
          <w:szCs w:val="22"/>
        </w:rPr>
        <w:t>Service Action sociale</w:t>
      </w:r>
    </w:p>
    <w:p w:rsidR="004A7BE8" w:rsidRDefault="004A7BE8">
      <w:pPr>
        <w:spacing w:before="120"/>
        <w:jc w:val="center"/>
        <w:rPr>
          <w:rFonts w:ascii="Arial" w:hAnsi="Arial" w:cs="Arial"/>
          <w:b/>
          <w:sz w:val="22"/>
          <w:szCs w:val="22"/>
        </w:rPr>
      </w:pPr>
      <w:r>
        <w:rPr>
          <w:rFonts w:ascii="Arial" w:hAnsi="Arial" w:cs="Arial"/>
          <w:b/>
          <w:sz w:val="22"/>
          <w:szCs w:val="22"/>
        </w:rPr>
        <w:t>4 Place de la gare</w:t>
      </w:r>
    </w:p>
    <w:p w:rsidR="004A7BE8" w:rsidRDefault="004A7BE8">
      <w:pPr>
        <w:spacing w:before="120"/>
        <w:jc w:val="center"/>
        <w:rPr>
          <w:rFonts w:ascii="Arial" w:hAnsi="Arial" w:cs="Arial"/>
          <w:b/>
          <w:sz w:val="22"/>
          <w:szCs w:val="22"/>
        </w:rPr>
      </w:pPr>
      <w:r>
        <w:rPr>
          <w:rFonts w:ascii="Arial" w:hAnsi="Arial" w:cs="Arial"/>
          <w:b/>
          <w:sz w:val="22"/>
          <w:szCs w:val="22"/>
        </w:rPr>
        <w:t>08000 Charleville-Mézières</w:t>
      </w:r>
    </w:p>
    <w:p w:rsidR="004A7BE8" w:rsidRDefault="004A7BE8">
      <w:pPr>
        <w:rPr>
          <w:rFonts w:ascii="Arial" w:hAnsi="Arial" w:cs="Arial"/>
          <w:b/>
          <w:sz w:val="22"/>
          <w:szCs w:val="22"/>
        </w:rPr>
      </w:pPr>
    </w:p>
    <w:p w:rsidR="004A7BE8" w:rsidRDefault="008D253A">
      <w:pPr>
        <w:rPr>
          <w:rFonts w:ascii="Arial" w:hAnsi="Arial" w:cs="Arial"/>
          <w:sz w:val="22"/>
          <w:szCs w:val="22"/>
        </w:rPr>
      </w:pPr>
      <w:r w:rsidRPr="008D253A">
        <w:rPr>
          <w:rFonts w:ascii="Arial" w:hAnsi="Arial" w:cs="Arial"/>
          <w:sz w:val="22"/>
          <w:szCs w:val="22"/>
        </w:rPr>
        <w:t>Les candidatures seront examinées sur la base des critères énoncés ci-dessus.</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 xml:space="preserve">Vous vous engagez dans la démarche Promeneurs du Net. Chaque Promeneur du Net signe la Charte du Promeneur du Net. Votre structure signe une convention vous liant à la Caf 08 pour un an la première année puis sur 3 ans. Chaque Promeneur du Net débute la formation initiale avant de commencer sa mission dans la structure. </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Vous trouverez en annexes :</w:t>
      </w:r>
    </w:p>
    <w:p w:rsidR="004A7BE8" w:rsidRDefault="004A7BE8">
      <w:pPr>
        <w:numPr>
          <w:ilvl w:val="0"/>
          <w:numId w:val="4"/>
        </w:numPr>
        <w:ind w:left="567" w:hanging="207"/>
        <w:rPr>
          <w:rFonts w:ascii="Arial" w:hAnsi="Arial" w:cs="Arial"/>
          <w:sz w:val="22"/>
          <w:szCs w:val="22"/>
        </w:rPr>
      </w:pPr>
      <w:r>
        <w:rPr>
          <w:rFonts w:ascii="Arial" w:hAnsi="Arial" w:cs="Arial"/>
          <w:sz w:val="22"/>
          <w:szCs w:val="22"/>
        </w:rPr>
        <w:t>La Charte des Promeneurs du Net</w:t>
      </w:r>
    </w:p>
    <w:p w:rsidR="004A7BE8" w:rsidRDefault="004A7BE8">
      <w:pPr>
        <w:numPr>
          <w:ilvl w:val="0"/>
          <w:numId w:val="4"/>
        </w:numPr>
        <w:ind w:left="567" w:hanging="207"/>
        <w:rPr>
          <w:rFonts w:ascii="Arial" w:hAnsi="Arial" w:cs="Arial"/>
          <w:sz w:val="22"/>
          <w:szCs w:val="22"/>
        </w:rPr>
      </w:pPr>
      <w:r>
        <w:rPr>
          <w:rFonts w:ascii="Arial" w:hAnsi="Arial" w:cs="Arial"/>
          <w:sz w:val="22"/>
          <w:szCs w:val="22"/>
        </w:rPr>
        <w:t>La Charte de la Laïcité</w:t>
      </w:r>
    </w:p>
    <w:p w:rsidR="004A7BE8" w:rsidRDefault="004A7BE8">
      <w:pPr>
        <w:numPr>
          <w:ilvl w:val="0"/>
          <w:numId w:val="4"/>
        </w:numPr>
        <w:ind w:left="567" w:hanging="207"/>
      </w:pPr>
      <w:r>
        <w:rPr>
          <w:rFonts w:ascii="Arial" w:hAnsi="Arial" w:cs="Arial"/>
          <w:sz w:val="22"/>
          <w:szCs w:val="22"/>
        </w:rPr>
        <w:t>Le Calendrier Prévisionnel</w:t>
      </w:r>
    </w:p>
    <w:p w:rsidR="004A7BE8" w:rsidRDefault="008D253A">
      <w:pPr>
        <w:pageBreakBefore/>
        <w:tabs>
          <w:tab w:val="left" w:pos="1785"/>
        </w:tabs>
        <w:jc w:val="center"/>
        <w:rPr>
          <w:rFonts w:ascii="Arial" w:hAnsi="Arial" w:cs="Arial"/>
          <w:b/>
          <w:bCs/>
          <w:sz w:val="22"/>
          <w:szCs w:val="22"/>
          <w:lang w:eastAsia="fr-FR"/>
        </w:rPr>
      </w:pPr>
      <w:r>
        <w:rPr>
          <w:noProof/>
        </w:rPr>
        <w:lastRenderedPageBreak/>
        <w:drawing>
          <wp:anchor distT="0" distB="0" distL="114935" distR="114935" simplePos="0" relativeHeight="251653632" behindDoc="1" locked="0" layoutInCell="1" allowOverlap="1">
            <wp:simplePos x="0" y="0"/>
            <wp:positionH relativeFrom="column">
              <wp:posOffset>5280660</wp:posOffset>
            </wp:positionH>
            <wp:positionV relativeFrom="paragraph">
              <wp:posOffset>-798195</wp:posOffset>
            </wp:positionV>
            <wp:extent cx="1545590" cy="1582420"/>
            <wp:effectExtent l="0" t="0" r="0" b="0"/>
            <wp:wrapNone/>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5590" cy="1582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simplePos x="0" y="0"/>
                <wp:positionH relativeFrom="column">
                  <wp:posOffset>1725295</wp:posOffset>
                </wp:positionH>
                <wp:positionV relativeFrom="paragraph">
                  <wp:posOffset>-207010</wp:posOffset>
                </wp:positionV>
                <wp:extent cx="2475865" cy="457200"/>
                <wp:effectExtent l="16510" t="22860" r="22225" b="1524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457200"/>
                        </a:xfrm>
                        <a:prstGeom prst="roundRect">
                          <a:avLst>
                            <a:gd name="adj" fmla="val 16667"/>
                          </a:avLst>
                        </a:prstGeom>
                        <a:solidFill>
                          <a:srgbClr val="FFFFFF"/>
                        </a:solidFill>
                        <a:ln w="28440" cap="sq">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7BE8" w:rsidRDefault="004A7BE8">
                            <w:pPr>
                              <w:contextualSpacing/>
                              <w:jc w:val="center"/>
                              <w:rPr>
                                <w:rFonts w:ascii="Arial" w:hAnsi="Arial" w:cs="Arial"/>
                                <w:b/>
                                <w:color w:val="1C86B6"/>
                                <w:sz w:val="36"/>
                              </w:rPr>
                            </w:pPr>
                            <w:r>
                              <w:rPr>
                                <w:rFonts w:ascii="Arial" w:hAnsi="Arial" w:cs="Arial"/>
                                <w:b/>
                                <w:color w:val="1C86B6"/>
                                <w:sz w:val="36"/>
                              </w:rPr>
                              <w:t>Dossier à compléter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135.85pt;margin-top:-16.3pt;width:194.95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" strokecolor="#f79646" strokeweight=".79mm">
                <v:stroke joinstyle="miter" endcap="square"/>
                <v:textbox>
                  <w:txbxContent>
                    <w:p w:rsidR="004A7BE8" w:rsidRDefault="004A7BE8">
                      <w:pPr>
                        <w:contextualSpacing/>
                        <w:jc w:val="center"/>
                        <w:rPr>
                          <w:rFonts w:ascii="Arial" w:hAnsi="Arial" w:cs="Arial"/>
                          <w:b/>
                          <w:color w:val="1C86B6"/>
                          <w:sz w:val="36"/>
                        </w:rPr>
                      </w:pPr>
                      <w:r>
                        <w:rPr>
                          <w:rFonts w:ascii="Arial" w:hAnsi="Arial" w:cs="Arial"/>
                          <w:b/>
                          <w:color w:val="1C86B6"/>
                          <w:sz w:val="36"/>
                        </w:rPr>
                        <w:t>Dossier à compléter</w:t>
                      </w:r>
                    </w:p>
                  </w:txbxContent>
                </v:textbox>
              </v:roundrect>
            </w:pict>
          </mc:Fallback>
        </mc:AlternateContent>
      </w:r>
    </w:p>
    <w:p w:rsidR="004A7BE8" w:rsidRDefault="004A7BE8">
      <w:pPr>
        <w:tabs>
          <w:tab w:val="left" w:pos="1785"/>
        </w:tabs>
        <w:rPr>
          <w:rFonts w:ascii="Arial" w:hAnsi="Arial" w:cs="Arial"/>
          <w:b/>
          <w:bCs/>
          <w:sz w:val="22"/>
          <w:szCs w:val="22"/>
        </w:rPr>
      </w:pPr>
    </w:p>
    <w:p w:rsidR="004A7BE8" w:rsidRDefault="004A7BE8">
      <w:pPr>
        <w:tabs>
          <w:tab w:val="left" w:pos="2295"/>
        </w:tabs>
        <w:rPr>
          <w:rFonts w:ascii="Arial" w:hAnsi="Arial" w:cs="Arial"/>
          <w:b/>
          <w:bCs/>
          <w:sz w:val="22"/>
          <w:szCs w:val="22"/>
        </w:rPr>
      </w:pPr>
    </w:p>
    <w:p w:rsidR="004A7BE8" w:rsidRDefault="004A7BE8">
      <w:pPr>
        <w:tabs>
          <w:tab w:val="left" w:pos="2295"/>
        </w:tabs>
        <w:rPr>
          <w:rFonts w:ascii="Arial" w:hAnsi="Arial" w:cs="Arial"/>
          <w:b/>
          <w:bCs/>
          <w:sz w:val="22"/>
          <w:szCs w:val="22"/>
        </w:rPr>
      </w:pPr>
    </w:p>
    <w:p w:rsidR="004A7BE8" w:rsidRDefault="004A7BE8">
      <w:pPr>
        <w:tabs>
          <w:tab w:val="left" w:leader="dot" w:pos="9639"/>
        </w:tabs>
        <w:rPr>
          <w:rFonts w:ascii="Arial" w:hAnsi="Arial" w:cs="Arial"/>
          <w:b/>
          <w:bCs/>
          <w:sz w:val="22"/>
          <w:szCs w:val="22"/>
        </w:rPr>
      </w:pPr>
    </w:p>
    <w:p w:rsidR="004A7BE8" w:rsidRDefault="004A7BE8">
      <w:pPr>
        <w:tabs>
          <w:tab w:val="left" w:leader="dot" w:pos="9639"/>
        </w:tabs>
        <w:rPr>
          <w:rFonts w:ascii="Arial" w:hAnsi="Arial" w:cs="Arial"/>
          <w:b/>
          <w:bCs/>
          <w:sz w:val="22"/>
          <w:szCs w:val="22"/>
        </w:rPr>
      </w:pPr>
      <w:r>
        <w:rPr>
          <w:rFonts w:ascii="Arial" w:hAnsi="Arial" w:cs="Arial"/>
          <w:bCs/>
          <w:sz w:val="22"/>
          <w:szCs w:val="22"/>
        </w:rPr>
        <w:t xml:space="preserve">Porteur de projet : </w:t>
      </w:r>
      <w:r>
        <w:rPr>
          <w:rFonts w:ascii="Arial" w:hAnsi="Arial" w:cs="Arial"/>
          <w:bCs/>
          <w:sz w:val="22"/>
          <w:szCs w:val="22"/>
        </w:rPr>
        <w:tab/>
      </w:r>
    </w:p>
    <w:p w:rsidR="004A7BE8" w:rsidRDefault="004A7BE8">
      <w:pPr>
        <w:tabs>
          <w:tab w:val="left" w:pos="2880"/>
        </w:tabs>
        <w:rPr>
          <w:rFonts w:ascii="Arial" w:hAnsi="Arial" w:cs="Arial"/>
          <w:b/>
          <w:bCs/>
          <w:sz w:val="22"/>
          <w:szCs w:val="22"/>
        </w:rPr>
      </w:pPr>
    </w:p>
    <w:p w:rsidR="004A7BE8" w:rsidRDefault="004A7BE8">
      <w:pPr>
        <w:pStyle w:val="Titre1"/>
        <w:jc w:val="left"/>
        <w:rPr>
          <w:rFonts w:ascii="Arial" w:hAnsi="Arial"/>
          <w:sz w:val="22"/>
          <w:szCs w:val="22"/>
        </w:rPr>
      </w:pPr>
      <w:r>
        <w:rPr>
          <w:rFonts w:ascii="Arial" w:hAnsi="Arial"/>
          <w:sz w:val="22"/>
          <w:szCs w:val="22"/>
        </w:rPr>
        <w:t>Présentation du porteur de projet</w:t>
      </w:r>
    </w:p>
    <w:p w:rsidR="004A7BE8" w:rsidRDefault="004A7BE8">
      <w:pPr>
        <w:rPr>
          <w:rFonts w:ascii="Arial" w:hAnsi="Arial" w:cs="Arial"/>
          <w:sz w:val="22"/>
          <w:szCs w:val="22"/>
        </w:rPr>
      </w:pPr>
    </w:p>
    <w:p w:rsidR="004A7BE8" w:rsidRDefault="004A7BE8">
      <w:pPr>
        <w:tabs>
          <w:tab w:val="left" w:leader="dot" w:pos="9639"/>
        </w:tabs>
        <w:rPr>
          <w:rFonts w:ascii="Arial" w:hAnsi="Arial" w:cs="Arial"/>
          <w:sz w:val="22"/>
          <w:szCs w:val="22"/>
        </w:rPr>
      </w:pPr>
      <w:r>
        <w:rPr>
          <w:rFonts w:ascii="Arial" w:hAnsi="Arial" w:cs="Arial"/>
          <w:sz w:val="22"/>
          <w:szCs w:val="22"/>
        </w:rPr>
        <w:t xml:space="preserve">Adresse : </w:t>
      </w:r>
      <w:r>
        <w:rPr>
          <w:rFonts w:ascii="Arial" w:hAnsi="Arial" w:cs="Arial"/>
          <w:sz w:val="22"/>
          <w:szCs w:val="22"/>
        </w:rPr>
        <w:tab/>
      </w:r>
    </w:p>
    <w:p w:rsidR="004A7BE8" w:rsidRDefault="004A7BE8">
      <w:pPr>
        <w:rPr>
          <w:rFonts w:ascii="Arial" w:hAnsi="Arial" w:cs="Arial"/>
          <w:sz w:val="22"/>
          <w:szCs w:val="22"/>
        </w:rPr>
      </w:pPr>
    </w:p>
    <w:p w:rsidR="004A7BE8" w:rsidRDefault="004A7BE8">
      <w:pPr>
        <w:tabs>
          <w:tab w:val="left" w:leader="dot" w:pos="4536"/>
        </w:tabs>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t xml:space="preserve">Courriel : </w:t>
      </w:r>
    </w:p>
    <w:p w:rsidR="004A7BE8" w:rsidRDefault="004A7BE8">
      <w:pPr>
        <w:tabs>
          <w:tab w:val="left" w:leader="dot" w:pos="9639"/>
        </w:tabs>
        <w:rPr>
          <w:rFonts w:ascii="Arial" w:hAnsi="Arial" w:cs="Arial"/>
          <w:sz w:val="22"/>
          <w:szCs w:val="22"/>
          <w:lang w:val="en-GB"/>
        </w:rPr>
      </w:pPr>
      <w:r>
        <w:rPr>
          <w:rFonts w:ascii="Arial" w:hAnsi="Arial" w:cs="Arial"/>
          <w:sz w:val="22"/>
          <w:szCs w:val="22"/>
        </w:rPr>
        <w:t>Numéro Siret :</w:t>
      </w:r>
      <w:r>
        <w:rPr>
          <w:rFonts w:ascii="Arial" w:hAnsi="Arial" w:cs="Arial"/>
          <w:sz w:val="22"/>
          <w:szCs w:val="22"/>
        </w:rPr>
        <w:tab/>
      </w:r>
    </w:p>
    <w:p w:rsidR="004A7BE8" w:rsidRDefault="004A7BE8">
      <w:pPr>
        <w:rPr>
          <w:rFonts w:ascii="Arial" w:hAnsi="Arial" w:cs="Arial"/>
          <w:sz w:val="22"/>
          <w:szCs w:val="22"/>
          <w:lang w:val="en-GB"/>
        </w:rPr>
      </w:pPr>
    </w:p>
    <w:p w:rsidR="004A7BE8" w:rsidRDefault="004A7BE8">
      <w:pPr>
        <w:rPr>
          <w:rFonts w:ascii="Arial" w:hAnsi="Arial" w:cs="Arial"/>
          <w:sz w:val="22"/>
          <w:szCs w:val="22"/>
        </w:rPr>
      </w:pPr>
      <w:r>
        <w:rPr>
          <w:rFonts w:ascii="Arial" w:hAnsi="Arial" w:cs="Arial"/>
          <w:sz w:val="22"/>
          <w:szCs w:val="22"/>
        </w:rPr>
        <w:t xml:space="preserve">Si votre association est affiliée à un réseau, à une fédération, à une union précisez : </w:t>
      </w:r>
    </w:p>
    <w:p w:rsidR="004A7BE8" w:rsidRDefault="004A7BE8">
      <w:pPr>
        <w:tabs>
          <w:tab w:val="left" w:leader="dot" w:pos="9639"/>
        </w:tabs>
        <w:rPr>
          <w:rFonts w:ascii="Arial" w:hAnsi="Arial" w:cs="Arial"/>
          <w:sz w:val="22"/>
          <w:szCs w:val="22"/>
        </w:rPr>
      </w:pPr>
      <w:r>
        <w:rPr>
          <w:rFonts w:ascii="Arial" w:hAnsi="Arial" w:cs="Arial"/>
          <w:sz w:val="22"/>
          <w:szCs w:val="22"/>
        </w:rPr>
        <w:tab/>
      </w:r>
    </w:p>
    <w:p w:rsidR="004A7BE8" w:rsidRDefault="004A7BE8">
      <w:pPr>
        <w:rPr>
          <w:rFonts w:ascii="Arial" w:hAnsi="Arial" w:cs="Arial"/>
          <w:sz w:val="22"/>
          <w:szCs w:val="22"/>
        </w:rPr>
      </w:pPr>
    </w:p>
    <w:p w:rsidR="004A7BE8" w:rsidRDefault="004A7BE8">
      <w:pPr>
        <w:pStyle w:val="Titre2"/>
        <w:rPr>
          <w:rFonts w:ascii="Arial" w:hAnsi="Arial"/>
          <w:szCs w:val="22"/>
        </w:rPr>
      </w:pPr>
      <w:r>
        <w:rPr>
          <w:rFonts w:ascii="Arial" w:hAnsi="Arial"/>
          <w:szCs w:val="22"/>
        </w:rPr>
        <w:t>Identification du représentant légal (président ou autre personne désignée par les statuts)</w:t>
      </w:r>
    </w:p>
    <w:p w:rsidR="004A7BE8" w:rsidRDefault="004A7BE8">
      <w:pPr>
        <w:tabs>
          <w:tab w:val="left" w:leader="dot" w:pos="9639"/>
        </w:tabs>
        <w:rPr>
          <w:rFonts w:ascii="Arial" w:hAnsi="Arial" w:cs="Arial"/>
          <w:sz w:val="22"/>
          <w:szCs w:val="22"/>
        </w:rPr>
      </w:pPr>
      <w:r>
        <w:rPr>
          <w:rFonts w:ascii="Arial" w:hAnsi="Arial" w:cs="Arial"/>
          <w:sz w:val="22"/>
          <w:szCs w:val="22"/>
        </w:rPr>
        <w:t xml:space="preserve">Nom - Prénom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Fonction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Courriel : </w:t>
      </w:r>
      <w:r>
        <w:rPr>
          <w:rFonts w:ascii="Arial" w:hAnsi="Arial" w:cs="Arial"/>
          <w:sz w:val="22"/>
          <w:szCs w:val="22"/>
        </w:rPr>
        <w:tab/>
      </w:r>
    </w:p>
    <w:p w:rsidR="004A7BE8" w:rsidRDefault="004A7BE8">
      <w:pPr>
        <w:rPr>
          <w:rFonts w:ascii="Arial" w:hAnsi="Arial" w:cs="Arial"/>
          <w:sz w:val="22"/>
          <w:szCs w:val="22"/>
        </w:rPr>
      </w:pPr>
    </w:p>
    <w:p w:rsidR="004A7BE8" w:rsidRDefault="004A7BE8">
      <w:pPr>
        <w:pStyle w:val="Titre2"/>
        <w:rPr>
          <w:rFonts w:ascii="Arial" w:hAnsi="Arial"/>
          <w:szCs w:val="22"/>
        </w:rPr>
      </w:pPr>
      <w:r>
        <w:rPr>
          <w:rFonts w:ascii="Arial" w:hAnsi="Arial"/>
          <w:szCs w:val="22"/>
        </w:rPr>
        <w:t>Identification de la personne référente du projet (directeur de structure, …)</w:t>
      </w:r>
    </w:p>
    <w:p w:rsidR="004A7BE8" w:rsidRDefault="004A7BE8">
      <w:pPr>
        <w:tabs>
          <w:tab w:val="left" w:leader="dot" w:pos="9639"/>
        </w:tabs>
        <w:rPr>
          <w:rFonts w:ascii="Arial" w:hAnsi="Arial" w:cs="Arial"/>
          <w:sz w:val="22"/>
          <w:szCs w:val="22"/>
        </w:rPr>
      </w:pPr>
      <w:r>
        <w:rPr>
          <w:rFonts w:ascii="Arial" w:hAnsi="Arial" w:cs="Arial"/>
          <w:sz w:val="22"/>
          <w:szCs w:val="22"/>
        </w:rPr>
        <w:t xml:space="preserve">Nom - Prénom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Fonction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Courriel : </w:t>
      </w:r>
      <w:r>
        <w:rPr>
          <w:rFonts w:ascii="Arial" w:hAnsi="Arial" w:cs="Arial"/>
          <w:sz w:val="22"/>
          <w:szCs w:val="22"/>
        </w:rPr>
        <w:tab/>
      </w:r>
    </w:p>
    <w:p w:rsidR="004A7BE8" w:rsidRDefault="004A7BE8">
      <w:pPr>
        <w:rPr>
          <w:rFonts w:ascii="Arial" w:hAnsi="Arial" w:cs="Arial"/>
          <w:sz w:val="22"/>
          <w:szCs w:val="22"/>
        </w:rPr>
      </w:pPr>
    </w:p>
    <w:p w:rsidR="004A7BE8" w:rsidRDefault="004A7BE8">
      <w:pPr>
        <w:pStyle w:val="Titre2"/>
        <w:rPr>
          <w:rFonts w:ascii="Arial" w:hAnsi="Arial"/>
          <w:szCs w:val="22"/>
        </w:rPr>
      </w:pPr>
      <w:r>
        <w:rPr>
          <w:rFonts w:ascii="Arial" w:hAnsi="Arial"/>
          <w:szCs w:val="22"/>
        </w:rPr>
        <w:t>Identification du Promeneur du Net</w:t>
      </w:r>
    </w:p>
    <w:p w:rsidR="004A7BE8" w:rsidRDefault="004A7BE8">
      <w:pPr>
        <w:tabs>
          <w:tab w:val="left" w:leader="dot" w:pos="9639"/>
        </w:tabs>
        <w:rPr>
          <w:rFonts w:ascii="Arial" w:hAnsi="Arial" w:cs="Arial"/>
          <w:sz w:val="22"/>
          <w:szCs w:val="22"/>
        </w:rPr>
      </w:pPr>
      <w:r>
        <w:rPr>
          <w:rFonts w:ascii="Arial" w:hAnsi="Arial" w:cs="Arial"/>
          <w:sz w:val="22"/>
          <w:szCs w:val="22"/>
        </w:rPr>
        <w:t xml:space="preserve">Nom - Prénom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Fonction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Qualification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Téléphone : </w:t>
      </w:r>
      <w:r>
        <w:rPr>
          <w:rFonts w:ascii="Arial" w:hAnsi="Arial" w:cs="Arial"/>
          <w:sz w:val="22"/>
          <w:szCs w:val="22"/>
        </w:rPr>
        <w:tab/>
      </w:r>
    </w:p>
    <w:p w:rsidR="004A7BE8" w:rsidRDefault="004A7BE8">
      <w:pPr>
        <w:tabs>
          <w:tab w:val="left" w:leader="dot" w:pos="9639"/>
        </w:tabs>
        <w:rPr>
          <w:rFonts w:ascii="Arial" w:hAnsi="Arial" w:cs="Arial"/>
          <w:sz w:val="22"/>
          <w:szCs w:val="22"/>
        </w:rPr>
      </w:pPr>
      <w:r>
        <w:rPr>
          <w:rFonts w:ascii="Arial" w:hAnsi="Arial" w:cs="Arial"/>
          <w:sz w:val="22"/>
          <w:szCs w:val="22"/>
        </w:rPr>
        <w:t xml:space="preserve">Courriel : </w:t>
      </w:r>
      <w:r>
        <w:rPr>
          <w:rFonts w:ascii="Arial" w:hAnsi="Arial" w:cs="Arial"/>
          <w:sz w:val="22"/>
          <w:szCs w:val="22"/>
        </w:rPr>
        <w:tab/>
      </w:r>
    </w:p>
    <w:p w:rsidR="004A7BE8" w:rsidRDefault="004A7BE8">
      <w:pPr>
        <w:tabs>
          <w:tab w:val="left" w:pos="4605"/>
        </w:tabs>
        <w:rPr>
          <w:rFonts w:ascii="Arial" w:hAnsi="Arial" w:cs="Arial"/>
          <w:sz w:val="22"/>
          <w:szCs w:val="22"/>
        </w:rPr>
      </w:pPr>
    </w:p>
    <w:p w:rsidR="004A7BE8" w:rsidRDefault="004A7BE8">
      <w:pPr>
        <w:pStyle w:val="Titre1"/>
        <w:jc w:val="left"/>
        <w:rPr>
          <w:rFonts w:ascii="Arial" w:hAnsi="Arial"/>
          <w:color w:val="FF0000"/>
          <w:sz w:val="22"/>
          <w:szCs w:val="22"/>
        </w:rPr>
      </w:pPr>
      <w:r>
        <w:rPr>
          <w:rFonts w:ascii="Arial" w:hAnsi="Arial"/>
          <w:sz w:val="22"/>
          <w:szCs w:val="22"/>
        </w:rPr>
        <w:t>Présentation du projet</w:t>
      </w:r>
    </w:p>
    <w:p w:rsidR="004A7BE8" w:rsidRDefault="004A7BE8">
      <w:pPr>
        <w:pStyle w:val="Titre2"/>
        <w:rPr>
          <w:rFonts w:ascii="Arial" w:hAnsi="Arial"/>
          <w:color w:val="FF0000"/>
          <w:szCs w:val="22"/>
        </w:rPr>
      </w:pPr>
    </w:p>
    <w:p w:rsidR="004A7BE8" w:rsidRDefault="004A7BE8">
      <w:pPr>
        <w:pStyle w:val="Titre2"/>
        <w:rPr>
          <w:rFonts w:ascii="Arial" w:hAnsi="Arial"/>
          <w:szCs w:val="22"/>
        </w:rPr>
      </w:pPr>
      <w:r>
        <w:rPr>
          <w:rFonts w:ascii="Arial" w:hAnsi="Arial"/>
          <w:szCs w:val="22"/>
        </w:rPr>
        <w:t>Vos pratiques actuelles</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Quel public avez-vous l’habitude de rencontrer dans votre structure ?</w:t>
      </w:r>
    </w:p>
    <w:p w:rsidR="004A7BE8" w:rsidRDefault="004A7BE8">
      <w:pPr>
        <w:tabs>
          <w:tab w:val="left" w:leader="dot" w:pos="9639"/>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Avez-vous déjà travaillé la question du numérique ? Comment ?</w:t>
      </w:r>
    </w:p>
    <w:p w:rsidR="004A7BE8" w:rsidRDefault="004A7BE8">
      <w:pPr>
        <w:tabs>
          <w:tab w:val="left" w:leader="dot" w:pos="9639"/>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lastRenderedPageBreak/>
        <w:t>Comment travaillez-vous la question du Vivre-Ensemble ?</w:t>
      </w:r>
    </w:p>
    <w:p w:rsidR="004A7BE8" w:rsidRDefault="004A7BE8">
      <w:pPr>
        <w:tabs>
          <w:tab w:val="left" w:leader="dot" w:pos="9639"/>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Décrivez-nous un projet mis en œuvre impliquant les jeunes de votre structure. Ont-ils été accompagnés d’intervenants/partenaires externes à votre structure ?</w:t>
      </w:r>
    </w:p>
    <w:p w:rsidR="004A7BE8" w:rsidRDefault="004A7BE8">
      <w:pPr>
        <w:tabs>
          <w:tab w:val="left" w:leader="dot" w:pos="9639"/>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 xml:space="preserve">Vos professionnels sont-ils sollicités par d’autres structures pour apporter une expertise (santé, éducation, insertion professionnelle, sports…)  </w:t>
      </w:r>
      <w:proofErr w:type="gramStart"/>
      <w:r>
        <w:rPr>
          <w:rFonts w:ascii="Arial" w:hAnsi="Arial" w:cs="Arial"/>
          <w:sz w:val="22"/>
          <w:szCs w:val="22"/>
        </w:rPr>
        <w:t>à</w:t>
      </w:r>
      <w:proofErr w:type="gramEnd"/>
      <w:r>
        <w:rPr>
          <w:rFonts w:ascii="Arial" w:hAnsi="Arial" w:cs="Arial"/>
          <w:sz w:val="22"/>
          <w:szCs w:val="22"/>
        </w:rPr>
        <w:t xml:space="preserve"> d’autres projets ? Lesquels ?</w:t>
      </w:r>
    </w:p>
    <w:p w:rsidR="004A7BE8" w:rsidRDefault="004A7BE8">
      <w:pPr>
        <w:tabs>
          <w:tab w:val="left" w:leader="dot" w:pos="9639"/>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Connaissiez-vous la démarche des Promeneurs du Net avant le lancement de cet appel à projet ?</w:t>
      </w:r>
    </w:p>
    <w:p w:rsidR="004A7BE8" w:rsidRDefault="004A7BE8">
      <w:pPr>
        <w:tabs>
          <w:tab w:val="left" w:leader="dot" w:pos="9639"/>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pStyle w:val="Titre2"/>
        <w:rPr>
          <w:rFonts w:ascii="Arial" w:hAnsi="Arial"/>
          <w:szCs w:val="22"/>
        </w:rPr>
      </w:pPr>
    </w:p>
    <w:p w:rsidR="004A7BE8" w:rsidRDefault="004A7BE8">
      <w:pPr>
        <w:pStyle w:val="Titre2"/>
        <w:rPr>
          <w:rFonts w:ascii="Arial" w:hAnsi="Arial"/>
          <w:iCs/>
          <w:szCs w:val="22"/>
        </w:rPr>
      </w:pPr>
      <w:r>
        <w:rPr>
          <w:rFonts w:ascii="Arial" w:hAnsi="Arial"/>
          <w:szCs w:val="22"/>
        </w:rPr>
        <w:t>Les enjeux de la démarche Promeneurs du Net (</w:t>
      </w:r>
      <w:proofErr w:type="spellStart"/>
      <w:r>
        <w:rPr>
          <w:rFonts w:ascii="Arial" w:hAnsi="Arial"/>
          <w:szCs w:val="22"/>
        </w:rPr>
        <w:t>PdN</w:t>
      </w:r>
      <w:proofErr w:type="spellEnd"/>
      <w:r>
        <w:rPr>
          <w:rFonts w:ascii="Arial" w:hAnsi="Arial"/>
          <w:szCs w:val="22"/>
        </w:rPr>
        <w:t>)</w:t>
      </w:r>
    </w:p>
    <w:p w:rsidR="004A7BE8" w:rsidRDefault="004A7BE8">
      <w:pPr>
        <w:rPr>
          <w:rFonts w:ascii="Arial" w:hAnsi="Arial" w:cs="Arial"/>
          <w:iCs/>
          <w:sz w:val="22"/>
          <w:szCs w:val="22"/>
        </w:rPr>
      </w:pPr>
    </w:p>
    <w:p w:rsidR="004A7BE8" w:rsidRDefault="004A7BE8">
      <w:pPr>
        <w:rPr>
          <w:rFonts w:ascii="Arial" w:hAnsi="Arial" w:cs="Arial"/>
          <w:sz w:val="22"/>
          <w:szCs w:val="22"/>
        </w:rPr>
      </w:pPr>
      <w:r>
        <w:rPr>
          <w:rFonts w:ascii="Arial" w:hAnsi="Arial" w:cs="Arial"/>
          <w:sz w:val="22"/>
          <w:szCs w:val="22"/>
        </w:rPr>
        <w:t xml:space="preserve">Qu’attendez-vous de la démarche </w:t>
      </w:r>
      <w:proofErr w:type="spellStart"/>
      <w:r>
        <w:rPr>
          <w:rFonts w:ascii="Arial" w:hAnsi="Arial" w:cs="Arial"/>
          <w:sz w:val="22"/>
          <w:szCs w:val="22"/>
        </w:rPr>
        <w:t>PdN</w:t>
      </w:r>
      <w:proofErr w:type="spellEnd"/>
      <w:r>
        <w:rPr>
          <w:rFonts w:ascii="Arial" w:hAnsi="Arial" w:cs="Arial"/>
          <w:sz w:val="22"/>
          <w:szCs w:val="22"/>
        </w:rPr>
        <w:t xml:space="preserve"> pour votre territoire, votre public, vos professionnels ?</w:t>
      </w:r>
    </w:p>
    <w:p w:rsidR="004A7BE8" w:rsidRDefault="004A7BE8">
      <w:pPr>
        <w:tabs>
          <w:tab w:val="left" w:leader="dot" w:pos="9639"/>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Comment les Promeneurs du Net peuvent-ils s’intégrer à votre projet de structure ?</w:t>
      </w:r>
    </w:p>
    <w:p w:rsidR="004A7BE8" w:rsidRDefault="004A7BE8">
      <w:pPr>
        <w:tabs>
          <w:tab w:val="left" w:leader="dot" w:pos="9639"/>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pStyle w:val="Titre2"/>
        <w:rPr>
          <w:rFonts w:ascii="Arial" w:hAnsi="Arial"/>
          <w:szCs w:val="22"/>
        </w:rPr>
      </w:pPr>
      <w:r>
        <w:rPr>
          <w:rFonts w:ascii="Arial" w:hAnsi="Arial"/>
          <w:szCs w:val="22"/>
        </w:rPr>
        <w:lastRenderedPageBreak/>
        <w:t>Mise en œuvre de la démarche Promeneurs du Net dans votre structure</w:t>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Temps affecté à la mission du Promeneur du Net, estimé par semaine :</w:t>
      </w:r>
    </w:p>
    <w:p w:rsidR="004A7BE8" w:rsidRDefault="004A7BE8">
      <w:pPr>
        <w:rPr>
          <w:rFonts w:ascii="Arial" w:hAnsi="Arial" w:cs="Arial"/>
          <w:sz w:val="22"/>
          <w:szCs w:val="22"/>
        </w:rPr>
      </w:pPr>
      <w:r>
        <w:rPr>
          <w:rFonts w:ascii="Arial" w:hAnsi="Arial" w:cs="Arial"/>
          <w:sz w:val="22"/>
          <w:szCs w:val="22"/>
        </w:rPr>
        <w:t xml:space="preserve"> </w:t>
      </w:r>
    </w:p>
    <w:p w:rsidR="004A7BE8" w:rsidRDefault="004A7BE8">
      <w:pPr>
        <w:tabs>
          <w:tab w:val="left" w:leader="dot" w:pos="9639"/>
        </w:tabs>
        <w:rPr>
          <w:rFonts w:ascii="Arial" w:hAnsi="Arial" w:cs="Arial"/>
          <w:sz w:val="22"/>
          <w:szCs w:val="22"/>
        </w:rPr>
      </w:pPr>
      <w:r>
        <w:rPr>
          <w:rFonts w:ascii="Arial" w:hAnsi="Arial" w:cs="Arial"/>
          <w:sz w:val="22"/>
          <w:szCs w:val="22"/>
        </w:rPr>
        <w:t xml:space="preserve">Semaine scolaire : </w:t>
      </w:r>
      <w:r>
        <w:rPr>
          <w:rFonts w:ascii="Arial" w:hAnsi="Arial" w:cs="Arial"/>
          <w:sz w:val="22"/>
          <w:szCs w:val="22"/>
        </w:rPr>
        <w:tab/>
      </w:r>
    </w:p>
    <w:p w:rsidR="004A7BE8" w:rsidRDefault="004A7BE8">
      <w:pPr>
        <w:tabs>
          <w:tab w:val="left" w:leader="dot" w:pos="9639"/>
        </w:tabs>
        <w:ind w:left="714"/>
        <w:rPr>
          <w:rFonts w:ascii="Arial" w:hAnsi="Arial" w:cs="Arial"/>
          <w:sz w:val="22"/>
          <w:szCs w:val="22"/>
        </w:rPr>
      </w:pPr>
      <w:r>
        <w:rPr>
          <w:rFonts w:ascii="Arial" w:hAnsi="Arial" w:cs="Arial"/>
          <w:sz w:val="22"/>
          <w:szCs w:val="22"/>
        </w:rPr>
        <w:tab/>
      </w:r>
    </w:p>
    <w:p w:rsidR="004A7BE8" w:rsidRDefault="004A7BE8">
      <w:pPr>
        <w:rPr>
          <w:rFonts w:ascii="Arial" w:hAnsi="Arial" w:cs="Arial"/>
          <w:sz w:val="22"/>
          <w:szCs w:val="22"/>
        </w:rPr>
      </w:pPr>
    </w:p>
    <w:p w:rsidR="004A7BE8" w:rsidRDefault="004A7BE8">
      <w:pPr>
        <w:tabs>
          <w:tab w:val="left" w:leader="dot" w:pos="9639"/>
        </w:tabs>
        <w:rPr>
          <w:rFonts w:ascii="Arial" w:hAnsi="Arial" w:cs="Arial"/>
          <w:sz w:val="22"/>
          <w:szCs w:val="22"/>
        </w:rPr>
      </w:pPr>
      <w:r>
        <w:rPr>
          <w:rFonts w:ascii="Arial" w:hAnsi="Arial" w:cs="Arial"/>
          <w:sz w:val="22"/>
          <w:szCs w:val="22"/>
        </w:rPr>
        <w:t xml:space="preserve">Semaine de vacances scolaires : </w:t>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 xml:space="preserve">Répartition journalière de la présence estimée des Promeneurs du Net : </w:t>
      </w:r>
    </w:p>
    <w:p w:rsidR="004A7BE8" w:rsidRDefault="004A7BE8">
      <w:pPr>
        <w:rPr>
          <w:rFonts w:ascii="Arial" w:hAnsi="Arial" w:cs="Arial"/>
          <w:sz w:val="22"/>
          <w:szCs w:val="22"/>
        </w:rPr>
      </w:pPr>
    </w:p>
    <w:p w:rsidR="004A7BE8" w:rsidRDefault="004A7BE8">
      <w:pPr>
        <w:tabs>
          <w:tab w:val="left" w:leader="dot" w:pos="9639"/>
        </w:tabs>
        <w:rPr>
          <w:rFonts w:ascii="Arial" w:hAnsi="Arial" w:cs="Arial"/>
          <w:sz w:val="22"/>
          <w:szCs w:val="22"/>
        </w:rPr>
      </w:pPr>
      <w:r>
        <w:rPr>
          <w:rFonts w:ascii="Arial" w:hAnsi="Arial" w:cs="Arial"/>
          <w:sz w:val="22"/>
          <w:szCs w:val="22"/>
        </w:rPr>
        <w:t xml:space="preserve">Planning semaine scolaire : </w:t>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tabs>
          <w:tab w:val="left" w:leader="dot" w:pos="9639"/>
        </w:tabs>
        <w:rPr>
          <w:rFonts w:ascii="Arial" w:hAnsi="Arial" w:cs="Arial"/>
          <w:sz w:val="22"/>
          <w:szCs w:val="22"/>
        </w:rPr>
      </w:pPr>
      <w:r>
        <w:rPr>
          <w:rFonts w:ascii="Arial" w:hAnsi="Arial" w:cs="Arial"/>
          <w:sz w:val="22"/>
          <w:szCs w:val="22"/>
        </w:rPr>
        <w:t>Planning vacances scolaires :</w:t>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p>
    <w:p w:rsidR="004A7BE8" w:rsidRDefault="004A7BE8">
      <w:pPr>
        <w:tabs>
          <w:tab w:val="left" w:leader="dot" w:pos="9639"/>
        </w:tabs>
        <w:rPr>
          <w:rFonts w:ascii="Arial" w:hAnsi="Arial" w:cs="Arial"/>
          <w:sz w:val="22"/>
          <w:szCs w:val="22"/>
        </w:rPr>
      </w:pPr>
      <w:r>
        <w:rPr>
          <w:rFonts w:ascii="Arial" w:hAnsi="Arial" w:cs="Arial"/>
          <w:sz w:val="22"/>
          <w:szCs w:val="22"/>
        </w:rPr>
        <w:t>Matériel, bureau mis à disposition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2"/>
          <w:szCs w:val="22"/>
        </w:rPr>
      </w:pPr>
    </w:p>
    <w:p w:rsidR="004A7BE8" w:rsidRDefault="004A7BE8">
      <w:pPr>
        <w:rPr>
          <w:rFonts w:ascii="Arial" w:hAnsi="Arial" w:cs="Arial"/>
          <w:sz w:val="22"/>
          <w:szCs w:val="22"/>
        </w:rPr>
      </w:pPr>
      <w:r>
        <w:rPr>
          <w:rFonts w:ascii="Arial" w:hAnsi="Arial" w:cs="Arial"/>
          <w:sz w:val="22"/>
          <w:szCs w:val="22"/>
        </w:rPr>
        <w:tab/>
      </w:r>
    </w:p>
    <w:p w:rsidR="004A7BE8" w:rsidRDefault="004A7BE8">
      <w:pPr>
        <w:tabs>
          <w:tab w:val="left" w:leader="dot" w:pos="9639"/>
        </w:tabs>
        <w:rPr>
          <w:rFonts w:ascii="Arial" w:hAnsi="Arial" w:cs="Arial"/>
          <w:sz w:val="20"/>
        </w:rPr>
      </w:pPr>
      <w:r>
        <w:rPr>
          <w:rFonts w:ascii="Arial" w:hAnsi="Arial" w:cs="Arial"/>
          <w:sz w:val="22"/>
          <w:szCs w:val="22"/>
        </w:rPr>
        <w:t>Comment sera organisé le travail du Promeneur du Net dans votre structure ? (</w:t>
      </w:r>
      <w:proofErr w:type="gramStart"/>
      <w:r>
        <w:rPr>
          <w:rFonts w:ascii="Arial" w:hAnsi="Arial" w:cs="Arial"/>
          <w:sz w:val="22"/>
          <w:szCs w:val="22"/>
        </w:rPr>
        <w:t>planning</w:t>
      </w:r>
      <w:proofErr w:type="gramEnd"/>
      <w:r>
        <w:rPr>
          <w:rFonts w:ascii="Arial" w:hAnsi="Arial" w:cs="Arial"/>
          <w:sz w:val="22"/>
          <w:szCs w:val="22"/>
        </w:rPr>
        <w:t>, lien avec les membres de l’équipe, modes d’intervention sur le net…)……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4A7BE8" w:rsidRDefault="004A7BE8">
      <w:pPr>
        <w:rPr>
          <w:rFonts w:ascii="Arial" w:hAnsi="Arial" w:cs="Arial"/>
          <w:sz w:val="20"/>
        </w:rPr>
      </w:pPr>
      <w:r>
        <w:rPr>
          <w:rFonts w:ascii="Arial" w:hAnsi="Arial" w:cs="Arial"/>
          <w:sz w:val="20"/>
        </w:rPr>
        <w:tab/>
      </w:r>
    </w:p>
    <w:p w:rsidR="004A7BE8" w:rsidRDefault="004A7BE8">
      <w:pPr>
        <w:rPr>
          <w:rFonts w:ascii="Arial" w:hAnsi="Arial" w:cs="Arial"/>
          <w:sz w:val="20"/>
        </w:rPr>
      </w:pPr>
    </w:p>
    <w:p w:rsidR="004A7BE8" w:rsidRDefault="004A7BE8">
      <w:pPr>
        <w:rPr>
          <w:rFonts w:ascii="Arial" w:hAnsi="Arial" w:cs="Arial"/>
        </w:rPr>
      </w:pPr>
    </w:p>
    <w:p w:rsidR="004A7BE8" w:rsidRDefault="004A7BE8">
      <w:pPr>
        <w:pStyle w:val="Titre1"/>
        <w:jc w:val="left"/>
        <w:rPr>
          <w:rFonts w:ascii="Arial" w:hAnsi="Arial"/>
        </w:rPr>
      </w:pPr>
      <w:r>
        <w:rPr>
          <w:rFonts w:ascii="Arial" w:hAnsi="Arial"/>
        </w:rPr>
        <w:t>Vos besoins ?</w:t>
      </w:r>
    </w:p>
    <w:p w:rsidR="004A7BE8" w:rsidRDefault="004A7BE8">
      <w:pPr>
        <w:rPr>
          <w:rFonts w:ascii="Arial" w:hAnsi="Arial" w:cs="Arial"/>
        </w:rPr>
      </w:pPr>
    </w:p>
    <w:p w:rsidR="004A7BE8" w:rsidRDefault="004A7BE8">
      <w:pPr>
        <w:tabs>
          <w:tab w:val="left" w:pos="2865"/>
        </w:tabs>
        <w:rPr>
          <w:rFonts w:ascii="Arial" w:hAnsi="Arial" w:cs="Arial"/>
          <w:i/>
          <w:sz w:val="18"/>
          <w:szCs w:val="22"/>
        </w:rPr>
      </w:pPr>
      <w:r>
        <w:rPr>
          <w:rFonts w:ascii="Arial" w:hAnsi="Arial" w:cs="Arial"/>
        </w:rPr>
        <w:t>Quels seraient vos besoins pour mettre en place cette mission dans votre structure (besoins matériel, logistique…) ?</w:t>
      </w:r>
    </w:p>
    <w:p w:rsidR="004A7BE8" w:rsidRDefault="004A7BE8">
      <w:pPr>
        <w:tabs>
          <w:tab w:val="left" w:pos="2865"/>
        </w:tabs>
        <w:rPr>
          <w:rFonts w:ascii="Arial" w:hAnsi="Arial" w:cs="Arial"/>
          <w:b/>
          <w:i/>
          <w:sz w:val="22"/>
          <w:szCs w:val="22"/>
        </w:rPr>
      </w:pPr>
      <w:r>
        <w:rPr>
          <w:rFonts w:ascii="Arial" w:hAnsi="Arial" w:cs="Arial"/>
          <w:i/>
          <w:sz w:val="18"/>
          <w:szCs w:val="22"/>
        </w:rPr>
        <w:t>La Caf propose une aide à l’investissement pour les structures porteuses de Promeneurs de la Net fonction des besoins nécessaires à la pratique des Promeneurs du Net. Elle concerne des dépenses d’investissement et est de 500 euros maximum</w:t>
      </w:r>
      <w:r>
        <w:rPr>
          <w:rFonts w:ascii="Arial" w:hAnsi="Arial" w:cs="Arial"/>
          <w:sz w:val="22"/>
          <w:szCs w:val="22"/>
        </w:rPr>
        <w:t xml:space="preserve">. </w:t>
      </w:r>
      <w:r>
        <w:rPr>
          <w:rFonts w:ascii="Arial" w:hAnsi="Arial" w:cs="Arial"/>
          <w:b/>
          <w:i/>
          <w:sz w:val="18"/>
        </w:rPr>
        <w:t xml:space="preserve">MERCI DE NOUS TRANSMETTRE LES DEVIS ET LE PLAN D’INVESTISSEMENT (Annexe). </w:t>
      </w:r>
    </w:p>
    <w:p w:rsidR="004A7BE8" w:rsidRDefault="004A7BE8">
      <w:pPr>
        <w:rPr>
          <w:rFonts w:ascii="Arial" w:hAnsi="Arial" w:cs="Arial"/>
          <w:b/>
          <w:i/>
          <w:sz w:val="22"/>
          <w:szCs w:val="22"/>
        </w:rPr>
      </w:pPr>
    </w:p>
    <w:p w:rsidR="004A7BE8" w:rsidRDefault="004A7BE8">
      <w:pPr>
        <w:tabs>
          <w:tab w:val="left" w:leader="dot" w:pos="9639"/>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lastRenderedPageBreak/>
        <w:tab/>
      </w:r>
      <w:r>
        <w:rPr>
          <w:rFonts w:ascii="Arial" w:hAnsi="Arial" w:cs="Arial"/>
        </w:rPr>
        <w:tab/>
      </w:r>
      <w:r>
        <w:rPr>
          <w:rFonts w:ascii="Arial" w:hAnsi="Arial" w:cs="Arial"/>
        </w:rPr>
        <w:tab/>
      </w:r>
    </w:p>
    <w:p w:rsidR="004A7BE8" w:rsidRDefault="004A7BE8">
      <w:pPr>
        <w:tabs>
          <w:tab w:val="left" w:leader="dot" w:pos="9639"/>
        </w:tabs>
        <w:rPr>
          <w:rFonts w:ascii="Arial" w:hAnsi="Arial" w:cs="Arial"/>
        </w:rPr>
      </w:pPr>
    </w:p>
    <w:p w:rsidR="004A7BE8" w:rsidRDefault="004A7BE8">
      <w:pPr>
        <w:tabs>
          <w:tab w:val="left" w:leader="dot" w:pos="9639"/>
        </w:tabs>
        <w:rPr>
          <w:rFonts w:ascii="Arial" w:hAnsi="Arial" w:cs="Arial"/>
        </w:rPr>
      </w:pPr>
    </w:p>
    <w:p w:rsidR="004A7BE8" w:rsidRDefault="004A7BE8">
      <w:pPr>
        <w:tabs>
          <w:tab w:val="left" w:pos="2865"/>
        </w:tabs>
        <w:rPr>
          <w:rFonts w:ascii="Arial" w:hAnsi="Arial" w:cs="Arial"/>
        </w:rPr>
      </w:pPr>
    </w:p>
    <w:p w:rsidR="004A7BE8" w:rsidRDefault="004A7BE8">
      <w:pPr>
        <w:tabs>
          <w:tab w:val="left" w:pos="2865"/>
        </w:tabs>
        <w:rPr>
          <w:rFonts w:ascii="Arial" w:hAnsi="Arial" w:cs="Arial"/>
        </w:rPr>
      </w:pPr>
    </w:p>
    <w:p w:rsidR="004A7BE8" w:rsidRDefault="004A7BE8">
      <w:pPr>
        <w:tabs>
          <w:tab w:val="left" w:pos="2865"/>
        </w:tabs>
        <w:rPr>
          <w:rFonts w:ascii="Arial" w:hAnsi="Arial" w:cs="Arial"/>
        </w:rPr>
      </w:pPr>
    </w:p>
    <w:p w:rsidR="004A7BE8" w:rsidRDefault="004A7BE8">
      <w:pPr>
        <w:tabs>
          <w:tab w:val="left" w:pos="2865"/>
        </w:tabs>
        <w:rPr>
          <w:rFonts w:ascii="Arial" w:hAnsi="Arial" w:cs="Arial"/>
        </w:rPr>
      </w:pPr>
    </w:p>
    <w:p w:rsidR="004A7BE8" w:rsidRDefault="004A7BE8">
      <w:pPr>
        <w:tabs>
          <w:tab w:val="left" w:pos="2865"/>
        </w:tabs>
        <w:rPr>
          <w:rFonts w:ascii="Arial" w:hAnsi="Arial" w:cs="Arial"/>
        </w:rPr>
      </w:pPr>
    </w:p>
    <w:p w:rsidR="004A7BE8" w:rsidRDefault="004A7BE8">
      <w:pPr>
        <w:tabs>
          <w:tab w:val="left" w:pos="2694"/>
          <w:tab w:val="left" w:pos="2977"/>
          <w:tab w:val="left" w:pos="3119"/>
          <w:tab w:val="left" w:pos="6379"/>
        </w:tabs>
        <w:spacing w:line="320" w:lineRule="atLeast"/>
        <w:rPr>
          <w:rFonts w:ascii="Arial" w:hAnsi="Arial" w:cs="Arial"/>
        </w:rPr>
      </w:pPr>
    </w:p>
    <w:tbl>
      <w:tblPr>
        <w:tblW w:w="0" w:type="auto"/>
        <w:tblInd w:w="-56" w:type="dxa"/>
        <w:tblLayout w:type="fixed"/>
        <w:tblLook w:val="0000" w:firstRow="0" w:lastRow="0" w:firstColumn="0" w:lastColumn="0" w:noHBand="0" w:noVBand="0"/>
      </w:tblPr>
      <w:tblGrid>
        <w:gridCol w:w="3147"/>
        <w:gridCol w:w="7000"/>
      </w:tblGrid>
      <w:tr w:rsidR="004A7BE8">
        <w:trPr>
          <w:trHeight w:val="368"/>
        </w:trPr>
        <w:tc>
          <w:tcPr>
            <w:tcW w:w="3147" w:type="dxa"/>
            <w:shd w:val="clear" w:color="auto" w:fill="auto"/>
          </w:tcPr>
          <w:p w:rsidR="004A7BE8" w:rsidRDefault="004A7BE8">
            <w:pPr>
              <w:tabs>
                <w:tab w:val="left" w:pos="2694"/>
                <w:tab w:val="left" w:pos="2977"/>
                <w:tab w:val="left" w:pos="3119"/>
                <w:tab w:val="left" w:pos="6379"/>
              </w:tabs>
              <w:spacing w:line="320" w:lineRule="atLeast"/>
              <w:rPr>
                <w:rFonts w:ascii="Arial" w:hAnsi="Arial" w:cs="Arial"/>
              </w:rPr>
            </w:pPr>
            <w:r>
              <w:rPr>
                <w:rFonts w:ascii="Arial" w:hAnsi="Arial" w:cs="Arial"/>
              </w:rPr>
              <w:t>Fait, le :</w:t>
            </w:r>
          </w:p>
        </w:tc>
        <w:tc>
          <w:tcPr>
            <w:tcW w:w="7000" w:type="dxa"/>
            <w:tcBorders>
              <w:top w:val="single" w:sz="4" w:space="0" w:color="95B3D7"/>
              <w:left w:val="single" w:sz="4" w:space="0" w:color="95B3D7"/>
              <w:bottom w:val="single" w:sz="4" w:space="0" w:color="95B3D7"/>
              <w:right w:val="single" w:sz="4" w:space="0" w:color="95B3D7"/>
            </w:tcBorders>
            <w:shd w:val="clear" w:color="auto" w:fill="DBE5F1"/>
          </w:tcPr>
          <w:p w:rsidR="004A7BE8" w:rsidRDefault="004A7BE8">
            <w:pPr>
              <w:tabs>
                <w:tab w:val="left" w:pos="2694"/>
                <w:tab w:val="left" w:pos="2977"/>
                <w:tab w:val="left" w:pos="3119"/>
                <w:tab w:val="left" w:pos="6379"/>
              </w:tabs>
              <w:snapToGrid w:val="0"/>
              <w:spacing w:line="320" w:lineRule="atLeast"/>
              <w:rPr>
                <w:rFonts w:ascii="Arial" w:hAnsi="Arial" w:cs="Arial"/>
              </w:rPr>
            </w:pPr>
          </w:p>
        </w:tc>
      </w:tr>
      <w:tr w:rsidR="004A7BE8">
        <w:trPr>
          <w:trHeight w:val="368"/>
        </w:trPr>
        <w:tc>
          <w:tcPr>
            <w:tcW w:w="3147" w:type="dxa"/>
            <w:shd w:val="clear" w:color="auto" w:fill="auto"/>
          </w:tcPr>
          <w:p w:rsidR="004A7BE8" w:rsidRDefault="004A7BE8">
            <w:pPr>
              <w:tabs>
                <w:tab w:val="left" w:pos="2694"/>
                <w:tab w:val="left" w:pos="2977"/>
                <w:tab w:val="left" w:pos="3119"/>
                <w:tab w:val="left" w:pos="6379"/>
              </w:tabs>
              <w:spacing w:line="320" w:lineRule="atLeast"/>
              <w:rPr>
                <w:rFonts w:ascii="Arial" w:hAnsi="Arial" w:cs="Arial"/>
              </w:rPr>
            </w:pPr>
            <w:r>
              <w:rPr>
                <w:rFonts w:ascii="Arial" w:hAnsi="Arial" w:cs="Arial"/>
              </w:rPr>
              <w:t>A :</w:t>
            </w:r>
          </w:p>
        </w:tc>
        <w:tc>
          <w:tcPr>
            <w:tcW w:w="7000" w:type="dxa"/>
            <w:tcBorders>
              <w:top w:val="single" w:sz="4" w:space="0" w:color="95B3D7"/>
              <w:left w:val="single" w:sz="4" w:space="0" w:color="95B3D7"/>
              <w:bottom w:val="single" w:sz="4" w:space="0" w:color="95B3D7"/>
              <w:right w:val="single" w:sz="4" w:space="0" w:color="95B3D7"/>
            </w:tcBorders>
            <w:shd w:val="clear" w:color="auto" w:fill="DBE5F1"/>
          </w:tcPr>
          <w:p w:rsidR="004A7BE8" w:rsidRDefault="004A7BE8">
            <w:pPr>
              <w:tabs>
                <w:tab w:val="left" w:pos="2694"/>
                <w:tab w:val="left" w:pos="2977"/>
                <w:tab w:val="left" w:pos="3119"/>
                <w:tab w:val="left" w:pos="6379"/>
              </w:tabs>
              <w:snapToGrid w:val="0"/>
              <w:spacing w:line="320" w:lineRule="atLeast"/>
              <w:rPr>
                <w:rFonts w:ascii="Arial" w:hAnsi="Arial" w:cs="Arial"/>
              </w:rPr>
            </w:pPr>
          </w:p>
        </w:tc>
      </w:tr>
      <w:tr w:rsidR="004A7BE8">
        <w:trPr>
          <w:trHeight w:val="368"/>
        </w:trPr>
        <w:tc>
          <w:tcPr>
            <w:tcW w:w="3147" w:type="dxa"/>
            <w:shd w:val="clear" w:color="auto" w:fill="auto"/>
          </w:tcPr>
          <w:p w:rsidR="004A7BE8" w:rsidRDefault="004A7BE8">
            <w:pPr>
              <w:tabs>
                <w:tab w:val="left" w:pos="2694"/>
                <w:tab w:val="left" w:pos="2977"/>
                <w:tab w:val="left" w:pos="3119"/>
                <w:tab w:val="left" w:pos="6379"/>
              </w:tabs>
              <w:spacing w:line="320" w:lineRule="atLeast"/>
              <w:rPr>
                <w:rFonts w:ascii="Arial" w:hAnsi="Arial" w:cs="Arial"/>
              </w:rPr>
            </w:pPr>
            <w:r>
              <w:rPr>
                <w:rFonts w:ascii="Arial" w:hAnsi="Arial" w:cs="Arial"/>
              </w:rPr>
              <w:t>Nom et qualité du signataire :</w:t>
            </w:r>
          </w:p>
        </w:tc>
        <w:tc>
          <w:tcPr>
            <w:tcW w:w="7000" w:type="dxa"/>
            <w:tcBorders>
              <w:top w:val="single" w:sz="4" w:space="0" w:color="95B3D7"/>
              <w:left w:val="single" w:sz="4" w:space="0" w:color="95B3D7"/>
              <w:bottom w:val="single" w:sz="4" w:space="0" w:color="95B3D7"/>
              <w:right w:val="single" w:sz="4" w:space="0" w:color="95B3D7"/>
            </w:tcBorders>
            <w:shd w:val="clear" w:color="auto" w:fill="DBE5F1"/>
          </w:tcPr>
          <w:p w:rsidR="004A7BE8" w:rsidRDefault="004A7BE8">
            <w:pPr>
              <w:tabs>
                <w:tab w:val="left" w:pos="2694"/>
                <w:tab w:val="left" w:pos="2977"/>
                <w:tab w:val="left" w:pos="3119"/>
                <w:tab w:val="left" w:pos="6379"/>
              </w:tabs>
              <w:snapToGrid w:val="0"/>
              <w:spacing w:line="320" w:lineRule="atLeast"/>
              <w:rPr>
                <w:rFonts w:ascii="Arial" w:hAnsi="Arial" w:cs="Arial"/>
              </w:rPr>
            </w:pPr>
          </w:p>
        </w:tc>
      </w:tr>
      <w:tr w:rsidR="004A7BE8">
        <w:trPr>
          <w:trHeight w:val="1417"/>
        </w:trPr>
        <w:tc>
          <w:tcPr>
            <w:tcW w:w="3147" w:type="dxa"/>
            <w:shd w:val="clear" w:color="auto" w:fill="auto"/>
          </w:tcPr>
          <w:p w:rsidR="004A7BE8" w:rsidRDefault="004A7BE8">
            <w:pPr>
              <w:tabs>
                <w:tab w:val="left" w:pos="2694"/>
                <w:tab w:val="left" w:pos="2977"/>
                <w:tab w:val="left" w:pos="3119"/>
                <w:tab w:val="left" w:pos="6379"/>
              </w:tabs>
              <w:spacing w:line="320" w:lineRule="atLeast"/>
              <w:rPr>
                <w:rFonts w:ascii="Arial" w:hAnsi="Arial" w:cs="Arial"/>
              </w:rPr>
            </w:pPr>
            <w:r>
              <w:rPr>
                <w:rFonts w:ascii="Arial" w:hAnsi="Arial" w:cs="Arial"/>
              </w:rPr>
              <w:t>Signature et cachet obligatoire :</w:t>
            </w:r>
            <w:bookmarkStart w:id="1" w:name="__Fieldmark__371_13295019211"/>
            <w:bookmarkEnd w:id="1"/>
          </w:p>
        </w:tc>
        <w:tc>
          <w:tcPr>
            <w:tcW w:w="7000" w:type="dxa"/>
            <w:tcBorders>
              <w:top w:val="single" w:sz="4" w:space="0" w:color="95B3D7"/>
              <w:left w:val="single" w:sz="4" w:space="0" w:color="95B3D7"/>
              <w:bottom w:val="single" w:sz="4" w:space="0" w:color="95B3D7"/>
              <w:right w:val="single" w:sz="4" w:space="0" w:color="95B3D7"/>
            </w:tcBorders>
            <w:shd w:val="clear" w:color="auto" w:fill="DBE5F1"/>
          </w:tcPr>
          <w:p w:rsidR="004A7BE8" w:rsidRDefault="004A7BE8">
            <w:pPr>
              <w:tabs>
                <w:tab w:val="left" w:pos="2694"/>
                <w:tab w:val="left" w:pos="2977"/>
                <w:tab w:val="left" w:pos="3119"/>
                <w:tab w:val="left" w:pos="6379"/>
              </w:tabs>
              <w:snapToGrid w:val="0"/>
              <w:spacing w:line="320" w:lineRule="atLeast"/>
              <w:rPr>
                <w:rFonts w:ascii="Arial" w:hAnsi="Arial" w:cs="Arial"/>
              </w:rPr>
            </w:pPr>
          </w:p>
        </w:tc>
      </w:tr>
    </w:tbl>
    <w:p w:rsidR="004A7BE8" w:rsidRDefault="004A7BE8">
      <w:pPr>
        <w:tabs>
          <w:tab w:val="left" w:pos="2694"/>
          <w:tab w:val="left" w:pos="2977"/>
          <w:tab w:val="left" w:pos="3119"/>
          <w:tab w:val="left" w:pos="6379"/>
        </w:tabs>
        <w:spacing w:line="320" w:lineRule="atLeast"/>
      </w:pPr>
    </w:p>
    <w:p w:rsidR="004A7BE8" w:rsidRDefault="004A7BE8">
      <w:pPr>
        <w:tabs>
          <w:tab w:val="left" w:pos="2694"/>
          <w:tab w:val="left" w:pos="2977"/>
          <w:tab w:val="left" w:pos="3119"/>
          <w:tab w:val="left" w:pos="6379"/>
        </w:tabs>
        <w:spacing w:line="320" w:lineRule="atLeast"/>
      </w:pPr>
    </w:p>
    <w:p w:rsidR="004A7BE8" w:rsidRDefault="004A7BE8">
      <w:pPr>
        <w:pageBreakBefore/>
        <w:suppressAutoHyphens w:val="0"/>
        <w:jc w:val="left"/>
      </w:pPr>
    </w:p>
    <w:p w:rsidR="004A7BE8" w:rsidRDefault="008D253A">
      <w:pPr>
        <w:rPr>
          <w:lang w:eastAsia="fr-FR"/>
        </w:rPr>
      </w:pPr>
      <w:r>
        <w:rPr>
          <w:noProof/>
        </w:rPr>
        <mc:AlternateContent>
          <mc:Choice Requires="wps">
            <w:drawing>
              <wp:anchor distT="0" distB="0" distL="114300" distR="114300" simplePos="0" relativeHeight="251660800" behindDoc="0" locked="0" layoutInCell="1" allowOverlap="1">
                <wp:simplePos x="0" y="0"/>
                <wp:positionH relativeFrom="column">
                  <wp:posOffset>1812925</wp:posOffset>
                </wp:positionH>
                <wp:positionV relativeFrom="paragraph">
                  <wp:posOffset>-292100</wp:posOffset>
                </wp:positionV>
                <wp:extent cx="2475865" cy="411480"/>
                <wp:effectExtent l="18415" t="14605" r="20320" b="2159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411480"/>
                        </a:xfrm>
                        <a:prstGeom prst="roundRect">
                          <a:avLst>
                            <a:gd name="adj" fmla="val 16667"/>
                          </a:avLst>
                        </a:prstGeom>
                        <a:solidFill>
                          <a:srgbClr val="FFFFFF"/>
                        </a:solidFill>
                        <a:ln w="28440" cap="sq">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A7BE8" w:rsidRDefault="004A7BE8">
                            <w:pPr>
                              <w:contextualSpacing/>
                              <w:jc w:val="center"/>
                              <w:rPr>
                                <w:rFonts w:ascii="Arial" w:hAnsi="Arial" w:cs="Arial"/>
                                <w:b/>
                                <w:color w:val="1C86B6"/>
                                <w:sz w:val="36"/>
                              </w:rPr>
                            </w:pPr>
                            <w:r>
                              <w:rPr>
                                <w:rFonts w:ascii="Arial" w:hAnsi="Arial" w:cs="Arial"/>
                                <w:b/>
                                <w:color w:val="1C86B6"/>
                                <w:sz w:val="36"/>
                              </w:rPr>
                              <w:t>Annexes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142.75pt;margin-top:-23pt;width:194.95pt;height:3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" strokecolor="#f79646" strokeweight=".79mm">
                <v:stroke joinstyle="miter" endcap="square"/>
                <v:textbox style="mso-fit-shape-to-text:t">
                  <w:txbxContent>
                    <w:p w:rsidR="004A7BE8" w:rsidRDefault="004A7BE8">
                      <w:pPr>
                        <w:contextualSpacing/>
                        <w:jc w:val="center"/>
                        <w:rPr>
                          <w:rFonts w:ascii="Arial" w:hAnsi="Arial" w:cs="Arial"/>
                          <w:b/>
                          <w:color w:val="1C86B6"/>
                          <w:sz w:val="36"/>
                        </w:rPr>
                      </w:pPr>
                      <w:r>
                        <w:rPr>
                          <w:rFonts w:ascii="Arial" w:hAnsi="Arial" w:cs="Arial"/>
                          <w:b/>
                          <w:color w:val="1C86B6"/>
                          <w:sz w:val="36"/>
                        </w:rPr>
                        <w:t>Annexes</w:t>
                      </w:r>
                    </w:p>
                  </w:txbxContent>
                </v:textbox>
              </v:roundrect>
            </w:pict>
          </mc:Fallback>
        </mc:AlternateContent>
      </w:r>
    </w:p>
    <w:p w:rsidR="004A7BE8" w:rsidRDefault="004A7BE8"/>
    <w:p w:rsidR="004A7BE8" w:rsidRDefault="004A7BE8"/>
    <w:p w:rsidR="004A7BE8" w:rsidRDefault="004A7BE8">
      <w:pPr>
        <w:suppressAutoHyphens w:val="0"/>
        <w:jc w:val="left"/>
        <w:rPr>
          <w:b/>
        </w:rPr>
        <w:sectPr w:rsidR="004A7BE8">
          <w:footerReference w:type="default" r:id="rId13"/>
          <w:footerReference w:type="first" r:id="rId14"/>
          <w:pgSz w:w="11906" w:h="16838"/>
          <w:pgMar w:top="1247" w:right="851" w:bottom="968" w:left="1134" w:header="720" w:footer="504" w:gutter="0"/>
          <w:pgNumType w:start="0"/>
          <w:cols w:space="720"/>
          <w:titlePg/>
          <w:docGrid w:linePitch="360" w:charSpace="-4097"/>
        </w:sectPr>
      </w:pPr>
      <w:r>
        <w:t xml:space="preserve">Annexe 1 : </w:t>
      </w:r>
    </w:p>
    <w:p w:rsidR="004A7BE8" w:rsidRDefault="004A7BE8">
      <w:pPr>
        <w:rPr>
          <w:b/>
        </w:rPr>
      </w:pPr>
      <w:r>
        <w:rPr>
          <w:b/>
        </w:rPr>
        <w:lastRenderedPageBreak/>
        <w:t>Annexe 1</w:t>
      </w:r>
    </w:p>
    <w:p w:rsidR="004A7BE8" w:rsidRDefault="004A7BE8">
      <w:pPr>
        <w:rPr>
          <w:b/>
        </w:rPr>
      </w:pPr>
    </w:p>
    <w:tbl>
      <w:tblPr>
        <w:tblW w:w="0" w:type="auto"/>
        <w:tblInd w:w="4395" w:type="dxa"/>
        <w:tblLayout w:type="fixed"/>
        <w:tblCellMar>
          <w:left w:w="70" w:type="dxa"/>
          <w:right w:w="70" w:type="dxa"/>
        </w:tblCellMar>
        <w:tblLook w:val="0000" w:firstRow="0" w:lastRow="0" w:firstColumn="0" w:lastColumn="0" w:noHBand="0" w:noVBand="0"/>
      </w:tblPr>
      <w:tblGrid>
        <w:gridCol w:w="6520"/>
      </w:tblGrid>
      <w:tr w:rsidR="004A7BE8">
        <w:trPr>
          <w:trHeight w:val="1004"/>
        </w:trPr>
        <w:tc>
          <w:tcPr>
            <w:tcW w:w="6520" w:type="dxa"/>
            <w:shd w:val="clear" w:color="auto" w:fill="FFFF00"/>
          </w:tcPr>
          <w:p w:rsidR="004A7BE8" w:rsidRDefault="004A7BE8">
            <w:pPr>
              <w:snapToGrid w:val="0"/>
              <w:jc w:val="center"/>
              <w:textAlignment w:val="baseline"/>
              <w:rPr>
                <w:rFonts w:ascii="Times New Roman" w:eastAsia="Times New Roman" w:hAnsi="Times New Roman" w:cs="Times New Roman"/>
                <w:b/>
                <w:kern w:val="1"/>
                <w:sz w:val="24"/>
              </w:rPr>
            </w:pPr>
          </w:p>
          <w:p w:rsidR="004A7BE8" w:rsidRDefault="004A7BE8">
            <w:pPr>
              <w:jc w:val="center"/>
              <w:textAlignment w:val="baseline"/>
              <w:rPr>
                <w:rFonts w:ascii="Times New Roman" w:eastAsia="Times New Roman" w:hAnsi="Times New Roman" w:cs="Times New Roman"/>
                <w:b/>
                <w:color w:val="000080"/>
                <w:kern w:val="1"/>
                <w:sz w:val="28"/>
              </w:rPr>
            </w:pPr>
            <w:r>
              <w:rPr>
                <w:rFonts w:ascii="Times New Roman" w:eastAsia="Times New Roman" w:hAnsi="Times New Roman" w:cs="Times New Roman"/>
                <w:b/>
                <w:color w:val="000080"/>
                <w:kern w:val="1"/>
                <w:sz w:val="28"/>
              </w:rPr>
              <w:t>INVESTISSEMENT</w:t>
            </w:r>
          </w:p>
          <w:p w:rsidR="004A7BE8" w:rsidRDefault="004A7BE8">
            <w:pPr>
              <w:jc w:val="center"/>
              <w:textAlignment w:val="baseline"/>
              <w:rPr>
                <w:rFonts w:ascii="Times New Roman" w:eastAsia="Times New Roman" w:hAnsi="Times New Roman" w:cs="Times New Roman"/>
                <w:b/>
                <w:color w:val="000080"/>
                <w:kern w:val="1"/>
                <w:sz w:val="28"/>
              </w:rPr>
            </w:pPr>
          </w:p>
          <w:p w:rsidR="004A7BE8" w:rsidRDefault="004A7BE8">
            <w:pPr>
              <w:jc w:val="center"/>
              <w:textAlignment w:val="baseline"/>
              <w:rPr>
                <w:rFonts w:ascii="Times New Roman" w:eastAsia="Times New Roman" w:hAnsi="Times New Roman" w:cs="Times New Roman"/>
                <w:b/>
                <w:color w:val="000080"/>
                <w:kern w:val="1"/>
                <w:sz w:val="28"/>
              </w:rPr>
            </w:pPr>
            <w:r>
              <w:rPr>
                <w:rFonts w:ascii="Times New Roman" w:eastAsia="Times New Roman" w:hAnsi="Times New Roman" w:cs="Times New Roman"/>
                <w:b/>
                <w:color w:val="000080"/>
                <w:kern w:val="1"/>
                <w:sz w:val="28"/>
              </w:rPr>
              <w:t>PLAN DE FINANCEMENT DE L’ACTION (Montants arrondis à l’euro)</w:t>
            </w:r>
          </w:p>
          <w:p w:rsidR="004A7BE8" w:rsidRDefault="004A7BE8">
            <w:pPr>
              <w:jc w:val="center"/>
              <w:textAlignment w:val="baseline"/>
              <w:rPr>
                <w:rFonts w:ascii="Times New Roman" w:eastAsia="Times New Roman" w:hAnsi="Times New Roman" w:cs="Times New Roman"/>
                <w:b/>
                <w:color w:val="000080"/>
                <w:kern w:val="1"/>
                <w:sz w:val="28"/>
              </w:rPr>
            </w:pPr>
          </w:p>
        </w:tc>
      </w:tr>
    </w:tbl>
    <w:p w:rsidR="004A7BE8" w:rsidRDefault="004A7BE8">
      <w:pPr>
        <w:jc w:val="left"/>
        <w:textAlignment w:val="baseline"/>
        <w:rPr>
          <w:rFonts w:ascii="Times New Roman" w:eastAsia="Times New Roman" w:hAnsi="Times New Roman" w:cs="Times New Roman"/>
          <w:kern w:val="1"/>
          <w:sz w:val="20"/>
        </w:rPr>
      </w:pPr>
      <w:r>
        <w:rPr>
          <w:rFonts w:ascii="Times New Roman" w:eastAsia="Times New Roman" w:hAnsi="Times New Roman" w:cs="Times New Roman"/>
          <w:b/>
          <w:kern w:val="1"/>
          <w:sz w:val="28"/>
        </w:rPr>
        <w:t>Année : 2020</w:t>
      </w:r>
    </w:p>
    <w:p w:rsidR="004A7BE8" w:rsidRDefault="004A7BE8">
      <w:pPr>
        <w:jc w:val="left"/>
        <w:textAlignment w:val="baseline"/>
        <w:rPr>
          <w:rFonts w:ascii="Times New Roman" w:eastAsia="Times New Roman" w:hAnsi="Times New Roman" w:cs="Times New Roman"/>
          <w:kern w:val="1"/>
          <w:sz w:val="20"/>
        </w:rPr>
      </w:pPr>
    </w:p>
    <w:tbl>
      <w:tblPr>
        <w:tblW w:w="0" w:type="auto"/>
        <w:tblInd w:w="124" w:type="dxa"/>
        <w:tblLayout w:type="fixed"/>
        <w:tblCellMar>
          <w:left w:w="10" w:type="dxa"/>
          <w:right w:w="10" w:type="dxa"/>
        </w:tblCellMar>
        <w:tblLook w:val="0000" w:firstRow="0" w:lastRow="0" w:firstColumn="0" w:lastColumn="0" w:noHBand="0" w:noVBand="0"/>
      </w:tblPr>
      <w:tblGrid>
        <w:gridCol w:w="3067"/>
        <w:gridCol w:w="1433"/>
        <w:gridCol w:w="1230"/>
        <w:gridCol w:w="6090"/>
        <w:gridCol w:w="1275"/>
        <w:gridCol w:w="1470"/>
      </w:tblGrid>
      <w:tr w:rsidR="004A7BE8">
        <w:tc>
          <w:tcPr>
            <w:tcW w:w="5730" w:type="dxa"/>
            <w:gridSpan w:val="3"/>
            <w:tcBorders>
              <w:top w:val="single" w:sz="18" w:space="0" w:color="000000"/>
              <w:left w:val="single" w:sz="18" w:space="0" w:color="000000"/>
              <w:bottom w:val="single" w:sz="18" w:space="0" w:color="000000"/>
            </w:tcBorders>
            <w:shd w:val="clear" w:color="auto" w:fill="auto"/>
          </w:tcPr>
          <w:p w:rsidR="004A7BE8" w:rsidRDefault="004A7BE8">
            <w:pPr>
              <w:jc w:val="left"/>
              <w:textAlignment w:val="baseline"/>
              <w:rPr>
                <w:rFonts w:ascii="Arial" w:eastAsia="Times New Roman" w:hAnsi="Arial" w:cs="Arial"/>
                <w:b/>
                <w:kern w:val="1"/>
                <w:sz w:val="28"/>
              </w:rPr>
            </w:pPr>
            <w:r>
              <w:rPr>
                <w:rFonts w:ascii="Arial" w:eastAsia="Times New Roman" w:hAnsi="Arial" w:cs="Arial"/>
                <w:b/>
                <w:kern w:val="1"/>
                <w:sz w:val="28"/>
              </w:rPr>
              <w:t>DEPENSES</w:t>
            </w:r>
          </w:p>
        </w:tc>
        <w:tc>
          <w:tcPr>
            <w:tcW w:w="8835" w:type="dxa"/>
            <w:gridSpan w:val="3"/>
            <w:tcBorders>
              <w:top w:val="single" w:sz="18" w:space="0" w:color="000000"/>
              <w:left w:val="single" w:sz="18" w:space="0" w:color="000000"/>
              <w:bottom w:val="single" w:sz="18" w:space="0" w:color="000000"/>
              <w:right w:val="single" w:sz="18" w:space="0" w:color="000000"/>
            </w:tcBorders>
            <w:shd w:val="clear" w:color="auto" w:fill="auto"/>
          </w:tcPr>
          <w:p w:rsidR="004A7BE8" w:rsidRDefault="004A7BE8">
            <w:pPr>
              <w:jc w:val="left"/>
              <w:textAlignment w:val="baseline"/>
            </w:pPr>
            <w:r>
              <w:rPr>
                <w:rFonts w:ascii="Arial" w:eastAsia="Times New Roman" w:hAnsi="Arial" w:cs="Arial"/>
                <w:b/>
                <w:kern w:val="1"/>
                <w:sz w:val="28"/>
              </w:rPr>
              <w:t>RECETTES</w:t>
            </w:r>
          </w:p>
        </w:tc>
      </w:tr>
      <w:tr w:rsidR="004A7BE8">
        <w:tc>
          <w:tcPr>
            <w:tcW w:w="3067" w:type="dxa"/>
            <w:tcBorders>
              <w:left w:val="single" w:sz="18" w:space="0" w:color="000000"/>
              <w:bottom w:val="single" w:sz="18" w:space="0" w:color="000000"/>
            </w:tcBorders>
            <w:shd w:val="clear" w:color="auto" w:fill="auto"/>
          </w:tcPr>
          <w:p w:rsidR="004A7BE8" w:rsidRDefault="004A7BE8">
            <w:pPr>
              <w:snapToGrid w:val="0"/>
              <w:jc w:val="left"/>
              <w:textAlignment w:val="baseline"/>
              <w:rPr>
                <w:rFonts w:ascii="Arial" w:eastAsia="Times New Roman" w:hAnsi="Arial" w:cs="Arial"/>
                <w:b/>
                <w:kern w:val="1"/>
                <w:sz w:val="32"/>
              </w:rPr>
            </w:pPr>
          </w:p>
        </w:tc>
        <w:tc>
          <w:tcPr>
            <w:tcW w:w="1433" w:type="dxa"/>
            <w:tcBorders>
              <w:left w:val="single" w:sz="18" w:space="0" w:color="000000"/>
              <w:bottom w:val="single" w:sz="18" w:space="0" w:color="000000"/>
            </w:tcBorders>
            <w:shd w:val="clear" w:color="auto" w:fill="auto"/>
          </w:tcPr>
          <w:p w:rsidR="004A7BE8" w:rsidRDefault="004A7BE8">
            <w:pPr>
              <w:jc w:val="left"/>
              <w:textAlignment w:val="baseline"/>
              <w:rPr>
                <w:rFonts w:ascii="Arial" w:eastAsia="Times New Roman" w:hAnsi="Arial" w:cs="Arial"/>
                <w:b/>
                <w:kern w:val="1"/>
                <w:sz w:val="28"/>
              </w:rPr>
            </w:pPr>
            <w:r>
              <w:rPr>
                <w:rFonts w:ascii="Arial" w:eastAsia="Times New Roman" w:hAnsi="Arial" w:cs="Arial"/>
                <w:b/>
                <w:kern w:val="1"/>
                <w:sz w:val="32"/>
              </w:rPr>
              <w:t>HT</w:t>
            </w:r>
          </w:p>
        </w:tc>
        <w:tc>
          <w:tcPr>
            <w:tcW w:w="1230" w:type="dxa"/>
            <w:tcBorders>
              <w:left w:val="single" w:sz="18" w:space="0" w:color="000000"/>
              <w:bottom w:val="single" w:sz="18" w:space="0" w:color="000000"/>
            </w:tcBorders>
            <w:shd w:val="clear" w:color="auto" w:fill="auto"/>
          </w:tcPr>
          <w:p w:rsidR="004A7BE8" w:rsidRDefault="004A7BE8">
            <w:pPr>
              <w:jc w:val="left"/>
              <w:textAlignment w:val="baseline"/>
              <w:rPr>
                <w:rFonts w:ascii="Arial" w:eastAsia="Times New Roman" w:hAnsi="Arial" w:cs="Arial"/>
                <w:b/>
                <w:kern w:val="1"/>
                <w:sz w:val="28"/>
              </w:rPr>
            </w:pPr>
            <w:r>
              <w:rPr>
                <w:rFonts w:ascii="Arial" w:eastAsia="Times New Roman" w:hAnsi="Arial" w:cs="Arial"/>
                <w:b/>
                <w:kern w:val="1"/>
                <w:sz w:val="28"/>
              </w:rPr>
              <w:t>TTC</w:t>
            </w:r>
          </w:p>
        </w:tc>
        <w:tc>
          <w:tcPr>
            <w:tcW w:w="6090" w:type="dxa"/>
            <w:tcBorders>
              <w:left w:val="single" w:sz="18" w:space="0" w:color="000000"/>
              <w:bottom w:val="single" w:sz="18" w:space="0" w:color="000000"/>
            </w:tcBorders>
            <w:shd w:val="clear" w:color="auto" w:fill="auto"/>
          </w:tcPr>
          <w:p w:rsidR="004A7BE8" w:rsidRDefault="004A7BE8">
            <w:pPr>
              <w:snapToGrid w:val="0"/>
              <w:jc w:val="left"/>
              <w:textAlignment w:val="baseline"/>
              <w:rPr>
                <w:rFonts w:ascii="Arial" w:eastAsia="Times New Roman" w:hAnsi="Arial" w:cs="Arial"/>
                <w:b/>
                <w:kern w:val="1"/>
                <w:sz w:val="28"/>
              </w:rPr>
            </w:pPr>
          </w:p>
        </w:tc>
        <w:tc>
          <w:tcPr>
            <w:tcW w:w="1275" w:type="dxa"/>
            <w:tcBorders>
              <w:left w:val="single" w:sz="18" w:space="0" w:color="000000"/>
              <w:bottom w:val="single" w:sz="18" w:space="0" w:color="000000"/>
            </w:tcBorders>
            <w:shd w:val="clear" w:color="auto" w:fill="auto"/>
          </w:tcPr>
          <w:p w:rsidR="004A7BE8" w:rsidRDefault="004A7BE8">
            <w:pPr>
              <w:jc w:val="left"/>
              <w:textAlignment w:val="baseline"/>
              <w:rPr>
                <w:rFonts w:ascii="Arial" w:eastAsia="Times New Roman" w:hAnsi="Arial" w:cs="Arial"/>
                <w:b/>
                <w:kern w:val="1"/>
                <w:sz w:val="32"/>
              </w:rPr>
            </w:pPr>
            <w:r>
              <w:rPr>
                <w:rFonts w:ascii="Arial" w:eastAsia="Times New Roman" w:hAnsi="Arial" w:cs="Arial"/>
                <w:b/>
                <w:kern w:val="1"/>
                <w:sz w:val="32"/>
              </w:rPr>
              <w:t>HT</w:t>
            </w:r>
          </w:p>
        </w:tc>
        <w:tc>
          <w:tcPr>
            <w:tcW w:w="1470" w:type="dxa"/>
            <w:tcBorders>
              <w:left w:val="single" w:sz="18" w:space="0" w:color="000000"/>
              <w:bottom w:val="single" w:sz="18" w:space="0" w:color="000000"/>
              <w:right w:val="single" w:sz="18" w:space="0" w:color="000000"/>
            </w:tcBorders>
            <w:shd w:val="clear" w:color="auto" w:fill="auto"/>
          </w:tcPr>
          <w:p w:rsidR="004A7BE8" w:rsidRDefault="004A7BE8">
            <w:pPr>
              <w:jc w:val="left"/>
              <w:textAlignment w:val="baseline"/>
            </w:pPr>
            <w:r>
              <w:rPr>
                <w:rFonts w:ascii="Arial" w:eastAsia="Times New Roman" w:hAnsi="Arial" w:cs="Arial"/>
                <w:b/>
                <w:kern w:val="1"/>
                <w:sz w:val="32"/>
              </w:rPr>
              <w:t>TTC</w:t>
            </w:r>
          </w:p>
        </w:tc>
      </w:tr>
      <w:tr w:rsidR="004A7BE8">
        <w:tc>
          <w:tcPr>
            <w:tcW w:w="3067" w:type="dxa"/>
            <w:tcBorders>
              <w:top w:val="single" w:sz="18" w:space="0" w:color="000000"/>
              <w:left w:val="single" w:sz="18" w:space="0" w:color="000000"/>
              <w:bottom w:val="single" w:sz="18" w:space="0" w:color="000000"/>
            </w:tcBorders>
            <w:shd w:val="clear" w:color="auto" w:fill="auto"/>
            <w:vAlign w:val="center"/>
          </w:tcPr>
          <w:p w:rsidR="004A7BE8" w:rsidRDefault="004A7BE8">
            <w:pPr>
              <w:snapToGrid w:val="0"/>
              <w:jc w:val="left"/>
              <w:textAlignment w:val="baseline"/>
              <w:rPr>
                <w:rFonts w:ascii="Arial" w:eastAsia="Times New Roman" w:hAnsi="Arial" w:cs="Arial"/>
                <w:b/>
                <w:kern w:val="1"/>
                <w:sz w:val="18"/>
                <w:szCs w:val="22"/>
              </w:rPr>
            </w:pPr>
          </w:p>
          <w:p w:rsidR="004A7BE8" w:rsidRDefault="004A7BE8">
            <w:pPr>
              <w:widowControl w:val="0"/>
              <w:numPr>
                <w:ilvl w:val="0"/>
                <w:numId w:val="6"/>
              </w:numPr>
              <w:jc w:val="left"/>
              <w:textAlignment w:val="baseline"/>
              <w:rPr>
                <w:rFonts w:ascii="Arial" w:eastAsia="Times New Roman" w:hAnsi="Arial" w:cs="Arial"/>
                <w:kern w:val="1"/>
                <w:sz w:val="18"/>
                <w:szCs w:val="22"/>
              </w:rPr>
            </w:pPr>
            <w:r>
              <w:rPr>
                <w:rFonts w:ascii="Arial" w:eastAsia="Times New Roman" w:hAnsi="Arial" w:cs="Arial"/>
                <w:kern w:val="1"/>
                <w:sz w:val="18"/>
                <w:szCs w:val="22"/>
              </w:rPr>
              <w:t>Téléphones, Tablettes</w:t>
            </w:r>
          </w:p>
          <w:p w:rsidR="004A7BE8" w:rsidRDefault="004A7BE8">
            <w:pPr>
              <w:jc w:val="left"/>
              <w:textAlignment w:val="baseline"/>
              <w:rPr>
                <w:rFonts w:ascii="Arial" w:eastAsia="Times New Roman" w:hAnsi="Arial" w:cs="Arial"/>
                <w:kern w:val="1"/>
                <w:sz w:val="18"/>
                <w:szCs w:val="22"/>
              </w:rPr>
            </w:pPr>
          </w:p>
          <w:p w:rsidR="004A7BE8" w:rsidRDefault="004A7BE8">
            <w:pPr>
              <w:widowControl w:val="0"/>
              <w:numPr>
                <w:ilvl w:val="0"/>
                <w:numId w:val="6"/>
              </w:numPr>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p>
          <w:p w:rsidR="004A7BE8" w:rsidRDefault="004A7BE8">
            <w:pPr>
              <w:ind w:left="360"/>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p>
        </w:tc>
        <w:tc>
          <w:tcPr>
            <w:tcW w:w="1433" w:type="dxa"/>
            <w:tcBorders>
              <w:top w:val="single" w:sz="18" w:space="0" w:color="000000"/>
              <w:left w:val="single" w:sz="18" w:space="0" w:color="000000"/>
              <w:bottom w:val="single" w:sz="18" w:space="0" w:color="000000"/>
            </w:tcBorders>
            <w:shd w:val="clear" w:color="auto" w:fill="auto"/>
          </w:tcPr>
          <w:p w:rsidR="004A7BE8" w:rsidRDefault="004A7BE8">
            <w:pPr>
              <w:snapToGrid w:val="0"/>
              <w:jc w:val="left"/>
              <w:textAlignment w:val="baseline"/>
              <w:rPr>
                <w:rFonts w:ascii="Arial" w:eastAsia="Times New Roman" w:hAnsi="Arial" w:cs="Arial"/>
                <w:kern w:val="1"/>
                <w:sz w:val="18"/>
                <w:szCs w:val="22"/>
              </w:rPr>
            </w:pPr>
          </w:p>
        </w:tc>
        <w:tc>
          <w:tcPr>
            <w:tcW w:w="1230" w:type="dxa"/>
            <w:tcBorders>
              <w:top w:val="single" w:sz="18" w:space="0" w:color="000000"/>
              <w:left w:val="single" w:sz="18" w:space="0" w:color="000000"/>
              <w:bottom w:val="single" w:sz="18" w:space="0" w:color="000000"/>
            </w:tcBorders>
            <w:shd w:val="clear" w:color="auto" w:fill="auto"/>
          </w:tcPr>
          <w:p w:rsidR="004A7BE8" w:rsidRDefault="004A7BE8">
            <w:pPr>
              <w:snapToGrid w:val="0"/>
              <w:jc w:val="left"/>
              <w:textAlignment w:val="baseline"/>
              <w:rPr>
                <w:rFonts w:ascii="Arial" w:eastAsia="Times New Roman" w:hAnsi="Arial" w:cs="Arial"/>
                <w:kern w:val="1"/>
                <w:sz w:val="18"/>
                <w:szCs w:val="22"/>
              </w:rPr>
            </w:pPr>
          </w:p>
        </w:tc>
        <w:tc>
          <w:tcPr>
            <w:tcW w:w="6090" w:type="dxa"/>
            <w:tcBorders>
              <w:top w:val="single" w:sz="18" w:space="0" w:color="000000"/>
              <w:left w:val="single" w:sz="18" w:space="0" w:color="000000"/>
              <w:bottom w:val="single" w:sz="18" w:space="0" w:color="000000"/>
            </w:tcBorders>
            <w:shd w:val="clear" w:color="auto" w:fill="auto"/>
          </w:tcPr>
          <w:p w:rsidR="004A7BE8" w:rsidRDefault="004A7BE8">
            <w:pPr>
              <w:snapToGrid w:val="0"/>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r>
              <w:rPr>
                <w:rFonts w:ascii="Arial" w:eastAsia="Times New Roman" w:hAnsi="Arial" w:cs="Arial"/>
                <w:kern w:val="1"/>
                <w:sz w:val="18"/>
                <w:szCs w:val="22"/>
              </w:rPr>
              <w:t>- CAF</w:t>
            </w:r>
          </w:p>
          <w:p w:rsidR="004A7BE8" w:rsidRDefault="004A7BE8">
            <w:pPr>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r>
              <w:rPr>
                <w:rFonts w:ascii="Arial" w:eastAsia="Times New Roman" w:hAnsi="Arial" w:cs="Arial"/>
                <w:kern w:val="1"/>
                <w:sz w:val="18"/>
                <w:szCs w:val="22"/>
              </w:rPr>
              <w:t>- Commune</w:t>
            </w:r>
          </w:p>
          <w:p w:rsidR="004A7BE8" w:rsidRDefault="004A7BE8">
            <w:pPr>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r>
              <w:rPr>
                <w:rFonts w:ascii="Arial" w:eastAsia="Times New Roman" w:hAnsi="Arial" w:cs="Arial"/>
                <w:kern w:val="1"/>
                <w:sz w:val="18"/>
                <w:szCs w:val="22"/>
              </w:rPr>
              <w:t>- Fonds propres</w:t>
            </w:r>
          </w:p>
          <w:p w:rsidR="004A7BE8" w:rsidRDefault="004A7BE8">
            <w:pPr>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r>
              <w:rPr>
                <w:rFonts w:ascii="Arial" w:eastAsia="Times New Roman" w:hAnsi="Arial" w:cs="Arial"/>
                <w:kern w:val="1"/>
                <w:sz w:val="18"/>
                <w:szCs w:val="22"/>
              </w:rPr>
              <w:t>- Autre : (Précisez).........................................</w:t>
            </w:r>
          </w:p>
          <w:p w:rsidR="004A7BE8" w:rsidRDefault="004A7BE8">
            <w:pPr>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p>
        </w:tc>
        <w:tc>
          <w:tcPr>
            <w:tcW w:w="1275" w:type="dxa"/>
            <w:tcBorders>
              <w:top w:val="single" w:sz="18" w:space="0" w:color="000000"/>
              <w:left w:val="single" w:sz="18" w:space="0" w:color="000000"/>
              <w:bottom w:val="single" w:sz="18" w:space="0" w:color="000000"/>
            </w:tcBorders>
            <w:shd w:val="clear" w:color="auto" w:fill="auto"/>
          </w:tcPr>
          <w:p w:rsidR="004A7BE8" w:rsidRDefault="004A7BE8">
            <w:pPr>
              <w:snapToGrid w:val="0"/>
              <w:jc w:val="left"/>
              <w:textAlignment w:val="baseline"/>
              <w:rPr>
                <w:rFonts w:ascii="Arial" w:eastAsia="Times New Roman" w:hAnsi="Arial" w:cs="Arial"/>
                <w:kern w:val="1"/>
                <w:sz w:val="18"/>
                <w:szCs w:val="22"/>
              </w:rPr>
            </w:pPr>
          </w:p>
        </w:tc>
        <w:tc>
          <w:tcPr>
            <w:tcW w:w="1470" w:type="dxa"/>
            <w:tcBorders>
              <w:top w:val="single" w:sz="18" w:space="0" w:color="000000"/>
              <w:left w:val="single" w:sz="18" w:space="0" w:color="000000"/>
              <w:bottom w:val="single" w:sz="18" w:space="0" w:color="000000"/>
              <w:right w:val="single" w:sz="18" w:space="0" w:color="000000"/>
            </w:tcBorders>
            <w:shd w:val="clear" w:color="auto" w:fill="auto"/>
          </w:tcPr>
          <w:p w:rsidR="004A7BE8" w:rsidRDefault="004A7BE8">
            <w:pPr>
              <w:snapToGrid w:val="0"/>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r>
              <w:rPr>
                <w:rFonts w:ascii="Arial" w:hAnsi="Arial" w:cs="Arial"/>
                <w:kern w:val="1"/>
                <w:sz w:val="18"/>
                <w:szCs w:val="22"/>
              </w:rPr>
              <w:t>………………</w:t>
            </w:r>
            <w:r>
              <w:rPr>
                <w:rFonts w:ascii="Arial" w:eastAsia="Times New Roman" w:hAnsi="Arial" w:cs="Arial"/>
                <w:kern w:val="1"/>
                <w:sz w:val="18"/>
                <w:szCs w:val="22"/>
              </w:rPr>
              <w:t>..</w:t>
            </w:r>
          </w:p>
          <w:p w:rsidR="004A7BE8" w:rsidRDefault="004A7BE8">
            <w:pPr>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r>
              <w:rPr>
                <w:rFonts w:ascii="Arial" w:hAnsi="Arial" w:cs="Arial"/>
                <w:kern w:val="1"/>
                <w:sz w:val="18"/>
                <w:szCs w:val="22"/>
              </w:rPr>
              <w:t>………………</w:t>
            </w:r>
            <w:r>
              <w:rPr>
                <w:rFonts w:ascii="Arial" w:eastAsia="Times New Roman" w:hAnsi="Arial" w:cs="Arial"/>
                <w:kern w:val="1"/>
                <w:sz w:val="18"/>
                <w:szCs w:val="22"/>
              </w:rPr>
              <w:t>..</w:t>
            </w:r>
          </w:p>
          <w:p w:rsidR="004A7BE8" w:rsidRDefault="004A7BE8">
            <w:pPr>
              <w:jc w:val="left"/>
              <w:textAlignment w:val="baseline"/>
              <w:rPr>
                <w:rFonts w:ascii="Arial" w:eastAsia="Times New Roman" w:hAnsi="Arial" w:cs="Arial"/>
                <w:kern w:val="1"/>
                <w:sz w:val="18"/>
                <w:szCs w:val="22"/>
              </w:rPr>
            </w:pPr>
          </w:p>
          <w:p w:rsidR="004A7BE8" w:rsidRDefault="004A7BE8">
            <w:pPr>
              <w:jc w:val="left"/>
              <w:textAlignment w:val="baseline"/>
              <w:rPr>
                <w:rFonts w:ascii="Arial" w:eastAsia="Times New Roman" w:hAnsi="Arial" w:cs="Arial"/>
                <w:kern w:val="1"/>
                <w:sz w:val="18"/>
                <w:szCs w:val="22"/>
              </w:rPr>
            </w:pPr>
            <w:r>
              <w:rPr>
                <w:rFonts w:ascii="Arial" w:hAnsi="Arial" w:cs="Arial"/>
                <w:kern w:val="1"/>
                <w:sz w:val="18"/>
                <w:szCs w:val="22"/>
              </w:rPr>
              <w:t>………………</w:t>
            </w:r>
            <w:r>
              <w:rPr>
                <w:rFonts w:ascii="Arial" w:eastAsia="Times New Roman" w:hAnsi="Arial" w:cs="Arial"/>
                <w:kern w:val="1"/>
                <w:sz w:val="18"/>
                <w:szCs w:val="22"/>
              </w:rPr>
              <w:t>...</w:t>
            </w:r>
          </w:p>
          <w:p w:rsidR="004A7BE8" w:rsidRDefault="004A7BE8">
            <w:pPr>
              <w:jc w:val="left"/>
              <w:textAlignment w:val="baseline"/>
              <w:rPr>
                <w:rFonts w:ascii="Arial" w:eastAsia="Times New Roman" w:hAnsi="Arial" w:cs="Arial"/>
                <w:kern w:val="1"/>
                <w:sz w:val="18"/>
                <w:szCs w:val="22"/>
              </w:rPr>
            </w:pPr>
          </w:p>
          <w:p w:rsidR="004A7BE8" w:rsidRDefault="004A7BE8">
            <w:pPr>
              <w:jc w:val="left"/>
              <w:textAlignment w:val="baseline"/>
            </w:pPr>
            <w:r>
              <w:rPr>
                <w:rFonts w:ascii="Arial" w:hAnsi="Arial" w:cs="Arial"/>
                <w:kern w:val="1"/>
                <w:sz w:val="18"/>
                <w:szCs w:val="22"/>
              </w:rPr>
              <w:t>………………</w:t>
            </w:r>
            <w:r>
              <w:rPr>
                <w:rFonts w:ascii="Arial" w:eastAsia="Times New Roman" w:hAnsi="Arial" w:cs="Arial"/>
                <w:kern w:val="1"/>
                <w:sz w:val="18"/>
                <w:szCs w:val="22"/>
              </w:rPr>
              <w:t>...</w:t>
            </w:r>
          </w:p>
        </w:tc>
      </w:tr>
      <w:tr w:rsidR="004A7BE8">
        <w:tc>
          <w:tcPr>
            <w:tcW w:w="3067" w:type="dxa"/>
            <w:tcBorders>
              <w:top w:val="single" w:sz="18" w:space="0" w:color="000000"/>
              <w:left w:val="single" w:sz="18" w:space="0" w:color="000000"/>
              <w:bottom w:val="single" w:sz="18" w:space="0" w:color="000000"/>
            </w:tcBorders>
            <w:shd w:val="clear" w:color="auto" w:fill="auto"/>
          </w:tcPr>
          <w:p w:rsidR="004A7BE8" w:rsidRDefault="004A7BE8">
            <w:pPr>
              <w:jc w:val="left"/>
              <w:textAlignment w:val="baseline"/>
              <w:rPr>
                <w:rFonts w:ascii="Arial" w:eastAsia="Times New Roman" w:hAnsi="Arial" w:cs="Arial"/>
                <w:b/>
                <w:kern w:val="1"/>
                <w:sz w:val="16"/>
              </w:rPr>
            </w:pPr>
            <w:r>
              <w:rPr>
                <w:rFonts w:ascii="Arial" w:eastAsia="Times New Roman" w:hAnsi="Arial" w:cs="Arial"/>
                <w:b/>
                <w:kern w:val="1"/>
                <w:sz w:val="22"/>
              </w:rPr>
              <w:t>TOTAL</w:t>
            </w:r>
          </w:p>
        </w:tc>
        <w:tc>
          <w:tcPr>
            <w:tcW w:w="1433" w:type="dxa"/>
            <w:tcBorders>
              <w:top w:val="single" w:sz="18" w:space="0" w:color="000000"/>
              <w:left w:val="single" w:sz="18" w:space="0" w:color="000000"/>
              <w:bottom w:val="single" w:sz="18" w:space="0" w:color="000000"/>
            </w:tcBorders>
            <w:shd w:val="clear" w:color="auto" w:fill="auto"/>
          </w:tcPr>
          <w:p w:rsidR="004A7BE8" w:rsidRDefault="004A7BE8">
            <w:pPr>
              <w:snapToGrid w:val="0"/>
              <w:jc w:val="left"/>
              <w:textAlignment w:val="baseline"/>
              <w:rPr>
                <w:rFonts w:ascii="Arial" w:eastAsia="Times New Roman" w:hAnsi="Arial" w:cs="Arial"/>
                <w:b/>
                <w:kern w:val="1"/>
                <w:sz w:val="16"/>
              </w:rPr>
            </w:pPr>
          </w:p>
        </w:tc>
        <w:tc>
          <w:tcPr>
            <w:tcW w:w="1230" w:type="dxa"/>
            <w:tcBorders>
              <w:top w:val="single" w:sz="18" w:space="0" w:color="000000"/>
              <w:left w:val="single" w:sz="18" w:space="0" w:color="000000"/>
              <w:bottom w:val="single" w:sz="18" w:space="0" w:color="000000"/>
            </w:tcBorders>
            <w:shd w:val="clear" w:color="auto" w:fill="auto"/>
          </w:tcPr>
          <w:p w:rsidR="004A7BE8" w:rsidRDefault="004A7BE8">
            <w:pPr>
              <w:snapToGrid w:val="0"/>
              <w:jc w:val="left"/>
              <w:textAlignment w:val="baseline"/>
              <w:rPr>
                <w:rFonts w:ascii="Arial" w:eastAsia="Times New Roman" w:hAnsi="Arial" w:cs="Arial"/>
                <w:b/>
                <w:kern w:val="1"/>
                <w:sz w:val="16"/>
              </w:rPr>
            </w:pPr>
          </w:p>
        </w:tc>
        <w:tc>
          <w:tcPr>
            <w:tcW w:w="6090" w:type="dxa"/>
            <w:tcBorders>
              <w:top w:val="single" w:sz="18" w:space="0" w:color="000000"/>
              <w:left w:val="single" w:sz="18" w:space="0" w:color="000000"/>
              <w:bottom w:val="single" w:sz="18" w:space="0" w:color="000000"/>
            </w:tcBorders>
            <w:shd w:val="clear" w:color="auto" w:fill="auto"/>
          </w:tcPr>
          <w:p w:rsidR="004A7BE8" w:rsidRDefault="004A7BE8">
            <w:pPr>
              <w:jc w:val="left"/>
              <w:textAlignment w:val="baseline"/>
              <w:rPr>
                <w:rFonts w:ascii="Arial" w:eastAsia="Times New Roman" w:hAnsi="Arial" w:cs="Arial"/>
                <w:b/>
                <w:kern w:val="1"/>
                <w:sz w:val="16"/>
              </w:rPr>
            </w:pPr>
            <w:r>
              <w:rPr>
                <w:rFonts w:ascii="Arial" w:eastAsia="Times New Roman" w:hAnsi="Arial" w:cs="Arial"/>
                <w:b/>
                <w:kern w:val="1"/>
                <w:sz w:val="22"/>
              </w:rPr>
              <w:t>TOTAL</w:t>
            </w:r>
          </w:p>
        </w:tc>
        <w:tc>
          <w:tcPr>
            <w:tcW w:w="1275" w:type="dxa"/>
            <w:tcBorders>
              <w:top w:val="single" w:sz="18" w:space="0" w:color="000000"/>
              <w:left w:val="single" w:sz="18" w:space="0" w:color="000000"/>
              <w:bottom w:val="single" w:sz="18" w:space="0" w:color="000000"/>
            </w:tcBorders>
            <w:shd w:val="clear" w:color="auto" w:fill="auto"/>
          </w:tcPr>
          <w:p w:rsidR="004A7BE8" w:rsidRDefault="004A7BE8">
            <w:pPr>
              <w:snapToGrid w:val="0"/>
              <w:jc w:val="left"/>
              <w:textAlignment w:val="baseline"/>
              <w:rPr>
                <w:rFonts w:ascii="Arial" w:eastAsia="Times New Roman" w:hAnsi="Arial" w:cs="Arial"/>
                <w:b/>
                <w:kern w:val="1"/>
                <w:sz w:val="16"/>
              </w:rPr>
            </w:pPr>
          </w:p>
        </w:tc>
        <w:tc>
          <w:tcPr>
            <w:tcW w:w="1470" w:type="dxa"/>
            <w:tcBorders>
              <w:top w:val="single" w:sz="18" w:space="0" w:color="000000"/>
              <w:left w:val="single" w:sz="18" w:space="0" w:color="000000"/>
              <w:bottom w:val="single" w:sz="18" w:space="0" w:color="000000"/>
              <w:right w:val="single" w:sz="18" w:space="0" w:color="000000"/>
            </w:tcBorders>
            <w:shd w:val="clear" w:color="auto" w:fill="auto"/>
          </w:tcPr>
          <w:p w:rsidR="004A7BE8" w:rsidRDefault="004A7BE8">
            <w:pPr>
              <w:snapToGrid w:val="0"/>
              <w:jc w:val="left"/>
              <w:textAlignment w:val="baseline"/>
              <w:rPr>
                <w:rFonts w:ascii="Arial" w:eastAsia="Times New Roman" w:hAnsi="Arial" w:cs="Arial"/>
                <w:b/>
                <w:kern w:val="1"/>
                <w:sz w:val="16"/>
              </w:rPr>
            </w:pPr>
          </w:p>
        </w:tc>
      </w:tr>
    </w:tbl>
    <w:p w:rsidR="004A7BE8" w:rsidRDefault="004A7BE8">
      <w:pPr>
        <w:jc w:val="left"/>
        <w:textAlignment w:val="baseline"/>
        <w:rPr>
          <w:rFonts w:ascii="Times New Roman" w:eastAsia="Times New Roman" w:hAnsi="Times New Roman" w:cs="Times New Roman"/>
          <w:kern w:val="1"/>
          <w:sz w:val="16"/>
        </w:rPr>
      </w:pPr>
    </w:p>
    <w:p w:rsidR="004A7BE8" w:rsidRDefault="004A7BE8">
      <w:pPr>
        <w:keepNext/>
        <w:jc w:val="center"/>
        <w:textAlignment w:val="baseline"/>
        <w:rPr>
          <w:rFonts w:ascii="Times New Roman" w:eastAsia="Times New Roman" w:hAnsi="Times New Roman" w:cs="Times New Roman"/>
          <w:b/>
          <w:kern w:val="1"/>
          <w:sz w:val="16"/>
        </w:rPr>
      </w:pPr>
      <w:r>
        <w:rPr>
          <w:rFonts w:ascii="Arial" w:eastAsia="Times New Roman" w:hAnsi="Arial" w:cs="Arial"/>
          <w:b/>
          <w:kern w:val="1"/>
          <w:sz w:val="20"/>
        </w:rPr>
        <w:t>Le calcul de la subvention Caf sera fait sur le montant TTC pour les associations et sur le montant HT pour les collectivités.</w:t>
      </w:r>
    </w:p>
    <w:p w:rsidR="004A7BE8" w:rsidRDefault="004A7BE8">
      <w:pPr>
        <w:jc w:val="center"/>
        <w:textAlignment w:val="baseline"/>
        <w:rPr>
          <w:rFonts w:ascii="Times New Roman" w:eastAsia="Times New Roman" w:hAnsi="Times New Roman" w:cs="Times New Roman"/>
          <w:b/>
          <w:kern w:val="1"/>
          <w:sz w:val="16"/>
        </w:rPr>
      </w:pPr>
    </w:p>
    <w:p w:rsidR="004A7BE8" w:rsidRDefault="004A7BE8">
      <w:pPr>
        <w:jc w:val="center"/>
        <w:textAlignment w:val="baseline"/>
        <w:rPr>
          <w:rFonts w:ascii="Arial" w:eastAsia="Times New Roman" w:hAnsi="Arial" w:cs="Arial"/>
          <w:b/>
          <w:color w:val="FF0000"/>
          <w:kern w:val="1"/>
          <w:sz w:val="20"/>
          <w:u w:val="single"/>
        </w:rPr>
      </w:pPr>
      <w:r>
        <w:rPr>
          <w:rFonts w:ascii="Arial" w:eastAsia="Times New Roman" w:hAnsi="Arial" w:cs="Arial"/>
          <w:b/>
          <w:color w:val="FF0000"/>
          <w:kern w:val="1"/>
          <w:sz w:val="16"/>
          <w:u w:val="single"/>
        </w:rPr>
        <w:t>Merci de joindre à ce plan de financement les devis correspondants</w:t>
      </w:r>
    </w:p>
    <w:p w:rsidR="004A7BE8" w:rsidRDefault="004A7BE8">
      <w:pPr>
        <w:jc w:val="left"/>
        <w:textAlignment w:val="baseline"/>
        <w:rPr>
          <w:rFonts w:ascii="Arial" w:eastAsia="Times New Roman" w:hAnsi="Arial" w:cs="Arial"/>
          <w:b/>
          <w:color w:val="FF0000"/>
          <w:kern w:val="1"/>
          <w:sz w:val="20"/>
          <w:u w:val="single"/>
        </w:rPr>
      </w:pPr>
    </w:p>
    <w:p w:rsidR="004A7BE8" w:rsidRDefault="004A7BE8">
      <w:pPr>
        <w:tabs>
          <w:tab w:val="left" w:pos="5387"/>
          <w:tab w:val="left" w:pos="8789"/>
        </w:tabs>
        <w:jc w:val="left"/>
        <w:textAlignment w:val="baseline"/>
        <w:rPr>
          <w:rFonts w:ascii="Arial" w:eastAsia="Times New Roman" w:hAnsi="Arial" w:cs="Arial"/>
          <w:kern w:val="1"/>
          <w:sz w:val="20"/>
        </w:rPr>
      </w:pPr>
      <w:r>
        <w:rPr>
          <w:rFonts w:ascii="Arial" w:eastAsia="Times New Roman" w:hAnsi="Arial" w:cs="Arial"/>
          <w:kern w:val="1"/>
          <w:sz w:val="20"/>
        </w:rPr>
        <w:t>Fait à ………………</w:t>
      </w:r>
      <w:proofErr w:type="gramStart"/>
      <w:r>
        <w:rPr>
          <w:rFonts w:ascii="Arial" w:eastAsia="Times New Roman" w:hAnsi="Arial" w:cs="Arial"/>
          <w:kern w:val="1"/>
          <w:sz w:val="20"/>
        </w:rPr>
        <w:t>…….</w:t>
      </w:r>
      <w:proofErr w:type="gramEnd"/>
      <w:r>
        <w:rPr>
          <w:rFonts w:ascii="Arial" w:eastAsia="Times New Roman" w:hAnsi="Arial" w:cs="Arial"/>
          <w:kern w:val="1"/>
          <w:sz w:val="20"/>
        </w:rPr>
        <w:t>.…………………………………….</w:t>
      </w:r>
      <w:r>
        <w:rPr>
          <w:rFonts w:ascii="Arial" w:eastAsia="Times New Roman" w:hAnsi="Arial" w:cs="Arial"/>
          <w:kern w:val="1"/>
          <w:sz w:val="20"/>
        </w:rPr>
        <w:tab/>
      </w:r>
    </w:p>
    <w:p w:rsidR="004A7BE8" w:rsidRDefault="004A7BE8">
      <w:pPr>
        <w:tabs>
          <w:tab w:val="left" w:pos="5387"/>
          <w:tab w:val="left" w:pos="8789"/>
        </w:tabs>
        <w:jc w:val="left"/>
        <w:textAlignment w:val="baseline"/>
        <w:rPr>
          <w:rFonts w:ascii="Arial" w:eastAsia="Times New Roman" w:hAnsi="Arial" w:cs="Arial"/>
          <w:kern w:val="1"/>
          <w:sz w:val="20"/>
          <w:szCs w:val="24"/>
        </w:rPr>
      </w:pPr>
      <w:r>
        <w:rPr>
          <w:rFonts w:ascii="Arial" w:eastAsia="Times New Roman" w:hAnsi="Arial" w:cs="Arial"/>
          <w:kern w:val="1"/>
          <w:sz w:val="20"/>
        </w:rPr>
        <w:t xml:space="preserve">Le  </w:t>
      </w:r>
    </w:p>
    <w:p w:rsidR="004A7BE8" w:rsidRDefault="004A7BE8">
      <w:pPr>
        <w:tabs>
          <w:tab w:val="left" w:pos="4820"/>
        </w:tabs>
        <w:jc w:val="left"/>
        <w:textAlignment w:val="baseline"/>
        <w:rPr>
          <w:rFonts w:ascii="Arial" w:eastAsia="Times New Roman" w:hAnsi="Arial" w:cs="Arial"/>
          <w:kern w:val="1"/>
          <w:sz w:val="20"/>
          <w:szCs w:val="24"/>
        </w:rPr>
      </w:pPr>
    </w:p>
    <w:p w:rsidR="004A7BE8" w:rsidRDefault="004A7BE8">
      <w:pPr>
        <w:tabs>
          <w:tab w:val="left" w:pos="4820"/>
        </w:tabs>
        <w:jc w:val="left"/>
        <w:textAlignment w:val="baseline"/>
        <w:rPr>
          <w:rFonts w:ascii="Arial" w:eastAsia="Times New Roman" w:hAnsi="Arial" w:cs="Arial"/>
          <w:kern w:val="1"/>
          <w:sz w:val="20"/>
          <w:szCs w:val="24"/>
        </w:rPr>
      </w:pPr>
      <w:r>
        <w:rPr>
          <w:rFonts w:ascii="Arial" w:eastAsia="Times New Roman" w:hAnsi="Arial" w:cs="Arial"/>
          <w:kern w:val="1"/>
          <w:sz w:val="20"/>
          <w:szCs w:val="24"/>
        </w:rPr>
        <w:t>Nom et Prénom du signataire…</w:t>
      </w:r>
      <w:proofErr w:type="gramStart"/>
      <w:r>
        <w:rPr>
          <w:rFonts w:ascii="Arial" w:eastAsia="Times New Roman" w:hAnsi="Arial" w:cs="Arial"/>
          <w:kern w:val="1"/>
          <w:sz w:val="20"/>
          <w:szCs w:val="24"/>
        </w:rPr>
        <w:t>…….</w:t>
      </w:r>
      <w:proofErr w:type="gramEnd"/>
      <w:r>
        <w:rPr>
          <w:rFonts w:ascii="Arial" w:eastAsia="Times New Roman" w:hAnsi="Arial" w:cs="Arial"/>
          <w:kern w:val="1"/>
          <w:sz w:val="20"/>
          <w:szCs w:val="24"/>
        </w:rPr>
        <w:t>.……………………….                                       Fonction   ……………………</w:t>
      </w:r>
      <w:proofErr w:type="gramStart"/>
      <w:r>
        <w:rPr>
          <w:rFonts w:ascii="Arial" w:eastAsia="Times New Roman" w:hAnsi="Arial" w:cs="Arial"/>
          <w:kern w:val="1"/>
          <w:sz w:val="20"/>
          <w:szCs w:val="24"/>
        </w:rPr>
        <w:t>…….</w:t>
      </w:r>
      <w:proofErr w:type="gramEnd"/>
      <w:r>
        <w:rPr>
          <w:rFonts w:ascii="Arial" w:eastAsia="Times New Roman" w:hAnsi="Arial" w:cs="Arial"/>
          <w:kern w:val="1"/>
          <w:sz w:val="20"/>
          <w:szCs w:val="24"/>
        </w:rPr>
        <w:t>…</w:t>
      </w:r>
    </w:p>
    <w:p w:rsidR="004A7BE8" w:rsidRDefault="004A7BE8">
      <w:pPr>
        <w:tabs>
          <w:tab w:val="left" w:pos="7230"/>
        </w:tabs>
        <w:ind w:left="2410"/>
        <w:jc w:val="left"/>
        <w:textAlignment w:val="baseline"/>
        <w:rPr>
          <w:rFonts w:ascii="Arial" w:eastAsia="Times New Roman" w:hAnsi="Arial" w:cs="Arial"/>
          <w:kern w:val="1"/>
          <w:sz w:val="20"/>
          <w:szCs w:val="24"/>
        </w:rPr>
      </w:pPr>
    </w:p>
    <w:p w:rsidR="004A7BE8" w:rsidRDefault="004A7BE8">
      <w:pPr>
        <w:tabs>
          <w:tab w:val="left" w:pos="7230"/>
        </w:tabs>
        <w:ind w:left="2410"/>
        <w:jc w:val="left"/>
        <w:textAlignment w:val="baseline"/>
        <w:rPr>
          <w:rFonts w:ascii="Arial" w:eastAsia="Times New Roman" w:hAnsi="Arial" w:cs="Arial"/>
          <w:kern w:val="1"/>
          <w:sz w:val="20"/>
          <w:szCs w:val="24"/>
        </w:rPr>
      </w:pPr>
    </w:p>
    <w:p w:rsidR="004A7BE8" w:rsidRDefault="004A7BE8">
      <w:pPr>
        <w:tabs>
          <w:tab w:val="left" w:pos="4820"/>
          <w:tab w:val="left" w:pos="9356"/>
        </w:tabs>
        <w:jc w:val="left"/>
        <w:textAlignment w:val="baseline"/>
        <w:rPr>
          <w:rFonts w:ascii="Times New Roman" w:eastAsia="Times New Roman" w:hAnsi="Times New Roman" w:cs="Times New Roman"/>
          <w:kern w:val="1"/>
          <w:sz w:val="16"/>
        </w:rPr>
        <w:sectPr w:rsidR="004A7BE8">
          <w:footerReference w:type="even" r:id="rId15"/>
          <w:footerReference w:type="default" r:id="rId16"/>
          <w:footerReference w:type="first" r:id="rId17"/>
          <w:pgSz w:w="16838" w:h="11906" w:orient="landscape"/>
          <w:pgMar w:top="1134" w:right="1247" w:bottom="851" w:left="970" w:header="720" w:footer="505" w:gutter="0"/>
          <w:pgNumType w:start="0"/>
          <w:cols w:space="720"/>
          <w:titlePg/>
          <w:docGrid w:linePitch="360" w:charSpace="-4097"/>
        </w:sectPr>
      </w:pPr>
      <w:r>
        <w:rPr>
          <w:rFonts w:ascii="Arial" w:eastAsia="Times New Roman" w:hAnsi="Arial" w:cs="Arial"/>
          <w:kern w:val="1"/>
          <w:sz w:val="20"/>
          <w:szCs w:val="24"/>
        </w:rPr>
        <w:t>Cachet</w:t>
      </w:r>
      <w:r>
        <w:rPr>
          <w:rFonts w:ascii="Arial" w:eastAsia="Times New Roman" w:hAnsi="Arial" w:cs="Arial"/>
          <w:kern w:val="1"/>
          <w:sz w:val="20"/>
          <w:szCs w:val="24"/>
        </w:rPr>
        <w:tab/>
        <w:t xml:space="preserve">                                              Signature</w:t>
      </w:r>
    </w:p>
    <w:p w:rsidR="004A7BE8" w:rsidRDefault="004A7BE8">
      <w:pPr>
        <w:rPr>
          <w:rFonts w:ascii="Times New Roman" w:eastAsia="Times New Roman" w:hAnsi="Times New Roman" w:cs="Times New Roman"/>
          <w:kern w:val="1"/>
          <w:sz w:val="16"/>
        </w:rPr>
      </w:pPr>
    </w:p>
    <w:p w:rsidR="004A7BE8" w:rsidRDefault="004A7BE8"/>
    <w:p w:rsidR="004A7BE8" w:rsidRDefault="008D253A">
      <w:pPr>
        <w:sectPr w:rsidR="004A7BE8">
          <w:footerReference w:type="even" r:id="rId18"/>
          <w:footerReference w:type="default" r:id="rId19"/>
          <w:footerReference w:type="first" r:id="rId20"/>
          <w:pgSz w:w="11906" w:h="16838"/>
          <w:pgMar w:top="1247" w:right="851" w:bottom="970" w:left="1134" w:header="720" w:footer="505" w:gutter="0"/>
          <w:pgNumType w:start="0"/>
          <w:cols w:space="720"/>
          <w:titlePg/>
          <w:docGrid w:linePitch="360" w:charSpace="-4097"/>
        </w:sectPr>
      </w:pPr>
      <w:r>
        <w:rPr>
          <w:noProof/>
        </w:rPr>
        <mc:AlternateContent>
          <mc:Choice Requires="wps">
            <w:drawing>
              <wp:anchor distT="0" distB="0" distL="114935" distR="114935" simplePos="0" relativeHeight="251661824" behindDoc="0" locked="0" layoutInCell="1" allowOverlap="1">
                <wp:simplePos x="0" y="0"/>
                <wp:positionH relativeFrom="column">
                  <wp:posOffset>6985</wp:posOffset>
                </wp:positionH>
                <wp:positionV relativeFrom="paragraph">
                  <wp:posOffset>-213360</wp:posOffset>
                </wp:positionV>
                <wp:extent cx="2519045" cy="161925"/>
                <wp:effectExtent l="3175" t="635" r="1905"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BE8" w:rsidRDefault="004A7BE8">
                            <w:r>
                              <w:rPr>
                                <w:b/>
                              </w:rPr>
                              <w:t>Annexe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55pt;margin-top:-16.8pt;width:198.35pt;height:12.75pt;z-index:2516618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" stroked="f">
                <v:textbox inset="0,0,0,0">
                  <w:txbxContent>
                    <w:p w:rsidR="004A7BE8" w:rsidRDefault="004A7BE8">
                      <w:r>
                        <w:rPr>
                          <w:b/>
                        </w:rPr>
                        <w:t>Annexe 2</w:t>
                      </w:r>
                    </w:p>
                  </w:txbxContent>
                </v:textbox>
              </v:shape>
            </w:pict>
          </mc:Fallback>
        </mc:AlternateContent>
      </w:r>
      <w:r w:rsidR="004A7BE8">
        <w:object w:dxaOrig="8924" w:dyaOrig="12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9in" o:ole="" filled="t">
            <v:fill color2="black"/>
            <v:imagedata r:id="rId21" o:title=""/>
          </v:shape>
          <o:OLEObject Type="Embed" ProgID="Acrobat.Document.DC" ShapeID="_x0000_i1025" DrawAspect="Content" ObjectID="_1642317354" r:id="rId22"/>
        </w:object>
      </w:r>
    </w:p>
    <w:p w:rsidR="004A7BE8" w:rsidRDefault="004A7BE8">
      <w:r>
        <w:object w:dxaOrig="8924" w:dyaOrig="12629">
          <v:shape id="_x0000_i1026" type="#_x0000_t75" style="width:492.75pt;height:696.75pt" o:ole="" filled="t">
            <v:fill color2="black"/>
            <v:imagedata r:id="rId23" o:title=""/>
          </v:shape>
          <o:OLEObject Type="Embed" ProgID="Acrobat.Document.DC" ShapeID="_x0000_i1026" DrawAspect="Content" ObjectID="_1642317355" r:id="rId24"/>
        </w:object>
      </w:r>
      <w:r>
        <w:object w:dxaOrig="8924" w:dyaOrig="12629">
          <v:shape id="_x0000_i1027" type="#_x0000_t75" style="width:484.5pt;height:685.5pt" o:ole="" filled="t">
            <v:fill color2="black"/>
            <v:imagedata r:id="rId25" o:title=""/>
          </v:shape>
          <o:OLEObject Type="Embed" ProgID="Acrobat.Document.DC" ShapeID="_x0000_i1027" DrawAspect="Content" ObjectID="_1642317356" r:id="rId26"/>
        </w:object>
      </w:r>
      <w:r>
        <w:object w:dxaOrig="8924" w:dyaOrig="12629">
          <v:shape id="_x0000_i1028" type="#_x0000_t75" style="width:498pt;height:705pt" o:ole="" filled="t">
            <v:fill color2="black"/>
            <v:imagedata r:id="rId27" o:title=""/>
          </v:shape>
          <o:OLEObject Type="Embed" ProgID="Acrobat.Document.DC" ShapeID="_x0000_i1028" DrawAspect="Content" ObjectID="_1642317357" r:id="rId28"/>
        </w:object>
      </w:r>
      <w:r>
        <w:object w:dxaOrig="8924" w:dyaOrig="12629">
          <v:shape id="_x0000_i1029" type="#_x0000_t75" style="width:496.5pt;height:702pt" o:ole="" filled="t">
            <v:fill color2="black"/>
            <v:imagedata r:id="rId29" o:title=""/>
          </v:shape>
          <o:OLEObject Type="Embed" ProgID="Acrobat.Document.DC" ShapeID="_x0000_i1029" DrawAspect="Content" ObjectID="_1642317358" r:id="rId30"/>
        </w:object>
      </w:r>
    </w:p>
    <w:p w:rsidR="004A7BE8" w:rsidRDefault="008D253A">
      <w:r>
        <w:rPr>
          <w:noProof/>
        </w:rPr>
        <mc:AlternateContent>
          <mc:Choice Requires="wps">
            <w:drawing>
              <wp:anchor distT="0" distB="0" distL="114935" distR="114935" simplePos="0" relativeHeight="251662848" behindDoc="0" locked="0" layoutInCell="1" allowOverlap="1">
                <wp:simplePos x="0" y="0"/>
                <wp:positionH relativeFrom="column">
                  <wp:posOffset>-184150</wp:posOffset>
                </wp:positionH>
                <wp:positionV relativeFrom="paragraph">
                  <wp:posOffset>-9354820</wp:posOffset>
                </wp:positionV>
                <wp:extent cx="2519045" cy="161925"/>
                <wp:effectExtent l="2540" t="3175" r="254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7BE8" w:rsidRDefault="004A7BE8">
                            <w:r>
                              <w:rPr>
                                <w:b/>
                              </w:rPr>
                              <w:t>Annexe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14.5pt;margin-top:-736.6pt;width:198.35pt;height:12.7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" stroked="f">
                <v:textbox inset="0,0,0,0">
                  <w:txbxContent>
                    <w:p w:rsidR="004A7BE8" w:rsidRDefault="004A7BE8">
                      <w:r>
                        <w:rPr>
                          <w:b/>
                        </w:rPr>
                        <w:t>Annexe 3</w:t>
                      </w:r>
                    </w:p>
                  </w:txbxContent>
                </v:textbox>
              </v:shape>
            </w:pict>
          </mc:Fallback>
        </mc:AlternateContent>
      </w:r>
    </w:p>
    <w:sectPr w:rsidR="004A7BE8">
      <w:footerReference w:type="even" r:id="rId31"/>
      <w:footerReference w:type="default" r:id="rId32"/>
      <w:footerReference w:type="first" r:id="rId33"/>
      <w:pgSz w:w="11906" w:h="16838"/>
      <w:pgMar w:top="1247" w:right="851" w:bottom="968" w:left="1134" w:header="720" w:footer="504" w:gutter="0"/>
      <w:pgNumType w:start="0"/>
      <w:cols w:space="720"/>
      <w:titlePg/>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A8B" w:rsidRDefault="00CC1A8B">
      <w:r>
        <w:separator/>
      </w:r>
    </w:p>
  </w:endnote>
  <w:endnote w:type="continuationSeparator" w:id="0">
    <w:p w:rsidR="00CC1A8B" w:rsidRDefault="00CC1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pPr>
      <w:pStyle w:val="Pieddepage"/>
      <w:tabs>
        <w:tab w:val="right" w:pos="992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pPr>
      <w:pStyle w:val="Pieddepage"/>
      <w:tabs>
        <w:tab w:val="right" w:pos="9923"/>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pPr>
      <w:pStyle w:val="Pieddepage"/>
      <w:tabs>
        <w:tab w:val="right" w:pos="992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pPr>
      <w:pStyle w:val="Pieddepage"/>
      <w:tabs>
        <w:tab w:val="right" w:pos="9923"/>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BE8" w:rsidRDefault="004A7B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A8B" w:rsidRDefault="00CC1A8B">
      <w:r>
        <w:separator/>
      </w:r>
    </w:p>
  </w:footnote>
  <w:footnote w:type="continuationSeparator" w:id="0">
    <w:p w:rsidR="00CC1A8B" w:rsidRDefault="00CC1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11"/>
    <w:lvl w:ilvl="0">
      <w:start w:val="1"/>
      <w:numFmt w:val="bullet"/>
      <w:lvlText w:val=""/>
      <w:lvlJc w:val="left"/>
      <w:pPr>
        <w:tabs>
          <w:tab w:val="num" w:pos="0"/>
        </w:tabs>
        <w:ind w:left="720" w:hanging="360"/>
      </w:pPr>
      <w:rPr>
        <w:rFonts w:ascii="Symbol" w:hAnsi="Symbol" w:cs="Symbol" w:hint="default"/>
        <w:sz w:val="22"/>
        <w:szCs w:val="22"/>
      </w:rPr>
    </w:lvl>
  </w:abstractNum>
  <w:abstractNum w:abstractNumId="3" w15:restartNumberingAfterBreak="0">
    <w:nsid w:val="00000004"/>
    <w:multiLevelType w:val="singleLevel"/>
    <w:tmpl w:val="00000004"/>
    <w:name w:val="WW8Num14"/>
    <w:lvl w:ilvl="0">
      <w:start w:val="1"/>
      <w:numFmt w:val="bullet"/>
      <w:lvlText w:val=""/>
      <w:lvlJc w:val="left"/>
      <w:pPr>
        <w:tabs>
          <w:tab w:val="num" w:pos="0"/>
        </w:tabs>
        <w:ind w:left="720" w:hanging="360"/>
      </w:pPr>
      <w:rPr>
        <w:rFonts w:ascii="Symbol" w:hAnsi="Symbol" w:cs="Symbol" w:hint="default"/>
        <w:sz w:val="22"/>
        <w:szCs w:val="22"/>
      </w:rPr>
    </w:lvl>
  </w:abstractNum>
  <w:abstractNum w:abstractNumId="4" w15:restartNumberingAfterBreak="0">
    <w:nsid w:val="00000005"/>
    <w:multiLevelType w:val="singleLevel"/>
    <w:tmpl w:val="00000005"/>
    <w:name w:val="WW8Num17"/>
    <w:lvl w:ilvl="0">
      <w:start w:val="1"/>
      <w:numFmt w:val="bullet"/>
      <w:lvlText w:val=""/>
      <w:lvlJc w:val="left"/>
      <w:pPr>
        <w:tabs>
          <w:tab w:val="num" w:pos="0"/>
        </w:tabs>
        <w:ind w:left="720" w:hanging="360"/>
      </w:pPr>
      <w:rPr>
        <w:rFonts w:ascii="Symbol" w:hAnsi="Symbol" w:cs="Symbol" w:hint="default"/>
        <w:sz w:val="22"/>
        <w:szCs w:val="22"/>
        <w:shd w:val="clear" w:color="auto" w:fill="FFFF00"/>
      </w:rPr>
    </w:lvl>
  </w:abstractNum>
  <w:abstractNum w:abstractNumId="5" w15:restartNumberingAfterBreak="0">
    <w:nsid w:val="00000006"/>
    <w:multiLevelType w:val="multilevel"/>
    <w:tmpl w:val="00000006"/>
    <w:name w:val="WW8Num18"/>
    <w:lvl w:ilvl="0">
      <w:numFmt w:val="bullet"/>
      <w:lvlText w:val="-"/>
      <w:lvlJc w:val="left"/>
      <w:pPr>
        <w:tabs>
          <w:tab w:val="num" w:pos="0"/>
        </w:tabs>
        <w:ind w:left="0" w:firstLine="0"/>
      </w:pPr>
      <w:rPr>
        <w:rFonts w:ascii="Liberation Sans" w:hAnsi="Liberation Sans" w:cs="Times New Roman"/>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15:restartNumberingAfterBreak="0">
    <w:nsid w:val="00000007"/>
    <w:multiLevelType w:val="singleLevel"/>
    <w:tmpl w:val="00000007"/>
    <w:name w:val="WW8Num19"/>
    <w:lvl w:ilvl="0">
      <w:start w:val="1"/>
      <w:numFmt w:val="bullet"/>
      <w:lvlText w:val=""/>
      <w:lvlJc w:val="left"/>
      <w:pPr>
        <w:tabs>
          <w:tab w:val="num" w:pos="0"/>
        </w:tabs>
        <w:ind w:left="720" w:hanging="360"/>
      </w:pPr>
      <w:rPr>
        <w:rFonts w:ascii="Symbol" w:hAnsi="Symbol" w:cs="Symbol" w:hint="default"/>
        <w:sz w:val="22"/>
        <w:szCs w:val="22"/>
      </w:rPr>
    </w:lvl>
  </w:abstractNum>
  <w:abstractNum w:abstractNumId="7" w15:restartNumberingAfterBreak="0">
    <w:nsid w:val="00000008"/>
    <w:multiLevelType w:val="singleLevel"/>
    <w:tmpl w:val="00000008"/>
    <w:name w:val="WW8Num21"/>
    <w:lvl w:ilvl="0">
      <w:start w:val="1"/>
      <w:numFmt w:val="bullet"/>
      <w:lvlText w:val=""/>
      <w:lvlJc w:val="left"/>
      <w:pPr>
        <w:tabs>
          <w:tab w:val="num" w:pos="0"/>
        </w:tabs>
        <w:ind w:left="720" w:hanging="360"/>
      </w:pPr>
      <w:rPr>
        <w:rFonts w:ascii="Symbol" w:hAnsi="Symbol" w:cs="Symbol" w:hint="default"/>
        <w:sz w:val="22"/>
        <w:szCs w:val="22"/>
      </w:rPr>
    </w:lvl>
  </w:abstractNum>
  <w:abstractNum w:abstractNumId="8" w15:restartNumberingAfterBreak="0">
    <w:nsid w:val="00000009"/>
    <w:multiLevelType w:val="singleLevel"/>
    <w:tmpl w:val="00000009"/>
    <w:name w:val="WW8Num22"/>
    <w:lvl w:ilvl="0">
      <w:start w:val="1"/>
      <w:numFmt w:val="bullet"/>
      <w:lvlText w:val=""/>
      <w:lvlJc w:val="left"/>
      <w:pPr>
        <w:tabs>
          <w:tab w:val="num" w:pos="0"/>
        </w:tabs>
        <w:ind w:left="720" w:hanging="360"/>
      </w:pPr>
      <w:rPr>
        <w:rFonts w:ascii="Symbol" w:hAnsi="Symbol" w:cs="Symbol" w:hint="default"/>
        <w:sz w:val="22"/>
        <w:szCs w:val="22"/>
      </w:r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72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E79"/>
    <w:rsid w:val="00322ADD"/>
    <w:rsid w:val="004A7BE8"/>
    <w:rsid w:val="00563E79"/>
    <w:rsid w:val="008D253A"/>
    <w:rsid w:val="00CC1A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69307749-1F78-488F-8824-0696AD003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jc w:val="both"/>
    </w:pPr>
    <w:rPr>
      <w:rFonts w:ascii="Calibri" w:eastAsia="Arial" w:hAnsi="Calibri" w:cs="CG Times"/>
      <w:sz w:val="21"/>
      <w:lang w:eastAsia="zh-CN" w:bidi="hi-IN"/>
    </w:rPr>
  </w:style>
  <w:style w:type="paragraph" w:styleId="Titre1">
    <w:name w:val="heading 1"/>
    <w:basedOn w:val="Normal"/>
    <w:next w:val="Normal"/>
    <w:qFormat/>
    <w:pPr>
      <w:keepNext/>
      <w:numPr>
        <w:numId w:val="1"/>
      </w:numPr>
      <w:shd w:val="clear" w:color="auto" w:fill="99CCFF"/>
      <w:jc w:val="right"/>
      <w:outlineLvl w:val="0"/>
    </w:pPr>
    <w:rPr>
      <w:rFonts w:ascii="Liberation Sans" w:hAnsi="Liberation Sans" w:cs="Arial"/>
      <w:b/>
      <w:sz w:val="24"/>
    </w:rPr>
  </w:style>
  <w:style w:type="paragraph" w:styleId="Titre2">
    <w:name w:val="heading 2"/>
    <w:basedOn w:val="Normal"/>
    <w:next w:val="Normal"/>
    <w:qFormat/>
    <w:pPr>
      <w:keepNext/>
      <w:numPr>
        <w:ilvl w:val="1"/>
        <w:numId w:val="1"/>
      </w:numPr>
      <w:jc w:val="left"/>
      <w:outlineLvl w:val="1"/>
    </w:pPr>
    <w:rPr>
      <w:rFonts w:ascii="Liberation Sans" w:hAnsi="Liberation Sans" w:cs="Arial"/>
      <w:b/>
      <w:sz w:val="22"/>
      <w:u w:val="single"/>
    </w:rPr>
  </w:style>
  <w:style w:type="paragraph" w:styleId="Titre3">
    <w:name w:val="heading 3"/>
    <w:basedOn w:val="Titre20"/>
    <w:next w:val="Corpsdetexte"/>
    <w:qFormat/>
    <w:pPr>
      <w:numPr>
        <w:ilvl w:val="2"/>
        <w:numId w:val="1"/>
      </w:numPr>
      <w:spacing w:before="140"/>
      <w:outlineLvl w:val="2"/>
    </w:pPr>
    <w:rPr>
      <w:b/>
      <w:bCs/>
    </w:rPr>
  </w:style>
  <w:style w:type="paragraph" w:styleId="Titre4">
    <w:name w:val="heading 4"/>
    <w:basedOn w:val="Normal"/>
    <w:next w:val="Normal"/>
    <w:qFormat/>
    <w:pPr>
      <w:keepNext/>
      <w:numPr>
        <w:ilvl w:val="3"/>
        <w:numId w:val="1"/>
      </w:numPr>
      <w:outlineLvl w:val="3"/>
    </w:pPr>
    <w:rPr>
      <w:rFonts w:ascii="Times New Roman" w:hAnsi="Times New Roman" w:cs="Times New Roman"/>
      <w:b/>
      <w:sz w:val="24"/>
    </w:rPr>
  </w:style>
  <w:style w:type="paragraph" w:styleId="Titre5">
    <w:name w:val="heading 5"/>
    <w:basedOn w:val="Normal"/>
    <w:next w:val="Normal"/>
    <w:qFormat/>
    <w:pPr>
      <w:keepNext/>
      <w:numPr>
        <w:ilvl w:val="4"/>
        <w:numId w:val="1"/>
      </w:numPr>
      <w:outlineLvl w:val="4"/>
    </w:pPr>
    <w:rPr>
      <w:rFonts w:ascii="Arial" w:eastAsia="Times" w:hAnsi="Arial" w:cs="Arial"/>
      <w:b/>
      <w:color w:val="000080"/>
      <w:sz w:val="24"/>
    </w:rPr>
  </w:style>
  <w:style w:type="paragraph" w:styleId="Titre9">
    <w:name w:val="heading 9"/>
    <w:basedOn w:val="Normal"/>
    <w:next w:val="Normal"/>
    <w:qFormat/>
    <w:pPr>
      <w:keepNext/>
      <w:keepLines/>
      <w:spacing w:before="200"/>
      <w:outlineLvl w:val="8"/>
    </w:pPr>
    <w:rPr>
      <w:rFonts w:ascii="Cambria" w:eastAsia="Times New Roman" w:hAnsi="Cambria" w:cs="Mangal"/>
      <w:i/>
      <w:iCs/>
      <w:color w:val="404040"/>
      <w:sz w:val="20"/>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3z0">
    <w:name w:val="WW8Num3z0"/>
    <w:rPr>
      <w:rFonts w:ascii="Wingdings" w:hAnsi="Wingdings" w:cs="Wingdings"/>
    </w:rPr>
  </w:style>
  <w:style w:type="character" w:customStyle="1" w:styleId="WW8Num4z0">
    <w:name w:val="WW8Num4z0"/>
    <w:rPr>
      <w:rFonts w:ascii="Segoe UI" w:hAnsi="Segoe UI" w:cs="OpenSymbol"/>
    </w:rPr>
  </w:style>
  <w:style w:type="character" w:customStyle="1" w:styleId="WW8Num4z1">
    <w:name w:val="WW8Num4z1"/>
    <w:rPr>
      <w:rFonts w:ascii="OpenSymbol" w:hAnsi="OpenSymbol" w:cs="OpenSymbol"/>
    </w:rPr>
  </w:style>
  <w:style w:type="character" w:customStyle="1" w:styleId="WW8Num4z3">
    <w:name w:val="WW8Num4z3"/>
    <w:rPr>
      <w:rFonts w:ascii="Symbol" w:hAnsi="Symbol" w:cs="OpenSymbol"/>
    </w:rPr>
  </w:style>
  <w:style w:type="character" w:customStyle="1" w:styleId="WW8Num5z0">
    <w:name w:val="WW8Num5z0"/>
    <w:rPr>
      <w:rFonts w:ascii="Segoe UI" w:hAnsi="Segoe UI" w:cs="OpenSymbol"/>
    </w:rPr>
  </w:style>
  <w:style w:type="character" w:customStyle="1" w:styleId="WW8Num5z1">
    <w:name w:val="WW8Num5z1"/>
    <w:rPr>
      <w:rFonts w:ascii="OpenSymbol" w:hAnsi="OpenSymbol" w:cs="OpenSymbol"/>
    </w:rPr>
  </w:style>
  <w:style w:type="character" w:customStyle="1" w:styleId="WW8Num5z3">
    <w:name w:val="WW8Num5z3"/>
    <w:rPr>
      <w:rFonts w:ascii="Symbol" w:hAnsi="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Symbol" w:hint="default"/>
      <w:sz w:val="22"/>
      <w:szCs w:val="22"/>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Arial" w:eastAsia="Arial"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sz w:val="22"/>
      <w:szCs w:val="22"/>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Arial" w:eastAsia="Arial" w:hAnsi="Arial" w:cs="Aria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Symbol" w:hAnsi="Symbol" w:cs="Symbol" w:hint="default"/>
      <w:sz w:val="22"/>
      <w:szCs w:val="22"/>
      <w:shd w:val="clear" w:color="auto" w:fill="FFFF0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Liberation Sans" w:hAnsi="Liberation Sans" w:cs="Times New Roman"/>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hint="default"/>
      <w:sz w:val="22"/>
      <w:szCs w:val="22"/>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Calibri" w:eastAsia="Arial" w:hAnsi="Calibri" w:cs="Calibri"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Symbol" w:hAnsi="Symbol" w:cs="Symbol" w:hint="default"/>
      <w:sz w:val="22"/>
      <w:szCs w:val="22"/>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ascii="Symbol" w:hAnsi="Symbol" w:cs="Symbol" w:hint="default"/>
      <w:sz w:val="22"/>
      <w:szCs w:val="22"/>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3">
    <w:name w:val="WW8Num23z3"/>
    <w:rPr>
      <w:rFonts w:ascii="Symbol" w:hAnsi="Symbol" w:cs="Symbol" w:hint="default"/>
    </w:rPr>
  </w:style>
  <w:style w:type="character" w:customStyle="1" w:styleId="WW8Num24z0">
    <w:name w:val="WW8Num24z0"/>
    <w:rPr>
      <w:rFonts w:ascii="Calibri" w:eastAsia="Arial" w:hAnsi="Calibri" w:cs="Calibri"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Policepardfaut2">
    <w:name w:val="Police par défaut2"/>
  </w:style>
  <w:style w:type="character" w:customStyle="1" w:styleId="WW8Num15zfalse">
    <w:name w:val="WW8Num15zfalse"/>
  </w:style>
  <w:style w:type="character" w:customStyle="1" w:styleId="Policepardfaut1">
    <w:name w:val="Police par défaut1"/>
  </w:style>
  <w:style w:type="character" w:styleId="Lienhypertexte">
    <w:name w:val="Hyperlink"/>
    <w:rPr>
      <w:color w:val="0000FF"/>
      <w:u w:val="single"/>
    </w:rPr>
  </w:style>
  <w:style w:type="character" w:customStyle="1" w:styleId="Puces">
    <w:name w:val="Puces"/>
    <w:rPr>
      <w:rFonts w:ascii="OpenSymbol" w:eastAsia="OpenSymbol" w:hAnsi="OpenSymbol" w:cs="OpenSymbol"/>
    </w:rPr>
  </w:style>
  <w:style w:type="character" w:styleId="Accentuation">
    <w:name w:val="Emphasis"/>
    <w:qFormat/>
    <w:rPr>
      <w:i/>
      <w:iCs/>
    </w:rPr>
  </w:style>
  <w:style w:type="character" w:customStyle="1" w:styleId="RTFNum141">
    <w:name w:val="RTF_Num 14 1"/>
    <w:rPr>
      <w:rFonts w:ascii="Arial" w:eastAsia="Arial" w:hAnsi="Arial" w:cs="Arial"/>
    </w:rPr>
  </w:style>
  <w:style w:type="character" w:customStyle="1" w:styleId="Caractresdenumrotation">
    <w:name w:val="Caractères de numérotation"/>
  </w:style>
  <w:style w:type="character" w:customStyle="1" w:styleId="TextedebullesCar">
    <w:name w:val="Texte de bulles Car"/>
    <w:rPr>
      <w:rFonts w:ascii="Tahoma" w:eastAsia="Arial" w:hAnsi="Tahoma" w:cs="Mangal"/>
      <w:sz w:val="16"/>
      <w:szCs w:val="14"/>
      <w:lang w:eastAsia="zh-CN" w:bidi="hi-IN"/>
    </w:rPr>
  </w:style>
  <w:style w:type="character" w:customStyle="1" w:styleId="SansinterligneCar">
    <w:name w:val="Sans interligne Car"/>
    <w:rPr>
      <w:rFonts w:ascii="Calibri" w:hAnsi="Calibri" w:cs="Calibri"/>
      <w:sz w:val="22"/>
      <w:szCs w:val="22"/>
    </w:rPr>
  </w:style>
  <w:style w:type="character" w:customStyle="1" w:styleId="Titre9Car">
    <w:name w:val="Titre 9 Car"/>
    <w:rPr>
      <w:rFonts w:ascii="Cambria" w:eastAsia="Times New Roman" w:hAnsi="Cambria" w:cs="Mangal"/>
      <w:i/>
      <w:iCs/>
      <w:color w:val="404040"/>
      <w:szCs w:val="18"/>
      <w:lang w:eastAsia="zh-CN" w:bidi="hi-IN"/>
    </w:rPr>
  </w:style>
  <w:style w:type="paragraph" w:customStyle="1" w:styleId="Titre20">
    <w:name w:val="Titre2"/>
    <w:basedOn w:val="Normal"/>
    <w:next w:val="Corpsdetexte"/>
    <w:pPr>
      <w:keepNext/>
      <w:spacing w:before="240" w:after="120"/>
    </w:pPr>
    <w:rPr>
      <w:rFonts w:ascii="Liberation Sans" w:eastAsia="Microsoft YaHei" w:hAnsi="Liberation Sans" w:cs="Lucida Sans"/>
      <w:sz w:val="28"/>
      <w:szCs w:val="28"/>
    </w:rPr>
  </w:style>
  <w:style w:type="paragraph" w:styleId="Corpsdetexte">
    <w:name w:val="Body Text"/>
    <w:basedOn w:val="Normal"/>
    <w:pPr>
      <w:jc w:val="center"/>
    </w:pPr>
    <w:rPr>
      <w:rFonts w:ascii="Arial" w:hAnsi="Arial" w:cs="Arial"/>
      <w:sz w:val="30"/>
    </w:rPr>
  </w:style>
  <w:style w:type="paragraph" w:styleId="Liste">
    <w:name w:val="List"/>
    <w:basedOn w:val="Corpsdetexte"/>
    <w:rPr>
      <w:rFonts w:ascii="Liberation Sans" w:hAnsi="Liberation Sans" w:cs="Mangal"/>
    </w:rPr>
  </w:style>
  <w:style w:type="paragraph" w:styleId="Lgende">
    <w:name w:val="caption"/>
    <w:basedOn w:val="Normal"/>
    <w:qFormat/>
    <w:pPr>
      <w:suppressLineNumbers/>
      <w:spacing w:before="120" w:after="120"/>
    </w:pPr>
    <w:rPr>
      <w:rFonts w:ascii="Liberation Sans" w:hAnsi="Liberation Sans" w:cs="Mangal"/>
      <w:i/>
      <w:iCs/>
      <w:sz w:val="24"/>
      <w:szCs w:val="24"/>
    </w:rPr>
  </w:style>
  <w:style w:type="paragraph" w:customStyle="1" w:styleId="Index">
    <w:name w:val="Index"/>
    <w:basedOn w:val="Normal"/>
    <w:pPr>
      <w:suppressLineNumbers/>
    </w:pPr>
    <w:rPr>
      <w:rFonts w:ascii="Liberation Sans" w:hAnsi="Liberation Sans" w:cs="Mangal"/>
      <w:sz w:val="22"/>
    </w:rPr>
  </w:style>
  <w:style w:type="paragraph" w:customStyle="1" w:styleId="Titre10">
    <w:name w:val="Titre1"/>
    <w:basedOn w:val="Normal"/>
    <w:next w:val="Corpsdetexte"/>
    <w:pPr>
      <w:keepNext/>
      <w:spacing w:before="240" w:after="120"/>
    </w:pPr>
    <w:rPr>
      <w:rFonts w:ascii="Liberation Sans" w:eastAsia="Microsoft YaHei" w:hAnsi="Liberation Sans" w:cs="Mangal"/>
      <w:sz w:val="28"/>
      <w:szCs w:val="28"/>
    </w:rPr>
  </w:style>
  <w:style w:type="paragraph" w:styleId="En-tte">
    <w:name w:val="header"/>
    <w:basedOn w:val="Normal"/>
    <w:rPr>
      <w:rFonts w:ascii="Liberation Sans" w:hAnsi="Liberation Sans" w:cs="Liberation Sans"/>
      <w:sz w:val="22"/>
    </w:rPr>
  </w:style>
  <w:style w:type="paragraph" w:customStyle="1" w:styleId="Adresse">
    <w:name w:val="Adresse"/>
    <w:basedOn w:val="Normal"/>
    <w:pPr>
      <w:ind w:left="6237"/>
    </w:pPr>
    <w:rPr>
      <w:rFonts w:ascii="Univers" w:hAnsi="Univers" w:cs="Univers"/>
      <w:b/>
      <w:sz w:val="22"/>
    </w:rPr>
  </w:style>
  <w:style w:type="paragraph" w:customStyle="1" w:styleId="Rfrence">
    <w:name w:val="Référence"/>
    <w:basedOn w:val="Normal"/>
    <w:rPr>
      <w:rFonts w:ascii="Univers" w:hAnsi="Univers" w:cs="Univers"/>
      <w:sz w:val="22"/>
    </w:rPr>
  </w:style>
  <w:style w:type="paragraph" w:customStyle="1" w:styleId="Objet">
    <w:name w:val="Objet"/>
    <w:basedOn w:val="Normal"/>
    <w:pPr>
      <w:ind w:right="3969"/>
      <w:jc w:val="center"/>
    </w:pPr>
    <w:rPr>
      <w:rFonts w:ascii="Univers" w:hAnsi="Univers" w:cs="Univers"/>
      <w:b/>
      <w:sz w:val="22"/>
    </w:rPr>
  </w:style>
  <w:style w:type="paragraph" w:customStyle="1" w:styleId="Date1">
    <w:name w:val="Date1"/>
    <w:basedOn w:val="Normal"/>
    <w:pPr>
      <w:ind w:left="5387"/>
    </w:pPr>
    <w:rPr>
      <w:rFonts w:ascii="Univers" w:hAnsi="Univers" w:cs="Univers"/>
      <w:sz w:val="22"/>
    </w:rPr>
  </w:style>
  <w:style w:type="paragraph" w:customStyle="1" w:styleId="Corpslettre">
    <w:name w:val="Corps lettre"/>
    <w:basedOn w:val="Normal"/>
    <w:pPr>
      <w:ind w:left="2268" w:firstLine="851"/>
    </w:pPr>
    <w:rPr>
      <w:rFonts w:ascii="Univers" w:hAnsi="Univers" w:cs="Univers"/>
      <w:sz w:val="22"/>
    </w:rPr>
  </w:style>
  <w:style w:type="paragraph" w:customStyle="1" w:styleId="paragraphe">
    <w:name w:val="paragraphe"/>
    <w:basedOn w:val="Normal"/>
    <w:pPr>
      <w:ind w:left="2268"/>
    </w:pPr>
    <w:rPr>
      <w:rFonts w:ascii="Univers" w:hAnsi="Univers" w:cs="Univers"/>
      <w:sz w:val="22"/>
    </w:rPr>
  </w:style>
  <w:style w:type="paragraph" w:customStyle="1" w:styleId="retraitP">
    <w:name w:val="retrait P"/>
    <w:basedOn w:val="Normal"/>
    <w:pPr>
      <w:ind w:left="3402" w:hanging="284"/>
    </w:pPr>
    <w:rPr>
      <w:rFonts w:ascii="Univers" w:hAnsi="Univers" w:cs="Univers"/>
      <w:sz w:val="22"/>
    </w:rPr>
  </w:style>
  <w:style w:type="paragraph" w:styleId="Signature">
    <w:name w:val="Signature"/>
    <w:basedOn w:val="Normal"/>
    <w:pPr>
      <w:ind w:left="5670"/>
      <w:jc w:val="center"/>
    </w:pPr>
    <w:rPr>
      <w:rFonts w:ascii="Univers" w:hAnsi="Univers" w:cs="Univers"/>
      <w:sz w:val="22"/>
    </w:rPr>
  </w:style>
  <w:style w:type="paragraph" w:customStyle="1" w:styleId="PJ">
    <w:name w:val="PJ"/>
    <w:basedOn w:val="Normal"/>
    <w:pPr>
      <w:ind w:left="2268"/>
    </w:pPr>
    <w:rPr>
      <w:rFonts w:ascii="Univers" w:hAnsi="Univers" w:cs="Univers"/>
      <w:sz w:val="22"/>
    </w:rPr>
  </w:style>
  <w:style w:type="paragraph" w:customStyle="1" w:styleId="paragraphe1">
    <w:name w:val="paragraphe1"/>
    <w:basedOn w:val="paragraphe"/>
    <w:pPr>
      <w:ind w:left="2552" w:hanging="284"/>
    </w:pPr>
  </w:style>
  <w:style w:type="paragraph" w:customStyle="1" w:styleId="paragraphe2">
    <w:name w:val="paragraphe 2"/>
    <w:basedOn w:val="paragraphe1"/>
    <w:pPr>
      <w:ind w:left="3119"/>
    </w:pPr>
  </w:style>
  <w:style w:type="paragraph" w:customStyle="1" w:styleId="suite">
    <w:name w:val="suite"/>
    <w:basedOn w:val="paragraphe1"/>
    <w:pPr>
      <w:ind w:left="9072" w:firstLine="0"/>
    </w:pPr>
  </w:style>
  <w:style w:type="paragraph" w:customStyle="1" w:styleId="NePasEffacerMarque">
    <w:name w:val="NePasEffacerMarque"/>
    <w:basedOn w:val="Adresse"/>
    <w:pPr>
      <w:ind w:left="5387"/>
    </w:pPr>
  </w:style>
  <w:style w:type="paragraph" w:customStyle="1" w:styleId="Corpsdetexte21">
    <w:name w:val="Corps de texte 21"/>
    <w:basedOn w:val="Normal"/>
    <w:rPr>
      <w:rFonts w:ascii="Arial" w:eastAsia="Times" w:hAnsi="Arial" w:cs="Arial"/>
      <w:b/>
      <w:sz w:val="18"/>
    </w:rPr>
  </w:style>
  <w:style w:type="paragraph" w:styleId="Pieddepage">
    <w:name w:val="footer"/>
    <w:basedOn w:val="Normal"/>
    <w:rPr>
      <w:rFonts w:ascii="Liberation Sans" w:hAnsi="Liberation Sans" w:cs="Liberation Sans"/>
      <w:sz w:val="22"/>
    </w:rPr>
  </w:style>
  <w:style w:type="paragraph" w:customStyle="1" w:styleId="Corpsdetexte31">
    <w:name w:val="Corps de texte 31"/>
    <w:basedOn w:val="Normal"/>
    <w:rPr>
      <w:rFonts w:ascii="Times New Roman" w:hAnsi="Times New Roman" w:cs="Times New Roman"/>
      <w:sz w:val="24"/>
    </w:rPr>
  </w:style>
  <w:style w:type="paragraph" w:customStyle="1" w:styleId="Contenudecadre">
    <w:name w:val="Contenu de cadre"/>
    <w:basedOn w:val="Corpsdetexte"/>
  </w:style>
  <w:style w:type="paragraph" w:customStyle="1" w:styleId="Contenudetableau">
    <w:name w:val="Contenu de tableau"/>
    <w:basedOn w:val="Normal"/>
    <w:pPr>
      <w:suppressLineNumbers/>
    </w:pPr>
    <w:rPr>
      <w:rFonts w:ascii="Liberation Sans" w:hAnsi="Liberation Sans" w:cs="Liberation Sans"/>
      <w:sz w:val="22"/>
    </w:rPr>
  </w:style>
  <w:style w:type="paragraph" w:customStyle="1" w:styleId="Titredetableau">
    <w:name w:val="Titre de tableau"/>
    <w:basedOn w:val="Contenudetableau"/>
    <w:pPr>
      <w:jc w:val="center"/>
    </w:pPr>
    <w:rPr>
      <w:b/>
      <w:bCs/>
    </w:rPr>
  </w:style>
  <w:style w:type="paragraph" w:styleId="Textedebulles">
    <w:name w:val="Balloon Text"/>
    <w:basedOn w:val="Normal"/>
    <w:rPr>
      <w:rFonts w:ascii="Tahoma" w:hAnsi="Tahoma" w:cs="Mangal"/>
      <w:sz w:val="16"/>
      <w:szCs w:val="14"/>
    </w:rPr>
  </w:style>
  <w:style w:type="paragraph" w:styleId="Paragraphedeliste">
    <w:name w:val="List Paragraph"/>
    <w:basedOn w:val="Normal"/>
    <w:qFormat/>
    <w:pPr>
      <w:suppressAutoHyphens w:val="0"/>
      <w:spacing w:after="200" w:line="276" w:lineRule="auto"/>
      <w:ind w:left="720"/>
      <w:contextualSpacing/>
    </w:pPr>
    <w:rPr>
      <w:rFonts w:eastAsia="Calibri" w:cs="Times New Roman"/>
      <w:sz w:val="22"/>
      <w:szCs w:val="22"/>
      <w:lang w:bidi="ar-SA"/>
    </w:rPr>
  </w:style>
  <w:style w:type="paragraph" w:styleId="Sansinterligne">
    <w:name w:val="No Spacing"/>
    <w:qFormat/>
    <w:pPr>
      <w:suppressAutoHyphens/>
    </w:pPr>
    <w:rPr>
      <w:rFonts w:ascii="Calibri" w:hAnsi="Calibri" w:cs="Calibri"/>
      <w:sz w:val="22"/>
      <w:szCs w:val="22"/>
      <w:lang w:eastAsia="zh-CN"/>
    </w:rPr>
  </w:style>
  <w:style w:type="paragraph" w:customStyle="1" w:styleId="Quotations">
    <w:name w:val="Quotations"/>
    <w:basedOn w:val="Normal"/>
    <w:pPr>
      <w:spacing w:after="283"/>
      <w:ind w:left="567" w:right="567"/>
    </w:pPr>
  </w:style>
  <w:style w:type="paragraph" w:styleId="Titre">
    <w:name w:val="Title"/>
    <w:basedOn w:val="Titre20"/>
    <w:next w:val="Corpsdetexte"/>
    <w:qFormat/>
    <w:pPr>
      <w:jc w:val="center"/>
    </w:pPr>
    <w:rPr>
      <w:b/>
      <w:bCs/>
      <w:sz w:val="56"/>
      <w:szCs w:val="56"/>
    </w:rPr>
  </w:style>
  <w:style w:type="paragraph" w:styleId="Sous-titre">
    <w:name w:val="Subtitle"/>
    <w:basedOn w:val="Titre20"/>
    <w:next w:val="Corpsdetexte"/>
    <w:qFormat/>
    <w:pPr>
      <w:spacing w:before="60"/>
      <w:jc w:val="center"/>
    </w:pPr>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image" Target="media/image7.emf"/><Relationship Id="rId33"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rtenaires.cafcharleville@caf.cnafmail.fr" TargetMode="External"/><Relationship Id="rId24" Type="http://schemas.openxmlformats.org/officeDocument/2006/relationships/oleObject" Target="embeddings/oleObject2.bin"/><Relationship Id="rId32"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oleObject" Target="embeddings/oleObject4.bin"/><Relationship Id="rId10" Type="http://schemas.openxmlformats.org/officeDocument/2006/relationships/hyperlink" Target="http://www.promeneursdunet.fr/" TargetMode="External"/><Relationship Id="rId19" Type="http://schemas.openxmlformats.org/officeDocument/2006/relationships/footer" Target="footer7.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2280</Words>
  <Characters>12541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AAP : PdN28 - 2018</vt:lpstr>
    </vt:vector>
  </TitlesOfParts>
  <Company/>
  <LinksUpToDate>false</LinksUpToDate>
  <CharactersWithSpaces>14792</CharactersWithSpaces>
  <SharedDoc>false</SharedDoc>
  <HLinks>
    <vt:vector size="12" baseType="variant">
      <vt:variant>
        <vt:i4>7733326</vt:i4>
      </vt:variant>
      <vt:variant>
        <vt:i4>3</vt:i4>
      </vt:variant>
      <vt:variant>
        <vt:i4>0</vt:i4>
      </vt:variant>
      <vt:variant>
        <vt:i4>5</vt:i4>
      </vt:variant>
      <vt:variant>
        <vt:lpwstr>mailto:partenaires.cafcharleville@caf.cnafmail.fr</vt:lpwstr>
      </vt:variant>
      <vt:variant>
        <vt:lpwstr/>
      </vt:variant>
      <vt:variant>
        <vt:i4>7405675</vt:i4>
      </vt:variant>
      <vt:variant>
        <vt:i4>0</vt:i4>
      </vt:variant>
      <vt:variant>
        <vt:i4>0</vt:i4>
      </vt:variant>
      <vt:variant>
        <vt:i4>5</vt:i4>
      </vt:variant>
      <vt:variant>
        <vt:lpwstr>http://www.promeneursdunet.fr/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AAP : PdN28 - 2018</dc:title>
  <dc:subject>Promeneurs du Net</dc:subject>
  <dc:creator>Caf 28 &amp; Ligue de l'Enseignement</dc:creator>
  <cp:keywords/>
  <dc:description/>
  <cp:lastModifiedBy>Anouck BOUDART 081</cp:lastModifiedBy>
  <cp:revision>2</cp:revision>
  <cp:lastPrinted>2018-08-23T12:09:00Z</cp:lastPrinted>
  <dcterms:created xsi:type="dcterms:W3CDTF">2020-02-04T09:29:00Z</dcterms:created>
  <dcterms:modified xsi:type="dcterms:W3CDTF">2020-02-04T09:29:00Z</dcterms:modified>
</cp:coreProperties>
</file>